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6F0EF" w14:textId="77777777" w:rsidR="000A22EC" w:rsidRPr="00663EFF" w:rsidRDefault="000A22EC" w:rsidP="000A22EC">
      <w:pPr>
        <w:jc w:val="center"/>
        <w:rPr>
          <w:b/>
          <w:sz w:val="28"/>
          <w:szCs w:val="28"/>
        </w:rPr>
      </w:pPr>
      <w:r w:rsidRPr="00663EFF">
        <w:rPr>
          <w:b/>
          <w:sz w:val="28"/>
          <w:szCs w:val="28"/>
        </w:rPr>
        <w:t>A</w:t>
      </w:r>
      <w:r w:rsidR="00633245" w:rsidRPr="00663EFF">
        <w:rPr>
          <w:b/>
          <w:sz w:val="28"/>
          <w:szCs w:val="28"/>
        </w:rPr>
        <w:t>IŠKINAMASIS RAŠTAS</w:t>
      </w:r>
    </w:p>
    <w:p w14:paraId="5825C2C3" w14:textId="77777777" w:rsidR="00633245" w:rsidRPr="00683AAF" w:rsidRDefault="00633245" w:rsidP="000A22EC">
      <w:pPr>
        <w:jc w:val="center"/>
      </w:pPr>
    </w:p>
    <w:p w14:paraId="0B14CB3B" w14:textId="47EE3211" w:rsidR="0084779E" w:rsidRDefault="005E0948" w:rsidP="000A22EC">
      <w:pPr>
        <w:jc w:val="center"/>
        <w:rPr>
          <w:b/>
          <w:bCs/>
          <w:color w:val="00000A"/>
        </w:rPr>
      </w:pPr>
      <w:r w:rsidRPr="0018300C">
        <w:rPr>
          <w:b/>
        </w:rPr>
        <w:t xml:space="preserve">DĖL </w:t>
      </w:r>
      <w:r w:rsidRPr="003A79C3">
        <w:rPr>
          <w:b/>
        </w:rPr>
        <w:t xml:space="preserve">PANEVĖŽIO MIESTO </w:t>
      </w:r>
      <w:r w:rsidRPr="003A79C3">
        <w:rPr>
          <w:b/>
          <w:bCs/>
          <w:color w:val="00000A"/>
        </w:rPr>
        <w:t xml:space="preserve">SAVIVALDYBEI PAVALDŽIŲ ASMENS SVEIKATOS </w:t>
      </w:r>
      <w:bookmarkStart w:id="0" w:name="_GoBack"/>
      <w:r w:rsidRPr="003A79C3">
        <w:rPr>
          <w:b/>
          <w:bCs/>
          <w:color w:val="00000A"/>
        </w:rPr>
        <w:t xml:space="preserve">PRIEŽIŪROS ĮSTAIGŲ, KURIOMS SUTEIKTAS SKAIDRIOS ASMENS SVEIKATOS </w:t>
      </w:r>
      <w:bookmarkEnd w:id="0"/>
      <w:r w:rsidRPr="003A79C3">
        <w:rPr>
          <w:b/>
          <w:bCs/>
          <w:color w:val="00000A"/>
        </w:rPr>
        <w:t>PRIEŽIŪROS ĮSTAIGOS VARDAS</w:t>
      </w:r>
      <w:r>
        <w:rPr>
          <w:b/>
          <w:bCs/>
          <w:color w:val="00000A"/>
        </w:rPr>
        <w:t>,</w:t>
      </w:r>
      <w:r w:rsidRPr="003A79C3">
        <w:rPr>
          <w:b/>
          <w:bCs/>
          <w:color w:val="00000A"/>
        </w:rPr>
        <w:t xml:space="preserve"> </w:t>
      </w:r>
      <w:r w:rsidRPr="003A79C3">
        <w:rPr>
          <w:b/>
        </w:rPr>
        <w:t>IR KANDIDATO SKAIDRIOS ASMENS SVEIKATOS PRIEŽIŪROS ĮSTAIGOS VARDUI GAUTI</w:t>
      </w:r>
      <w:r w:rsidRPr="003A79C3">
        <w:rPr>
          <w:b/>
          <w:bCs/>
          <w:color w:val="00000A"/>
        </w:rPr>
        <w:t xml:space="preserve"> SĄRAŠ</w:t>
      </w:r>
      <w:r>
        <w:rPr>
          <w:b/>
          <w:bCs/>
          <w:color w:val="00000A"/>
        </w:rPr>
        <w:t>Ų</w:t>
      </w:r>
      <w:r w:rsidRPr="003A79C3">
        <w:rPr>
          <w:b/>
          <w:bCs/>
          <w:color w:val="00000A"/>
        </w:rPr>
        <w:t xml:space="preserve"> PATVIRTINIMO</w:t>
      </w:r>
    </w:p>
    <w:p w14:paraId="1803956A" w14:textId="77777777" w:rsidR="005E0948" w:rsidRPr="00683AAF" w:rsidRDefault="005E0948" w:rsidP="000A22EC">
      <w:pPr>
        <w:jc w:val="center"/>
      </w:pPr>
    </w:p>
    <w:p w14:paraId="37C5603D" w14:textId="6D13EE37" w:rsidR="0016660E" w:rsidRPr="00683AAF" w:rsidRDefault="00663EFF" w:rsidP="000A22EC">
      <w:pPr>
        <w:jc w:val="center"/>
      </w:pPr>
      <w:r>
        <w:rPr>
          <w:color w:val="000000"/>
        </w:rPr>
        <w:t>20</w:t>
      </w:r>
      <w:r w:rsidR="005E0948">
        <w:rPr>
          <w:color w:val="000000"/>
        </w:rPr>
        <w:t>20</w:t>
      </w:r>
      <w:r>
        <w:rPr>
          <w:color w:val="000000"/>
        </w:rPr>
        <w:t xml:space="preserve"> m. </w:t>
      </w:r>
      <w:r w:rsidR="005E0948">
        <w:rPr>
          <w:color w:val="000000"/>
        </w:rPr>
        <w:t>kovo</w:t>
      </w:r>
      <w:r>
        <w:rPr>
          <w:color w:val="000000"/>
        </w:rPr>
        <w:t xml:space="preserve"> </w:t>
      </w:r>
      <w:r w:rsidR="005E0948">
        <w:rPr>
          <w:color w:val="000000"/>
        </w:rPr>
        <w:t>9</w:t>
      </w:r>
      <w:r>
        <w:rPr>
          <w:color w:val="000000"/>
        </w:rPr>
        <w:t xml:space="preserve"> d.</w:t>
      </w:r>
    </w:p>
    <w:p w14:paraId="2A09DAC7" w14:textId="77777777" w:rsidR="00633245" w:rsidRPr="00683AAF" w:rsidRDefault="00633245" w:rsidP="000A22EC">
      <w:pPr>
        <w:jc w:val="center"/>
      </w:pPr>
      <w:r w:rsidRPr="00683AAF">
        <w:t>Panevėžys</w:t>
      </w:r>
    </w:p>
    <w:p w14:paraId="571ADD3B" w14:textId="77777777" w:rsidR="00633245" w:rsidRPr="00683AAF" w:rsidRDefault="00633245" w:rsidP="000A22EC">
      <w:pPr>
        <w:jc w:val="center"/>
      </w:pPr>
    </w:p>
    <w:p w14:paraId="3CA61193" w14:textId="77777777"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14:paraId="3D6B2FAF" w14:textId="77777777" w:rsidR="00064801" w:rsidRDefault="002B3035" w:rsidP="007E6DF6">
      <w:pPr>
        <w:spacing w:line="360" w:lineRule="auto"/>
        <w:ind w:firstLine="709"/>
        <w:jc w:val="both"/>
      </w:pPr>
      <w:r w:rsidRPr="005F36C8">
        <w:t>Panevėžio miesto savivaldybės tarybos 2019 m. gruodžio 19 d. sprendimu Nr. 1-491 patvirtino</w:t>
      </w:r>
      <w:r w:rsidRPr="005F36C8">
        <w:rPr>
          <w:bCs/>
        </w:rPr>
        <w:t xml:space="preserve"> Panevėžio miesto savivaldybės </w:t>
      </w:r>
      <w:r w:rsidRPr="005F36C8">
        <w:rPr>
          <w:rFonts w:eastAsia="HG Mincho Light J"/>
          <w:color w:val="000000"/>
        </w:rPr>
        <w:t>skaidrios asmens sveikatos priežiūros įstaigos vardo suteikimo tvarkos aprašą</w:t>
      </w:r>
      <w:r>
        <w:rPr>
          <w:rFonts w:eastAsia="HG Mincho Light J"/>
          <w:color w:val="000000"/>
        </w:rPr>
        <w:t xml:space="preserve"> </w:t>
      </w:r>
      <w:r w:rsidRPr="005F36C8">
        <w:rPr>
          <w:rFonts w:eastAsia="HG Mincho Light J"/>
          <w:color w:val="000000"/>
        </w:rPr>
        <w:t>(toliau - Aprašas)</w:t>
      </w:r>
      <w:r>
        <w:rPr>
          <w:rFonts w:eastAsia="HG Mincho Light J"/>
          <w:color w:val="000000"/>
        </w:rPr>
        <w:t xml:space="preserve">. </w:t>
      </w:r>
      <w:r w:rsidR="00064801">
        <w:rPr>
          <w:rFonts w:eastAsia="HG Mincho Light J"/>
          <w:color w:val="000000"/>
        </w:rPr>
        <w:t xml:space="preserve">Aprašo 14 punktas sako, kad </w:t>
      </w:r>
      <w:r w:rsidR="00064801" w:rsidRPr="00236281">
        <w:t>Savivaldybės taryba, atsižvelgdama į Komisijos siūlymus, priima sprendimą, kuriuo tvirtinami skaidrių asmens sveikatos priežiūros įstaigų kandidatų skaidrios asmens sveikatos priežiūros įstaigos vardui gauti ir ASPĮ, turinčių korupcinio pobūdžio veikų pasireiškimo tikimybę, sąraš</w:t>
      </w:r>
      <w:r w:rsidR="00064801">
        <w:t>ai.</w:t>
      </w:r>
    </w:p>
    <w:p w14:paraId="0DB05FD6" w14:textId="77777777" w:rsidR="00E71660" w:rsidRPr="005573AE" w:rsidRDefault="00633245"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 xml:space="preserve">Kaip šiuo metu sprendžiami </w:t>
      </w:r>
      <w:r w:rsidR="00874739" w:rsidRPr="005573AE">
        <w:rPr>
          <w:b/>
          <w:color w:val="000000" w:themeColor="text1"/>
          <w:u w:val="single"/>
        </w:rPr>
        <w:t xml:space="preserve">sprendimo </w:t>
      </w:r>
      <w:r w:rsidRPr="005573AE">
        <w:rPr>
          <w:b/>
          <w:color w:val="000000" w:themeColor="text1"/>
          <w:u w:val="single"/>
        </w:rPr>
        <w:t>projekte aptarti klausimai:</w:t>
      </w:r>
      <w:r w:rsidR="0064561C" w:rsidRPr="005573AE">
        <w:rPr>
          <w:color w:val="000000" w:themeColor="text1"/>
        </w:rPr>
        <w:t xml:space="preserve"> </w:t>
      </w:r>
    </w:p>
    <w:p w14:paraId="67BAED2F" w14:textId="2FECD689" w:rsidR="00064801" w:rsidRDefault="00064801" w:rsidP="00064801">
      <w:pPr>
        <w:spacing w:line="360" w:lineRule="auto"/>
        <w:ind w:firstLine="709"/>
        <w:jc w:val="both"/>
      </w:pPr>
      <w:r>
        <w:rPr>
          <w:rFonts w:eastAsia="HG Mincho Light J"/>
          <w:color w:val="000000"/>
        </w:rPr>
        <w:t xml:space="preserve">Įgyvendinant Aprašo nuostatas </w:t>
      </w:r>
      <w:r w:rsidRPr="005F36C8">
        <w:rPr>
          <w:rFonts w:eastAsia="LiberationSerif"/>
        </w:rPr>
        <w:t>Panevėžio miesto savivaldybės meras 2020-01-27 potvarkiu M-7 sudar</w:t>
      </w:r>
      <w:r>
        <w:rPr>
          <w:rFonts w:eastAsia="LiberationSerif"/>
        </w:rPr>
        <w:t>ė</w:t>
      </w:r>
      <w:r w:rsidRPr="005F36C8">
        <w:rPr>
          <w:rFonts w:eastAsia="LiberationSerif"/>
        </w:rPr>
        <w:t xml:space="preserve"> Panevėžio miesto savivaldybės skaidrios asmens sveikatos priežiūros įstaigos vardo suteikimo vertinimo komisij</w:t>
      </w:r>
      <w:r>
        <w:rPr>
          <w:rFonts w:eastAsia="LiberationSerif"/>
        </w:rPr>
        <w:t>ą</w:t>
      </w:r>
      <w:r w:rsidRPr="005F36C8">
        <w:rPr>
          <w:rFonts w:eastAsia="LiberationSerif"/>
        </w:rPr>
        <w:t xml:space="preserve"> (toliau </w:t>
      </w:r>
      <w:r>
        <w:rPr>
          <w:rFonts w:eastAsia="LiberationSerif"/>
        </w:rPr>
        <w:t xml:space="preserve">- </w:t>
      </w:r>
      <w:r w:rsidRPr="005F36C8">
        <w:rPr>
          <w:rFonts w:eastAsia="LiberationSerif"/>
        </w:rPr>
        <w:t>Komisija)</w:t>
      </w:r>
      <w:r>
        <w:rPr>
          <w:rFonts w:eastAsia="LiberationSerif"/>
        </w:rPr>
        <w:t>. Komisijos nariai</w:t>
      </w:r>
      <w:r w:rsidRPr="00FF12D8">
        <w:rPr>
          <w:rFonts w:eastAsia="LiberationSerif"/>
        </w:rPr>
        <w:t xml:space="preserve"> nuvyk</w:t>
      </w:r>
      <w:r>
        <w:rPr>
          <w:rFonts w:eastAsia="LiberationSerif"/>
        </w:rPr>
        <w:t>ę</w:t>
      </w:r>
      <w:r w:rsidRPr="00FF12D8">
        <w:rPr>
          <w:rFonts w:eastAsia="LiberationSerif"/>
        </w:rPr>
        <w:t xml:space="preserve"> į įstaig</w:t>
      </w:r>
      <w:r>
        <w:rPr>
          <w:rFonts w:eastAsia="LiberationSerif"/>
        </w:rPr>
        <w:t>as</w:t>
      </w:r>
      <w:r w:rsidRPr="00FF12D8">
        <w:rPr>
          <w:rFonts w:eastAsia="LiberationSerif"/>
        </w:rPr>
        <w:t xml:space="preserve"> užpild</w:t>
      </w:r>
      <w:r>
        <w:rPr>
          <w:rFonts w:eastAsia="LiberationSerif"/>
        </w:rPr>
        <w:t>ė</w:t>
      </w:r>
      <w:r w:rsidRPr="00FF12D8">
        <w:rPr>
          <w:rFonts w:eastAsia="LiberationSerif"/>
        </w:rPr>
        <w:t xml:space="preserve"> </w:t>
      </w:r>
      <w:r w:rsidRPr="00FF12D8">
        <w:rPr>
          <w:rFonts w:eastAsia="HG Mincho Light J"/>
        </w:rPr>
        <w:t xml:space="preserve">Skaidrios asmens sveikatos priežiūros įstaigos vardo suteikimo tvarkos aprašo, patvirtinto Lietuvos Respublikos sveikatos apsaugos ministro 2015 m. sausio 26 d. įsakymu Nr. V-65 (toliau - </w:t>
      </w:r>
      <w:r>
        <w:rPr>
          <w:rFonts w:eastAsia="HG Mincho Light J"/>
        </w:rPr>
        <w:t>Į</w:t>
      </w:r>
      <w:r w:rsidRPr="00FF12D8">
        <w:rPr>
          <w:rFonts w:eastAsia="HG Mincho Light J"/>
        </w:rPr>
        <w:t>sakymo) 4 priedą, „A</w:t>
      </w:r>
      <w:r w:rsidRPr="00FF12D8">
        <w:t xml:space="preserve">smens sveikatos priežiūros įstaigos korupcijos indekso nustatymo kriterijų vertinimo protokolas“ (toliau </w:t>
      </w:r>
      <w:r>
        <w:t xml:space="preserve">- </w:t>
      </w:r>
      <w:r w:rsidRPr="00FF12D8">
        <w:t xml:space="preserve">Vertinimo protokolas). </w:t>
      </w:r>
      <w:r>
        <w:t xml:space="preserve">Atsižlegiant į Vertinimo protokoluose užfiksuotus balus ir Įsakymo </w:t>
      </w:r>
      <w:r w:rsidRPr="00475E30">
        <w:rPr>
          <w:rFonts w:eastAsia="HG Mincho Light J"/>
        </w:rPr>
        <w:t>2 pried</w:t>
      </w:r>
      <w:r>
        <w:rPr>
          <w:rFonts w:eastAsia="HG Mincho Light J"/>
        </w:rPr>
        <w:t>o</w:t>
      </w:r>
      <w:r w:rsidRPr="00475E30">
        <w:t xml:space="preserve"> „Skaidrios asmens sveikatos priežiūros įstaigos vardo suteikimo kriterijai“ (toliau - Kriterijai)</w:t>
      </w:r>
      <w:r>
        <w:t xml:space="preserve"> nuostatas</w:t>
      </w:r>
      <w:r w:rsidR="0014763D">
        <w:t>,</w:t>
      </w:r>
      <w:r>
        <w:t xml:space="preserve"> komisija konstatavo, kad:</w:t>
      </w:r>
    </w:p>
    <w:p w14:paraId="092A1632" w14:textId="4419DE04" w:rsidR="00064801" w:rsidRPr="00CC782A" w:rsidRDefault="00064801" w:rsidP="00064801">
      <w:pPr>
        <w:spacing w:line="360" w:lineRule="auto"/>
        <w:ind w:firstLine="426"/>
        <w:jc w:val="both"/>
        <w:rPr>
          <w:i/>
          <w:iCs/>
        </w:rPr>
      </w:pPr>
      <w:r w:rsidRPr="00475E30">
        <w:t>VšĮ Panevėžio miesto poliklinik</w:t>
      </w:r>
      <w:r>
        <w:t>a</w:t>
      </w:r>
      <w:r w:rsidRPr="00475E30">
        <w:t xml:space="preserve"> surinko  – 120 balų. Įstaiga teikia ambulatorines paslaugas ir turi monitorių,  todėl </w:t>
      </w:r>
      <w:r w:rsidR="0093119D" w:rsidRPr="00475E30">
        <w:t>vadovaujantis Kriterijai</w:t>
      </w:r>
      <w:r w:rsidR="003753E7">
        <w:t>s</w:t>
      </w:r>
      <w:r w:rsidR="0093119D" w:rsidRPr="00475E30">
        <w:t xml:space="preserve"> </w:t>
      </w:r>
      <w:r w:rsidRPr="00475E30">
        <w:t xml:space="preserve">siūloma suteikti </w:t>
      </w:r>
      <w:r w:rsidRPr="00475E30">
        <w:rPr>
          <w:i/>
          <w:iCs/>
        </w:rPr>
        <w:t>Skaidrios asmens sveikatos priežiūros įstaigos vardą</w:t>
      </w:r>
      <w:r>
        <w:rPr>
          <w:i/>
          <w:iCs/>
        </w:rPr>
        <w:t>.</w:t>
      </w:r>
    </w:p>
    <w:p w14:paraId="2EA221C8" w14:textId="2F670D01" w:rsidR="00064801" w:rsidRDefault="00064801" w:rsidP="00064801">
      <w:pPr>
        <w:autoSpaceDE w:val="0"/>
        <w:autoSpaceDN w:val="0"/>
        <w:adjustRightInd w:val="0"/>
        <w:spacing w:line="360" w:lineRule="auto"/>
        <w:ind w:firstLine="426"/>
        <w:jc w:val="both"/>
        <w:rPr>
          <w:i/>
          <w:iCs/>
        </w:rPr>
      </w:pPr>
      <w:r>
        <w:t xml:space="preserve"> </w:t>
      </w:r>
      <w:r w:rsidRPr="00475E30">
        <w:t>–</w:t>
      </w:r>
      <w:r>
        <w:t xml:space="preserve"> </w:t>
      </w:r>
      <w:r w:rsidRPr="00FE22E3">
        <w:t xml:space="preserve">VšĮ </w:t>
      </w:r>
      <w:r>
        <w:t xml:space="preserve">Panevėžio fizinės medicinos ir reabilitacijos centras </w:t>
      </w:r>
      <w:r w:rsidRPr="00475E30">
        <w:t>surinko  – 1</w:t>
      </w:r>
      <w:r>
        <w:t>17</w:t>
      </w:r>
      <w:r w:rsidRPr="00475E30">
        <w:t xml:space="preserve"> balų. Įstaiga teikia ambulatorines paslaugas ir turi monitorių,  todėl vadovaujantis Kriterijai</w:t>
      </w:r>
      <w:r w:rsidR="003753E7">
        <w:t>s</w:t>
      </w:r>
      <w:r w:rsidRPr="00475E30">
        <w:t xml:space="preserve"> siūloma suteikti </w:t>
      </w:r>
      <w:r w:rsidRPr="00475E30">
        <w:rPr>
          <w:i/>
          <w:iCs/>
        </w:rPr>
        <w:t>Skaidrios asmens sveikatos priežiūros įstaigos vardą</w:t>
      </w:r>
      <w:r>
        <w:rPr>
          <w:i/>
          <w:iCs/>
        </w:rPr>
        <w:t>.</w:t>
      </w:r>
    </w:p>
    <w:p w14:paraId="1CF6B02D" w14:textId="1F6AB921" w:rsidR="00064801" w:rsidRDefault="00064801" w:rsidP="00064801">
      <w:pPr>
        <w:autoSpaceDE w:val="0"/>
        <w:autoSpaceDN w:val="0"/>
        <w:adjustRightInd w:val="0"/>
        <w:spacing w:line="360" w:lineRule="auto"/>
        <w:ind w:firstLine="426"/>
        <w:jc w:val="both"/>
        <w:rPr>
          <w:i/>
          <w:iCs/>
        </w:rPr>
      </w:pPr>
      <w:r w:rsidRPr="00475E30">
        <w:t>–</w:t>
      </w:r>
      <w:r>
        <w:t xml:space="preserve"> </w:t>
      </w:r>
      <w:r w:rsidRPr="00FE22E3">
        <w:t xml:space="preserve">VšĮ </w:t>
      </w:r>
      <w:r>
        <w:t xml:space="preserve">Panevėžio miesto greitosios medicinos pagalbos stotis </w:t>
      </w:r>
      <w:r w:rsidRPr="00475E30">
        <w:t xml:space="preserve">surinko  – </w:t>
      </w:r>
      <w:r>
        <w:t>112</w:t>
      </w:r>
      <w:r w:rsidRPr="00475E30">
        <w:t xml:space="preserve"> balų. Įstaiga teikia ambulatorines paslaugas ir </w:t>
      </w:r>
      <w:r>
        <w:t>ne</w:t>
      </w:r>
      <w:r w:rsidRPr="00475E30">
        <w:t>turi monitorių,  todėl vadovaujantis Kriterijai</w:t>
      </w:r>
      <w:r w:rsidR="003753E7">
        <w:t>s</w:t>
      </w:r>
      <w:r w:rsidRPr="00475E30">
        <w:t xml:space="preserve"> siūloma suteikti </w:t>
      </w:r>
      <w:r w:rsidRPr="00475E30">
        <w:rPr>
          <w:i/>
          <w:iCs/>
        </w:rPr>
        <w:t>Skaidrios asmens sveikatos priežiūros įstaigos vardą</w:t>
      </w:r>
      <w:r>
        <w:rPr>
          <w:i/>
          <w:iCs/>
        </w:rPr>
        <w:t>.</w:t>
      </w:r>
    </w:p>
    <w:p w14:paraId="3ED182DE" w14:textId="5C4CF1B1" w:rsidR="00064801" w:rsidRDefault="00064801" w:rsidP="00064801">
      <w:pPr>
        <w:autoSpaceDE w:val="0"/>
        <w:autoSpaceDN w:val="0"/>
        <w:adjustRightInd w:val="0"/>
        <w:spacing w:line="360" w:lineRule="auto"/>
        <w:ind w:firstLine="426"/>
        <w:jc w:val="both"/>
        <w:rPr>
          <w:i/>
          <w:iCs/>
        </w:rPr>
      </w:pPr>
      <w:r w:rsidRPr="00475E30">
        <w:lastRenderedPageBreak/>
        <w:t>–</w:t>
      </w:r>
      <w:r>
        <w:t xml:space="preserve"> </w:t>
      </w:r>
      <w:r w:rsidRPr="00FE22E3">
        <w:t xml:space="preserve">VšĮ </w:t>
      </w:r>
      <w:r>
        <w:t>Panevėžio miesto odontologijos poliklinika</w:t>
      </w:r>
      <w:r w:rsidRPr="00124D18">
        <w:t xml:space="preserve"> </w:t>
      </w:r>
      <w:r w:rsidRPr="00475E30">
        <w:t>surinko – 1</w:t>
      </w:r>
      <w:r>
        <w:t>14</w:t>
      </w:r>
      <w:r w:rsidRPr="00475E30">
        <w:t xml:space="preserve"> balų. Įstaiga teikia ambulatorines paslaugas ir turi monitorių,  todėl vadovaujantis Kriterijai</w:t>
      </w:r>
      <w:r w:rsidR="003753E7">
        <w:t>s</w:t>
      </w:r>
      <w:r w:rsidRPr="00475E30">
        <w:t xml:space="preserve"> siūloma suteikti </w:t>
      </w:r>
      <w:r w:rsidRPr="00475E30">
        <w:rPr>
          <w:i/>
          <w:iCs/>
        </w:rPr>
        <w:t>Skaidrios asmens sveikatos priežiūros įstaigos vardą</w:t>
      </w:r>
      <w:r>
        <w:rPr>
          <w:i/>
          <w:iCs/>
        </w:rPr>
        <w:t>.</w:t>
      </w:r>
    </w:p>
    <w:p w14:paraId="2B84FA93" w14:textId="201D573E" w:rsidR="0093119D" w:rsidRPr="005573AE" w:rsidRDefault="00064801" w:rsidP="0093119D">
      <w:pPr>
        <w:autoSpaceDE w:val="0"/>
        <w:autoSpaceDN w:val="0"/>
        <w:adjustRightInd w:val="0"/>
        <w:spacing w:line="360" w:lineRule="auto"/>
        <w:ind w:firstLine="426"/>
        <w:jc w:val="both"/>
        <w:rPr>
          <w:color w:val="000000" w:themeColor="text1"/>
        </w:rPr>
      </w:pPr>
      <w:r w:rsidRPr="00475E30">
        <w:t>–</w:t>
      </w:r>
      <w:r>
        <w:t xml:space="preserve"> </w:t>
      </w:r>
      <w:r w:rsidRPr="00FE22E3">
        <w:t xml:space="preserve">VšĮ </w:t>
      </w:r>
      <w:r>
        <w:t>Panevėžio palaikomojo gydymo ir slaugos ligoninė</w:t>
      </w:r>
      <w:r w:rsidRPr="00124D18">
        <w:t xml:space="preserve"> </w:t>
      </w:r>
      <w:r w:rsidRPr="00475E30">
        <w:t>surinko  – 1</w:t>
      </w:r>
      <w:r>
        <w:t>16</w:t>
      </w:r>
      <w:r w:rsidRPr="00475E30">
        <w:t xml:space="preserve"> balų. Įstaiga teikia </w:t>
      </w:r>
      <w:r>
        <w:t>Stacionarines</w:t>
      </w:r>
      <w:r w:rsidRPr="00475E30">
        <w:t xml:space="preserve"> paslaugas ir turi mo</w:t>
      </w:r>
      <w:r w:rsidRPr="00D50D15">
        <w:t>nitorių.</w:t>
      </w:r>
      <w:r>
        <w:t xml:space="preserve"> Dėl pacientų sveikatos būklės, apklausti pavyko tik 86 pacientus, gautose anketose nebuvo pateikta informacija apie galimas korupcinio pobūdžio veikas.</w:t>
      </w:r>
      <w:r w:rsidRPr="00D50D15">
        <w:t xml:space="preserve"> Vadovaujantis Kriterijai</w:t>
      </w:r>
      <w:r w:rsidR="003753E7">
        <w:t>s</w:t>
      </w:r>
      <w:r w:rsidRPr="00D50D15">
        <w:t xml:space="preserve"> šiai įstaigai gali būti suteikiamas  skaidrios (surinkus balus </w:t>
      </w:r>
      <w:r w:rsidRPr="00D50D15">
        <w:rPr>
          <w:b/>
          <w:bCs/>
        </w:rPr>
        <w:t xml:space="preserve">nuo 116 </w:t>
      </w:r>
      <w:r w:rsidRPr="00D50D15">
        <w:t xml:space="preserve">iki 131) arba kandidato skaidrios asmens sveikatos priežiūros įstaigos vardui gauti (surinkus balus nuo 108 </w:t>
      </w:r>
      <w:r w:rsidRPr="00D50D15">
        <w:rPr>
          <w:b/>
          <w:bCs/>
        </w:rPr>
        <w:t>iki 117</w:t>
      </w:r>
      <w:r w:rsidRPr="00D50D15">
        <w:t>)</w:t>
      </w:r>
      <w:r>
        <w:t>. Vertindama Kriterijų dviprasmiškumą,</w:t>
      </w:r>
      <w:r w:rsidRPr="00D50D15">
        <w:t xml:space="preserve"> </w:t>
      </w:r>
      <w:r>
        <w:t>atsižvelgdama į Vertinimo protokole pažymėtus trūkumus (interneto svetainėje nedemonstruojamas įstaigos vadovo kreipimasis, neskelbiama 2018 m. veiklos ataskaita, įstaiga neturi ir neplatina lankstinukų korupcijos prevencijos tema darbuotojai nesupažindinti pasirašytinai su darbuotojų elgesio kodeksu ir nebuvo organizuoti mokymai šiuo klausimu ir kt.) s</w:t>
      </w:r>
      <w:r w:rsidRPr="00475E30">
        <w:t>iūlo</w:t>
      </w:r>
      <w:r>
        <w:t xml:space="preserve"> </w:t>
      </w:r>
      <w:r w:rsidRPr="00FE22E3">
        <w:t xml:space="preserve">VšĮ </w:t>
      </w:r>
      <w:r>
        <w:t>Panevėžio palaikomojo gydymo ir slaugos ligonin</w:t>
      </w:r>
      <w:r w:rsidR="003753E7">
        <w:t>ei</w:t>
      </w:r>
      <w:r w:rsidRPr="00475E30">
        <w:t xml:space="preserve"> suteikti </w:t>
      </w:r>
      <w:r w:rsidRPr="00B02071">
        <w:rPr>
          <w:i/>
          <w:iCs/>
        </w:rPr>
        <w:t>kandidato skaidrios asmens sveikatos priežiūros įstaigos vardui gauti vard</w:t>
      </w:r>
      <w:r>
        <w:rPr>
          <w:i/>
          <w:iCs/>
        </w:rPr>
        <w:t>ą.</w:t>
      </w:r>
      <w:r w:rsidR="0093119D">
        <w:rPr>
          <w:i/>
          <w:iCs/>
        </w:rPr>
        <w:t xml:space="preserve"> </w:t>
      </w:r>
      <w:r w:rsidR="0093119D" w:rsidRPr="0093119D">
        <w:t>Atsi</w:t>
      </w:r>
      <w:r w:rsidR="0093119D">
        <w:t>žvelgiant į Komisijos siūlymus parengtas tarybos sprendimo projektas.</w:t>
      </w:r>
    </w:p>
    <w:p w14:paraId="74AD6F9A" w14:textId="77777777" w:rsidR="003B67FD"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S</w:t>
      </w:r>
      <w:r w:rsidR="00633245" w:rsidRPr="005573AE">
        <w:rPr>
          <w:b/>
          <w:color w:val="000000" w:themeColor="text1"/>
          <w:u w:val="single"/>
        </w:rPr>
        <w:t>prendim</w:t>
      </w:r>
      <w:r w:rsidRPr="005573AE">
        <w:rPr>
          <w:b/>
          <w:color w:val="000000" w:themeColor="text1"/>
          <w:u w:val="single"/>
        </w:rPr>
        <w:t>o priėmimo būtinumo pagrindimas</w:t>
      </w:r>
      <w:r w:rsidR="00633245" w:rsidRPr="005573AE">
        <w:rPr>
          <w:b/>
          <w:color w:val="000000" w:themeColor="text1"/>
          <w:u w:val="single"/>
        </w:rPr>
        <w:t>, kokių pozityvių rezultatų laukiama:</w:t>
      </w:r>
      <w:r w:rsidR="0073437A" w:rsidRPr="005573AE">
        <w:rPr>
          <w:color w:val="000000" w:themeColor="text1"/>
        </w:rPr>
        <w:t xml:space="preserve"> </w:t>
      </w:r>
    </w:p>
    <w:p w14:paraId="3C9F57B7" w14:textId="719ADAC8" w:rsidR="00633245" w:rsidRPr="005573AE" w:rsidRDefault="005E0948" w:rsidP="003B67FD">
      <w:pPr>
        <w:spacing w:line="360" w:lineRule="auto"/>
        <w:ind w:firstLine="709"/>
        <w:jc w:val="both"/>
        <w:rPr>
          <w:color w:val="000000" w:themeColor="text1"/>
        </w:rPr>
      </w:pPr>
      <w:r>
        <w:rPr>
          <w:color w:val="000000" w:themeColor="text1"/>
        </w:rPr>
        <w:t>Informacija apie įstaigas kurioms suteikiamas skaidrios asmens sveikatos priežiūros įstaigos ir kandidatės skaidrios asm</w:t>
      </w:r>
      <w:r w:rsidR="00BA1F62">
        <w:rPr>
          <w:color w:val="000000" w:themeColor="text1"/>
        </w:rPr>
        <w:t>e</w:t>
      </w:r>
      <w:r>
        <w:rPr>
          <w:color w:val="000000" w:themeColor="text1"/>
        </w:rPr>
        <w:t xml:space="preserve">ns sveikatos priežiūros įstaigos vardui gauti bus teikiamas Sveikatos apsaugos ministerijai </w:t>
      </w:r>
      <w:r w:rsidR="00BA1F62">
        <w:rPr>
          <w:color w:val="000000" w:themeColor="text1"/>
        </w:rPr>
        <w:t>bei atsižvelgiama atliekant metinį įstaigos veiklos</w:t>
      </w:r>
      <w:r>
        <w:rPr>
          <w:color w:val="000000" w:themeColor="text1"/>
        </w:rPr>
        <w:t xml:space="preserve"> </w:t>
      </w:r>
      <w:r w:rsidR="00BA1F62">
        <w:rPr>
          <w:color w:val="000000" w:themeColor="text1"/>
        </w:rPr>
        <w:t>vertinimą</w:t>
      </w:r>
      <w:r w:rsidR="00FC2233" w:rsidRPr="005573AE">
        <w:rPr>
          <w:color w:val="000000" w:themeColor="text1"/>
        </w:rPr>
        <w:t>.</w:t>
      </w:r>
    </w:p>
    <w:p w14:paraId="47F4C931" w14:textId="77777777" w:rsidR="0073437A"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Skaičiavimai, išlaidų sąmatos, finansavimo šaltiniai:</w:t>
      </w:r>
      <w:r w:rsidRPr="005573AE">
        <w:rPr>
          <w:color w:val="000000" w:themeColor="text1"/>
        </w:rPr>
        <w:t xml:space="preserve"> </w:t>
      </w:r>
      <w:r w:rsidR="005573AE" w:rsidRPr="005573AE">
        <w:rPr>
          <w:color w:val="000000" w:themeColor="text1"/>
        </w:rPr>
        <w:t>nėra</w:t>
      </w:r>
      <w:r w:rsidR="007512A9" w:rsidRPr="005573AE">
        <w:rPr>
          <w:color w:val="000000" w:themeColor="text1"/>
        </w:rPr>
        <w:t>.</w:t>
      </w:r>
    </w:p>
    <w:p w14:paraId="14D7421B" w14:textId="77777777" w:rsidR="00BE2713" w:rsidRPr="005573AE" w:rsidRDefault="00BE2713" w:rsidP="007E6DF6">
      <w:pPr>
        <w:numPr>
          <w:ilvl w:val="0"/>
          <w:numId w:val="1"/>
        </w:numPr>
        <w:tabs>
          <w:tab w:val="clear" w:pos="720"/>
        </w:tabs>
        <w:spacing w:line="360" w:lineRule="auto"/>
        <w:ind w:left="0" w:firstLine="709"/>
        <w:rPr>
          <w:color w:val="000000" w:themeColor="text1"/>
        </w:rPr>
      </w:pPr>
      <w:r w:rsidRPr="005573AE">
        <w:rPr>
          <w:b/>
          <w:color w:val="000000" w:themeColor="text1"/>
          <w:u w:val="single"/>
        </w:rPr>
        <w:t xml:space="preserve">Galimos neigiamos pasekmės priėmus </w:t>
      </w:r>
      <w:r w:rsidR="00DD3942" w:rsidRPr="005573AE">
        <w:rPr>
          <w:b/>
          <w:color w:val="000000" w:themeColor="text1"/>
          <w:u w:val="single"/>
        </w:rPr>
        <w:t>sprendimą,</w:t>
      </w:r>
      <w:r w:rsidRPr="005573AE">
        <w:rPr>
          <w:b/>
          <w:color w:val="000000" w:themeColor="text1"/>
          <w:u w:val="single"/>
        </w:rPr>
        <w:t xml:space="preserve"> kokių priemonių reikėtų imtis, kad tokių pasekmių būtų išvengta:</w:t>
      </w:r>
      <w:r w:rsidR="009E15ED" w:rsidRPr="005573AE">
        <w:rPr>
          <w:color w:val="000000" w:themeColor="text1"/>
        </w:rPr>
        <w:t xml:space="preserve"> nėra.</w:t>
      </w:r>
    </w:p>
    <w:p w14:paraId="210FCF77" w14:textId="77777777" w:rsidR="00BE2713" w:rsidRPr="005573AE" w:rsidRDefault="00BE2713" w:rsidP="007E6DF6">
      <w:pPr>
        <w:numPr>
          <w:ilvl w:val="0"/>
          <w:numId w:val="1"/>
        </w:numPr>
        <w:tabs>
          <w:tab w:val="clear" w:pos="720"/>
        </w:tabs>
        <w:spacing w:line="360" w:lineRule="auto"/>
        <w:ind w:left="0" w:firstLine="709"/>
        <w:jc w:val="both"/>
        <w:rPr>
          <w:color w:val="000000" w:themeColor="text1"/>
        </w:rPr>
      </w:pPr>
      <w:r w:rsidRPr="005573AE">
        <w:rPr>
          <w:b/>
          <w:color w:val="000000" w:themeColor="text1"/>
          <w:u w:val="single"/>
        </w:rPr>
        <w:t>Kieno iniciatyva parengtas sprendimo projektas:</w:t>
      </w:r>
      <w:r w:rsidRPr="005573AE">
        <w:rPr>
          <w:color w:val="000000" w:themeColor="text1"/>
        </w:rPr>
        <w:t xml:space="preserve"> </w:t>
      </w:r>
      <w:r w:rsidR="00E50719" w:rsidRPr="005573AE">
        <w:rPr>
          <w:color w:val="000000" w:themeColor="text1"/>
        </w:rPr>
        <w:t>Panevėžio miesto savivaldybės administracijos</w:t>
      </w:r>
      <w:r w:rsidRPr="005573AE">
        <w:rPr>
          <w:color w:val="000000" w:themeColor="text1"/>
        </w:rPr>
        <w:t>.</w:t>
      </w:r>
    </w:p>
    <w:p w14:paraId="7696D0E8" w14:textId="77777777" w:rsidR="00BE2713" w:rsidRPr="005573AE" w:rsidRDefault="00BE2713" w:rsidP="00BE2713">
      <w:pPr>
        <w:rPr>
          <w:color w:val="000000" w:themeColor="text1"/>
        </w:rPr>
      </w:pPr>
    </w:p>
    <w:p w14:paraId="12D95BD4" w14:textId="77777777" w:rsidR="00D3098F" w:rsidRPr="005573AE" w:rsidRDefault="00D3098F" w:rsidP="00706D0A">
      <w:pPr>
        <w:jc w:val="both"/>
        <w:rPr>
          <w:color w:val="000000" w:themeColor="text1"/>
        </w:rPr>
      </w:pPr>
      <w:r w:rsidRPr="005573AE">
        <w:rPr>
          <w:color w:val="000000" w:themeColor="text1"/>
        </w:rPr>
        <w:t xml:space="preserve">Socialinių reikalų skyriaus </w:t>
      </w:r>
    </w:p>
    <w:p w14:paraId="37A49E1F" w14:textId="77777777"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G Mincho Light J">
    <w:altName w:val="Times New Roman"/>
    <w:charset w:val="00"/>
    <w:family w:val="auto"/>
    <w:pitch w:val="variable"/>
  </w:font>
  <w:font w:name="LiberationSerif">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4A78"/>
    <w:rsid w:val="00026538"/>
    <w:rsid w:val="0003265C"/>
    <w:rsid w:val="000344D8"/>
    <w:rsid w:val="00060DA8"/>
    <w:rsid w:val="00064801"/>
    <w:rsid w:val="00064E44"/>
    <w:rsid w:val="00066318"/>
    <w:rsid w:val="000A074C"/>
    <w:rsid w:val="000A22EC"/>
    <w:rsid w:val="000A3A4D"/>
    <w:rsid w:val="000E4807"/>
    <w:rsid w:val="000E4C75"/>
    <w:rsid w:val="000F404A"/>
    <w:rsid w:val="00112672"/>
    <w:rsid w:val="00114227"/>
    <w:rsid w:val="00117C07"/>
    <w:rsid w:val="0014763D"/>
    <w:rsid w:val="001520CB"/>
    <w:rsid w:val="00153E22"/>
    <w:rsid w:val="00154B1A"/>
    <w:rsid w:val="0016660E"/>
    <w:rsid w:val="00170C8C"/>
    <w:rsid w:val="00173382"/>
    <w:rsid w:val="001754F1"/>
    <w:rsid w:val="00181E11"/>
    <w:rsid w:val="001937C9"/>
    <w:rsid w:val="001C149B"/>
    <w:rsid w:val="001D129B"/>
    <w:rsid w:val="001D563A"/>
    <w:rsid w:val="001F5A7E"/>
    <w:rsid w:val="00214DB7"/>
    <w:rsid w:val="00244897"/>
    <w:rsid w:val="0025001C"/>
    <w:rsid w:val="0025670E"/>
    <w:rsid w:val="00274357"/>
    <w:rsid w:val="002B097A"/>
    <w:rsid w:val="002B2BD0"/>
    <w:rsid w:val="002B3035"/>
    <w:rsid w:val="002D53A8"/>
    <w:rsid w:val="002E2EAA"/>
    <w:rsid w:val="002F2872"/>
    <w:rsid w:val="00300C45"/>
    <w:rsid w:val="00306641"/>
    <w:rsid w:val="00315EA4"/>
    <w:rsid w:val="0032741D"/>
    <w:rsid w:val="00332D57"/>
    <w:rsid w:val="003753E7"/>
    <w:rsid w:val="00375F4D"/>
    <w:rsid w:val="003946F0"/>
    <w:rsid w:val="00395453"/>
    <w:rsid w:val="003B516C"/>
    <w:rsid w:val="003B67FD"/>
    <w:rsid w:val="003B75C8"/>
    <w:rsid w:val="003C46C5"/>
    <w:rsid w:val="003E061C"/>
    <w:rsid w:val="00426FF6"/>
    <w:rsid w:val="004527C2"/>
    <w:rsid w:val="00467B7B"/>
    <w:rsid w:val="00476633"/>
    <w:rsid w:val="004924C2"/>
    <w:rsid w:val="00496DFF"/>
    <w:rsid w:val="004C0504"/>
    <w:rsid w:val="004C15BB"/>
    <w:rsid w:val="004C61C5"/>
    <w:rsid w:val="004E5A9A"/>
    <w:rsid w:val="004E6FAC"/>
    <w:rsid w:val="004E70C4"/>
    <w:rsid w:val="0050027E"/>
    <w:rsid w:val="00504A0D"/>
    <w:rsid w:val="00506393"/>
    <w:rsid w:val="005121B3"/>
    <w:rsid w:val="00513FE3"/>
    <w:rsid w:val="0052398B"/>
    <w:rsid w:val="00534945"/>
    <w:rsid w:val="0054062D"/>
    <w:rsid w:val="005573AE"/>
    <w:rsid w:val="005704CA"/>
    <w:rsid w:val="00573F98"/>
    <w:rsid w:val="005A2702"/>
    <w:rsid w:val="005B6488"/>
    <w:rsid w:val="005D271B"/>
    <w:rsid w:val="005D6847"/>
    <w:rsid w:val="005E0948"/>
    <w:rsid w:val="005E1C8A"/>
    <w:rsid w:val="006012ED"/>
    <w:rsid w:val="00617C89"/>
    <w:rsid w:val="00631153"/>
    <w:rsid w:val="00633245"/>
    <w:rsid w:val="0064561C"/>
    <w:rsid w:val="00653C91"/>
    <w:rsid w:val="00653EDB"/>
    <w:rsid w:val="00663EFF"/>
    <w:rsid w:val="00672C28"/>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512A9"/>
    <w:rsid w:val="00751B27"/>
    <w:rsid w:val="00780FE7"/>
    <w:rsid w:val="00783039"/>
    <w:rsid w:val="007B1FA6"/>
    <w:rsid w:val="007E4F49"/>
    <w:rsid w:val="007E6DF6"/>
    <w:rsid w:val="007F63EE"/>
    <w:rsid w:val="00805195"/>
    <w:rsid w:val="008268F5"/>
    <w:rsid w:val="00826B38"/>
    <w:rsid w:val="0083262A"/>
    <w:rsid w:val="00844167"/>
    <w:rsid w:val="0084516A"/>
    <w:rsid w:val="0084779E"/>
    <w:rsid w:val="00853394"/>
    <w:rsid w:val="00872A80"/>
    <w:rsid w:val="00874739"/>
    <w:rsid w:val="00896954"/>
    <w:rsid w:val="008B1F15"/>
    <w:rsid w:val="008B2A66"/>
    <w:rsid w:val="008C684B"/>
    <w:rsid w:val="008D4EF5"/>
    <w:rsid w:val="00901799"/>
    <w:rsid w:val="0093119D"/>
    <w:rsid w:val="00933B8C"/>
    <w:rsid w:val="009516E0"/>
    <w:rsid w:val="00952E05"/>
    <w:rsid w:val="009558AD"/>
    <w:rsid w:val="009A3EC9"/>
    <w:rsid w:val="009D285D"/>
    <w:rsid w:val="009E15ED"/>
    <w:rsid w:val="009F5AF5"/>
    <w:rsid w:val="00A01D34"/>
    <w:rsid w:val="00A0637C"/>
    <w:rsid w:val="00A108D0"/>
    <w:rsid w:val="00A11099"/>
    <w:rsid w:val="00A203C1"/>
    <w:rsid w:val="00A306AC"/>
    <w:rsid w:val="00A92358"/>
    <w:rsid w:val="00A943F3"/>
    <w:rsid w:val="00AB3747"/>
    <w:rsid w:val="00AC5FFD"/>
    <w:rsid w:val="00AD392F"/>
    <w:rsid w:val="00AE7D9E"/>
    <w:rsid w:val="00B02972"/>
    <w:rsid w:val="00B043AA"/>
    <w:rsid w:val="00B056B9"/>
    <w:rsid w:val="00B12B99"/>
    <w:rsid w:val="00B36C8B"/>
    <w:rsid w:val="00B60DA2"/>
    <w:rsid w:val="00B74A60"/>
    <w:rsid w:val="00BA1F62"/>
    <w:rsid w:val="00BD0160"/>
    <w:rsid w:val="00BD5B4C"/>
    <w:rsid w:val="00BD71FD"/>
    <w:rsid w:val="00BE2713"/>
    <w:rsid w:val="00C61723"/>
    <w:rsid w:val="00C87441"/>
    <w:rsid w:val="00CC602D"/>
    <w:rsid w:val="00CC667E"/>
    <w:rsid w:val="00CD2855"/>
    <w:rsid w:val="00CD7648"/>
    <w:rsid w:val="00CE2737"/>
    <w:rsid w:val="00CE75CE"/>
    <w:rsid w:val="00CF01B1"/>
    <w:rsid w:val="00CF029E"/>
    <w:rsid w:val="00CF087C"/>
    <w:rsid w:val="00D17B13"/>
    <w:rsid w:val="00D3098F"/>
    <w:rsid w:val="00D33A1E"/>
    <w:rsid w:val="00D35E13"/>
    <w:rsid w:val="00D3753A"/>
    <w:rsid w:val="00D41F6B"/>
    <w:rsid w:val="00D72426"/>
    <w:rsid w:val="00D745C1"/>
    <w:rsid w:val="00D808C8"/>
    <w:rsid w:val="00D92221"/>
    <w:rsid w:val="00D94912"/>
    <w:rsid w:val="00DA3ABC"/>
    <w:rsid w:val="00DA5D15"/>
    <w:rsid w:val="00DA629B"/>
    <w:rsid w:val="00DD3942"/>
    <w:rsid w:val="00DD3AA1"/>
    <w:rsid w:val="00DE1FCF"/>
    <w:rsid w:val="00DF38B6"/>
    <w:rsid w:val="00E0611E"/>
    <w:rsid w:val="00E165F1"/>
    <w:rsid w:val="00E17FF0"/>
    <w:rsid w:val="00E3283A"/>
    <w:rsid w:val="00E35BF1"/>
    <w:rsid w:val="00E43A93"/>
    <w:rsid w:val="00E50719"/>
    <w:rsid w:val="00E611EC"/>
    <w:rsid w:val="00E71660"/>
    <w:rsid w:val="00EA0AC4"/>
    <w:rsid w:val="00EA6633"/>
    <w:rsid w:val="00EA71A7"/>
    <w:rsid w:val="00EB53B1"/>
    <w:rsid w:val="00EB6C60"/>
    <w:rsid w:val="00EE15C7"/>
    <w:rsid w:val="00EE79A9"/>
    <w:rsid w:val="00EF7D52"/>
    <w:rsid w:val="00F03D20"/>
    <w:rsid w:val="00F16166"/>
    <w:rsid w:val="00F44B02"/>
    <w:rsid w:val="00F47A05"/>
    <w:rsid w:val="00F503AD"/>
    <w:rsid w:val="00F73DA5"/>
    <w:rsid w:val="00F84A93"/>
    <w:rsid w:val="00FA1D08"/>
    <w:rsid w:val="00FB1244"/>
    <w:rsid w:val="00FC0EC0"/>
    <w:rsid w:val="00FC2233"/>
    <w:rsid w:val="00FC23DB"/>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DDFC9"/>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 w:type="paragraph" w:styleId="Sraopastraipa">
    <w:name w:val="List Paragraph"/>
    <w:basedOn w:val="prastasis"/>
    <w:uiPriority w:val="34"/>
    <w:qFormat/>
    <w:rsid w:val="00D94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24899-B4DC-4820-BEAD-22762729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3952</Characters>
  <Application>Microsoft Office Word</Application>
  <DocSecurity>4</DocSecurity>
  <Lines>32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2020-03-13T11:01:00Z</dcterms:created>
  <dcterms:modified xsi:type="dcterms:W3CDTF">2020-03-13T11:01:00Z</dcterms:modified>
</cp:coreProperties>
</file>