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68204" w14:textId="77777777" w:rsidR="004E49DA" w:rsidRPr="00C92951" w:rsidRDefault="004E49DA" w:rsidP="004E49DA">
      <w:pPr>
        <w:pStyle w:val="Pavadinimas"/>
        <w:rPr>
          <w:sz w:val="28"/>
          <w:szCs w:val="28"/>
        </w:rPr>
      </w:pPr>
      <w:bookmarkStart w:id="0" w:name="_GoBack"/>
      <w:bookmarkEnd w:id="0"/>
      <w:r w:rsidRPr="002A6F51">
        <w:rPr>
          <w:noProof/>
          <w:lang w:eastAsia="lt-LT"/>
        </w:rPr>
        <w:drawing>
          <wp:inline distT="0" distB="0" distL="0" distR="0" wp14:anchorId="4EE68217" wp14:editId="4EE68218">
            <wp:extent cx="492125" cy="602615"/>
            <wp:effectExtent l="0" t="0" r="3175" b="698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68205" w14:textId="77777777" w:rsidR="004E49DA" w:rsidRPr="00C92951" w:rsidRDefault="004E49DA" w:rsidP="004E49DA">
      <w:pPr>
        <w:pStyle w:val="Pavadinimas"/>
        <w:rPr>
          <w:sz w:val="24"/>
          <w:szCs w:val="28"/>
        </w:rPr>
      </w:pPr>
    </w:p>
    <w:p w14:paraId="4EE68206" w14:textId="77777777" w:rsidR="004E49DA" w:rsidRPr="00C92951" w:rsidRDefault="004E49DA" w:rsidP="004E49DA">
      <w:pPr>
        <w:pStyle w:val="Pavadinimas"/>
        <w:rPr>
          <w:sz w:val="28"/>
          <w:szCs w:val="28"/>
        </w:rPr>
      </w:pPr>
      <w:r w:rsidRPr="00C92951">
        <w:rPr>
          <w:sz w:val="28"/>
          <w:szCs w:val="28"/>
        </w:rPr>
        <w:t>PANEVĖŽIO MIESTO SAVIVALDYBĖS TARYBA</w:t>
      </w:r>
    </w:p>
    <w:p w14:paraId="4EE68207" w14:textId="0E79CAC9" w:rsidR="004E49DA" w:rsidRDefault="004E49DA" w:rsidP="004E49DA">
      <w:pPr>
        <w:pStyle w:val="Standard"/>
        <w:jc w:val="center"/>
      </w:pPr>
    </w:p>
    <w:p w14:paraId="7165450D" w14:textId="77777777" w:rsidR="00F446CD" w:rsidRPr="00C92951" w:rsidRDefault="00F446CD" w:rsidP="004E49DA">
      <w:pPr>
        <w:pStyle w:val="Standard"/>
        <w:jc w:val="center"/>
      </w:pPr>
    </w:p>
    <w:p w14:paraId="4EE68208" w14:textId="77777777" w:rsidR="004E49DA" w:rsidRPr="00C92951" w:rsidRDefault="004E49DA" w:rsidP="004E49DA">
      <w:pPr>
        <w:pStyle w:val="Antrat2"/>
      </w:pPr>
      <w:r w:rsidRPr="00C92951">
        <w:t>SPRENDIMAS</w:t>
      </w:r>
    </w:p>
    <w:p w14:paraId="4EE68209" w14:textId="52D674D6" w:rsidR="004E49DA" w:rsidRPr="000F0443" w:rsidRDefault="004E49DA" w:rsidP="004E49DA">
      <w:pPr>
        <w:pStyle w:val="Standard"/>
        <w:jc w:val="center"/>
        <w:rPr>
          <w:b/>
          <w:szCs w:val="24"/>
          <w:lang w:eastAsia="en-US"/>
        </w:rPr>
      </w:pPr>
      <w:bookmarkStart w:id="1" w:name="Pavadinimas"/>
      <w:r w:rsidRPr="00C92951">
        <w:rPr>
          <w:b/>
          <w:szCs w:val="24"/>
          <w:lang w:eastAsia="en-US"/>
        </w:rPr>
        <w:t>DĖL SAVIVALDYBĖS TARYBOS</w:t>
      </w:r>
      <w:r w:rsidR="00570DD9">
        <w:rPr>
          <w:b/>
          <w:szCs w:val="24"/>
          <w:lang w:eastAsia="en-US"/>
        </w:rPr>
        <w:t xml:space="preserve"> 2018</w:t>
      </w:r>
      <w:r>
        <w:rPr>
          <w:b/>
          <w:szCs w:val="24"/>
          <w:lang w:eastAsia="en-US"/>
        </w:rPr>
        <w:t xml:space="preserve"> M. </w:t>
      </w:r>
      <w:r w:rsidR="00570DD9">
        <w:rPr>
          <w:b/>
          <w:szCs w:val="24"/>
          <w:lang w:eastAsia="en-US"/>
        </w:rPr>
        <w:t>GEGUŽĖS 31</w:t>
      </w:r>
      <w:r w:rsidR="00416937">
        <w:rPr>
          <w:b/>
          <w:szCs w:val="24"/>
          <w:lang w:eastAsia="en-US"/>
        </w:rPr>
        <w:t xml:space="preserve"> D. SPRENDIMO</w:t>
      </w:r>
      <w:r w:rsidRPr="00C92951">
        <w:rPr>
          <w:b/>
          <w:szCs w:val="24"/>
          <w:lang w:eastAsia="en-US"/>
        </w:rPr>
        <w:t xml:space="preserve"> NR. </w:t>
      </w:r>
      <w:r w:rsidR="00570DD9">
        <w:rPr>
          <w:b/>
          <w:szCs w:val="24"/>
          <w:lang w:eastAsia="en-US"/>
        </w:rPr>
        <w:t>1-183</w:t>
      </w:r>
      <w:r w:rsidRPr="00C92951">
        <w:rPr>
          <w:b/>
          <w:szCs w:val="24"/>
          <w:lang w:eastAsia="en-US"/>
        </w:rPr>
        <w:t xml:space="preserve"> </w:t>
      </w:r>
      <w:r w:rsidR="00545683" w:rsidRPr="00545683">
        <w:rPr>
          <w:b/>
          <w:szCs w:val="24"/>
          <w:lang w:eastAsia="en-US"/>
        </w:rPr>
        <w:t>„DĖL SAVIVALDYBĖS BIUDŽETINIŲ KULTŪROS IR MENO ĮSTAIGŲ TEIKIAMŲ MOKAMŲ PASLAUGŲ IR PREKIŲ ANTKAINIO KAINORAŠČIŲ PATVIRTINIMO IR SAVIVALDYBĖS TARYBOS SPRENDIMŲ PRIPAŽINIMO NETEKUSIAIS GALIOS“</w:t>
      </w:r>
      <w:r w:rsidR="00545683">
        <w:rPr>
          <w:b/>
          <w:szCs w:val="24"/>
          <w:lang w:eastAsia="en-US"/>
        </w:rPr>
        <w:t xml:space="preserve"> </w:t>
      </w:r>
      <w:r>
        <w:rPr>
          <w:b/>
          <w:szCs w:val="24"/>
          <w:lang w:eastAsia="en-US"/>
        </w:rPr>
        <w:t>PAKEITIMO</w:t>
      </w:r>
      <w:bookmarkStart w:id="2" w:name="Nr"/>
    </w:p>
    <w:bookmarkEnd w:id="1"/>
    <w:bookmarkEnd w:id="2"/>
    <w:p w14:paraId="4EE6820A" w14:textId="69CF40D5" w:rsidR="004E49DA" w:rsidRDefault="004E49DA" w:rsidP="004E49DA">
      <w:pPr>
        <w:pStyle w:val="Standard"/>
        <w:jc w:val="center"/>
        <w:rPr>
          <w:b/>
        </w:rPr>
      </w:pPr>
    </w:p>
    <w:p w14:paraId="4EF718A0" w14:textId="42A71F86" w:rsidR="00F446CD" w:rsidRPr="00F446CD" w:rsidRDefault="00F446CD" w:rsidP="00F446C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vasario 11 d.</w:t>
      </w:r>
      <w:r>
        <w:rPr>
          <w:rStyle w:val="Style3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TSP-75</w:t>
      </w:r>
      <w:r>
        <w:fldChar w:fldCharType="end"/>
      </w:r>
      <w:bookmarkEnd w:id="4"/>
    </w:p>
    <w:p w14:paraId="4EE6820C" w14:textId="77777777" w:rsidR="004E49DA" w:rsidRPr="00C92951" w:rsidRDefault="004E49DA" w:rsidP="004E49DA">
      <w:pPr>
        <w:pStyle w:val="Antrat3"/>
        <w:ind w:left="0" w:firstLine="0"/>
        <w:jc w:val="center"/>
        <w:rPr>
          <w:u w:val="none"/>
        </w:rPr>
      </w:pPr>
      <w:r w:rsidRPr="00C92951">
        <w:rPr>
          <w:u w:val="none"/>
        </w:rPr>
        <w:t>Panevėžys</w:t>
      </w:r>
    </w:p>
    <w:p w14:paraId="4EE6820D" w14:textId="77777777" w:rsidR="004E49DA" w:rsidRPr="00C92951" w:rsidRDefault="004E49DA" w:rsidP="004E49DA">
      <w:pPr>
        <w:pStyle w:val="Standard"/>
        <w:jc w:val="center"/>
        <w:rPr>
          <w:szCs w:val="24"/>
        </w:rPr>
      </w:pPr>
    </w:p>
    <w:p w14:paraId="4EE6820E" w14:textId="77777777" w:rsidR="004E49DA" w:rsidRPr="00C92951" w:rsidRDefault="004E49DA" w:rsidP="004E49DA">
      <w:pPr>
        <w:pStyle w:val="Standard"/>
        <w:jc w:val="center"/>
        <w:rPr>
          <w:szCs w:val="24"/>
        </w:rPr>
      </w:pPr>
    </w:p>
    <w:p w14:paraId="4EE6820F" w14:textId="084D23E4" w:rsidR="004E49DA" w:rsidRDefault="004E49DA" w:rsidP="004E49DA">
      <w:pPr>
        <w:pStyle w:val="Standard"/>
        <w:spacing w:line="360" w:lineRule="auto"/>
        <w:ind w:firstLine="851"/>
        <w:jc w:val="both"/>
        <w:rPr>
          <w:szCs w:val="24"/>
        </w:rPr>
      </w:pPr>
      <w:r w:rsidRPr="00C92951">
        <w:rPr>
          <w:szCs w:val="24"/>
        </w:rPr>
        <w:t xml:space="preserve">Vadovaudamasi Lietuvos Respublikos vietos savivaldos įstatymo </w:t>
      </w:r>
      <w:r w:rsidRPr="00C92951">
        <w:t xml:space="preserve">16 straipsnio 2 dalies </w:t>
      </w:r>
      <w:r w:rsidR="00F446CD">
        <w:br/>
      </w:r>
      <w:r w:rsidRPr="00C92951">
        <w:t>37 punktu, 18 straipsnio 1 dalimi</w:t>
      </w:r>
      <w:r w:rsidRPr="00C92951">
        <w:rPr>
          <w:szCs w:val="24"/>
        </w:rPr>
        <w:t xml:space="preserve">, Lietuvos Respublikos biudžetinių įstaigų įstatymo 4 straipsnio </w:t>
      </w:r>
      <w:r w:rsidR="00545683">
        <w:rPr>
          <w:szCs w:val="24"/>
        </w:rPr>
        <w:br/>
      </w:r>
      <w:r w:rsidRPr="00C92951">
        <w:rPr>
          <w:szCs w:val="24"/>
        </w:rPr>
        <w:t>2 dalimi, Panevėžio miesto savivaldybės taryba  n u s p r e n d ž i a:</w:t>
      </w:r>
    </w:p>
    <w:p w14:paraId="4EE68210" w14:textId="51D035E3" w:rsidR="004E49DA" w:rsidRPr="00B32655" w:rsidRDefault="004E49DA" w:rsidP="00F446CD">
      <w:pPr>
        <w:pStyle w:val="Standard"/>
        <w:numPr>
          <w:ilvl w:val="0"/>
          <w:numId w:val="1"/>
        </w:numPr>
        <w:spacing w:line="360" w:lineRule="auto"/>
        <w:ind w:left="0" w:firstLine="851"/>
        <w:jc w:val="both"/>
      </w:pPr>
      <w:r w:rsidRPr="00C92951">
        <w:rPr>
          <w:szCs w:val="24"/>
        </w:rPr>
        <w:t>Pakeisti</w:t>
      </w:r>
      <w:r w:rsidR="00B32655" w:rsidRPr="00B32655">
        <w:rPr>
          <w:szCs w:val="24"/>
        </w:rPr>
        <w:t xml:space="preserve"> </w:t>
      </w:r>
      <w:r w:rsidR="00D8397F" w:rsidRPr="00C92951">
        <w:rPr>
          <w:szCs w:val="24"/>
        </w:rPr>
        <w:t xml:space="preserve">Panevėžio </w:t>
      </w:r>
      <w:r w:rsidR="00D8397F">
        <w:rPr>
          <w:szCs w:val="24"/>
        </w:rPr>
        <w:t>teatro „Mena</w:t>
      </w:r>
      <w:r w:rsidR="00D8397F" w:rsidRPr="00C92951">
        <w:rPr>
          <w:szCs w:val="24"/>
        </w:rPr>
        <w:t>s</w:t>
      </w:r>
      <w:r w:rsidR="00D8397F">
        <w:rPr>
          <w:szCs w:val="24"/>
        </w:rPr>
        <w:t>“ (kodas 190432352) teikiamų mokamų paslaugų kainoraštį, patvirtintą</w:t>
      </w:r>
      <w:r w:rsidR="00D8397F" w:rsidRPr="00C92951">
        <w:rPr>
          <w:szCs w:val="24"/>
        </w:rPr>
        <w:t xml:space="preserve"> </w:t>
      </w:r>
      <w:r w:rsidR="00B32655" w:rsidRPr="00C92951">
        <w:rPr>
          <w:szCs w:val="24"/>
        </w:rPr>
        <w:t>Panevėžio miesto savivaldybės</w:t>
      </w:r>
      <w:r w:rsidR="00B32655">
        <w:rPr>
          <w:szCs w:val="24"/>
        </w:rPr>
        <w:t xml:space="preserve"> tarybos 2018 m. gegužės 31</w:t>
      </w:r>
      <w:r w:rsidR="00B32655" w:rsidRPr="00C92951">
        <w:rPr>
          <w:szCs w:val="24"/>
        </w:rPr>
        <w:t xml:space="preserve"> d. </w:t>
      </w:r>
      <w:r w:rsidR="00B32655">
        <w:rPr>
          <w:szCs w:val="24"/>
        </w:rPr>
        <w:t>sprendim</w:t>
      </w:r>
      <w:r w:rsidR="00D8397F">
        <w:rPr>
          <w:szCs w:val="24"/>
        </w:rPr>
        <w:t>u</w:t>
      </w:r>
      <w:r w:rsidR="00B32655">
        <w:rPr>
          <w:szCs w:val="24"/>
        </w:rPr>
        <w:t xml:space="preserve"> </w:t>
      </w:r>
      <w:r w:rsidR="00B32655">
        <w:rPr>
          <w:szCs w:val="24"/>
        </w:rPr>
        <w:br/>
        <w:t>Nr. 1-183</w:t>
      </w:r>
      <w:r w:rsidR="00B32655" w:rsidRPr="00C92951">
        <w:rPr>
          <w:szCs w:val="24"/>
        </w:rPr>
        <w:t xml:space="preserve"> „</w:t>
      </w:r>
      <w:r w:rsidR="00B32655">
        <w:rPr>
          <w:szCs w:val="24"/>
          <w:lang w:eastAsia="en-US"/>
        </w:rPr>
        <w:t>Dėl S</w:t>
      </w:r>
      <w:r w:rsidR="00B32655" w:rsidRPr="00DE4F71">
        <w:rPr>
          <w:szCs w:val="24"/>
          <w:lang w:eastAsia="en-US"/>
        </w:rPr>
        <w:t xml:space="preserve">avivaldybės biudžetinių kultūros ir meno įstaigų teikiamų mokamų paslaugų ir prekių antkainio kainoraščių patvirtinimo ir </w:t>
      </w:r>
      <w:r w:rsidR="00B32655">
        <w:rPr>
          <w:szCs w:val="24"/>
          <w:lang w:eastAsia="en-US"/>
        </w:rPr>
        <w:t>S</w:t>
      </w:r>
      <w:r w:rsidR="00B32655" w:rsidRPr="00DE4F71">
        <w:rPr>
          <w:szCs w:val="24"/>
          <w:lang w:eastAsia="en-US"/>
        </w:rPr>
        <w:t>avivaldybės tarybos sprendimų pripažini</w:t>
      </w:r>
      <w:r w:rsidR="00B32655">
        <w:rPr>
          <w:szCs w:val="24"/>
          <w:lang w:eastAsia="en-US"/>
        </w:rPr>
        <w:t>mo netekusiais galios“</w:t>
      </w:r>
      <w:r w:rsidR="00D15E5F">
        <w:rPr>
          <w:szCs w:val="24"/>
          <w:lang w:eastAsia="en-US"/>
        </w:rPr>
        <w:t>,</w:t>
      </w:r>
      <w:r w:rsidR="00876361">
        <w:rPr>
          <w:szCs w:val="24"/>
          <w:lang w:eastAsia="en-US"/>
        </w:rPr>
        <w:t xml:space="preserve"> ir</w:t>
      </w:r>
      <w:r w:rsidR="00D8397F">
        <w:rPr>
          <w:szCs w:val="24"/>
          <w:lang w:eastAsia="en-US"/>
        </w:rPr>
        <w:t xml:space="preserve"> jį</w:t>
      </w:r>
      <w:r w:rsidR="00876361">
        <w:rPr>
          <w:szCs w:val="24"/>
          <w:lang w:eastAsia="en-US"/>
        </w:rPr>
        <w:t xml:space="preserve"> </w:t>
      </w:r>
      <w:r w:rsidR="00D8397F">
        <w:rPr>
          <w:szCs w:val="24"/>
          <w:lang w:eastAsia="en-US"/>
        </w:rPr>
        <w:t xml:space="preserve">išdėstyti </w:t>
      </w:r>
      <w:r w:rsidR="00876361">
        <w:rPr>
          <w:szCs w:val="24"/>
          <w:lang w:eastAsia="en-US"/>
        </w:rPr>
        <w:t xml:space="preserve">nauja redakcija </w:t>
      </w:r>
      <w:r w:rsidR="00F446CD">
        <w:rPr>
          <w:szCs w:val="24"/>
        </w:rPr>
        <w:t>(pridedama)</w:t>
      </w:r>
      <w:r>
        <w:rPr>
          <w:szCs w:val="24"/>
        </w:rPr>
        <w:t>.</w:t>
      </w:r>
    </w:p>
    <w:p w14:paraId="34813F3F" w14:textId="3BB022FA" w:rsidR="00D8397F" w:rsidRPr="00D8397F" w:rsidRDefault="00B32655" w:rsidP="00F446CD">
      <w:pPr>
        <w:pStyle w:val="Standard"/>
        <w:numPr>
          <w:ilvl w:val="0"/>
          <w:numId w:val="1"/>
        </w:numPr>
        <w:spacing w:line="360" w:lineRule="auto"/>
        <w:ind w:left="0" w:firstLine="851"/>
        <w:jc w:val="both"/>
      </w:pPr>
      <w:r>
        <w:rPr>
          <w:szCs w:val="24"/>
        </w:rPr>
        <w:t>Papildyti</w:t>
      </w:r>
      <w:r w:rsidR="001367A5">
        <w:rPr>
          <w:szCs w:val="24"/>
        </w:rPr>
        <w:t xml:space="preserve"> Panevėžio miesto savivaldybės tarybos 2018 m. gegužės 31 d. sprendimą </w:t>
      </w:r>
      <w:r w:rsidR="00D15E5F">
        <w:rPr>
          <w:szCs w:val="24"/>
        </w:rPr>
        <w:br/>
      </w:r>
      <w:r w:rsidR="001367A5">
        <w:rPr>
          <w:szCs w:val="24"/>
        </w:rPr>
        <w:t>Nr. 1-183 „</w:t>
      </w:r>
      <w:r w:rsidR="001367A5">
        <w:rPr>
          <w:szCs w:val="24"/>
          <w:lang w:eastAsia="en-US"/>
        </w:rPr>
        <w:t>Dėl S</w:t>
      </w:r>
      <w:r w:rsidR="001367A5" w:rsidRPr="00DE4F71">
        <w:rPr>
          <w:szCs w:val="24"/>
          <w:lang w:eastAsia="en-US"/>
        </w:rPr>
        <w:t xml:space="preserve">avivaldybės biudžetinių kultūros ir meno įstaigų teikiamų mokamų paslaugų ir prekių antkainio kainoraščių patvirtinimo ir </w:t>
      </w:r>
      <w:r w:rsidR="001367A5">
        <w:rPr>
          <w:szCs w:val="24"/>
          <w:lang w:eastAsia="en-US"/>
        </w:rPr>
        <w:t>S</w:t>
      </w:r>
      <w:r w:rsidR="001367A5" w:rsidRPr="00DE4F71">
        <w:rPr>
          <w:szCs w:val="24"/>
          <w:lang w:eastAsia="en-US"/>
        </w:rPr>
        <w:t>avivaldybės tarybos sprendimų pripažini</w:t>
      </w:r>
      <w:r w:rsidR="001367A5">
        <w:rPr>
          <w:szCs w:val="24"/>
          <w:lang w:eastAsia="en-US"/>
        </w:rPr>
        <w:t xml:space="preserve">mo netekusiais galios“ </w:t>
      </w:r>
      <w:r>
        <w:rPr>
          <w:szCs w:val="24"/>
          <w:lang w:eastAsia="en-US"/>
        </w:rPr>
        <w:t>nauju</w:t>
      </w:r>
      <w:r w:rsidR="001367A5">
        <w:rPr>
          <w:szCs w:val="24"/>
          <w:lang w:eastAsia="en-US"/>
        </w:rPr>
        <w:t xml:space="preserve"> 2.4 papunkčiu</w:t>
      </w:r>
      <w:r>
        <w:rPr>
          <w:szCs w:val="24"/>
          <w:lang w:eastAsia="en-US"/>
        </w:rPr>
        <w:t xml:space="preserve"> ir jį išdėstyti taip:</w:t>
      </w:r>
    </w:p>
    <w:p w14:paraId="4EE68211" w14:textId="35D77679" w:rsidR="004E49DA" w:rsidRPr="00842A57" w:rsidRDefault="00B32655" w:rsidP="00D8397F">
      <w:pPr>
        <w:pStyle w:val="Standard"/>
        <w:spacing w:line="360" w:lineRule="auto"/>
        <w:ind w:firstLine="851"/>
        <w:jc w:val="both"/>
      </w:pPr>
      <w:r>
        <w:rPr>
          <w:szCs w:val="24"/>
          <w:lang w:eastAsia="en-US"/>
        </w:rPr>
        <w:t xml:space="preserve">„2.4. </w:t>
      </w:r>
      <w:r w:rsidR="004E49DA" w:rsidRPr="00842A57">
        <w:rPr>
          <w:szCs w:val="24"/>
          <w:lang w:eastAsia="en-US"/>
        </w:rPr>
        <w:t>Stasio Eidrigevičiaus menų centro (kodas 304929400)</w:t>
      </w:r>
      <w:r>
        <w:rPr>
          <w:szCs w:val="24"/>
        </w:rPr>
        <w:t>“</w:t>
      </w:r>
      <w:r w:rsidR="004E49DA" w:rsidRPr="00842A57">
        <w:rPr>
          <w:szCs w:val="24"/>
        </w:rPr>
        <w:t>.</w:t>
      </w:r>
    </w:p>
    <w:p w14:paraId="4EE68212" w14:textId="42C0328D" w:rsidR="004E49DA" w:rsidRDefault="004E49DA" w:rsidP="00F446CD">
      <w:pPr>
        <w:pStyle w:val="Standard"/>
        <w:tabs>
          <w:tab w:val="left" w:pos="7031"/>
        </w:tabs>
        <w:jc w:val="both"/>
        <w:rPr>
          <w:szCs w:val="24"/>
        </w:rPr>
      </w:pPr>
    </w:p>
    <w:p w14:paraId="62602D4D" w14:textId="77777777" w:rsidR="00F446CD" w:rsidRDefault="00F446CD" w:rsidP="00F446CD">
      <w:pPr>
        <w:pStyle w:val="Standard"/>
        <w:tabs>
          <w:tab w:val="left" w:pos="7031"/>
        </w:tabs>
        <w:jc w:val="both"/>
        <w:rPr>
          <w:szCs w:val="24"/>
        </w:rPr>
      </w:pPr>
    </w:p>
    <w:p w14:paraId="4EE68213" w14:textId="77777777" w:rsidR="004E49DA" w:rsidRPr="00C92951" w:rsidRDefault="004E49DA" w:rsidP="004E49DA">
      <w:pPr>
        <w:pStyle w:val="Standard"/>
        <w:tabs>
          <w:tab w:val="left" w:pos="7031"/>
        </w:tabs>
        <w:jc w:val="both"/>
        <w:rPr>
          <w:szCs w:val="24"/>
        </w:rPr>
      </w:pPr>
    </w:p>
    <w:p w14:paraId="4EE68214" w14:textId="77777777" w:rsidR="004E49DA" w:rsidRDefault="004E49DA" w:rsidP="004E49DA">
      <w:pPr>
        <w:tabs>
          <w:tab w:val="left" w:pos="8165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Savivaldybės mero pavaduotojas,</w:t>
      </w:r>
    </w:p>
    <w:p w14:paraId="4EE68216" w14:textId="36425140" w:rsidR="000F23ED" w:rsidRPr="00F446CD" w:rsidRDefault="004E49DA" w:rsidP="00F446CD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>
        <w:rPr>
          <w:rFonts w:eastAsia="Calibri"/>
          <w:szCs w:val="24"/>
        </w:rPr>
        <w:t>laikinai einantis Savivaldybės mero pareigas</w:t>
      </w:r>
      <w:r w:rsidRPr="00C92951">
        <w:rPr>
          <w:rFonts w:eastAsia="Calibri"/>
          <w:szCs w:val="24"/>
          <w:lang w:eastAsia="en-US"/>
        </w:rPr>
        <w:tab/>
      </w:r>
      <w:r w:rsidRPr="00C92951">
        <w:rPr>
          <w:rFonts w:eastAsia="Calibri"/>
          <w:szCs w:val="24"/>
          <w:lang w:eastAsia="en-US"/>
        </w:rPr>
        <w:tab/>
      </w:r>
      <w:r w:rsidR="00F446CD">
        <w:rPr>
          <w:rFonts w:eastAsia="Calibri"/>
          <w:szCs w:val="24"/>
          <w:lang w:eastAsia="en-US"/>
        </w:rPr>
        <w:t xml:space="preserve">       </w:t>
      </w:r>
      <w:r>
        <w:rPr>
          <w:rFonts w:eastAsia="Calibri"/>
          <w:szCs w:val="24"/>
          <w:lang w:eastAsia="en-US"/>
        </w:rPr>
        <w:t>Valdemaras Jakštas</w:t>
      </w:r>
    </w:p>
    <w:sectPr w:rsidR="000F23ED" w:rsidRPr="00F446CD" w:rsidSect="00F446C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A6B"/>
    <w:multiLevelType w:val="multilevel"/>
    <w:tmpl w:val="8B54897C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05" w:hanging="432"/>
      </w:pPr>
    </w:lvl>
    <w:lvl w:ilvl="2">
      <w:start w:val="1"/>
      <w:numFmt w:val="decimal"/>
      <w:lvlText w:val="%1.%2.%3."/>
      <w:lvlJc w:val="left"/>
      <w:pPr>
        <w:ind w:left="1337" w:hanging="504"/>
      </w:pPr>
    </w:lvl>
    <w:lvl w:ilvl="3">
      <w:start w:val="1"/>
      <w:numFmt w:val="decimal"/>
      <w:lvlText w:val="%1.%2.%3.%4."/>
      <w:lvlJc w:val="left"/>
      <w:pPr>
        <w:ind w:left="1841" w:hanging="648"/>
      </w:pPr>
    </w:lvl>
    <w:lvl w:ilvl="4">
      <w:start w:val="1"/>
      <w:numFmt w:val="decimal"/>
      <w:lvlText w:val="%1.%2.%3.%4.%5."/>
      <w:lvlJc w:val="left"/>
      <w:pPr>
        <w:ind w:left="2345" w:hanging="792"/>
      </w:pPr>
    </w:lvl>
    <w:lvl w:ilvl="5">
      <w:start w:val="1"/>
      <w:numFmt w:val="decimal"/>
      <w:lvlText w:val="%1.%2.%3.%4.%5.%6."/>
      <w:lvlJc w:val="left"/>
      <w:pPr>
        <w:ind w:left="2849" w:hanging="936"/>
      </w:pPr>
    </w:lvl>
    <w:lvl w:ilvl="6">
      <w:start w:val="1"/>
      <w:numFmt w:val="decimal"/>
      <w:lvlText w:val="%1.%2.%3.%4.%5.%6.%7."/>
      <w:lvlJc w:val="left"/>
      <w:pPr>
        <w:ind w:left="3353" w:hanging="1080"/>
      </w:pPr>
    </w:lvl>
    <w:lvl w:ilvl="7">
      <w:start w:val="1"/>
      <w:numFmt w:val="decimal"/>
      <w:lvlText w:val="%1.%2.%3.%4.%5.%6.%7.%8."/>
      <w:lvlJc w:val="left"/>
      <w:pPr>
        <w:ind w:left="3857" w:hanging="1224"/>
      </w:pPr>
    </w:lvl>
    <w:lvl w:ilvl="8">
      <w:start w:val="1"/>
      <w:numFmt w:val="decimal"/>
      <w:lvlText w:val="%1.%2.%3.%4.%5.%6.%7.%8.%9."/>
      <w:lvlJc w:val="left"/>
      <w:pPr>
        <w:ind w:left="4433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DA"/>
    <w:rsid w:val="000F23ED"/>
    <w:rsid w:val="001367A5"/>
    <w:rsid w:val="0039777B"/>
    <w:rsid w:val="00416937"/>
    <w:rsid w:val="004E49DA"/>
    <w:rsid w:val="00545683"/>
    <w:rsid w:val="00570DD9"/>
    <w:rsid w:val="005A7099"/>
    <w:rsid w:val="00755FF5"/>
    <w:rsid w:val="00876361"/>
    <w:rsid w:val="009F4726"/>
    <w:rsid w:val="00A12B5B"/>
    <w:rsid w:val="00AC1797"/>
    <w:rsid w:val="00B32655"/>
    <w:rsid w:val="00CB61C2"/>
    <w:rsid w:val="00D15E5F"/>
    <w:rsid w:val="00D8397F"/>
    <w:rsid w:val="00F446CD"/>
    <w:rsid w:val="00F7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204"/>
  <w15:chartTrackingRefBased/>
  <w15:docId w15:val="{168288CF-B465-4214-8642-97DE56BA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49DA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paragraph" w:styleId="Antrat2">
    <w:name w:val="heading 2"/>
    <w:basedOn w:val="Standard"/>
    <w:next w:val="prastasis"/>
    <w:link w:val="Antrat2Diagrama"/>
    <w:rsid w:val="004E49DA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prastasis"/>
    <w:link w:val="Antrat3Diagrama"/>
    <w:rsid w:val="004E49DA"/>
    <w:pPr>
      <w:keepNext/>
      <w:ind w:left="2880" w:firstLine="720"/>
      <w:jc w:val="both"/>
      <w:outlineLvl w:val="2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E49DA"/>
    <w:rPr>
      <w:rFonts w:eastAsia="Times New Roman" w:cs="Times New Roman"/>
      <w:b/>
      <w:caps/>
      <w:kern w:val="3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4E49DA"/>
    <w:rPr>
      <w:rFonts w:eastAsia="Times New Roman" w:cs="Times New Roman"/>
      <w:kern w:val="3"/>
      <w:szCs w:val="20"/>
      <w:u w:val="single"/>
      <w:lang w:eastAsia="lt-LT"/>
    </w:rPr>
  </w:style>
  <w:style w:type="paragraph" w:customStyle="1" w:styleId="Standard">
    <w:name w:val="Standard"/>
    <w:rsid w:val="004E49DA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styleId="Pavadinimas">
    <w:name w:val="Title"/>
    <w:basedOn w:val="Standard"/>
    <w:next w:val="Paantrat"/>
    <w:link w:val="PavadinimasDiagrama"/>
    <w:rsid w:val="004E49DA"/>
    <w:pPr>
      <w:jc w:val="center"/>
    </w:pPr>
    <w:rPr>
      <w:b/>
      <w:bCs/>
      <w:sz w:val="36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4E49DA"/>
    <w:rPr>
      <w:rFonts w:eastAsia="Times New Roman" w:cs="Times New Roman"/>
      <w:b/>
      <w:bCs/>
      <w:kern w:val="3"/>
      <w:sz w:val="36"/>
      <w:szCs w:val="24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E49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E49DA"/>
    <w:rPr>
      <w:rFonts w:asciiTheme="minorHAnsi" w:eastAsiaTheme="minorEastAsia" w:hAnsiTheme="minorHAnsi"/>
      <w:color w:val="5A5A5A" w:themeColor="text1" w:themeTint="A5"/>
      <w:spacing w:val="15"/>
      <w:kern w:val="3"/>
      <w:sz w:val="22"/>
    </w:rPr>
  </w:style>
  <w:style w:type="character" w:customStyle="1" w:styleId="Style3">
    <w:name w:val="Style3"/>
    <w:uiPriority w:val="99"/>
    <w:rsid w:val="00F446CD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367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367A5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2020-02-07T13:08:00Z</cp:lastPrinted>
  <dcterms:created xsi:type="dcterms:W3CDTF">2020-02-11T09:58:00Z</dcterms:created>
  <dcterms:modified xsi:type="dcterms:W3CDTF">2020-02-11T09:58:00Z</dcterms:modified>
</cp:coreProperties>
</file>