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376C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7AFCECC" wp14:editId="4E9D279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F21A" w14:textId="77777777" w:rsidR="005C41AC" w:rsidRPr="005C41AC" w:rsidRDefault="005C41AC" w:rsidP="005C41AC">
      <w:pPr>
        <w:jc w:val="center"/>
        <w:rPr>
          <w:szCs w:val="24"/>
        </w:rPr>
      </w:pPr>
    </w:p>
    <w:p w14:paraId="4707B26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D54D76B" w14:textId="77777777" w:rsidR="005C41AC" w:rsidRPr="005C41AC" w:rsidRDefault="005C41AC" w:rsidP="00571BF3">
      <w:pPr>
        <w:keepNext/>
        <w:jc w:val="center"/>
        <w:outlineLvl w:val="1"/>
      </w:pPr>
    </w:p>
    <w:p w14:paraId="0AD8D2DB" w14:textId="77777777" w:rsidR="005C41AC" w:rsidRPr="005C41AC" w:rsidRDefault="005C41AC" w:rsidP="00571BF3">
      <w:pPr>
        <w:keepNext/>
        <w:jc w:val="center"/>
        <w:outlineLvl w:val="1"/>
      </w:pPr>
    </w:p>
    <w:p w14:paraId="3B1DCAC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0F88551" w14:textId="36392577" w:rsidR="0062551B" w:rsidRDefault="00381CDD" w:rsidP="003E58F0">
      <w:pPr>
        <w:jc w:val="center"/>
        <w:rPr>
          <w:b/>
        </w:rPr>
      </w:pPr>
      <w:r w:rsidRPr="00381CDD">
        <w:rPr>
          <w:b/>
        </w:rPr>
        <w:t xml:space="preserve">DĖL SAVIVALDYBĖS TARYBOS 2019 M. BALANDŽIO 24 D. SPRENDIMO NR. 1-151 </w:t>
      </w:r>
      <w:r w:rsidR="005E5B8D">
        <w:rPr>
          <w:b/>
        </w:rPr>
        <w:t>„</w:t>
      </w:r>
      <w:r w:rsidRPr="00381CDD">
        <w:rPr>
          <w:b/>
        </w:rPr>
        <w:t>DĖL DARBO UŽMOKESČIO PANEVĖŽIO MIESTO SAVIVALDYBĖS MERUI RYČIUI MYKOLUI RAČKAUSKUI NUSTATYMO</w:t>
      </w:r>
      <w:r w:rsidR="005E5B8D">
        <w:rPr>
          <w:b/>
        </w:rPr>
        <w:t>“</w:t>
      </w:r>
      <w:r w:rsidRPr="00381CDD">
        <w:rPr>
          <w:b/>
        </w:rPr>
        <w:t xml:space="preserve"> PAKEITIMO</w:t>
      </w:r>
    </w:p>
    <w:p w14:paraId="591F2C2C" w14:textId="77777777" w:rsidR="00381CDD" w:rsidRPr="00381CDD" w:rsidRDefault="00381CDD" w:rsidP="003E58F0">
      <w:pPr>
        <w:jc w:val="center"/>
        <w:rPr>
          <w:b/>
        </w:rPr>
      </w:pPr>
    </w:p>
    <w:p w14:paraId="1BEE7339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2020 m. sausio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TSP-3</w:t>
      </w:r>
      <w:r>
        <w:fldChar w:fldCharType="end"/>
      </w:r>
      <w:bookmarkEnd w:id="2"/>
    </w:p>
    <w:p w14:paraId="25C70B7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01022E2" w14:textId="77777777" w:rsidR="0062551B" w:rsidRDefault="0062551B" w:rsidP="00571BF3">
      <w:pPr>
        <w:jc w:val="both"/>
      </w:pPr>
    </w:p>
    <w:p w14:paraId="66171097" w14:textId="77777777" w:rsidR="0062551B" w:rsidRPr="00A562AA" w:rsidRDefault="0062551B" w:rsidP="005C41AC">
      <w:pPr>
        <w:ind w:firstLine="851"/>
        <w:jc w:val="both"/>
      </w:pPr>
    </w:p>
    <w:p w14:paraId="1DE45E8E" w14:textId="77777777" w:rsidR="00381CDD" w:rsidRDefault="00381CDD" w:rsidP="00381CDD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2 punktu, Valstybės politikų ir valstybės pareigūnų darbo apmokėjimo įstatymo Nr. VIII-1904 5 straipsnio ir priedėlio pakeitimo įstatymu, Panevėžio miesto savivaldybės taryba n u s p r e n d ž i a:</w:t>
      </w:r>
    </w:p>
    <w:p w14:paraId="5D0C1E10" w14:textId="3DF6CA01" w:rsidR="00381CDD" w:rsidRDefault="00381CDD" w:rsidP="005E5B8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Pakeisti Panevėžio miesto savivaldybės tarybos 2019 m. balandžio 24 d. sprendim</w:t>
      </w:r>
      <w:r w:rsidR="005E5B8D">
        <w:t>o</w:t>
      </w:r>
      <w:r>
        <w:t xml:space="preserve"> Nr. 1-151 „Dėl darbo užmokesčio Panevėžio miesto savivaldybės merui Ryčiui Mykolui Račkauskui nustatymo“ </w:t>
      </w:r>
      <w:r w:rsidR="005E5B8D">
        <w:t xml:space="preserve">1 punktą </w:t>
      </w:r>
      <w:r>
        <w:t>taip</w:t>
      </w:r>
      <w:r w:rsidR="005E5B8D">
        <w:t>:</w:t>
      </w:r>
    </w:p>
    <w:p w14:paraId="34EA39A9" w14:textId="530074E8" w:rsidR="00381CDD" w:rsidRDefault="00381CDD" w:rsidP="005E5B8D">
      <w:pPr>
        <w:pStyle w:val="Sraopastraipa"/>
        <w:spacing w:line="360" w:lineRule="auto"/>
        <w:ind w:left="851"/>
        <w:jc w:val="both"/>
      </w:pPr>
      <w:r>
        <w:t>vietoj skaičiaus „18“ įrašyti skaičių „18,6“.</w:t>
      </w:r>
    </w:p>
    <w:p w14:paraId="60FC9509" w14:textId="66D9AE8F" w:rsidR="005E5B8D" w:rsidRDefault="005E5B8D" w:rsidP="005E5B8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Nustatyti, kad pakeistas pareiginės algos koeficientas taikomas skaičiuojant darbo užmokestį nuo 2020 m. sausio 1 d.</w:t>
      </w:r>
    </w:p>
    <w:p w14:paraId="18B2C6D0" w14:textId="77777777" w:rsidR="00381CDD" w:rsidRDefault="00381CDD" w:rsidP="00381CDD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1D81D8CE" w14:textId="77777777" w:rsidR="0062551B" w:rsidRDefault="0062551B" w:rsidP="002D0B3C">
      <w:pPr>
        <w:jc w:val="both"/>
        <w:rPr>
          <w:szCs w:val="24"/>
        </w:rPr>
      </w:pPr>
    </w:p>
    <w:p w14:paraId="19671601" w14:textId="77777777" w:rsidR="005C41AC" w:rsidRPr="00A562AA" w:rsidRDefault="005C41AC" w:rsidP="002D0B3C">
      <w:pPr>
        <w:jc w:val="both"/>
        <w:rPr>
          <w:szCs w:val="24"/>
        </w:rPr>
      </w:pPr>
    </w:p>
    <w:p w14:paraId="22C3DC90" w14:textId="77777777" w:rsidR="0062551B" w:rsidRDefault="0062551B" w:rsidP="002D0B3C">
      <w:pPr>
        <w:jc w:val="both"/>
        <w:rPr>
          <w:szCs w:val="24"/>
        </w:rPr>
      </w:pPr>
    </w:p>
    <w:p w14:paraId="4EF13CA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381CDD">
        <w:rPr>
          <w:rFonts w:eastAsia="Calibri"/>
          <w:szCs w:val="24"/>
        </w:rPr>
        <w:t xml:space="preserve">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EF2E1" w14:textId="77777777" w:rsidR="00312A5C" w:rsidRDefault="00312A5C">
      <w:r>
        <w:separator/>
      </w:r>
    </w:p>
  </w:endnote>
  <w:endnote w:type="continuationSeparator" w:id="0">
    <w:p w14:paraId="18A81845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7" w:usb1="00000000" w:usb2="00000000" w:usb3="00000000" w:csb0="0000008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36EA7" w14:textId="77777777" w:rsidR="0062551B" w:rsidRDefault="0062551B" w:rsidP="00BE4566">
    <w:pPr>
      <w:tabs>
        <w:tab w:val="left" w:pos="8445"/>
      </w:tabs>
    </w:pPr>
    <w:r>
      <w:tab/>
    </w:r>
  </w:p>
  <w:p w14:paraId="7C48D382" w14:textId="77777777" w:rsidR="0062551B" w:rsidRDefault="0062551B"/>
  <w:p w14:paraId="10E7101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E33C6" w14:textId="77777777" w:rsidR="0062551B" w:rsidRDefault="0062551B" w:rsidP="00DD20B8">
    <w:pPr>
      <w:pStyle w:val="Porat"/>
    </w:pPr>
  </w:p>
  <w:p w14:paraId="7AC4E9D9" w14:textId="77777777" w:rsidR="0062551B" w:rsidRDefault="0062551B" w:rsidP="00DD20B8">
    <w:pPr>
      <w:pStyle w:val="Porat"/>
    </w:pPr>
  </w:p>
  <w:p w14:paraId="6F4C2F80" w14:textId="77777777" w:rsidR="0062551B" w:rsidRDefault="0062551B" w:rsidP="00DD20B8">
    <w:pPr>
      <w:pStyle w:val="Porat"/>
    </w:pPr>
  </w:p>
  <w:p w14:paraId="58C7438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ACAEA" w14:textId="77777777" w:rsidR="00312A5C" w:rsidRDefault="00312A5C">
      <w:r>
        <w:separator/>
      </w:r>
    </w:p>
  </w:footnote>
  <w:footnote w:type="continuationSeparator" w:id="0">
    <w:p w14:paraId="59A6D480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B9242" w14:textId="77777777" w:rsidR="0062551B" w:rsidRDefault="0062551B">
    <w:pPr>
      <w:pStyle w:val="Antrats"/>
      <w:jc w:val="center"/>
    </w:pPr>
  </w:p>
  <w:p w14:paraId="3416C232" w14:textId="77777777" w:rsidR="0062551B" w:rsidRDefault="0062551B">
    <w:pPr>
      <w:pStyle w:val="Antrats"/>
      <w:jc w:val="center"/>
    </w:pPr>
  </w:p>
  <w:p w14:paraId="6824D84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88AB72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303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AF69C5"/>
    <w:multiLevelType w:val="hybridMultilevel"/>
    <w:tmpl w:val="35F2D80C"/>
    <w:lvl w:ilvl="0" w:tplc="2AB6FD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5543F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1CDD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E5B8D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45D8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569F7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E5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162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2020-01-10T06:18:00Z</dcterms:created>
  <dcterms:modified xsi:type="dcterms:W3CDTF">2020-01-10T06:18:00Z</dcterms:modified>
</cp:coreProperties>
</file>