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EA04E" w14:textId="77777777" w:rsidR="005A156A" w:rsidRDefault="00B83C7B">
      <w:pPr>
        <w:jc w:val="center"/>
        <w:rPr>
          <w:szCs w:val="24"/>
        </w:rPr>
      </w:pPr>
      <w:bookmarkStart w:id="0" w:name="_GoBack"/>
      <w:bookmarkEnd w:id="0"/>
      <w:r>
        <w:rPr>
          <w:noProof/>
          <w:lang w:eastAsia="lt-LT"/>
        </w:rPr>
        <w:drawing>
          <wp:inline distT="0" distB="0" distL="0" distR="0" wp14:anchorId="518EA0C5" wp14:editId="518EA0C6">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a:picLocks noChangeAspect="1" noChangeArrowheads="1"/>
                    </pic:cNvPicPr>
                  </pic:nvPicPr>
                  <pic:blipFill>
                    <a:blip r:embed="rId6"/>
                    <a:stretch>
                      <a:fillRect/>
                    </a:stretch>
                  </pic:blipFill>
                  <pic:spPr bwMode="auto">
                    <a:xfrm>
                      <a:off x="0" y="0"/>
                      <a:ext cx="495300" cy="600075"/>
                    </a:xfrm>
                    <a:prstGeom prst="rect">
                      <a:avLst/>
                    </a:prstGeom>
                  </pic:spPr>
                </pic:pic>
              </a:graphicData>
            </a:graphic>
          </wp:inline>
        </w:drawing>
      </w:r>
    </w:p>
    <w:p w14:paraId="518EA04F" w14:textId="77777777" w:rsidR="005A156A" w:rsidRDefault="005A156A">
      <w:pPr>
        <w:jc w:val="center"/>
        <w:rPr>
          <w:szCs w:val="24"/>
        </w:rPr>
      </w:pPr>
    </w:p>
    <w:p w14:paraId="518EA050" w14:textId="77777777" w:rsidR="005A156A" w:rsidRDefault="00B83C7B">
      <w:pPr>
        <w:jc w:val="center"/>
        <w:rPr>
          <w:b/>
          <w:sz w:val="28"/>
        </w:rPr>
      </w:pPr>
      <w:r>
        <w:rPr>
          <w:b/>
          <w:sz w:val="28"/>
        </w:rPr>
        <w:t>PANEVĖŽIO MIESTO SAVIVALDYBĖS TARYBA</w:t>
      </w:r>
    </w:p>
    <w:p w14:paraId="518EA051" w14:textId="77777777" w:rsidR="005A156A" w:rsidRDefault="005A156A">
      <w:pPr>
        <w:keepNext/>
        <w:jc w:val="center"/>
        <w:outlineLvl w:val="1"/>
      </w:pPr>
    </w:p>
    <w:p w14:paraId="518EA052" w14:textId="77777777" w:rsidR="005A156A" w:rsidRDefault="005A156A">
      <w:pPr>
        <w:keepNext/>
        <w:jc w:val="center"/>
        <w:outlineLvl w:val="1"/>
      </w:pPr>
    </w:p>
    <w:p w14:paraId="518EA053" w14:textId="77777777" w:rsidR="005A156A" w:rsidRDefault="00B83C7B">
      <w:pPr>
        <w:keepNext/>
        <w:jc w:val="center"/>
        <w:outlineLvl w:val="1"/>
        <w:rPr>
          <w:b/>
        </w:rPr>
      </w:pPr>
      <w:r>
        <w:rPr>
          <w:b/>
        </w:rPr>
        <w:t>SPRENDIMAS</w:t>
      </w:r>
    </w:p>
    <w:p w14:paraId="518EA054" w14:textId="77777777" w:rsidR="005A156A" w:rsidRDefault="00B83C7B">
      <w:pPr>
        <w:jc w:val="center"/>
        <w:rPr>
          <w:b/>
          <w:szCs w:val="24"/>
          <w:lang w:eastAsia="lt-LT"/>
        </w:rPr>
      </w:pPr>
      <w:r>
        <w:rPr>
          <w:b/>
          <w:szCs w:val="24"/>
          <w:lang w:eastAsia="lt-LT"/>
        </w:rPr>
        <w:t xml:space="preserve">DĖL </w:t>
      </w:r>
      <w:r>
        <w:rPr>
          <w:b/>
          <w:caps/>
          <w:szCs w:val="24"/>
          <w:lang w:eastAsia="lt-LT"/>
        </w:rPr>
        <w:t>Panevėžio</w:t>
      </w:r>
      <w:r>
        <w:rPr>
          <w:b/>
          <w:szCs w:val="24"/>
          <w:lang w:eastAsia="lt-LT"/>
        </w:rPr>
        <w:t xml:space="preserve"> MIESTO SAVIVALDYBĖS VISUOMENĖS SVEIKATOS RĖMIMO SPECIALIOSIOS PROGRAMOS</w:t>
      </w:r>
      <w:r>
        <w:rPr>
          <w:b/>
          <w:color w:val="FF0000"/>
          <w:szCs w:val="24"/>
          <w:lang w:eastAsia="lt-LT"/>
        </w:rPr>
        <w:t xml:space="preserve"> </w:t>
      </w:r>
      <w:r>
        <w:rPr>
          <w:b/>
          <w:szCs w:val="24"/>
          <w:lang w:eastAsia="lt-LT"/>
        </w:rPr>
        <w:t>PATVIRTINIMO IR SAVIVALDYBĖS TARYBOS 2012 M. SAUSIO 26 D. SPRENDIMO NR. 1-13 PRIPAŽINIMO NETEKUSIU GALIOS</w:t>
      </w:r>
    </w:p>
    <w:p w14:paraId="518EA055" w14:textId="77777777" w:rsidR="005A156A" w:rsidRDefault="005A156A">
      <w:pPr>
        <w:jc w:val="center"/>
      </w:pPr>
    </w:p>
    <w:p w14:paraId="518EA056" w14:textId="77777777" w:rsidR="005A156A" w:rsidRDefault="00B83C7B">
      <w:pPr>
        <w:jc w:val="center"/>
      </w:pPr>
      <w:r>
        <w:fldChar w:fldCharType="begin">
          <w:ffData>
            <w:name w:val="registravimoDataIlga"/>
            <w:enabled/>
            <w:calcOnExit w:val="0"/>
            <w:textInput/>
          </w:ffData>
        </w:fldChar>
      </w:r>
      <w:r>
        <w:rPr>
          <w:rStyle w:val="Style3"/>
        </w:rPr>
        <w:instrText>FORMTEXT</w:instrText>
      </w:r>
      <w:r>
        <w:rPr>
          <w:rStyle w:val="Style3"/>
        </w:rPr>
      </w:r>
      <w:r>
        <w:rPr>
          <w:rStyle w:val="Style3"/>
        </w:rPr>
        <w:fldChar w:fldCharType="separate"/>
      </w:r>
      <w:bookmarkStart w:id="1" w:name="registravimoDataIlga"/>
      <w:r>
        <w:rPr>
          <w:rStyle w:val="Style3"/>
        </w:rPr>
        <w:t>2019 m. gruodžio 6 d.</w:t>
      </w:r>
      <w:r>
        <w:rPr>
          <w:rStyle w:val="Style3"/>
        </w:rPr>
        <w:fldChar w:fldCharType="end"/>
      </w:r>
      <w:bookmarkEnd w:id="1"/>
      <w:r>
        <w:t xml:space="preserve"> Nr. </w:t>
      </w:r>
      <w:r>
        <w:fldChar w:fldCharType="begin">
          <w:ffData>
            <w:name w:val="registravimoNr"/>
            <w:enabled/>
            <w:calcOnExit w:val="0"/>
            <w:textInput/>
          </w:ffData>
        </w:fldChar>
      </w:r>
      <w:r>
        <w:instrText>FORMTEXT</w:instrText>
      </w:r>
      <w:r>
        <w:fldChar w:fldCharType="separate"/>
      </w:r>
      <w:bookmarkStart w:id="2" w:name="registravimoNr"/>
      <w:r>
        <w:t>TSP-518</w:t>
      </w:r>
      <w:r>
        <w:fldChar w:fldCharType="end"/>
      </w:r>
      <w:bookmarkEnd w:id="2"/>
    </w:p>
    <w:p w14:paraId="518EA057" w14:textId="77777777" w:rsidR="005A156A" w:rsidRDefault="00B83C7B">
      <w:pPr>
        <w:keepNext/>
        <w:jc w:val="center"/>
        <w:outlineLvl w:val="2"/>
        <w:rPr>
          <w:b/>
        </w:rPr>
      </w:pPr>
      <w:r>
        <w:t>Panevėžys</w:t>
      </w:r>
    </w:p>
    <w:p w14:paraId="518EA058" w14:textId="77777777" w:rsidR="005A156A" w:rsidRDefault="005A156A">
      <w:pPr>
        <w:jc w:val="both"/>
      </w:pPr>
    </w:p>
    <w:p w14:paraId="518EA059" w14:textId="77777777" w:rsidR="005A156A" w:rsidRDefault="005A156A">
      <w:pPr>
        <w:ind w:firstLine="851"/>
        <w:jc w:val="both"/>
      </w:pPr>
    </w:p>
    <w:p w14:paraId="518EA05A" w14:textId="77777777" w:rsidR="005A156A" w:rsidRDefault="00B83C7B">
      <w:pPr>
        <w:spacing w:line="360" w:lineRule="auto"/>
        <w:ind w:firstLine="851"/>
        <w:jc w:val="both"/>
        <w:rPr>
          <w:szCs w:val="24"/>
          <w:lang w:eastAsia="lt-LT"/>
        </w:rPr>
      </w:pPr>
      <w:r>
        <w:rPr>
          <w:szCs w:val="24"/>
          <w:lang w:eastAsia="lt-LT"/>
        </w:rPr>
        <w:t xml:space="preserve">Vadovaudamasi Lietuvos Respublikos </w:t>
      </w:r>
      <w:r>
        <w:rPr>
          <w:color w:val="000000"/>
          <w:szCs w:val="24"/>
          <w:lang w:eastAsia="lt-LT"/>
        </w:rPr>
        <w:t xml:space="preserve">vietos savivaldos įstatymo 18 straipsnio 1 dalimi, Lietuvos Respublikos savivaldybių aplinkos apsaugos rėmimo specialiosios programos įstatymo 4 straipsnio 1 dalies 2 punktu, </w:t>
      </w:r>
      <w:r>
        <w:rPr>
          <w:szCs w:val="24"/>
          <w:lang w:eastAsia="lt-LT"/>
        </w:rPr>
        <w:t>Sveikatos sistemos įstatymo 63 straipsnio 5 punktu, Panevėžio miesto savivaldybės taryba n u s p r e n d ž i a:</w:t>
      </w:r>
    </w:p>
    <w:p w14:paraId="518EA05B" w14:textId="77777777" w:rsidR="005A156A" w:rsidRDefault="00B83C7B">
      <w:pPr>
        <w:spacing w:line="360" w:lineRule="auto"/>
        <w:ind w:firstLine="851"/>
        <w:jc w:val="both"/>
        <w:rPr>
          <w:szCs w:val="24"/>
          <w:lang w:eastAsia="lt-LT"/>
        </w:rPr>
      </w:pPr>
      <w:r>
        <w:rPr>
          <w:szCs w:val="24"/>
          <w:lang w:eastAsia="lt-LT"/>
        </w:rPr>
        <w:t>1. Patvirtinti Panevėžio miesto savivaldybės visuomenės sveikatos rėmimo specialiąją programą (pridedama).</w:t>
      </w:r>
    </w:p>
    <w:p w14:paraId="518EA05C" w14:textId="77777777" w:rsidR="005A156A" w:rsidRDefault="00B83C7B">
      <w:pPr>
        <w:spacing w:line="360" w:lineRule="auto"/>
        <w:ind w:firstLine="851"/>
        <w:jc w:val="both"/>
        <w:rPr>
          <w:szCs w:val="24"/>
          <w:lang w:eastAsia="lt-LT"/>
        </w:rPr>
      </w:pPr>
      <w:r>
        <w:rPr>
          <w:rFonts w:ascii="&amp;quot" w:hAnsi="&amp;quot"/>
          <w:color w:val="000000"/>
          <w:szCs w:val="24"/>
          <w:lang w:eastAsia="lt-LT"/>
        </w:rPr>
        <w:t>2</w:t>
      </w:r>
      <w:r>
        <w:rPr>
          <w:szCs w:val="24"/>
          <w:lang w:eastAsia="lt-LT"/>
        </w:rPr>
        <w:t>. Pripažinti netekusiu galios Panevėžio miesto savivaldybės tarybos 2012 m. sausio 26 d. sprendimą Nr. 1-13 ,,Dėl Panevėžio miesto savivaldybės visuomenės sveikatos rėmimo specialiosios programos patvirtinimo ir Savivaldybės tarybos 2010 m. gegužės 27 d. sprendimo Nr. 1-52-8 1 punkto pripažinimo netekusiu galios“.</w:t>
      </w:r>
    </w:p>
    <w:p w14:paraId="518EA05D" w14:textId="77777777" w:rsidR="005A156A" w:rsidRDefault="00B83C7B">
      <w:pPr>
        <w:spacing w:line="360" w:lineRule="auto"/>
        <w:ind w:firstLine="851"/>
        <w:jc w:val="both"/>
        <w:rPr>
          <w:szCs w:val="24"/>
        </w:rPr>
      </w:pPr>
      <w:r>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18EA05E" w14:textId="77777777" w:rsidR="005A156A" w:rsidRDefault="005A156A">
      <w:pPr>
        <w:jc w:val="both"/>
        <w:rPr>
          <w:szCs w:val="24"/>
        </w:rPr>
      </w:pPr>
    </w:p>
    <w:p w14:paraId="518EA05F" w14:textId="77777777" w:rsidR="005A156A" w:rsidRDefault="005A156A">
      <w:pPr>
        <w:jc w:val="both"/>
        <w:rPr>
          <w:szCs w:val="24"/>
        </w:rPr>
      </w:pPr>
    </w:p>
    <w:p w14:paraId="518EA060" w14:textId="77777777" w:rsidR="005A156A" w:rsidRDefault="005A156A">
      <w:pPr>
        <w:jc w:val="both"/>
        <w:rPr>
          <w:szCs w:val="24"/>
        </w:rPr>
      </w:pPr>
    </w:p>
    <w:p w14:paraId="518EA061" w14:textId="77777777" w:rsidR="005A156A" w:rsidRDefault="00B83C7B">
      <w:pPr>
        <w:tabs>
          <w:tab w:val="left" w:pos="6663"/>
        </w:tabs>
        <w:jc w:val="both"/>
        <w:rPr>
          <w:rFonts w:eastAsia="Calibri"/>
          <w:szCs w:val="24"/>
        </w:rPr>
      </w:pPr>
      <w:r>
        <w:rPr>
          <w:rFonts w:eastAsia="Calibri"/>
          <w:szCs w:val="24"/>
        </w:rPr>
        <w:t>Savivaldybės meras</w:t>
      </w:r>
      <w:r>
        <w:rPr>
          <w:rFonts w:eastAsia="Calibri"/>
          <w:szCs w:val="24"/>
        </w:rPr>
        <w:tab/>
        <w:t xml:space="preserve">    Rytis Mykolas Račkauskas</w:t>
      </w:r>
    </w:p>
    <w:p w14:paraId="518EA062" w14:textId="77777777" w:rsidR="005A156A" w:rsidRDefault="005A156A">
      <w:pPr>
        <w:rPr>
          <w:rFonts w:eastAsia="Calibri"/>
          <w:szCs w:val="24"/>
        </w:rPr>
      </w:pPr>
    </w:p>
    <w:p w14:paraId="518EA063" w14:textId="77777777" w:rsidR="005A156A" w:rsidRDefault="00B83C7B">
      <w:pPr>
        <w:ind w:left="4464" w:firstLine="1296"/>
        <w:jc w:val="both"/>
        <w:rPr>
          <w:b/>
          <w:i/>
          <w:szCs w:val="24"/>
        </w:rPr>
      </w:pPr>
      <w:r>
        <w:br w:type="page"/>
      </w:r>
      <w:r>
        <w:rPr>
          <w:szCs w:val="24"/>
        </w:rPr>
        <w:lastRenderedPageBreak/>
        <w:t>PATVIRTINTA</w:t>
      </w:r>
    </w:p>
    <w:p w14:paraId="518EA064" w14:textId="77777777" w:rsidR="005A156A" w:rsidRDefault="00B83C7B">
      <w:pPr>
        <w:jc w:val="right"/>
        <w:rPr>
          <w:b/>
          <w:i/>
          <w:szCs w:val="24"/>
        </w:rPr>
      </w:pPr>
      <w:r>
        <w:rPr>
          <w:szCs w:val="24"/>
        </w:rPr>
        <w:t xml:space="preserve">   Panevėžio miesto savivaldybės tarybos</w:t>
      </w:r>
    </w:p>
    <w:p w14:paraId="518EA065" w14:textId="28833113" w:rsidR="005A156A" w:rsidRDefault="00B83C7B">
      <w:pPr>
        <w:jc w:val="center"/>
        <w:rPr>
          <w:b/>
          <w:i/>
          <w:szCs w:val="24"/>
        </w:rPr>
      </w:pPr>
      <w:r>
        <w:rPr>
          <w:szCs w:val="24"/>
        </w:rPr>
        <w:t xml:space="preserve">                                                                                              2019 m. gruodžio     d. sprendimu Nr. </w:t>
      </w:r>
    </w:p>
    <w:p w14:paraId="518EA066" w14:textId="77777777" w:rsidR="005A156A" w:rsidRDefault="005A156A">
      <w:pPr>
        <w:suppressAutoHyphens/>
        <w:spacing w:line="360" w:lineRule="auto"/>
        <w:jc w:val="center"/>
        <w:rPr>
          <w:b/>
          <w:szCs w:val="24"/>
        </w:rPr>
      </w:pPr>
    </w:p>
    <w:p w14:paraId="518EA067" w14:textId="77777777" w:rsidR="005A156A" w:rsidRDefault="00B83C7B">
      <w:pPr>
        <w:suppressAutoHyphens/>
        <w:spacing w:line="360" w:lineRule="auto"/>
        <w:jc w:val="center"/>
        <w:rPr>
          <w:b/>
          <w:szCs w:val="24"/>
        </w:rPr>
      </w:pPr>
      <w:r>
        <w:rPr>
          <w:b/>
          <w:szCs w:val="24"/>
        </w:rPr>
        <w:t xml:space="preserve">PANEVĖŽIO MIESTO SAVIVALDYBĖS VISUOMENĖS SVEIKATOS RĖMIMO SPECIALIOJI PROGRAMA </w:t>
      </w:r>
    </w:p>
    <w:p w14:paraId="518EA068" w14:textId="77777777" w:rsidR="005A156A" w:rsidRDefault="005A156A">
      <w:pPr>
        <w:spacing w:line="360" w:lineRule="auto"/>
        <w:jc w:val="center"/>
        <w:rPr>
          <w:b/>
          <w:szCs w:val="24"/>
        </w:rPr>
      </w:pPr>
    </w:p>
    <w:p w14:paraId="6569644E" w14:textId="27C17453" w:rsidR="000E2985" w:rsidRPr="000E2985" w:rsidRDefault="00B83C7B" w:rsidP="000E2985">
      <w:pPr>
        <w:jc w:val="center"/>
        <w:rPr>
          <w:b/>
        </w:rPr>
      </w:pPr>
      <w:r w:rsidRPr="000E2985">
        <w:rPr>
          <w:b/>
        </w:rPr>
        <w:t>I</w:t>
      </w:r>
      <w:r w:rsidR="009D354B" w:rsidRPr="000E2985">
        <w:rPr>
          <w:b/>
        </w:rPr>
        <w:t xml:space="preserve"> SKYRIUS</w:t>
      </w:r>
    </w:p>
    <w:p w14:paraId="518EA069" w14:textId="173A043E" w:rsidR="005A156A" w:rsidRPr="000E2985" w:rsidRDefault="00B83C7B" w:rsidP="000E2985">
      <w:pPr>
        <w:jc w:val="center"/>
        <w:rPr>
          <w:b/>
        </w:rPr>
      </w:pPr>
      <w:r w:rsidRPr="000E2985">
        <w:rPr>
          <w:b/>
        </w:rPr>
        <w:t>BENDROSIOS NUOSTATOS</w:t>
      </w:r>
    </w:p>
    <w:p w14:paraId="518EA06A" w14:textId="77777777" w:rsidR="005A156A" w:rsidRDefault="005A156A">
      <w:pPr>
        <w:ind w:firstLine="720"/>
        <w:jc w:val="both"/>
        <w:rPr>
          <w:szCs w:val="24"/>
        </w:rPr>
      </w:pPr>
    </w:p>
    <w:p w14:paraId="518EA06B" w14:textId="77777777" w:rsidR="005A156A" w:rsidRDefault="00B83C7B" w:rsidP="000E2985">
      <w:pPr>
        <w:spacing w:line="276" w:lineRule="auto"/>
        <w:ind w:firstLine="851"/>
        <w:jc w:val="both"/>
        <w:rPr>
          <w:szCs w:val="24"/>
        </w:rPr>
      </w:pPr>
      <w:r>
        <w:rPr>
          <w:szCs w:val="24"/>
        </w:rPr>
        <w:t>1. Panevėžio miesto savivaldybės visuomenės sveikatos rėmimo specialiosios programos (toliau – Programa) paskirtis yra plėtoti organizacines, teisines, ekonomines, technines, socialines ir kitas priemones, padedančias stiprinti visuomenės sveikatą, skatinti bendruomenės dalyvavimą sprendžiant sveikos gyvensenos klausimus ir reglamentuoja Programos lėšų šaltinius, lėšų naudojimą, apskaitą, kontrolę ir atskaitomybę.</w:t>
      </w:r>
    </w:p>
    <w:p w14:paraId="518EA06C" w14:textId="77777777" w:rsidR="005A156A" w:rsidRDefault="00B83C7B" w:rsidP="000E2985">
      <w:pPr>
        <w:spacing w:line="276" w:lineRule="auto"/>
        <w:ind w:firstLine="851"/>
        <w:jc w:val="both"/>
        <w:rPr>
          <w:szCs w:val="24"/>
        </w:rPr>
      </w:pPr>
      <w:r>
        <w:rPr>
          <w:szCs w:val="24"/>
        </w:rPr>
        <w:t>2. Program</w:t>
      </w:r>
      <w:r>
        <w:rPr>
          <w:szCs w:val="24"/>
          <w:lang w:val="en-GB"/>
        </w:rPr>
        <w:t>ą</w:t>
      </w:r>
      <w:r>
        <w:rPr>
          <w:szCs w:val="24"/>
        </w:rPr>
        <w:t xml:space="preserve"> tvirtina, keičia ir papildo Panevėžio miesto savivaldybės taryba (toliau – Taryba).</w:t>
      </w:r>
    </w:p>
    <w:p w14:paraId="518EA06D" w14:textId="77777777" w:rsidR="005A156A" w:rsidRDefault="005A156A" w:rsidP="000E2985">
      <w:pPr>
        <w:spacing w:line="276" w:lineRule="auto"/>
        <w:ind w:firstLine="851"/>
        <w:jc w:val="both"/>
        <w:rPr>
          <w:szCs w:val="24"/>
        </w:rPr>
      </w:pPr>
    </w:p>
    <w:p w14:paraId="4667E17C" w14:textId="77777777" w:rsidR="000E2985" w:rsidRPr="000E2985" w:rsidRDefault="00B83C7B" w:rsidP="000E2985">
      <w:pPr>
        <w:spacing w:line="276" w:lineRule="auto"/>
        <w:ind w:firstLine="851"/>
        <w:jc w:val="center"/>
        <w:rPr>
          <w:b/>
        </w:rPr>
      </w:pPr>
      <w:r w:rsidRPr="000E2985">
        <w:rPr>
          <w:b/>
        </w:rPr>
        <w:t>II</w:t>
      </w:r>
      <w:r w:rsidR="009D354B" w:rsidRPr="000E2985">
        <w:rPr>
          <w:b/>
        </w:rPr>
        <w:t xml:space="preserve"> SKYRIUS</w:t>
      </w:r>
    </w:p>
    <w:p w14:paraId="518EA06E" w14:textId="1A422BE3" w:rsidR="005A156A" w:rsidRPr="000E2985" w:rsidRDefault="00B83C7B" w:rsidP="000E2985">
      <w:pPr>
        <w:spacing w:line="276" w:lineRule="auto"/>
        <w:ind w:firstLine="851"/>
        <w:jc w:val="center"/>
        <w:rPr>
          <w:b/>
        </w:rPr>
      </w:pPr>
      <w:r w:rsidRPr="000E2985">
        <w:rPr>
          <w:b/>
          <w:caps/>
        </w:rPr>
        <w:t>programos tikslas</w:t>
      </w:r>
    </w:p>
    <w:p w14:paraId="4BFE67C4" w14:textId="79DF9714" w:rsidR="000E2985" w:rsidRDefault="00B83C7B" w:rsidP="000E2985">
      <w:pPr>
        <w:spacing w:before="240" w:after="60" w:line="276" w:lineRule="auto"/>
        <w:ind w:firstLine="851"/>
        <w:jc w:val="both"/>
        <w:outlineLvl w:val="6"/>
        <w:rPr>
          <w:szCs w:val="24"/>
        </w:rPr>
      </w:pPr>
      <w:r>
        <w:rPr>
          <w:szCs w:val="24"/>
        </w:rPr>
        <w:t>3. Programos tikslas yra įgyvendinti visuomenės sveikatos stiprinimo priemones, skirtas Panevėžio miesto gyventojų gyvenimo kokybei gerinti, gyvenimo trukmei ilginti, ugdyti sveikos gyvensenos įgūdžius, vykdyti ligų profilaktiką ir kontrolę, sumažinti sergamumą, nedarbingumą, traumatizmą, mirtingumą, skatinti laikytis sveikos gyvensenos principų ir stiprinti asmeninę atsakomybę už savo sveikatą.</w:t>
      </w:r>
    </w:p>
    <w:p w14:paraId="17984C19" w14:textId="77777777" w:rsidR="000E2985" w:rsidRDefault="000E2985" w:rsidP="000E2985">
      <w:pPr>
        <w:spacing w:before="240" w:after="60" w:line="276" w:lineRule="auto"/>
        <w:ind w:firstLine="851"/>
        <w:jc w:val="both"/>
        <w:outlineLvl w:val="6"/>
        <w:rPr>
          <w:szCs w:val="24"/>
        </w:rPr>
      </w:pPr>
    </w:p>
    <w:p w14:paraId="779A7522" w14:textId="5BDA6F1B" w:rsidR="000E2985" w:rsidRPr="000E2985" w:rsidRDefault="00B83C7B" w:rsidP="000E2985">
      <w:pPr>
        <w:spacing w:line="276" w:lineRule="auto"/>
        <w:ind w:firstLine="851"/>
        <w:jc w:val="center"/>
        <w:rPr>
          <w:b/>
        </w:rPr>
      </w:pPr>
      <w:r w:rsidRPr="000E2985">
        <w:rPr>
          <w:b/>
        </w:rPr>
        <w:t>III</w:t>
      </w:r>
      <w:r w:rsidR="003A2C22" w:rsidRPr="000E2985">
        <w:rPr>
          <w:b/>
        </w:rPr>
        <w:t xml:space="preserve"> SKYRIUS</w:t>
      </w:r>
    </w:p>
    <w:p w14:paraId="518EA070" w14:textId="7B8C991A" w:rsidR="005A156A" w:rsidRPr="000E2985" w:rsidRDefault="00B83C7B" w:rsidP="000E2985">
      <w:pPr>
        <w:spacing w:line="276" w:lineRule="auto"/>
        <w:ind w:firstLine="851"/>
        <w:jc w:val="center"/>
        <w:rPr>
          <w:b/>
          <w:caps/>
        </w:rPr>
      </w:pPr>
      <w:r w:rsidRPr="000E2985">
        <w:rPr>
          <w:b/>
        </w:rPr>
        <w:t>PROGR</w:t>
      </w:r>
      <w:r w:rsidRPr="000E2985">
        <w:rPr>
          <w:b/>
          <w:caps/>
        </w:rPr>
        <w:t>amos uždaviniai</w:t>
      </w:r>
    </w:p>
    <w:p w14:paraId="518EA071" w14:textId="77777777" w:rsidR="005A156A" w:rsidRDefault="005A156A" w:rsidP="000E2985">
      <w:pPr>
        <w:spacing w:line="276" w:lineRule="auto"/>
        <w:ind w:firstLine="851"/>
      </w:pPr>
    </w:p>
    <w:p w14:paraId="518EA072" w14:textId="77777777" w:rsidR="005A156A" w:rsidRDefault="00B83C7B" w:rsidP="000E2985">
      <w:pPr>
        <w:spacing w:line="276" w:lineRule="auto"/>
        <w:ind w:firstLine="851"/>
        <w:jc w:val="both"/>
        <w:outlineLvl w:val="6"/>
        <w:rPr>
          <w:szCs w:val="24"/>
        </w:rPr>
      </w:pPr>
      <w:r>
        <w:rPr>
          <w:szCs w:val="24"/>
        </w:rPr>
        <w:t>4. Programos uždaviniai:</w:t>
      </w:r>
    </w:p>
    <w:p w14:paraId="518EA073" w14:textId="77777777" w:rsidR="005A156A" w:rsidRDefault="00B83C7B" w:rsidP="000E2985">
      <w:pPr>
        <w:spacing w:line="276" w:lineRule="auto"/>
        <w:ind w:right="-66" w:firstLine="851"/>
        <w:jc w:val="both"/>
      </w:pPr>
      <w:r>
        <w:t>4.1. mažinti neigiamų veiksnių, turinčių įtakos gyvenimo ir elgsenos įpročiams, poveikį, skatinti fizinį aktyvumą, racionalios mitybos įpročių formavimąsi, sąmoningą visuomenės narių apsisprendimą atsisakyti žalingų įpročių;</w:t>
      </w:r>
    </w:p>
    <w:p w14:paraId="518EA074" w14:textId="77777777" w:rsidR="005A156A" w:rsidRDefault="00B83C7B" w:rsidP="000E2985">
      <w:pPr>
        <w:spacing w:line="276" w:lineRule="auto"/>
        <w:ind w:right="-66" w:firstLine="851"/>
        <w:jc w:val="both"/>
      </w:pPr>
      <w:r>
        <w:t>4.2. šviesti gyventojus apie infekcinių ir neinfekcinių ligų veiksnius, jų poveikį, vykdyti ligų profilaktiką ir kontrolę;</w:t>
      </w:r>
    </w:p>
    <w:p w14:paraId="518EA075" w14:textId="77777777" w:rsidR="005A156A" w:rsidRDefault="00B83C7B" w:rsidP="000E2985">
      <w:pPr>
        <w:spacing w:line="276" w:lineRule="auto"/>
        <w:ind w:right="-66" w:firstLine="851"/>
        <w:jc w:val="both"/>
      </w:pPr>
      <w:r>
        <w:t>4.3. stiprinti gyventojų psichinę sveikatą ir gerinti gyvenimo kokybę, įgyvendinant psichikos ir elgesio sutrikimų, jų rizikos veiksnių ankstyvo nustatymo, prevencijos ir intervencijos programas;</w:t>
      </w:r>
    </w:p>
    <w:p w14:paraId="518EA076" w14:textId="77777777" w:rsidR="005A156A" w:rsidRDefault="00B83C7B" w:rsidP="000E2985">
      <w:pPr>
        <w:spacing w:line="276" w:lineRule="auto"/>
        <w:ind w:right="-66" w:firstLine="851"/>
        <w:jc w:val="both"/>
      </w:pPr>
      <w:r>
        <w:t xml:space="preserve">4.4. skleisti visuomenei ir tikslinėms asmenų grupėms informaciją apie smurto prevenciją ir fizinio aktyvumo naudą sveikatai; </w:t>
      </w:r>
    </w:p>
    <w:p w14:paraId="518EA077" w14:textId="77777777" w:rsidR="005A156A" w:rsidRDefault="00B83C7B" w:rsidP="000E2985">
      <w:pPr>
        <w:spacing w:line="276" w:lineRule="auto"/>
        <w:ind w:right="-66" w:firstLine="851"/>
        <w:jc w:val="both"/>
      </w:pPr>
      <w:r>
        <w:t>4.5. teikti visuomenei ir tikslinėms asmenų grupėms išsamią ir tikslią informaciją apie ŽIV (AIDS), kitas lytiškai plintančias infekcijas ir narkomanijos žalą;</w:t>
      </w:r>
    </w:p>
    <w:p w14:paraId="518EA078" w14:textId="77777777" w:rsidR="005A156A" w:rsidRDefault="00B83C7B" w:rsidP="000E2985">
      <w:pPr>
        <w:spacing w:line="276" w:lineRule="auto"/>
        <w:ind w:right="-66" w:firstLine="851"/>
        <w:jc w:val="both"/>
      </w:pPr>
      <w:r>
        <w:lastRenderedPageBreak/>
        <w:t>4.6. plėtoti veiklą, susijusią su sveikatos apsauga ir gyventojų mokymu, vykdyti sužalojimų ir netikėtos mirties prevenciją;</w:t>
      </w:r>
    </w:p>
    <w:p w14:paraId="518EA079" w14:textId="77777777" w:rsidR="005A156A" w:rsidRDefault="00B83C7B" w:rsidP="000E2985">
      <w:pPr>
        <w:spacing w:line="276" w:lineRule="auto"/>
        <w:ind w:right="-66" w:firstLine="851"/>
        <w:jc w:val="both"/>
      </w:pPr>
      <w:r>
        <w:t>4.7. užtikrinti sveikatos ugdymo ir mokymo prieinamumą visoms asmenų grupėms (pagal amžių, socialinę padėtį ir lytį);</w:t>
      </w:r>
    </w:p>
    <w:p w14:paraId="518EA07A" w14:textId="77777777" w:rsidR="005A156A" w:rsidRDefault="00B83C7B" w:rsidP="000E2985">
      <w:pPr>
        <w:spacing w:line="276" w:lineRule="auto"/>
        <w:ind w:right="-66" w:firstLine="851"/>
        <w:jc w:val="both"/>
        <w:rPr>
          <w:szCs w:val="24"/>
        </w:rPr>
      </w:pPr>
      <w:r>
        <w:t>4.8. vykdyti alkoholio, tabako, narkotinių ir psichotropinių medžiagų vartojimo prevenciją.</w:t>
      </w:r>
    </w:p>
    <w:p w14:paraId="518EA07B" w14:textId="77777777" w:rsidR="005A156A" w:rsidRDefault="005A156A" w:rsidP="000E2985">
      <w:pPr>
        <w:spacing w:line="276" w:lineRule="auto"/>
        <w:ind w:firstLine="851"/>
        <w:jc w:val="both"/>
        <w:rPr>
          <w:szCs w:val="24"/>
        </w:rPr>
      </w:pPr>
    </w:p>
    <w:p w14:paraId="65E557F7" w14:textId="22737B82" w:rsidR="000E2985" w:rsidRPr="000E2985" w:rsidRDefault="00B83C7B" w:rsidP="000E2985">
      <w:pPr>
        <w:spacing w:line="276" w:lineRule="auto"/>
        <w:ind w:firstLine="851"/>
        <w:jc w:val="center"/>
        <w:rPr>
          <w:b/>
        </w:rPr>
      </w:pPr>
      <w:r w:rsidRPr="000E2985">
        <w:rPr>
          <w:b/>
        </w:rPr>
        <w:t>IV</w:t>
      </w:r>
      <w:r w:rsidR="003A2C22" w:rsidRPr="000E2985">
        <w:rPr>
          <w:b/>
        </w:rPr>
        <w:t xml:space="preserve"> SKYRIUS</w:t>
      </w:r>
    </w:p>
    <w:p w14:paraId="518EA07C" w14:textId="2A6C93EC" w:rsidR="005A156A" w:rsidRPr="000E2985" w:rsidRDefault="00B83C7B" w:rsidP="000E2985">
      <w:pPr>
        <w:spacing w:line="276" w:lineRule="auto"/>
        <w:ind w:firstLine="851"/>
        <w:jc w:val="center"/>
        <w:rPr>
          <w:b/>
        </w:rPr>
      </w:pPr>
      <w:r w:rsidRPr="000E2985">
        <w:rPr>
          <w:b/>
        </w:rPr>
        <w:t>LĖŠŲ ŠALTINIAI</w:t>
      </w:r>
    </w:p>
    <w:p w14:paraId="518EA07D" w14:textId="77777777" w:rsidR="005A156A" w:rsidRDefault="005A156A" w:rsidP="000E2985">
      <w:pPr>
        <w:spacing w:line="276" w:lineRule="auto"/>
        <w:ind w:firstLine="851"/>
        <w:jc w:val="center"/>
        <w:rPr>
          <w:szCs w:val="24"/>
        </w:rPr>
      </w:pPr>
    </w:p>
    <w:p w14:paraId="518EA07E" w14:textId="77777777" w:rsidR="005A156A" w:rsidRDefault="00B83C7B" w:rsidP="000E2985">
      <w:pPr>
        <w:spacing w:line="276" w:lineRule="auto"/>
        <w:ind w:firstLine="851"/>
        <w:jc w:val="both"/>
        <w:rPr>
          <w:b/>
          <w:i/>
          <w:color w:val="000000"/>
          <w:szCs w:val="24"/>
        </w:rPr>
      </w:pPr>
      <w:r>
        <w:rPr>
          <w:color w:val="000000"/>
          <w:szCs w:val="24"/>
        </w:rPr>
        <w:t>5. Specialiosios programos finansavimo šaltinai:</w:t>
      </w:r>
    </w:p>
    <w:p w14:paraId="518EA07F" w14:textId="77777777" w:rsidR="005A156A" w:rsidRDefault="00B83C7B" w:rsidP="000E2985">
      <w:pPr>
        <w:spacing w:line="276" w:lineRule="auto"/>
        <w:ind w:firstLine="851"/>
        <w:jc w:val="both"/>
        <w:rPr>
          <w:b/>
          <w:i/>
          <w:color w:val="000000"/>
          <w:szCs w:val="24"/>
        </w:rPr>
      </w:pPr>
      <w:r>
        <w:rPr>
          <w:color w:val="000000"/>
          <w:szCs w:val="24"/>
        </w:rPr>
        <w:t>5.1. Savivaldybės biudžeto asignavimai;</w:t>
      </w:r>
    </w:p>
    <w:p w14:paraId="518EA080" w14:textId="77777777" w:rsidR="005A156A" w:rsidRDefault="00B83C7B" w:rsidP="000E2985">
      <w:pPr>
        <w:spacing w:line="276" w:lineRule="auto"/>
        <w:ind w:firstLine="851"/>
        <w:jc w:val="both"/>
        <w:rPr>
          <w:b/>
          <w:i/>
          <w:color w:val="000000"/>
          <w:szCs w:val="24"/>
        </w:rPr>
      </w:pPr>
      <w:r>
        <w:rPr>
          <w:szCs w:val="24"/>
        </w:rPr>
        <w:t>5.2. 20 p</w:t>
      </w:r>
      <w:r>
        <w:rPr>
          <w:color w:val="000000"/>
          <w:szCs w:val="24"/>
        </w:rPr>
        <w:t>roc. Savivaldybės aplinkos apsaugos rėmimo specialiosios programos lėšų;</w:t>
      </w:r>
    </w:p>
    <w:p w14:paraId="518EA081" w14:textId="77777777" w:rsidR="005A156A" w:rsidRDefault="00B83C7B" w:rsidP="000E2985">
      <w:pPr>
        <w:spacing w:line="276" w:lineRule="auto"/>
        <w:ind w:firstLine="851"/>
        <w:jc w:val="both"/>
        <w:rPr>
          <w:b/>
          <w:i/>
          <w:color w:val="000000"/>
          <w:szCs w:val="24"/>
        </w:rPr>
      </w:pPr>
      <w:r>
        <w:rPr>
          <w:color w:val="000000"/>
          <w:szCs w:val="24"/>
        </w:rPr>
        <w:t xml:space="preserve">5.3. savanoriškos fizinių ir juridinių asmenų įmokos; </w:t>
      </w:r>
    </w:p>
    <w:p w14:paraId="518EA082" w14:textId="77777777" w:rsidR="005A156A" w:rsidRDefault="00B83C7B" w:rsidP="000E2985">
      <w:pPr>
        <w:spacing w:line="276" w:lineRule="auto"/>
        <w:ind w:firstLine="851"/>
        <w:jc w:val="both"/>
        <w:rPr>
          <w:b/>
          <w:i/>
          <w:color w:val="000000"/>
          <w:szCs w:val="24"/>
        </w:rPr>
      </w:pPr>
      <w:r>
        <w:rPr>
          <w:color w:val="000000"/>
          <w:szCs w:val="24"/>
        </w:rPr>
        <w:t>5.4. praėjusiais metais nepanaudotos Specialiosios programos lėšos;</w:t>
      </w:r>
    </w:p>
    <w:p w14:paraId="518EA083" w14:textId="77777777" w:rsidR="005A156A" w:rsidRDefault="00B83C7B" w:rsidP="000E2985">
      <w:pPr>
        <w:spacing w:line="276" w:lineRule="auto"/>
        <w:ind w:firstLine="851"/>
        <w:jc w:val="both"/>
        <w:rPr>
          <w:color w:val="000000"/>
          <w:szCs w:val="24"/>
        </w:rPr>
      </w:pPr>
      <w:r>
        <w:rPr>
          <w:color w:val="000000"/>
          <w:szCs w:val="24"/>
        </w:rPr>
        <w:t>5.5. kitos teisėtai įgytos lėšos.</w:t>
      </w:r>
    </w:p>
    <w:p w14:paraId="518EA084" w14:textId="77777777" w:rsidR="005A156A" w:rsidRDefault="005A156A" w:rsidP="000E2985">
      <w:pPr>
        <w:spacing w:line="276" w:lineRule="auto"/>
        <w:ind w:firstLine="851"/>
        <w:jc w:val="both"/>
        <w:rPr>
          <w:b/>
          <w:i/>
          <w:color w:val="000000"/>
          <w:szCs w:val="24"/>
        </w:rPr>
      </w:pPr>
    </w:p>
    <w:p w14:paraId="54A20076" w14:textId="6AD166E1" w:rsidR="000E2985" w:rsidRPr="000E2985" w:rsidRDefault="00B83C7B" w:rsidP="000E2985">
      <w:pPr>
        <w:spacing w:line="276" w:lineRule="auto"/>
        <w:ind w:firstLine="851"/>
        <w:jc w:val="center"/>
        <w:rPr>
          <w:b/>
        </w:rPr>
      </w:pPr>
      <w:r w:rsidRPr="000E2985">
        <w:rPr>
          <w:b/>
        </w:rPr>
        <w:t>V</w:t>
      </w:r>
      <w:r w:rsidR="003A2C22" w:rsidRPr="000E2985">
        <w:rPr>
          <w:b/>
        </w:rPr>
        <w:t xml:space="preserve"> SKYRIUS</w:t>
      </w:r>
    </w:p>
    <w:p w14:paraId="518EA085" w14:textId="0B5C3106" w:rsidR="005A156A" w:rsidRPr="000E2985" w:rsidRDefault="000E2985" w:rsidP="000E2985">
      <w:pPr>
        <w:spacing w:line="276" w:lineRule="auto"/>
        <w:ind w:firstLine="851"/>
        <w:jc w:val="center"/>
        <w:rPr>
          <w:b/>
        </w:rPr>
      </w:pPr>
      <w:r w:rsidRPr="000E2985">
        <w:rPr>
          <w:b/>
        </w:rPr>
        <w:t>P</w:t>
      </w:r>
      <w:r w:rsidR="00B83C7B" w:rsidRPr="000E2985">
        <w:rPr>
          <w:b/>
        </w:rPr>
        <w:t>ROGRAMOS KRYPTYS</w:t>
      </w:r>
    </w:p>
    <w:p w14:paraId="518EA086" w14:textId="77777777" w:rsidR="005A156A" w:rsidRDefault="005A156A" w:rsidP="000E2985">
      <w:pPr>
        <w:spacing w:line="276" w:lineRule="auto"/>
        <w:ind w:firstLine="851"/>
      </w:pPr>
    </w:p>
    <w:p w14:paraId="518EA087" w14:textId="77777777" w:rsidR="005A156A" w:rsidRDefault="00B83C7B" w:rsidP="000E2985">
      <w:pPr>
        <w:spacing w:line="276" w:lineRule="auto"/>
        <w:ind w:right="-66" w:firstLine="851"/>
        <w:jc w:val="both"/>
      </w:pPr>
      <w:r>
        <w:t>6. Programos kryptys:</w:t>
      </w:r>
    </w:p>
    <w:p w14:paraId="518EA088" w14:textId="77777777" w:rsidR="005A156A" w:rsidRDefault="00B83C7B" w:rsidP="000E2985">
      <w:pPr>
        <w:spacing w:line="276" w:lineRule="auto"/>
        <w:ind w:right="-66" w:firstLine="851"/>
        <w:jc w:val="both"/>
        <w:rPr>
          <w:bCs/>
          <w:color w:val="000000"/>
          <w:spacing w:val="-1"/>
        </w:rPr>
      </w:pPr>
      <w:r>
        <w:t xml:space="preserve">6.1. </w:t>
      </w:r>
      <w:r>
        <w:rPr>
          <w:bCs/>
          <w:color w:val="000000"/>
          <w:spacing w:val="-1"/>
        </w:rPr>
        <w:t>infekcinių ir neinfekcinių ligų profilaktika;</w:t>
      </w:r>
    </w:p>
    <w:p w14:paraId="518EA089" w14:textId="77777777" w:rsidR="005A156A" w:rsidRDefault="00B83C7B" w:rsidP="000E2985">
      <w:pPr>
        <w:spacing w:line="276" w:lineRule="auto"/>
        <w:ind w:firstLine="851"/>
        <w:jc w:val="both"/>
        <w:rPr>
          <w:szCs w:val="24"/>
        </w:rPr>
      </w:pPr>
      <w:r>
        <w:t>6.</w:t>
      </w:r>
      <w:r>
        <w:rPr>
          <w:bCs/>
          <w:color w:val="000000"/>
          <w:spacing w:val="-1"/>
        </w:rPr>
        <w:t>2.</w:t>
      </w:r>
      <w:r>
        <w:t xml:space="preserve"> užkrečiamųjų ligų profilaktika;</w:t>
      </w:r>
      <w:r>
        <w:rPr>
          <w:szCs w:val="24"/>
        </w:rPr>
        <w:t xml:space="preserve"> </w:t>
      </w:r>
    </w:p>
    <w:p w14:paraId="518EA08A" w14:textId="77777777" w:rsidR="005A156A" w:rsidRDefault="00B83C7B" w:rsidP="000E2985">
      <w:pPr>
        <w:spacing w:line="276" w:lineRule="auto"/>
        <w:ind w:firstLine="851"/>
        <w:jc w:val="both"/>
        <w:rPr>
          <w:szCs w:val="24"/>
        </w:rPr>
      </w:pPr>
      <w:r>
        <w:rPr>
          <w:szCs w:val="24"/>
        </w:rPr>
        <w:t xml:space="preserve">6.3. </w:t>
      </w:r>
      <w:r>
        <w:t>psichikos sveikatos stiprinimas;</w:t>
      </w:r>
    </w:p>
    <w:p w14:paraId="518EA08B" w14:textId="77777777" w:rsidR="005A156A" w:rsidRDefault="00B83C7B" w:rsidP="000E2985">
      <w:pPr>
        <w:spacing w:line="276" w:lineRule="auto"/>
        <w:ind w:firstLine="851"/>
        <w:jc w:val="both"/>
        <w:rPr>
          <w:szCs w:val="24"/>
        </w:rPr>
      </w:pPr>
      <w:r>
        <w:rPr>
          <w:szCs w:val="24"/>
        </w:rPr>
        <w:t>6.4. sužalojimų ir netikėtos mirties prevencija;</w:t>
      </w:r>
    </w:p>
    <w:p w14:paraId="518EA08C" w14:textId="77777777" w:rsidR="005A156A" w:rsidRDefault="00B83C7B" w:rsidP="000E2985">
      <w:pPr>
        <w:spacing w:line="276" w:lineRule="auto"/>
        <w:ind w:firstLine="851"/>
        <w:jc w:val="both"/>
        <w:rPr>
          <w:szCs w:val="24"/>
        </w:rPr>
      </w:pPr>
      <w:r>
        <w:t xml:space="preserve">6.5. </w:t>
      </w:r>
      <w:r>
        <w:rPr>
          <w:szCs w:val="24"/>
        </w:rPr>
        <w:t>alkoholio, tabako, narkotinių ir psichotropinių medžiagų vartojimo prevencija;</w:t>
      </w:r>
    </w:p>
    <w:p w14:paraId="518EA08D" w14:textId="77777777" w:rsidR="005A156A" w:rsidRDefault="00B83C7B" w:rsidP="000E2985">
      <w:pPr>
        <w:spacing w:line="276" w:lineRule="auto"/>
        <w:ind w:firstLine="851"/>
        <w:jc w:val="both"/>
        <w:rPr>
          <w:szCs w:val="24"/>
        </w:rPr>
      </w:pPr>
      <w:r>
        <w:rPr>
          <w:szCs w:val="24"/>
        </w:rPr>
        <w:t xml:space="preserve">6.6. </w:t>
      </w:r>
      <w:r>
        <w:rPr>
          <w:bCs/>
          <w:color w:val="000000"/>
          <w:spacing w:val="-1"/>
        </w:rPr>
        <w:t>v</w:t>
      </w:r>
      <w:r>
        <w:t>aikų, suaugusiųjų ir senjorų fizinio aktyvumo skatinimas;</w:t>
      </w:r>
    </w:p>
    <w:p w14:paraId="518EA08E" w14:textId="77777777" w:rsidR="005A156A" w:rsidRDefault="00B83C7B" w:rsidP="000E2985">
      <w:pPr>
        <w:spacing w:line="276" w:lineRule="auto"/>
        <w:ind w:firstLine="851"/>
        <w:jc w:val="both"/>
        <w:rPr>
          <w:szCs w:val="24"/>
        </w:rPr>
      </w:pPr>
      <w:r>
        <w:t>6.7</w:t>
      </w:r>
      <w:r>
        <w:rPr>
          <w:bCs/>
          <w:color w:val="000000"/>
          <w:spacing w:val="-1"/>
        </w:rPr>
        <w:t xml:space="preserve">. </w:t>
      </w:r>
      <w:r>
        <w:t>senyvo amžiaus žmonių gyvenimo kokybės gerinimas;</w:t>
      </w:r>
    </w:p>
    <w:p w14:paraId="518EA08F" w14:textId="77777777" w:rsidR="005A156A" w:rsidRDefault="00B83C7B" w:rsidP="000E2985">
      <w:pPr>
        <w:spacing w:line="276" w:lineRule="auto"/>
        <w:ind w:firstLine="851"/>
        <w:jc w:val="both"/>
      </w:pPr>
      <w:r>
        <w:rPr>
          <w:szCs w:val="24"/>
        </w:rPr>
        <w:t xml:space="preserve">6.8. </w:t>
      </w:r>
      <w:r>
        <w:rPr>
          <w:bCs/>
          <w:color w:val="000000"/>
          <w:spacing w:val="-1"/>
        </w:rPr>
        <w:t>racionalios mitybos įpročių formavimas</w:t>
      </w:r>
      <w:r>
        <w:t>;</w:t>
      </w:r>
    </w:p>
    <w:p w14:paraId="518EA090" w14:textId="77777777" w:rsidR="005A156A" w:rsidRDefault="00B83C7B" w:rsidP="000E2985">
      <w:pPr>
        <w:spacing w:line="276" w:lineRule="auto"/>
        <w:ind w:right="-66" w:firstLine="851"/>
        <w:jc w:val="both"/>
      </w:pPr>
      <w:r>
        <w:t>6.9</w:t>
      </w:r>
      <w:r>
        <w:rPr>
          <w:bCs/>
          <w:color w:val="000000"/>
          <w:spacing w:val="-1"/>
        </w:rPr>
        <w:t xml:space="preserve">. </w:t>
      </w:r>
      <w:r>
        <w:t>visuomenės sveikatos sampratos bendruomenėje formavimas;</w:t>
      </w:r>
    </w:p>
    <w:p w14:paraId="518EA091" w14:textId="77777777" w:rsidR="005A156A" w:rsidRDefault="00B83C7B" w:rsidP="000E2985">
      <w:pPr>
        <w:spacing w:line="276" w:lineRule="auto"/>
        <w:ind w:firstLine="851"/>
        <w:jc w:val="both"/>
      </w:pPr>
      <w:r>
        <w:t>6.10</w:t>
      </w:r>
      <w:r>
        <w:rPr>
          <w:bCs/>
          <w:color w:val="000000"/>
          <w:spacing w:val="-1"/>
        </w:rPr>
        <w:t>. širdies ir kraujagyslių ligų profilaktika;</w:t>
      </w:r>
    </w:p>
    <w:p w14:paraId="518EA092" w14:textId="77777777" w:rsidR="005A156A" w:rsidRDefault="00B83C7B" w:rsidP="000E2985">
      <w:pPr>
        <w:spacing w:line="276" w:lineRule="auto"/>
        <w:ind w:firstLine="851"/>
        <w:jc w:val="both"/>
        <w:rPr>
          <w:szCs w:val="24"/>
        </w:rPr>
      </w:pPr>
      <w:r>
        <w:rPr>
          <w:szCs w:val="24"/>
        </w:rPr>
        <w:t xml:space="preserve">6.11. neapdraustų privalomuoju sveikatos draudimu asmenų sveikatos stiprinimas;                                </w:t>
      </w:r>
    </w:p>
    <w:p w14:paraId="518EA093" w14:textId="77777777" w:rsidR="005A156A" w:rsidRDefault="00B83C7B" w:rsidP="000E2985">
      <w:pPr>
        <w:tabs>
          <w:tab w:val="left" w:pos="1080"/>
        </w:tabs>
        <w:suppressAutoHyphens/>
        <w:spacing w:line="276" w:lineRule="auto"/>
        <w:ind w:firstLine="851"/>
        <w:jc w:val="both"/>
        <w:rPr>
          <w:bCs/>
          <w:color w:val="000000"/>
          <w:spacing w:val="-1"/>
        </w:rPr>
      </w:pPr>
      <w:r>
        <w:t>6.12</w:t>
      </w:r>
      <w:r>
        <w:rPr>
          <w:bCs/>
          <w:color w:val="000000"/>
          <w:spacing w:val="-1"/>
        </w:rPr>
        <w:t>. akių ligų profilaktika;</w:t>
      </w:r>
    </w:p>
    <w:p w14:paraId="518EA094" w14:textId="77777777" w:rsidR="005A156A" w:rsidRDefault="00B83C7B" w:rsidP="000E2985">
      <w:pPr>
        <w:tabs>
          <w:tab w:val="left" w:pos="1080"/>
        </w:tabs>
        <w:suppressAutoHyphens/>
        <w:spacing w:line="276" w:lineRule="auto"/>
        <w:ind w:firstLine="851"/>
        <w:jc w:val="both"/>
        <w:rPr>
          <w:szCs w:val="24"/>
        </w:rPr>
      </w:pPr>
      <w:r>
        <w:rPr>
          <w:bCs/>
          <w:color w:val="000000"/>
          <w:spacing w:val="-1"/>
        </w:rPr>
        <w:t>6.13. piktybinių navikų profilaktika;</w:t>
      </w:r>
    </w:p>
    <w:p w14:paraId="518EA095" w14:textId="77777777" w:rsidR="005A156A" w:rsidRDefault="00B83C7B" w:rsidP="000E2985">
      <w:pPr>
        <w:tabs>
          <w:tab w:val="left" w:pos="1080"/>
        </w:tabs>
        <w:suppressAutoHyphens/>
        <w:spacing w:line="276" w:lineRule="auto"/>
        <w:ind w:firstLine="851"/>
        <w:jc w:val="both"/>
        <w:rPr>
          <w:szCs w:val="24"/>
        </w:rPr>
      </w:pPr>
      <w:r>
        <w:rPr>
          <w:szCs w:val="24"/>
        </w:rPr>
        <w:t>6.14. sveikatai palankios aplinkos kūrimas.</w:t>
      </w:r>
    </w:p>
    <w:p w14:paraId="518EA096" w14:textId="77777777" w:rsidR="005A156A" w:rsidRDefault="005A156A" w:rsidP="000E2985">
      <w:pPr>
        <w:tabs>
          <w:tab w:val="left" w:pos="1080"/>
        </w:tabs>
        <w:suppressAutoHyphens/>
        <w:spacing w:line="276" w:lineRule="auto"/>
        <w:ind w:firstLine="851"/>
        <w:jc w:val="center"/>
        <w:rPr>
          <w:szCs w:val="24"/>
        </w:rPr>
      </w:pPr>
    </w:p>
    <w:p w14:paraId="7E64AC50" w14:textId="0AD74D70" w:rsidR="000E2985" w:rsidRPr="000E2985" w:rsidRDefault="00B83C7B" w:rsidP="000E2985">
      <w:pPr>
        <w:spacing w:line="276" w:lineRule="auto"/>
        <w:ind w:firstLine="851"/>
        <w:jc w:val="center"/>
        <w:rPr>
          <w:b/>
        </w:rPr>
      </w:pPr>
      <w:r w:rsidRPr="000E2985">
        <w:rPr>
          <w:b/>
        </w:rPr>
        <w:t>VI</w:t>
      </w:r>
      <w:r w:rsidR="003A2C22" w:rsidRPr="000E2985">
        <w:rPr>
          <w:b/>
        </w:rPr>
        <w:t xml:space="preserve"> SKYRIUS</w:t>
      </w:r>
    </w:p>
    <w:p w14:paraId="518EA097" w14:textId="77336C86" w:rsidR="005A156A" w:rsidRPr="000E2985" w:rsidRDefault="00B83C7B" w:rsidP="000E2985">
      <w:pPr>
        <w:spacing w:line="276" w:lineRule="auto"/>
        <w:ind w:firstLine="851"/>
        <w:jc w:val="center"/>
        <w:rPr>
          <w:b/>
        </w:rPr>
      </w:pPr>
      <w:r w:rsidRPr="000E2985">
        <w:rPr>
          <w:b/>
        </w:rPr>
        <w:t>PROGRAMOS ĮGYVENDINIMAS</w:t>
      </w:r>
    </w:p>
    <w:p w14:paraId="518EA098" w14:textId="77777777" w:rsidR="005A156A" w:rsidRDefault="005A156A" w:rsidP="000E2985">
      <w:pPr>
        <w:spacing w:line="276" w:lineRule="auto"/>
        <w:ind w:firstLine="851"/>
        <w:jc w:val="center"/>
        <w:rPr>
          <w:b/>
          <w:szCs w:val="24"/>
        </w:rPr>
      </w:pPr>
    </w:p>
    <w:p w14:paraId="518EA099" w14:textId="77777777" w:rsidR="005A156A" w:rsidRDefault="00B83C7B" w:rsidP="000E2985">
      <w:pPr>
        <w:tabs>
          <w:tab w:val="left" w:pos="1080"/>
        </w:tabs>
        <w:suppressAutoHyphens/>
        <w:spacing w:line="276" w:lineRule="auto"/>
        <w:ind w:firstLine="851"/>
        <w:jc w:val="both"/>
        <w:rPr>
          <w:szCs w:val="24"/>
        </w:rPr>
      </w:pPr>
      <w:r>
        <w:rPr>
          <w:szCs w:val="24"/>
        </w:rPr>
        <w:t>7. Programa gali būti įgyvendinama šiais būdais:</w:t>
      </w:r>
    </w:p>
    <w:p w14:paraId="518EA09A" w14:textId="77777777" w:rsidR="005A156A" w:rsidRDefault="00B83C7B" w:rsidP="000E2985">
      <w:pPr>
        <w:tabs>
          <w:tab w:val="left" w:pos="1080"/>
        </w:tabs>
        <w:suppressAutoHyphens/>
        <w:spacing w:line="276" w:lineRule="auto"/>
        <w:ind w:firstLine="851"/>
        <w:jc w:val="both"/>
        <w:rPr>
          <w:szCs w:val="24"/>
        </w:rPr>
      </w:pPr>
      <w:r>
        <w:rPr>
          <w:szCs w:val="24"/>
        </w:rPr>
        <w:t>7.1. skiriant lėšas Panevėžio miesto savivaldybės visuomenės sveikatos biurui Panevėžio miesto savivaldybės visuomenės sveikatos priežiūrai vykdyti;</w:t>
      </w:r>
    </w:p>
    <w:p w14:paraId="518EA09B" w14:textId="77777777" w:rsidR="005A156A" w:rsidRDefault="00B83C7B" w:rsidP="000E2985">
      <w:pPr>
        <w:tabs>
          <w:tab w:val="left" w:pos="1080"/>
        </w:tabs>
        <w:suppressAutoHyphens/>
        <w:spacing w:line="276" w:lineRule="auto"/>
        <w:ind w:firstLine="851"/>
        <w:jc w:val="both"/>
        <w:rPr>
          <w:szCs w:val="24"/>
        </w:rPr>
      </w:pPr>
      <w:r>
        <w:rPr>
          <w:szCs w:val="24"/>
        </w:rPr>
        <w:t>7.2. įsigyjant visuomenės sveikatos priežiūros paslaugas Lietuvos Respublikos viešųjų pirkimų įstatymo nustatyta tvarka;</w:t>
      </w:r>
    </w:p>
    <w:p w14:paraId="518EA09C" w14:textId="77777777" w:rsidR="005A156A" w:rsidRDefault="00B83C7B" w:rsidP="000E2985">
      <w:pPr>
        <w:tabs>
          <w:tab w:val="left" w:pos="1080"/>
        </w:tabs>
        <w:suppressAutoHyphens/>
        <w:spacing w:line="276" w:lineRule="auto"/>
        <w:ind w:firstLine="851"/>
        <w:jc w:val="both"/>
        <w:rPr>
          <w:szCs w:val="24"/>
        </w:rPr>
      </w:pPr>
      <w:r>
        <w:rPr>
          <w:szCs w:val="24"/>
        </w:rPr>
        <w:t xml:space="preserve">7.3. kitais teisės aktų nustatytais būdais. </w:t>
      </w:r>
    </w:p>
    <w:p w14:paraId="48AC06FD" w14:textId="0A9502B0" w:rsidR="000E2985" w:rsidRDefault="000E2985">
      <w:pPr>
        <w:rPr>
          <w:szCs w:val="24"/>
        </w:rPr>
      </w:pPr>
      <w:r>
        <w:rPr>
          <w:szCs w:val="24"/>
        </w:rPr>
        <w:br w:type="page"/>
      </w:r>
    </w:p>
    <w:p w14:paraId="00C285CD" w14:textId="5C686094" w:rsidR="000E2985" w:rsidRPr="000E2985" w:rsidRDefault="00B83C7B" w:rsidP="000E2985">
      <w:pPr>
        <w:spacing w:line="276" w:lineRule="auto"/>
        <w:ind w:firstLine="851"/>
        <w:jc w:val="center"/>
        <w:rPr>
          <w:b/>
        </w:rPr>
      </w:pPr>
      <w:r w:rsidRPr="000E2985">
        <w:rPr>
          <w:b/>
        </w:rPr>
        <w:lastRenderedPageBreak/>
        <w:t>VII</w:t>
      </w:r>
      <w:r w:rsidR="003A2C22" w:rsidRPr="000E2985">
        <w:rPr>
          <w:b/>
        </w:rPr>
        <w:t xml:space="preserve"> SKYRIUS</w:t>
      </w:r>
    </w:p>
    <w:p w14:paraId="518EA09D" w14:textId="2B4DEDE6" w:rsidR="005A156A" w:rsidRPr="000E2985" w:rsidRDefault="00B83C7B" w:rsidP="000E2985">
      <w:pPr>
        <w:spacing w:line="276" w:lineRule="auto"/>
        <w:ind w:firstLine="851"/>
        <w:jc w:val="center"/>
        <w:rPr>
          <w:b/>
        </w:rPr>
      </w:pPr>
      <w:r w:rsidRPr="000E2985">
        <w:rPr>
          <w:b/>
        </w:rPr>
        <w:t>PROGRAMOS LĖŠŲ NAUDOJIMAS</w:t>
      </w:r>
    </w:p>
    <w:p w14:paraId="518EA09E" w14:textId="77777777" w:rsidR="005A156A" w:rsidRDefault="00B83C7B" w:rsidP="000E2985">
      <w:pPr>
        <w:pStyle w:val="Antrat7"/>
        <w:spacing w:line="276" w:lineRule="auto"/>
        <w:ind w:firstLine="851"/>
        <w:jc w:val="both"/>
        <w:rPr>
          <w:rFonts w:ascii="Times New Roman" w:hAnsi="Times New Roman"/>
          <w:strike/>
          <w:szCs w:val="24"/>
        </w:rPr>
      </w:pPr>
      <w:r>
        <w:rPr>
          <w:rFonts w:ascii="Times New Roman" w:hAnsi="Times New Roman"/>
          <w:szCs w:val="24"/>
        </w:rPr>
        <w:t xml:space="preserve">8. Programos lėšomis finansuojamos visuomenės sveikatos rėmimo priemonės, kurių paskirtis yra plėtoti organizacines, teisines, ekonomines, technines, socialines ir kitas priemones, padedančias stiprinti visuomenės sveikatą, skatinti bendruomenės dalyvavimą sprendžiant sveikos gyvensenos klausimus. </w:t>
      </w:r>
    </w:p>
    <w:p w14:paraId="518EA09F" w14:textId="77777777" w:rsidR="005A156A" w:rsidRDefault="00B83C7B" w:rsidP="000E2985">
      <w:pPr>
        <w:spacing w:line="276" w:lineRule="auto"/>
        <w:ind w:firstLine="851"/>
        <w:jc w:val="both"/>
        <w:rPr>
          <w:szCs w:val="24"/>
        </w:rPr>
      </w:pPr>
      <w:r>
        <w:rPr>
          <w:szCs w:val="24"/>
        </w:rPr>
        <w:t>9. Kiekvienų metų Programos lėšų panaudojimo prioritetus nustato Panevėžio miesto savivaldybės bendruomenės sveikatos taryba ne vėliau kaip iki tų metų sausio 15 dienos.</w:t>
      </w:r>
    </w:p>
    <w:p w14:paraId="518EA0A0" w14:textId="77777777" w:rsidR="005A156A" w:rsidRDefault="00B83C7B" w:rsidP="000E2985">
      <w:pPr>
        <w:pStyle w:val="WW-BodyTextIndent2"/>
        <w:spacing w:line="276" w:lineRule="auto"/>
        <w:ind w:firstLine="851"/>
        <w:rPr>
          <w:szCs w:val="24"/>
        </w:rPr>
      </w:pPr>
      <w:r>
        <w:rPr>
          <w:szCs w:val="24"/>
        </w:rPr>
        <w:t>10. Programos priemonių finansavimo planą, atsižvelgdamas į Panevėžio miesto savivaldybės bendruomenės sveikatos tarybos nustatytus tų metų lėšų panaudojimo prioritetus, rengia ir ne vėliau kaip per mėnesį nuo Savivaldybės biudžeto patvirtinimo teikia tvirtinti Tarybai Panevėžio miesto savivaldybės administracijos Socialinių reikalų skyriaus Sveikatos poskyris.</w:t>
      </w:r>
    </w:p>
    <w:p w14:paraId="518EA0A1" w14:textId="77777777" w:rsidR="005A156A" w:rsidRDefault="005A156A" w:rsidP="000E2985">
      <w:pPr>
        <w:spacing w:line="276" w:lineRule="auto"/>
        <w:ind w:firstLine="851"/>
      </w:pPr>
    </w:p>
    <w:p w14:paraId="67AC6C1D" w14:textId="496F2AA9" w:rsidR="000E2985" w:rsidRPr="000E2985" w:rsidRDefault="00B83C7B" w:rsidP="000E2985">
      <w:pPr>
        <w:spacing w:line="276" w:lineRule="auto"/>
        <w:ind w:firstLine="851"/>
        <w:jc w:val="center"/>
        <w:rPr>
          <w:b/>
        </w:rPr>
      </w:pPr>
      <w:r w:rsidRPr="000E2985">
        <w:rPr>
          <w:b/>
        </w:rPr>
        <w:t>VIII</w:t>
      </w:r>
      <w:r w:rsidR="003A2C22" w:rsidRPr="000E2985">
        <w:rPr>
          <w:b/>
        </w:rPr>
        <w:t xml:space="preserve"> SKYRIUS</w:t>
      </w:r>
    </w:p>
    <w:p w14:paraId="518EA0A2" w14:textId="5CBC9363" w:rsidR="005A156A" w:rsidRPr="000E2985" w:rsidRDefault="00B83C7B" w:rsidP="000E2985">
      <w:pPr>
        <w:spacing w:line="276" w:lineRule="auto"/>
        <w:ind w:firstLine="851"/>
        <w:jc w:val="center"/>
        <w:rPr>
          <w:b/>
        </w:rPr>
      </w:pPr>
      <w:r w:rsidRPr="000E2985">
        <w:rPr>
          <w:b/>
        </w:rPr>
        <w:t>LAUKIAMI REZULTATAI</w:t>
      </w:r>
    </w:p>
    <w:p w14:paraId="518EA0A3" w14:textId="77777777" w:rsidR="005A156A" w:rsidRDefault="005A156A" w:rsidP="000E2985">
      <w:pPr>
        <w:spacing w:line="276" w:lineRule="auto"/>
        <w:ind w:firstLine="851"/>
        <w:jc w:val="center"/>
        <w:rPr>
          <w:b/>
          <w:szCs w:val="24"/>
        </w:rPr>
      </w:pPr>
    </w:p>
    <w:p w14:paraId="518EA0A4" w14:textId="77777777" w:rsidR="005A156A" w:rsidRDefault="00B83C7B" w:rsidP="000E2985">
      <w:pPr>
        <w:spacing w:line="276" w:lineRule="auto"/>
        <w:ind w:firstLine="851"/>
        <w:jc w:val="both"/>
        <w:rPr>
          <w:szCs w:val="24"/>
        </w:rPr>
      </w:pPr>
      <w:r>
        <w:rPr>
          <w:szCs w:val="24"/>
        </w:rPr>
        <w:t>11. Įgyvendinant Programos lėšomis finansuojamas priemones siekiama šių rezultatų:</w:t>
      </w:r>
    </w:p>
    <w:p w14:paraId="518EA0A5" w14:textId="77777777" w:rsidR="005A156A" w:rsidRDefault="00B83C7B" w:rsidP="000E2985">
      <w:pPr>
        <w:spacing w:line="276" w:lineRule="auto"/>
        <w:ind w:firstLine="851"/>
        <w:jc w:val="both"/>
        <w:rPr>
          <w:szCs w:val="24"/>
        </w:rPr>
      </w:pPr>
      <w:r>
        <w:rPr>
          <w:szCs w:val="24"/>
        </w:rPr>
        <w:t>11.1. geresnio Panevėžio miesto gyventojų informavimo ligų prevencijos, sveikatinimo, aplinkos įtakos sveikatai klausimais;</w:t>
      </w:r>
      <w:r>
        <w:rPr>
          <w:szCs w:val="24"/>
        </w:rPr>
        <w:tab/>
      </w:r>
    </w:p>
    <w:p w14:paraId="518EA0A6" w14:textId="77777777" w:rsidR="005A156A" w:rsidRDefault="00B83C7B" w:rsidP="000E2985">
      <w:pPr>
        <w:spacing w:line="276" w:lineRule="auto"/>
        <w:ind w:firstLine="851"/>
        <w:jc w:val="both"/>
        <w:rPr>
          <w:szCs w:val="24"/>
        </w:rPr>
      </w:pPr>
      <w:r>
        <w:rPr>
          <w:szCs w:val="24"/>
        </w:rPr>
        <w:t>11.2. aktyvesnio dėmesio visuomenės sveikatai;</w:t>
      </w:r>
    </w:p>
    <w:p w14:paraId="518EA0A7" w14:textId="77777777" w:rsidR="005A156A" w:rsidRDefault="00B83C7B" w:rsidP="000E2985">
      <w:pPr>
        <w:spacing w:line="276" w:lineRule="auto"/>
        <w:ind w:firstLine="851"/>
        <w:jc w:val="both"/>
        <w:rPr>
          <w:szCs w:val="24"/>
        </w:rPr>
      </w:pPr>
      <w:r>
        <w:rPr>
          <w:szCs w:val="24"/>
        </w:rPr>
        <w:t>11.3. pagerėjusio ligų diagnozavimo ankstyvoje stadijoje;</w:t>
      </w:r>
    </w:p>
    <w:p w14:paraId="518EA0A8" w14:textId="77777777" w:rsidR="005A156A" w:rsidRDefault="00B83C7B" w:rsidP="000E2985">
      <w:pPr>
        <w:spacing w:line="276" w:lineRule="auto"/>
        <w:ind w:firstLine="851"/>
        <w:jc w:val="both"/>
        <w:rPr>
          <w:szCs w:val="24"/>
        </w:rPr>
      </w:pPr>
      <w:r>
        <w:rPr>
          <w:szCs w:val="24"/>
        </w:rPr>
        <w:t>11.4. sumažėjusio gyventojų sergamumo ir mirtingumo;</w:t>
      </w:r>
    </w:p>
    <w:p w14:paraId="518EA0A9" w14:textId="77777777" w:rsidR="005A156A" w:rsidRDefault="00B83C7B" w:rsidP="000E2985">
      <w:pPr>
        <w:spacing w:line="276" w:lineRule="auto"/>
        <w:ind w:firstLine="851"/>
        <w:jc w:val="both"/>
        <w:rPr>
          <w:szCs w:val="24"/>
        </w:rPr>
      </w:pPr>
      <w:r>
        <w:rPr>
          <w:szCs w:val="24"/>
        </w:rPr>
        <w:t>11.5. sumažėjusio neigiamo aplinkos poveikio sveikatai.</w:t>
      </w:r>
    </w:p>
    <w:p w14:paraId="518EA0AA" w14:textId="77777777" w:rsidR="005A156A" w:rsidRDefault="005A156A" w:rsidP="000E2985">
      <w:pPr>
        <w:spacing w:line="276" w:lineRule="auto"/>
        <w:ind w:firstLine="851"/>
        <w:jc w:val="both"/>
        <w:rPr>
          <w:b/>
          <w:szCs w:val="24"/>
        </w:rPr>
      </w:pPr>
    </w:p>
    <w:p w14:paraId="48C46C3C" w14:textId="6CF2A35B" w:rsidR="000E2985" w:rsidRPr="000E2985" w:rsidRDefault="00B83C7B" w:rsidP="000E2985">
      <w:pPr>
        <w:spacing w:line="276" w:lineRule="auto"/>
        <w:ind w:firstLine="851"/>
        <w:jc w:val="center"/>
        <w:rPr>
          <w:b/>
        </w:rPr>
      </w:pPr>
      <w:r w:rsidRPr="000E2985">
        <w:rPr>
          <w:b/>
        </w:rPr>
        <w:t>IX</w:t>
      </w:r>
      <w:r w:rsidR="003A2C22" w:rsidRPr="000E2985">
        <w:rPr>
          <w:b/>
        </w:rPr>
        <w:t xml:space="preserve"> SKYRIUS</w:t>
      </w:r>
    </w:p>
    <w:p w14:paraId="518EA0AB" w14:textId="327927A5" w:rsidR="005A156A" w:rsidRPr="000E2985" w:rsidRDefault="00B83C7B" w:rsidP="000E2985">
      <w:pPr>
        <w:spacing w:line="276" w:lineRule="auto"/>
        <w:ind w:firstLine="851"/>
        <w:jc w:val="center"/>
        <w:rPr>
          <w:b/>
        </w:rPr>
      </w:pPr>
      <w:r w:rsidRPr="000E2985">
        <w:rPr>
          <w:b/>
        </w:rPr>
        <w:t>VERTINIMO KRITERIJAI</w:t>
      </w:r>
    </w:p>
    <w:p w14:paraId="518EA0AC" w14:textId="77777777" w:rsidR="005A156A" w:rsidRDefault="005A156A" w:rsidP="000E2985">
      <w:pPr>
        <w:spacing w:line="276" w:lineRule="auto"/>
        <w:ind w:firstLine="851"/>
        <w:jc w:val="both"/>
        <w:rPr>
          <w:szCs w:val="24"/>
        </w:rPr>
      </w:pPr>
    </w:p>
    <w:p w14:paraId="518EA0AD" w14:textId="77777777" w:rsidR="005A156A" w:rsidRDefault="00B83C7B" w:rsidP="000E2985">
      <w:pPr>
        <w:spacing w:line="276" w:lineRule="auto"/>
        <w:ind w:firstLine="851"/>
        <w:jc w:val="both"/>
        <w:rPr>
          <w:szCs w:val="24"/>
        </w:rPr>
      </w:pPr>
      <w:r>
        <w:rPr>
          <w:szCs w:val="24"/>
        </w:rPr>
        <w:t>12. Programos įgyvendinimas vertinamas pagal šiuos kriterijus:</w:t>
      </w:r>
    </w:p>
    <w:p w14:paraId="518EA0AE" w14:textId="77777777" w:rsidR="005A156A" w:rsidRDefault="00B83C7B" w:rsidP="000E2985">
      <w:pPr>
        <w:spacing w:line="276" w:lineRule="auto"/>
        <w:ind w:firstLine="851"/>
        <w:jc w:val="both"/>
        <w:rPr>
          <w:szCs w:val="24"/>
        </w:rPr>
      </w:pPr>
      <w:r>
        <w:rPr>
          <w:szCs w:val="24"/>
        </w:rPr>
        <w:t>12.1. visuomenės grupių, dalyvaujančių įgyvendinant Programos priemones, skaičius;</w:t>
      </w:r>
    </w:p>
    <w:p w14:paraId="518EA0AF" w14:textId="77777777" w:rsidR="005A156A" w:rsidRDefault="00B83C7B" w:rsidP="000E2985">
      <w:pPr>
        <w:spacing w:line="276" w:lineRule="auto"/>
        <w:ind w:firstLine="851"/>
        <w:jc w:val="both"/>
        <w:rPr>
          <w:szCs w:val="24"/>
        </w:rPr>
      </w:pPr>
      <w:r>
        <w:rPr>
          <w:szCs w:val="24"/>
        </w:rPr>
        <w:t>12.2. asmenų, dalyvavusių įgyvendinant Programos priemones, skaičius;</w:t>
      </w:r>
    </w:p>
    <w:p w14:paraId="518EA0B0" w14:textId="77777777" w:rsidR="005A156A" w:rsidRDefault="00B83C7B" w:rsidP="000E2985">
      <w:pPr>
        <w:spacing w:line="276" w:lineRule="auto"/>
        <w:ind w:firstLine="851"/>
        <w:jc w:val="both"/>
        <w:rPr>
          <w:szCs w:val="24"/>
        </w:rPr>
      </w:pPr>
      <w:r>
        <w:rPr>
          <w:szCs w:val="24"/>
        </w:rPr>
        <w:t>12.3. konsultacijų skaičius;</w:t>
      </w:r>
    </w:p>
    <w:p w14:paraId="518EA0B1" w14:textId="77777777" w:rsidR="005A156A" w:rsidRDefault="00B83C7B" w:rsidP="000E2985">
      <w:pPr>
        <w:spacing w:line="276" w:lineRule="auto"/>
        <w:ind w:firstLine="851"/>
        <w:jc w:val="both"/>
        <w:rPr>
          <w:szCs w:val="24"/>
        </w:rPr>
      </w:pPr>
      <w:r>
        <w:rPr>
          <w:szCs w:val="24"/>
        </w:rPr>
        <w:t>12.4. profilaktiškai patikrintų asmenų skaičius;</w:t>
      </w:r>
    </w:p>
    <w:p w14:paraId="518EA0B2" w14:textId="77777777" w:rsidR="005A156A" w:rsidRDefault="00B83C7B" w:rsidP="000E2985">
      <w:pPr>
        <w:spacing w:line="276" w:lineRule="auto"/>
        <w:ind w:firstLine="851"/>
        <w:jc w:val="both"/>
        <w:rPr>
          <w:szCs w:val="24"/>
        </w:rPr>
      </w:pPr>
      <w:r>
        <w:rPr>
          <w:szCs w:val="24"/>
        </w:rPr>
        <w:t>12.5. visuomenės informavimo sveikatos klausimais priemonių, paskaitų, mokymų, seminarų, akcijų ir kitų renginių skaičius;</w:t>
      </w:r>
    </w:p>
    <w:p w14:paraId="518EA0B3" w14:textId="77777777" w:rsidR="005A156A" w:rsidRDefault="00B83C7B" w:rsidP="000E2985">
      <w:pPr>
        <w:tabs>
          <w:tab w:val="left" w:pos="8115"/>
        </w:tabs>
        <w:spacing w:line="276" w:lineRule="auto"/>
        <w:ind w:firstLine="851"/>
        <w:jc w:val="both"/>
        <w:rPr>
          <w:szCs w:val="24"/>
        </w:rPr>
      </w:pPr>
      <w:r>
        <w:rPr>
          <w:szCs w:val="24"/>
        </w:rPr>
        <w:t>12.6. parengtų ir išplatintų vaizdinių priemonių skaičius.</w:t>
      </w:r>
    </w:p>
    <w:p w14:paraId="518EA0B4" w14:textId="77777777" w:rsidR="005A156A" w:rsidRDefault="005A156A" w:rsidP="000E2985">
      <w:pPr>
        <w:tabs>
          <w:tab w:val="left" w:pos="8115"/>
        </w:tabs>
        <w:spacing w:line="276" w:lineRule="auto"/>
        <w:ind w:firstLine="851"/>
        <w:jc w:val="both"/>
        <w:rPr>
          <w:szCs w:val="24"/>
        </w:rPr>
      </w:pPr>
    </w:p>
    <w:p w14:paraId="3371BFAA" w14:textId="03B48B4C" w:rsidR="000E2985" w:rsidRPr="000E2985" w:rsidRDefault="00B83C7B" w:rsidP="000E2985">
      <w:pPr>
        <w:spacing w:line="276" w:lineRule="auto"/>
        <w:ind w:firstLine="851"/>
        <w:jc w:val="center"/>
        <w:rPr>
          <w:b/>
        </w:rPr>
      </w:pPr>
      <w:r w:rsidRPr="000E2985">
        <w:rPr>
          <w:b/>
        </w:rPr>
        <w:t>X</w:t>
      </w:r>
      <w:r w:rsidR="003A2C22" w:rsidRPr="000E2985">
        <w:rPr>
          <w:b/>
        </w:rPr>
        <w:t xml:space="preserve"> SKYRIUS</w:t>
      </w:r>
    </w:p>
    <w:p w14:paraId="518EA0B5" w14:textId="2DD29BEC" w:rsidR="005A156A" w:rsidRPr="000E2985" w:rsidRDefault="00B83C7B" w:rsidP="000E2985">
      <w:pPr>
        <w:spacing w:line="276" w:lineRule="auto"/>
        <w:ind w:firstLine="851"/>
        <w:jc w:val="center"/>
        <w:rPr>
          <w:b/>
        </w:rPr>
      </w:pPr>
      <w:r w:rsidRPr="000E2985">
        <w:rPr>
          <w:b/>
        </w:rPr>
        <w:t>PROGRAMOS LĖŠŲ APSKAITA IR KONTROLĖ</w:t>
      </w:r>
    </w:p>
    <w:p w14:paraId="518EA0B6" w14:textId="77777777" w:rsidR="005A156A" w:rsidRDefault="005A156A" w:rsidP="000E2985">
      <w:pPr>
        <w:spacing w:line="276" w:lineRule="auto"/>
        <w:ind w:firstLine="851"/>
        <w:jc w:val="both"/>
        <w:rPr>
          <w:szCs w:val="24"/>
        </w:rPr>
      </w:pPr>
    </w:p>
    <w:p w14:paraId="518EA0B7" w14:textId="77777777" w:rsidR="005A156A" w:rsidRDefault="00B83C7B" w:rsidP="000E2985">
      <w:pPr>
        <w:spacing w:line="276" w:lineRule="auto"/>
        <w:ind w:firstLine="851"/>
        <w:jc w:val="both"/>
        <w:rPr>
          <w:szCs w:val="24"/>
        </w:rPr>
      </w:pPr>
      <w:r>
        <w:rPr>
          <w:szCs w:val="24"/>
        </w:rPr>
        <w:t>13. Programos lėšos kaupiamos atskiroje Savivaldybės biudžeto sąskaitoje.</w:t>
      </w:r>
    </w:p>
    <w:p w14:paraId="518EA0B8" w14:textId="77777777" w:rsidR="005A156A" w:rsidRDefault="00B83C7B" w:rsidP="000E2985">
      <w:pPr>
        <w:spacing w:line="276" w:lineRule="auto"/>
        <w:ind w:firstLine="851"/>
        <w:jc w:val="both"/>
        <w:rPr>
          <w:szCs w:val="24"/>
        </w:rPr>
      </w:pPr>
      <w:r>
        <w:rPr>
          <w:szCs w:val="24"/>
        </w:rPr>
        <w:t>14. Programos finansavimo pajamos ir išlaidos planuojamos Panevėžio miesto savivaldybės biudžete vadovaujantis Panevėžio miesto savivaldybės biudžeto sudarymo ir vykdymo taisyklėmis.</w:t>
      </w:r>
    </w:p>
    <w:p w14:paraId="518EA0B9" w14:textId="77777777" w:rsidR="005A156A" w:rsidRDefault="00B83C7B" w:rsidP="000E2985">
      <w:pPr>
        <w:spacing w:line="276" w:lineRule="auto"/>
        <w:ind w:firstLine="851"/>
        <w:jc w:val="both"/>
        <w:rPr>
          <w:szCs w:val="24"/>
        </w:rPr>
      </w:pPr>
      <w:r>
        <w:rPr>
          <w:szCs w:val="24"/>
        </w:rPr>
        <w:t>15. Programos lėšos, nepanaudotos einamaisiais biudžetiniais metais, naudojamos kitais metais numatytoms priemonėms įgyvendinti.</w:t>
      </w:r>
    </w:p>
    <w:p w14:paraId="518EA0BA" w14:textId="77777777" w:rsidR="005A156A" w:rsidRDefault="00B83C7B" w:rsidP="000E2985">
      <w:pPr>
        <w:pStyle w:val="Pagrindiniotekstotrauka"/>
        <w:spacing w:line="276" w:lineRule="auto"/>
        <w:ind w:left="0" w:firstLine="851"/>
        <w:rPr>
          <w:szCs w:val="24"/>
        </w:rPr>
      </w:pPr>
      <w:r>
        <w:rPr>
          <w:szCs w:val="24"/>
        </w:rPr>
        <w:lastRenderedPageBreak/>
        <w:t>16. Programos lėšos, panaudotos ne pagal paskirtį, teisės aktų nustatyta tvarka išieškomos iš vykdytojų ir grąžinamos į Programos sąskaitą.</w:t>
      </w:r>
    </w:p>
    <w:p w14:paraId="518EA0BB" w14:textId="42A5D9D6" w:rsidR="005A156A" w:rsidRDefault="00B83C7B" w:rsidP="000E2985">
      <w:pPr>
        <w:pStyle w:val="Pagrindiniotekstotrauka"/>
        <w:tabs>
          <w:tab w:val="left" w:pos="1080"/>
          <w:tab w:val="left" w:pos="1170"/>
        </w:tabs>
        <w:suppressAutoHyphens/>
        <w:spacing w:line="276" w:lineRule="auto"/>
        <w:ind w:left="0" w:firstLine="851"/>
        <w:jc w:val="both"/>
        <w:rPr>
          <w:strike/>
          <w:szCs w:val="24"/>
        </w:rPr>
      </w:pPr>
      <w:r>
        <w:rPr>
          <w:szCs w:val="24"/>
        </w:rPr>
        <w:t>17. Programos lėš</w:t>
      </w:r>
      <w:r w:rsidR="00075C75">
        <w:rPr>
          <w:szCs w:val="24"/>
        </w:rPr>
        <w:t>os</w:t>
      </w:r>
      <w:r>
        <w:rPr>
          <w:szCs w:val="24"/>
        </w:rPr>
        <w:t xml:space="preserve"> tvarko</w:t>
      </w:r>
      <w:r w:rsidR="00075C75">
        <w:rPr>
          <w:szCs w:val="24"/>
        </w:rPr>
        <w:t>mos teisės aktų nustatyta tvarka.</w:t>
      </w:r>
      <w:r>
        <w:rPr>
          <w:szCs w:val="24"/>
        </w:rPr>
        <w:t xml:space="preserve"> </w:t>
      </w:r>
    </w:p>
    <w:p w14:paraId="518EA0BC" w14:textId="77777777" w:rsidR="005A156A" w:rsidRDefault="00B83C7B" w:rsidP="000E2985">
      <w:pPr>
        <w:pStyle w:val="Pagrindiniotekstotrauka"/>
        <w:tabs>
          <w:tab w:val="left" w:pos="1080"/>
        </w:tabs>
        <w:suppressAutoHyphens/>
        <w:spacing w:line="276" w:lineRule="auto"/>
        <w:ind w:left="0" w:firstLine="851"/>
        <w:jc w:val="both"/>
        <w:rPr>
          <w:b/>
          <w:szCs w:val="24"/>
        </w:rPr>
      </w:pPr>
      <w:r>
        <w:rPr>
          <w:szCs w:val="24"/>
        </w:rPr>
        <w:t>18. Programos lėšų naudojimą kontroliuoja Panevėžio miesto s</w:t>
      </w:r>
      <w:r>
        <w:rPr>
          <w:rFonts w:ascii="&amp;quot" w:hAnsi="&amp;quot"/>
          <w:shd w:val="clear" w:color="auto" w:fill="FFFFFF"/>
        </w:rPr>
        <w:t xml:space="preserve">avivaldybės </w:t>
      </w:r>
      <w:r>
        <w:rPr>
          <w:rFonts w:ascii="&amp;quot" w:hAnsi="&amp;quot"/>
          <w:color w:val="000000"/>
          <w:shd w:val="clear" w:color="auto" w:fill="FFFFFF"/>
        </w:rPr>
        <w:t>administracijos Centralizuotas vidaus audito skyrius ir Panevėžio miesto savivaldybės kontrolės ir audito tarnyba.</w:t>
      </w:r>
      <w:r>
        <w:rPr>
          <w:b/>
          <w:szCs w:val="24"/>
        </w:rPr>
        <w:t xml:space="preserve"> </w:t>
      </w:r>
    </w:p>
    <w:p w14:paraId="40509EED" w14:textId="10C77140" w:rsidR="000E2985" w:rsidRPr="000E2985" w:rsidRDefault="00B83C7B" w:rsidP="000E2985">
      <w:pPr>
        <w:spacing w:line="276" w:lineRule="auto"/>
        <w:ind w:firstLine="851"/>
        <w:jc w:val="center"/>
        <w:rPr>
          <w:b/>
        </w:rPr>
      </w:pPr>
      <w:r w:rsidRPr="000E2985">
        <w:rPr>
          <w:b/>
        </w:rPr>
        <w:t>XI</w:t>
      </w:r>
      <w:r w:rsidR="003A2C22" w:rsidRPr="000E2985">
        <w:rPr>
          <w:b/>
        </w:rPr>
        <w:t xml:space="preserve"> SKYRIUS</w:t>
      </w:r>
    </w:p>
    <w:p w14:paraId="518EA0BD" w14:textId="6FEDCC67" w:rsidR="005A156A" w:rsidRPr="000E2985" w:rsidRDefault="00B83C7B" w:rsidP="000E2985">
      <w:pPr>
        <w:spacing w:line="276" w:lineRule="auto"/>
        <w:ind w:firstLine="851"/>
        <w:jc w:val="center"/>
        <w:rPr>
          <w:b/>
        </w:rPr>
      </w:pPr>
      <w:r w:rsidRPr="000E2985">
        <w:rPr>
          <w:b/>
        </w:rPr>
        <w:t>BAIGIAMOSIOS NUOSTATOS</w:t>
      </w:r>
    </w:p>
    <w:p w14:paraId="518EA0BE" w14:textId="77777777" w:rsidR="005A156A" w:rsidRPr="000E2985" w:rsidRDefault="005A156A" w:rsidP="000E2985">
      <w:pPr>
        <w:spacing w:line="276" w:lineRule="auto"/>
        <w:ind w:firstLine="851"/>
        <w:jc w:val="center"/>
        <w:rPr>
          <w:b/>
        </w:rPr>
      </w:pPr>
    </w:p>
    <w:p w14:paraId="518EA0BF" w14:textId="77777777" w:rsidR="005A156A" w:rsidRDefault="00B83C7B" w:rsidP="000E2985">
      <w:pPr>
        <w:pStyle w:val="Pagrindiniotekstotrauka"/>
        <w:spacing w:line="276" w:lineRule="auto"/>
        <w:ind w:left="0" w:firstLine="851"/>
        <w:jc w:val="both"/>
        <w:rPr>
          <w:szCs w:val="24"/>
        </w:rPr>
      </w:pPr>
      <w:r>
        <w:rPr>
          <w:szCs w:val="24"/>
          <w:lang w:val="en-GB"/>
        </w:rPr>
        <w:t>19</w:t>
      </w:r>
      <w:r>
        <w:rPr>
          <w:szCs w:val="24"/>
        </w:rPr>
        <w:t>. Programos lėšų panaudojimo ataskaitą rengia Panevėžio miesto savivaldybės administracija, tvirtina Panevėžio miesto savivaldybės taryba.</w:t>
      </w:r>
    </w:p>
    <w:p w14:paraId="518EA0C0" w14:textId="77777777" w:rsidR="005A156A" w:rsidRDefault="00B83C7B" w:rsidP="000E2985">
      <w:pPr>
        <w:spacing w:line="276" w:lineRule="auto"/>
        <w:ind w:firstLine="851"/>
        <w:jc w:val="both"/>
        <w:rPr>
          <w:color w:val="000000"/>
          <w:szCs w:val="24"/>
        </w:rPr>
      </w:pPr>
      <w:r>
        <w:rPr>
          <w:szCs w:val="24"/>
        </w:rPr>
        <w:t>20. Savivaldybės administracija ataskaitą, o prireikus – ir papildomą informaciją apie Programos priemonių vykdymą teikia Lietuvos Respublikos sveikatos apsaugos ministro nustatyta</w:t>
      </w:r>
      <w:r>
        <w:rPr>
          <w:rFonts w:ascii="&amp;quot" w:hAnsi="&amp;quot"/>
          <w:sz w:val="22"/>
          <w:szCs w:val="22"/>
        </w:rPr>
        <w:t xml:space="preserve"> </w:t>
      </w:r>
      <w:r>
        <w:rPr>
          <w:color w:val="000000"/>
          <w:szCs w:val="24"/>
        </w:rPr>
        <w:t xml:space="preserve">tvarka. </w:t>
      </w:r>
    </w:p>
    <w:p w14:paraId="518EA0C1" w14:textId="77777777" w:rsidR="005A156A" w:rsidRDefault="00B83C7B" w:rsidP="000E2985">
      <w:pPr>
        <w:spacing w:line="276" w:lineRule="auto"/>
        <w:ind w:firstLine="851"/>
        <w:jc w:val="both"/>
        <w:rPr>
          <w:szCs w:val="24"/>
        </w:rPr>
      </w:pPr>
      <w:r>
        <w:rPr>
          <w:szCs w:val="24"/>
        </w:rPr>
        <w:t>21. Ataskaita kasmet viešai pateikiama savivaldybės bendruomenei, ją paskelbiant Panevėžio miesto savivaldybės interneto tinklalapyje.</w:t>
      </w:r>
    </w:p>
    <w:p w14:paraId="518EA0C2" w14:textId="77777777" w:rsidR="005A156A" w:rsidRDefault="005A156A" w:rsidP="000E2985">
      <w:pPr>
        <w:spacing w:line="276" w:lineRule="auto"/>
        <w:ind w:firstLine="851"/>
        <w:jc w:val="center"/>
        <w:rPr>
          <w:b/>
          <w:szCs w:val="24"/>
        </w:rPr>
      </w:pPr>
    </w:p>
    <w:p w14:paraId="518EA0C3" w14:textId="77777777" w:rsidR="005A156A" w:rsidRDefault="00B83C7B" w:rsidP="000E2985">
      <w:pPr>
        <w:spacing w:line="276" w:lineRule="auto"/>
        <w:ind w:firstLine="851"/>
        <w:jc w:val="center"/>
        <w:outlineLvl w:val="6"/>
      </w:pPr>
      <w:r>
        <w:rPr>
          <w:szCs w:val="24"/>
        </w:rPr>
        <w:t>__________________</w:t>
      </w:r>
    </w:p>
    <w:p w14:paraId="518EA0C4" w14:textId="77777777" w:rsidR="00BD6C9A" w:rsidRDefault="00BD6C9A" w:rsidP="000E2985">
      <w:pPr>
        <w:spacing w:line="276" w:lineRule="auto"/>
        <w:ind w:firstLine="851"/>
        <w:jc w:val="center"/>
        <w:outlineLvl w:val="6"/>
      </w:pPr>
    </w:p>
    <w:sectPr w:rsidR="00BD6C9A">
      <w:headerReference w:type="default" r:id="rId7"/>
      <w:footerReference w:type="default" r:id="rId8"/>
      <w:footerReference w:type="first" r:id="rId9"/>
      <w:pgSz w:w="11906" w:h="16838"/>
      <w:pgMar w:top="1134" w:right="708" w:bottom="1134" w:left="1701" w:header="0" w:footer="0"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FF2CD" w14:textId="77777777" w:rsidR="00EB6CFE" w:rsidRDefault="00EB6CFE">
      <w:r>
        <w:separator/>
      </w:r>
    </w:p>
  </w:endnote>
  <w:endnote w:type="continuationSeparator" w:id="0">
    <w:p w14:paraId="3C3B66D2" w14:textId="77777777" w:rsidR="00EB6CFE" w:rsidRDefault="00EB6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0"/>
    <w:family w:val="swiss"/>
    <w:pitch w:val="variable"/>
  </w:font>
  <w:font w:name="DejaVu Sans">
    <w:altName w:val="Times New Roman"/>
    <w:panose1 w:val="00000000000000000000"/>
    <w:charset w:val="00"/>
    <w:family w:val="roman"/>
    <w:notTrueType/>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EA0CF" w14:textId="77777777" w:rsidR="005A156A" w:rsidRDefault="00B83C7B">
    <w:pPr>
      <w:tabs>
        <w:tab w:val="left" w:pos="8445"/>
      </w:tabs>
    </w:pPr>
    <w:r>
      <w:tab/>
    </w:r>
  </w:p>
  <w:p w14:paraId="518EA0D0" w14:textId="77777777" w:rsidR="005A156A" w:rsidRDefault="005A156A"/>
  <w:p w14:paraId="518EA0D1" w14:textId="77777777" w:rsidR="005A156A" w:rsidRDefault="005A156A">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EA0D2" w14:textId="77777777" w:rsidR="005A156A" w:rsidRDefault="005A156A">
    <w:pPr>
      <w:pStyle w:val="Porat"/>
    </w:pPr>
  </w:p>
  <w:p w14:paraId="518EA0D3" w14:textId="77777777" w:rsidR="005A156A" w:rsidRDefault="005A156A">
    <w:pPr>
      <w:pStyle w:val="Porat"/>
    </w:pPr>
  </w:p>
  <w:p w14:paraId="518EA0D4" w14:textId="77777777" w:rsidR="005A156A" w:rsidRDefault="005A156A">
    <w:pPr>
      <w:pStyle w:val="Porat"/>
    </w:pPr>
  </w:p>
  <w:p w14:paraId="518EA0D5" w14:textId="77777777" w:rsidR="005A156A" w:rsidRDefault="005A156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DF090" w14:textId="77777777" w:rsidR="00EB6CFE" w:rsidRDefault="00EB6CFE">
      <w:r>
        <w:separator/>
      </w:r>
    </w:p>
  </w:footnote>
  <w:footnote w:type="continuationSeparator" w:id="0">
    <w:p w14:paraId="50A67346" w14:textId="77777777" w:rsidR="00EB6CFE" w:rsidRDefault="00EB6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EA0CB" w14:textId="77777777" w:rsidR="005A156A" w:rsidRDefault="005A156A">
    <w:pPr>
      <w:pStyle w:val="Antrats"/>
      <w:jc w:val="center"/>
    </w:pPr>
  </w:p>
  <w:p w14:paraId="518EA0CC" w14:textId="77777777" w:rsidR="005A156A" w:rsidRDefault="005A156A">
    <w:pPr>
      <w:pStyle w:val="Antrats"/>
      <w:jc w:val="center"/>
    </w:pPr>
  </w:p>
  <w:p w14:paraId="518EA0CD" w14:textId="77777777" w:rsidR="005A156A" w:rsidRDefault="00B83C7B">
    <w:pPr>
      <w:pStyle w:val="Antrats"/>
      <w:jc w:val="center"/>
    </w:pPr>
    <w:r>
      <w:fldChar w:fldCharType="begin"/>
    </w:r>
    <w:r>
      <w:instrText>PAGE</w:instrText>
    </w:r>
    <w:r>
      <w:fldChar w:fldCharType="separate"/>
    </w:r>
    <w:r w:rsidR="00F22EBF">
      <w:rPr>
        <w:noProof/>
      </w:rPr>
      <w:t>2</w:t>
    </w:r>
    <w:r>
      <w:fldChar w:fldCharType="end"/>
    </w:r>
  </w:p>
  <w:p w14:paraId="518EA0CE" w14:textId="77777777" w:rsidR="005A156A" w:rsidRDefault="005A156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56A"/>
    <w:rsid w:val="0002119D"/>
    <w:rsid w:val="00075C75"/>
    <w:rsid w:val="000E2985"/>
    <w:rsid w:val="000F0A5B"/>
    <w:rsid w:val="003854DE"/>
    <w:rsid w:val="003A2C22"/>
    <w:rsid w:val="005A156A"/>
    <w:rsid w:val="006A1870"/>
    <w:rsid w:val="009D354B"/>
    <w:rsid w:val="00B83C7B"/>
    <w:rsid w:val="00BD6C9A"/>
    <w:rsid w:val="00EB6CFE"/>
    <w:rsid w:val="00F22EB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EA04E"/>
  <w15:docId w15:val="{E1148913-94DF-4CA8-A792-3800DAAD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6">
    <w:name w:val="heading 6"/>
    <w:basedOn w:val="prastasis"/>
    <w:next w:val="prastasis"/>
    <w:link w:val="Antrat6Diagrama"/>
    <w:qFormat/>
    <w:locked/>
    <w:rsid w:val="000C6BF3"/>
    <w:pPr>
      <w:spacing w:before="240" w:after="60"/>
      <w:outlineLvl w:val="5"/>
    </w:pPr>
    <w:rPr>
      <w:b/>
      <w:bCs/>
      <w:sz w:val="22"/>
      <w:szCs w:val="22"/>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5F44E3"/>
    <w:rPr>
      <w:b/>
      <w:sz w:val="24"/>
      <w:lang w:eastAsia="en-US"/>
    </w:rPr>
  </w:style>
  <w:style w:type="character" w:customStyle="1" w:styleId="Heading2Char">
    <w:name w:val="Heading 2 Char"/>
    <w:basedOn w:val="Numatytasispastraiposriftas"/>
    <w:uiPriority w:val="99"/>
    <w:semiHidden/>
    <w:qFormat/>
    <w:locked/>
    <w:rsid w:val="00BB130F"/>
    <w:rPr>
      <w:rFonts w:ascii="Cambria" w:hAnsi="Cambria"/>
      <w:b/>
      <w:i/>
      <w:sz w:val="28"/>
      <w:lang w:eastAsia="en-US"/>
    </w:rPr>
  </w:style>
  <w:style w:type="character" w:customStyle="1" w:styleId="Heading7Char">
    <w:name w:val="Heading 7 Char"/>
    <w:basedOn w:val="Numatytasispastraiposriftas"/>
    <w:uiPriority w:val="99"/>
    <w:semiHidden/>
    <w:qFormat/>
    <w:locked/>
    <w:rsid w:val="00BB130F"/>
    <w:rPr>
      <w:rFonts w:ascii="Calibri" w:hAnsi="Calibri"/>
      <w:sz w:val="24"/>
      <w:lang w:eastAsia="en-US"/>
    </w:rPr>
  </w:style>
  <w:style w:type="character" w:customStyle="1" w:styleId="Heading8Char">
    <w:name w:val="Heading 8 Char"/>
    <w:basedOn w:val="Numatytasispastraiposriftas"/>
    <w:uiPriority w:val="99"/>
    <w:semiHidden/>
    <w:qFormat/>
    <w:locked/>
    <w:rsid w:val="00BB130F"/>
    <w:rPr>
      <w:rFonts w:ascii="Calibri" w:hAnsi="Calibri"/>
      <w:i/>
      <w:sz w:val="24"/>
      <w:lang w:eastAsia="en-US"/>
    </w:rPr>
  </w:style>
  <w:style w:type="character" w:customStyle="1" w:styleId="HeaderChar">
    <w:name w:val="Header Char"/>
    <w:basedOn w:val="Numatytasispastraiposriftas"/>
    <w:uiPriority w:val="99"/>
    <w:semiHidden/>
    <w:qFormat/>
    <w:locked/>
    <w:rsid w:val="00BB130F"/>
    <w:rPr>
      <w:sz w:val="20"/>
      <w:lang w:eastAsia="en-US"/>
    </w:rPr>
  </w:style>
  <w:style w:type="character" w:customStyle="1" w:styleId="PoratDiagrama">
    <w:name w:val="Poraštė Diagrama"/>
    <w:basedOn w:val="Numatytasispastraiposriftas"/>
    <w:link w:val="Porat"/>
    <w:uiPriority w:val="99"/>
    <w:semiHidden/>
    <w:qFormat/>
    <w:locked/>
    <w:rsid w:val="00BB130F"/>
    <w:rPr>
      <w:sz w:val="20"/>
      <w:lang w:eastAsia="en-US"/>
    </w:rPr>
  </w:style>
  <w:style w:type="character" w:customStyle="1" w:styleId="PagrindinistekstasDiagrama">
    <w:name w:val="Pagrindinis tekstas Diagrama"/>
    <w:basedOn w:val="Numatytasispastraiposriftas"/>
    <w:link w:val="Pagrindinistekstas"/>
    <w:uiPriority w:val="99"/>
    <w:semiHidden/>
    <w:qFormat/>
    <w:locked/>
    <w:rsid w:val="00BB130F"/>
    <w:rPr>
      <w:sz w:val="20"/>
      <w:lang w:eastAsia="en-US"/>
    </w:rPr>
  </w:style>
  <w:style w:type="character" w:customStyle="1" w:styleId="DebesliotekstasDiagrama">
    <w:name w:val="Debesėlio tekstas Diagrama"/>
    <w:basedOn w:val="Numatytasispastraiposriftas"/>
    <w:link w:val="Debesliotekstas"/>
    <w:uiPriority w:val="99"/>
    <w:semiHidden/>
    <w:qFormat/>
    <w:locked/>
    <w:rsid w:val="00BB130F"/>
    <w:rPr>
      <w:sz w:val="2"/>
      <w:lang w:eastAsia="en-US"/>
    </w:rPr>
  </w:style>
  <w:style w:type="character" w:customStyle="1" w:styleId="InternetLink">
    <w:name w:val="Internet 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basedOn w:val="Numatytasispastraiposriftas"/>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basedOn w:val="Numatytasispastraiposriftas"/>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uiPriority w:val="99"/>
    <w:qFormat/>
    <w:rsid w:val="003E58F0"/>
    <w:rPr>
      <w:rFonts w:ascii="Times New Roman" w:hAnsi="Times New Roman"/>
      <w:sz w:val="24"/>
    </w:rPr>
  </w:style>
  <w:style w:type="character" w:customStyle="1" w:styleId="Antrat6Diagrama">
    <w:name w:val="Antraštė 6 Diagrama"/>
    <w:basedOn w:val="Numatytasispastraiposriftas"/>
    <w:link w:val="Antrat6"/>
    <w:qFormat/>
    <w:rsid w:val="000C6BF3"/>
    <w:rPr>
      <w:b/>
      <w:bCs/>
      <w:lang w:eastAsia="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421D43"/>
    <w:rPr>
      <w:sz w:val="2"/>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customStyle="1" w:styleId="Char">
    <w:name w:val="Char"/>
    <w:basedOn w:val="prastasis"/>
    <w:qFormat/>
    <w:rsid w:val="00225D37"/>
    <w:pPr>
      <w:spacing w:after="160" w:line="240" w:lineRule="exact"/>
    </w:pPr>
    <w:rPr>
      <w:rFonts w:ascii="Tahoma" w:hAnsi="Tahoma"/>
      <w:sz w:val="20"/>
      <w:lang w:val="en-US"/>
    </w:rPr>
  </w:style>
  <w:style w:type="paragraph" w:customStyle="1" w:styleId="WW-BodyTextIndent2">
    <w:name w:val="WW-Body Text Indent 2"/>
    <w:basedOn w:val="prastasis"/>
    <w:qFormat/>
    <w:rsid w:val="000C6BF3"/>
    <w:pPr>
      <w:suppressAutoHyphens/>
      <w:ind w:firstLine="720"/>
      <w:jc w:val="both"/>
    </w:pPr>
  </w:style>
  <w:style w:type="paragraph" w:customStyle="1" w:styleId="WW-BodyText2">
    <w:name w:val="WW-Body Text 2"/>
    <w:basedOn w:val="prastasis"/>
    <w:qFormat/>
    <w:rsid w:val="000C6BF3"/>
    <w:pPr>
      <w:suppressAutoHyphens/>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5589</Words>
  <Characters>3187</Characters>
  <Application>Microsoft Office Word</Application>
  <DocSecurity>4</DocSecurity>
  <Lines>26</Lines>
  <Paragraphs>17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8759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2019-12-06T08:14:00Z</dcterms:created>
  <dcterms:modified xsi:type="dcterms:W3CDTF">2019-12-06T08:14:00Z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PMS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