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41F34E" w14:textId="77777777" w:rsidR="00106109" w:rsidRDefault="00106109" w:rsidP="00106109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32970">
        <w:rPr>
          <w:b/>
          <w:sz w:val="24"/>
          <w:szCs w:val="24"/>
        </w:rPr>
        <w:t>AIŠKINAMASIS RAŠTAS</w:t>
      </w:r>
    </w:p>
    <w:p w14:paraId="4641F34F" w14:textId="77777777" w:rsidR="00106109" w:rsidRDefault="00106109" w:rsidP="00106109">
      <w:pPr>
        <w:jc w:val="center"/>
        <w:rPr>
          <w:b/>
          <w:sz w:val="24"/>
          <w:szCs w:val="24"/>
        </w:rPr>
      </w:pPr>
    </w:p>
    <w:p w14:paraId="4641F350" w14:textId="77777777" w:rsidR="00106109" w:rsidRPr="00B950D6" w:rsidRDefault="00106109" w:rsidP="00106109">
      <w:pPr>
        <w:jc w:val="center"/>
        <w:rPr>
          <w:b/>
          <w:sz w:val="24"/>
          <w:szCs w:val="24"/>
        </w:rPr>
      </w:pPr>
      <w:r w:rsidRPr="00B950D6">
        <w:rPr>
          <w:b/>
          <w:sz w:val="24"/>
          <w:szCs w:val="24"/>
        </w:rPr>
        <w:t>DĖL PANEVĖŽIO MIESTO SAVIVALDYBĖS SOCIALINIO BŪSTO</w:t>
      </w:r>
      <w:r>
        <w:rPr>
          <w:b/>
          <w:sz w:val="24"/>
          <w:szCs w:val="24"/>
        </w:rPr>
        <w:t>, KAIP SAVIVALDYBĖS BŪSTO</w:t>
      </w:r>
      <w:r w:rsidRPr="00B950D6">
        <w:rPr>
          <w:b/>
          <w:sz w:val="24"/>
          <w:szCs w:val="24"/>
        </w:rPr>
        <w:t xml:space="preserve"> FONDO </w:t>
      </w:r>
      <w:r>
        <w:rPr>
          <w:b/>
          <w:sz w:val="24"/>
          <w:szCs w:val="24"/>
        </w:rPr>
        <w:t xml:space="preserve">DALIES </w:t>
      </w:r>
      <w:r w:rsidRPr="00B950D6">
        <w:rPr>
          <w:b/>
          <w:sz w:val="24"/>
          <w:szCs w:val="24"/>
        </w:rPr>
        <w:t>SĄRAŠ</w:t>
      </w:r>
      <w:r>
        <w:rPr>
          <w:b/>
          <w:sz w:val="24"/>
          <w:szCs w:val="24"/>
        </w:rPr>
        <w:t>O</w:t>
      </w:r>
      <w:r w:rsidRPr="00B950D6">
        <w:rPr>
          <w:b/>
          <w:sz w:val="24"/>
          <w:szCs w:val="24"/>
        </w:rPr>
        <w:t>, PATVIRTINT</w:t>
      </w:r>
      <w:r>
        <w:rPr>
          <w:b/>
          <w:sz w:val="24"/>
          <w:szCs w:val="24"/>
        </w:rPr>
        <w:t>O</w:t>
      </w:r>
      <w:r w:rsidRPr="00B950D6">
        <w:rPr>
          <w:b/>
          <w:sz w:val="24"/>
          <w:szCs w:val="24"/>
        </w:rPr>
        <w:t xml:space="preserve"> SAVIVALDYBĖS TARYBOS 201</w:t>
      </w:r>
      <w:r>
        <w:rPr>
          <w:b/>
          <w:sz w:val="24"/>
          <w:szCs w:val="24"/>
        </w:rPr>
        <w:t>9</w:t>
      </w:r>
      <w:r w:rsidRPr="00B950D6">
        <w:rPr>
          <w:b/>
          <w:sz w:val="24"/>
          <w:szCs w:val="24"/>
        </w:rPr>
        <w:t xml:space="preserve"> M. RUGSĖJO 2</w:t>
      </w:r>
      <w:r>
        <w:rPr>
          <w:b/>
          <w:sz w:val="24"/>
          <w:szCs w:val="24"/>
        </w:rPr>
        <w:t>6</w:t>
      </w:r>
      <w:r w:rsidRPr="00B950D6">
        <w:rPr>
          <w:b/>
          <w:sz w:val="24"/>
          <w:szCs w:val="24"/>
        </w:rPr>
        <w:t xml:space="preserve"> D. SPRENDIMU NR. 1-3</w:t>
      </w:r>
      <w:r>
        <w:rPr>
          <w:b/>
          <w:sz w:val="24"/>
          <w:szCs w:val="24"/>
        </w:rPr>
        <w:t>61</w:t>
      </w:r>
      <w:r w:rsidRPr="00B950D6">
        <w:rPr>
          <w:b/>
          <w:sz w:val="24"/>
          <w:szCs w:val="24"/>
        </w:rPr>
        <w:t>, PAKEITIMO</w:t>
      </w:r>
    </w:p>
    <w:p w14:paraId="4641F351" w14:textId="77777777" w:rsidR="00106109" w:rsidRPr="00B32970" w:rsidRDefault="00106109" w:rsidP="00106109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Pr="00B32970">
        <w:rPr>
          <w:sz w:val="24"/>
          <w:szCs w:val="24"/>
        </w:rPr>
        <w:t xml:space="preserve"> m. </w:t>
      </w:r>
      <w:r>
        <w:rPr>
          <w:sz w:val="24"/>
          <w:szCs w:val="24"/>
        </w:rPr>
        <w:t>lapkričio 4</w:t>
      </w:r>
      <w:r w:rsidRPr="00B32970">
        <w:rPr>
          <w:sz w:val="24"/>
          <w:szCs w:val="24"/>
        </w:rPr>
        <w:t xml:space="preserve"> d.</w:t>
      </w:r>
    </w:p>
    <w:p w14:paraId="4641F352" w14:textId="77777777" w:rsidR="00106109" w:rsidRPr="00B32970" w:rsidRDefault="00106109" w:rsidP="00106109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Panevėžys</w:t>
      </w:r>
    </w:p>
    <w:p w14:paraId="4641F353" w14:textId="77777777" w:rsidR="00106109" w:rsidRDefault="00106109" w:rsidP="00106109">
      <w:pPr>
        <w:jc w:val="both"/>
      </w:pPr>
      <w:r>
        <w:tab/>
      </w:r>
    </w:p>
    <w:p w14:paraId="4641F354" w14:textId="77777777" w:rsidR="00106109" w:rsidRPr="00B32970" w:rsidRDefault="00106109" w:rsidP="00106109">
      <w:pPr>
        <w:tabs>
          <w:tab w:val="left" w:pos="709"/>
        </w:tabs>
        <w:ind w:firstLine="709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1. Problemos esmė.</w:t>
      </w:r>
    </w:p>
    <w:p w14:paraId="4641F355" w14:textId="77777777" w:rsidR="00106109" w:rsidRPr="00B32970" w:rsidRDefault="00106109" w:rsidP="00106109">
      <w:pPr>
        <w:tabs>
          <w:tab w:val="left" w:pos="993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>
        <w:rPr>
          <w:sz w:val="24"/>
          <w:szCs w:val="24"/>
        </w:rPr>
        <w:t xml:space="preserve">Lietuvos Respublikos paramos būstui įsigyti ar išsinuomoti įstatymas (toliau – Įstatymas) numato savivaldybės taryboms tvirtinti savivaldybės būsto fondo ir socialinio būsto, kaip savivaldybės būsto fondo dalies, sąrašus. 2019 m. rusėjo 26 d. Panevėžio miesto savivaldybės tarybos sprendimu Nr. 1-361 buvo patvirtinti Panevėžio miesto savivaldybės būsto fondo sąrašas ir Panevėžio miesto savivaldybės socialinio būsto, kaip Savivaldybės būsto fondo dalies sąrašas.  Šiai dienai reikia koreguoti </w:t>
      </w:r>
      <w:r w:rsidR="009A22D4">
        <w:rPr>
          <w:sz w:val="24"/>
          <w:szCs w:val="24"/>
        </w:rPr>
        <w:t xml:space="preserve">savivaldybės socialinio būsto, kaip Savivaldybės būsto fondo dalies, </w:t>
      </w:r>
      <w:r>
        <w:rPr>
          <w:sz w:val="24"/>
          <w:szCs w:val="24"/>
        </w:rPr>
        <w:t xml:space="preserve">sąrašą.  Į socialinio būsto fondą reikia įrašyti 5 būstus, kurie bus išnuomoti socialinio būsto laukiantiems asmenims. </w:t>
      </w:r>
    </w:p>
    <w:p w14:paraId="4641F356" w14:textId="77777777" w:rsidR="00106109" w:rsidRPr="00B32970" w:rsidRDefault="00106109" w:rsidP="00106109">
      <w:pPr>
        <w:tabs>
          <w:tab w:val="left" w:pos="709"/>
        </w:tabs>
        <w:jc w:val="both"/>
        <w:rPr>
          <w:b/>
          <w:sz w:val="24"/>
          <w:szCs w:val="24"/>
        </w:rPr>
      </w:pPr>
      <w:r w:rsidRPr="00B32970"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2. Kaip šiuo metu sprendžiami projekte aptarti klausimai.</w:t>
      </w:r>
    </w:p>
    <w:p w14:paraId="4641F357" w14:textId="77777777" w:rsidR="00106109" w:rsidRDefault="00106109" w:rsidP="00106109">
      <w:pPr>
        <w:tabs>
          <w:tab w:val="left" w:pos="993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Savivaldybės tarybos tvirtina savivaldybės būsto fondo ir socialinio būsto, kaip savivaldybės būsto fondo dalies, sąrašus. 2019 m. rugsėjo 26 d. </w:t>
      </w:r>
      <w:r w:rsidR="009A22D4">
        <w:rPr>
          <w:sz w:val="24"/>
          <w:szCs w:val="24"/>
        </w:rPr>
        <w:t>S</w:t>
      </w:r>
      <w:r>
        <w:rPr>
          <w:sz w:val="24"/>
          <w:szCs w:val="24"/>
        </w:rPr>
        <w:t xml:space="preserve">avivaldybės </w:t>
      </w:r>
      <w:r w:rsidR="009A22D4">
        <w:rPr>
          <w:sz w:val="24"/>
          <w:szCs w:val="24"/>
        </w:rPr>
        <w:t>socialinio būsto, kaip Savivaldybės būsto fondo dalies, sąraše</w:t>
      </w:r>
      <w:r>
        <w:rPr>
          <w:sz w:val="24"/>
          <w:szCs w:val="24"/>
        </w:rPr>
        <w:t xml:space="preserve"> buvo </w:t>
      </w:r>
      <w:r w:rsidR="009A22D4">
        <w:rPr>
          <w:sz w:val="24"/>
          <w:szCs w:val="24"/>
        </w:rPr>
        <w:t>189</w:t>
      </w:r>
      <w:r>
        <w:rPr>
          <w:sz w:val="24"/>
          <w:szCs w:val="24"/>
        </w:rPr>
        <w:t xml:space="preserve"> </w:t>
      </w:r>
      <w:r w:rsidR="009A22D4">
        <w:rPr>
          <w:sz w:val="24"/>
          <w:szCs w:val="24"/>
        </w:rPr>
        <w:t xml:space="preserve">socialiniai būstai. </w:t>
      </w:r>
    </w:p>
    <w:p w14:paraId="4641F358" w14:textId="77777777" w:rsidR="00106109" w:rsidRPr="00B32970" w:rsidRDefault="00106109" w:rsidP="00106109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Priėmus šį sprendimą, savivaldybės </w:t>
      </w:r>
      <w:r w:rsidR="009A22D4">
        <w:rPr>
          <w:sz w:val="24"/>
          <w:szCs w:val="24"/>
        </w:rPr>
        <w:t xml:space="preserve">socialinio </w:t>
      </w:r>
      <w:r>
        <w:rPr>
          <w:sz w:val="24"/>
          <w:szCs w:val="24"/>
        </w:rPr>
        <w:t xml:space="preserve">būsto </w:t>
      </w:r>
      <w:r w:rsidR="009A22D4">
        <w:rPr>
          <w:sz w:val="24"/>
          <w:szCs w:val="24"/>
        </w:rPr>
        <w:t>sąraše</w:t>
      </w:r>
      <w:r>
        <w:rPr>
          <w:sz w:val="24"/>
          <w:szCs w:val="24"/>
        </w:rPr>
        <w:t xml:space="preserve"> bus  </w:t>
      </w:r>
      <w:r w:rsidR="009A22D4">
        <w:rPr>
          <w:sz w:val="24"/>
          <w:szCs w:val="24"/>
        </w:rPr>
        <w:t>194</w:t>
      </w:r>
      <w:r>
        <w:rPr>
          <w:sz w:val="24"/>
          <w:szCs w:val="24"/>
        </w:rPr>
        <w:t xml:space="preserve"> </w:t>
      </w:r>
      <w:r w:rsidR="009A22D4">
        <w:rPr>
          <w:sz w:val="24"/>
          <w:szCs w:val="24"/>
        </w:rPr>
        <w:t>socialiniai</w:t>
      </w:r>
      <w:r>
        <w:rPr>
          <w:sz w:val="24"/>
          <w:szCs w:val="24"/>
        </w:rPr>
        <w:t xml:space="preserve"> būst</w:t>
      </w:r>
      <w:r w:rsidR="009A22D4">
        <w:rPr>
          <w:sz w:val="24"/>
          <w:szCs w:val="24"/>
        </w:rPr>
        <w:t>ai.</w:t>
      </w:r>
    </w:p>
    <w:p w14:paraId="4641F359" w14:textId="77777777" w:rsidR="00106109" w:rsidRDefault="00106109" w:rsidP="00106109">
      <w:pPr>
        <w:tabs>
          <w:tab w:val="left" w:pos="709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3. Sprendimo priėmimo būtinumo pagrindimas.</w:t>
      </w:r>
    </w:p>
    <w:p w14:paraId="4641F35A" w14:textId="77777777" w:rsidR="00106109" w:rsidRPr="00AC0638" w:rsidRDefault="00106109" w:rsidP="00106109">
      <w:pPr>
        <w:tabs>
          <w:tab w:val="left" w:pos="993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Tarybai patvirtinus sąrašus, bus įgyvendintos Įstatymo nuostatos.</w:t>
      </w:r>
    </w:p>
    <w:p w14:paraId="4641F35B" w14:textId="77777777" w:rsidR="00106109" w:rsidRDefault="00106109" w:rsidP="00106109">
      <w:pPr>
        <w:ind w:firstLine="72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4. Skaičiavimai, išlaidų sąmatos, finansavimo šaltiniai.</w:t>
      </w:r>
    </w:p>
    <w:p w14:paraId="4641F35C" w14:textId="77777777" w:rsidR="00106109" w:rsidRPr="001E2F4B" w:rsidRDefault="00106109" w:rsidP="00106109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1E2F4B">
        <w:rPr>
          <w:sz w:val="24"/>
          <w:szCs w:val="24"/>
        </w:rPr>
        <w:t>Savivaldybė išlaidų neturės</w:t>
      </w:r>
      <w:r>
        <w:rPr>
          <w:sz w:val="24"/>
          <w:szCs w:val="24"/>
        </w:rPr>
        <w:t>.</w:t>
      </w:r>
    </w:p>
    <w:p w14:paraId="4641F35D" w14:textId="77777777" w:rsidR="00106109" w:rsidRPr="00B32970" w:rsidRDefault="00106109" w:rsidP="00106109">
      <w:pPr>
        <w:tabs>
          <w:tab w:val="left" w:pos="709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5</w:t>
      </w:r>
      <w:r w:rsidRPr="00B32970">
        <w:rPr>
          <w:b/>
          <w:sz w:val="24"/>
          <w:szCs w:val="24"/>
        </w:rPr>
        <w:t>. Galimos neigiamos pasekmės priėmus sprendimą, kokių priemonių reikėtų imtis, kad tokių pasekmių būtų išvengta:</w:t>
      </w:r>
    </w:p>
    <w:p w14:paraId="4641F35E" w14:textId="77777777" w:rsidR="00106109" w:rsidRDefault="00106109" w:rsidP="00106109">
      <w:pPr>
        <w:tabs>
          <w:tab w:val="left" w:pos="993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  <w:t xml:space="preserve">Neigiamų pasekmių nenumatoma. </w:t>
      </w:r>
    </w:p>
    <w:p w14:paraId="4641F35F" w14:textId="77777777" w:rsidR="00106109" w:rsidRPr="00B32970" w:rsidRDefault="00106109" w:rsidP="00106109">
      <w:pPr>
        <w:tabs>
          <w:tab w:val="left" w:pos="709"/>
        </w:tabs>
        <w:jc w:val="both"/>
        <w:rPr>
          <w:b/>
          <w:sz w:val="24"/>
          <w:szCs w:val="24"/>
        </w:rPr>
      </w:pPr>
      <w:r w:rsidRPr="00B32970"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6. Kieno iniciatyva parengtas sprendimo projektas.</w:t>
      </w:r>
    </w:p>
    <w:p w14:paraId="4641F360" w14:textId="77777777" w:rsidR="00106109" w:rsidRDefault="00106109" w:rsidP="00106109">
      <w:pPr>
        <w:tabs>
          <w:tab w:val="left" w:pos="851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  <w:t xml:space="preserve">Sprendimo projektą parengė </w:t>
      </w:r>
      <w:r>
        <w:rPr>
          <w:sz w:val="24"/>
          <w:szCs w:val="24"/>
        </w:rPr>
        <w:t>Miesto infrastruktūros skyrius.</w:t>
      </w:r>
    </w:p>
    <w:p w14:paraId="4641F361" w14:textId="77777777" w:rsidR="009A22D4" w:rsidRDefault="009A22D4" w:rsidP="009A22D4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06109" w:rsidRPr="00B32970">
        <w:rPr>
          <w:b/>
          <w:sz w:val="24"/>
          <w:szCs w:val="24"/>
        </w:rPr>
        <w:t>7. Sprendimo projektas suderintas su:</w:t>
      </w:r>
      <w:r w:rsidR="00106109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Tarybos sekretoriumi Mantu </w:t>
      </w:r>
      <w:proofErr w:type="spellStart"/>
      <w:r>
        <w:rPr>
          <w:sz w:val="24"/>
          <w:szCs w:val="24"/>
        </w:rPr>
        <w:t>Navaruckiu</w:t>
      </w:r>
      <w:proofErr w:type="spellEnd"/>
      <w:r w:rsidRPr="00B32970">
        <w:rPr>
          <w:sz w:val="24"/>
          <w:szCs w:val="24"/>
        </w:rPr>
        <w:t xml:space="preserve">, </w:t>
      </w:r>
      <w:r w:rsidRPr="00984974">
        <w:rPr>
          <w:sz w:val="24"/>
          <w:szCs w:val="24"/>
        </w:rPr>
        <w:t>Mero pavaduotoj</w:t>
      </w:r>
      <w:r>
        <w:rPr>
          <w:sz w:val="24"/>
          <w:szCs w:val="24"/>
        </w:rPr>
        <w:t xml:space="preserve">u Valdemaru Jakštu, Administracijos direktorium Tomu Jukna, Administracijos direktoriaus pavaduotoja Žibute </w:t>
      </w:r>
      <w:proofErr w:type="spellStart"/>
      <w:r>
        <w:rPr>
          <w:sz w:val="24"/>
          <w:szCs w:val="24"/>
        </w:rPr>
        <w:t>Gaiveniene</w:t>
      </w:r>
      <w:proofErr w:type="spellEnd"/>
      <w:r>
        <w:rPr>
          <w:sz w:val="24"/>
          <w:szCs w:val="24"/>
        </w:rPr>
        <w:t>, Teisės ir viešosios tvarkos skyriaus vyr. specialiste  Justina Meškauskiene,</w:t>
      </w:r>
      <w:r w:rsidRPr="00B329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Miesto infrastruktūros skyriaus vedėju </w:t>
      </w:r>
      <w:proofErr w:type="spellStart"/>
      <w:r>
        <w:rPr>
          <w:sz w:val="24"/>
          <w:szCs w:val="24"/>
        </w:rPr>
        <w:t>Daliumi</w:t>
      </w:r>
      <w:proofErr w:type="spellEnd"/>
      <w:r>
        <w:rPr>
          <w:sz w:val="24"/>
          <w:szCs w:val="24"/>
        </w:rPr>
        <w:t xml:space="preserve"> Vadluga, Dokumentų valdymo poskyrio vyr.</w:t>
      </w:r>
      <w:r w:rsidRPr="00B32970">
        <w:rPr>
          <w:sz w:val="24"/>
          <w:szCs w:val="24"/>
        </w:rPr>
        <w:t xml:space="preserve"> specialiste </w:t>
      </w:r>
      <w:r>
        <w:rPr>
          <w:sz w:val="24"/>
          <w:szCs w:val="24"/>
        </w:rPr>
        <w:t xml:space="preserve">Loreta </w:t>
      </w:r>
      <w:proofErr w:type="spellStart"/>
      <w:r>
        <w:rPr>
          <w:sz w:val="24"/>
          <w:szCs w:val="24"/>
        </w:rPr>
        <w:t>Vasilevičiene</w:t>
      </w:r>
      <w:proofErr w:type="spellEnd"/>
      <w:r>
        <w:rPr>
          <w:sz w:val="24"/>
          <w:szCs w:val="24"/>
        </w:rPr>
        <w:t>.</w:t>
      </w:r>
    </w:p>
    <w:p w14:paraId="4641F362" w14:textId="77777777" w:rsidR="009A22D4" w:rsidRDefault="009A22D4" w:rsidP="009A22D4">
      <w:pPr>
        <w:jc w:val="both"/>
        <w:rPr>
          <w:sz w:val="24"/>
          <w:szCs w:val="24"/>
        </w:rPr>
      </w:pPr>
    </w:p>
    <w:p w14:paraId="4641F363" w14:textId="77777777" w:rsidR="00106109" w:rsidRDefault="00106109" w:rsidP="00106109">
      <w:pPr>
        <w:tabs>
          <w:tab w:val="left" w:pos="851"/>
        </w:tabs>
        <w:jc w:val="both"/>
        <w:rPr>
          <w:sz w:val="24"/>
          <w:szCs w:val="24"/>
        </w:rPr>
      </w:pPr>
    </w:p>
    <w:p w14:paraId="4641F364" w14:textId="77777777" w:rsidR="00106109" w:rsidRDefault="00106109" w:rsidP="00106109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PRIDEDAMA. Panevėžio miesto savivaldybės tarybos 201</w:t>
      </w:r>
      <w:r w:rsidR="009A22D4">
        <w:rPr>
          <w:sz w:val="24"/>
          <w:szCs w:val="24"/>
        </w:rPr>
        <w:t>9</w:t>
      </w:r>
      <w:r>
        <w:rPr>
          <w:sz w:val="24"/>
          <w:szCs w:val="24"/>
        </w:rPr>
        <w:t xml:space="preserve"> m. rugsėjo 2</w:t>
      </w:r>
      <w:r w:rsidR="009A22D4">
        <w:rPr>
          <w:sz w:val="24"/>
          <w:szCs w:val="24"/>
        </w:rPr>
        <w:t>6</w:t>
      </w:r>
      <w:r>
        <w:rPr>
          <w:sz w:val="24"/>
          <w:szCs w:val="24"/>
        </w:rPr>
        <w:t xml:space="preserve"> d. sprendimas Nr. 1-3</w:t>
      </w:r>
      <w:r w:rsidR="009A22D4">
        <w:rPr>
          <w:sz w:val="24"/>
          <w:szCs w:val="24"/>
        </w:rPr>
        <w:t>61</w:t>
      </w:r>
      <w:r>
        <w:rPr>
          <w:sz w:val="24"/>
          <w:szCs w:val="24"/>
        </w:rPr>
        <w:t xml:space="preserve"> „Dėl Panevėžio miesto savivaldybės būsto fondo ir socialinio būsto fondo sąrašų patvirtinimo</w:t>
      </w:r>
      <w:r w:rsidR="009A22D4">
        <w:rPr>
          <w:sz w:val="24"/>
          <w:szCs w:val="24"/>
        </w:rPr>
        <w:t xml:space="preserve"> ir Savivaldybės tarybos 2017 m. rugsėjo 28 d. sprendimo Nr. 1-311 pripažinimo netekusiu galios“</w:t>
      </w:r>
      <w:r>
        <w:rPr>
          <w:sz w:val="24"/>
          <w:szCs w:val="24"/>
        </w:rPr>
        <w:t>.</w:t>
      </w:r>
    </w:p>
    <w:p w14:paraId="4641F365" w14:textId="77777777" w:rsidR="00106109" w:rsidRDefault="00106109" w:rsidP="00106109">
      <w:pPr>
        <w:tabs>
          <w:tab w:val="left" w:pos="709"/>
        </w:tabs>
        <w:jc w:val="both"/>
        <w:rPr>
          <w:sz w:val="24"/>
          <w:szCs w:val="24"/>
        </w:rPr>
      </w:pPr>
    </w:p>
    <w:p w14:paraId="4641F366" w14:textId="77777777" w:rsidR="00106109" w:rsidRPr="00B32970" w:rsidRDefault="00106109" w:rsidP="00106109">
      <w:pPr>
        <w:tabs>
          <w:tab w:val="left" w:pos="709"/>
        </w:tabs>
        <w:jc w:val="both"/>
        <w:rPr>
          <w:sz w:val="24"/>
          <w:szCs w:val="24"/>
        </w:rPr>
      </w:pPr>
    </w:p>
    <w:p w14:paraId="4641F367" w14:textId="77777777" w:rsidR="00106109" w:rsidRDefault="00106109" w:rsidP="00106109">
      <w:pPr>
        <w:jc w:val="both"/>
      </w:pPr>
    </w:p>
    <w:p w14:paraId="4641F368" w14:textId="77777777" w:rsidR="00106109" w:rsidRDefault="00106109" w:rsidP="00106109">
      <w:pPr>
        <w:jc w:val="both"/>
        <w:rPr>
          <w:sz w:val="24"/>
          <w:szCs w:val="24"/>
        </w:rPr>
      </w:pPr>
      <w:r>
        <w:rPr>
          <w:sz w:val="24"/>
          <w:szCs w:val="24"/>
        </w:rPr>
        <w:t>Miesto infrastruktūros skyriaus</w:t>
      </w:r>
    </w:p>
    <w:p w14:paraId="4641F369" w14:textId="77777777" w:rsidR="00106109" w:rsidRDefault="00106109" w:rsidP="00106109">
      <w:pPr>
        <w:jc w:val="both"/>
      </w:pPr>
      <w:r w:rsidRPr="00B32970">
        <w:rPr>
          <w:sz w:val="24"/>
          <w:szCs w:val="24"/>
        </w:rPr>
        <w:t>vyr</w:t>
      </w:r>
      <w:r>
        <w:rPr>
          <w:sz w:val="24"/>
          <w:szCs w:val="24"/>
        </w:rPr>
        <w:t xml:space="preserve">iausioji specialistė    </w:t>
      </w:r>
      <w:r w:rsidRPr="00B32970">
        <w:rPr>
          <w:sz w:val="24"/>
          <w:szCs w:val="24"/>
        </w:rPr>
        <w:t xml:space="preserve">   </w:t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  <w:t xml:space="preserve">     </w:t>
      </w:r>
      <w:r w:rsidRPr="00B32970">
        <w:rPr>
          <w:sz w:val="24"/>
          <w:szCs w:val="24"/>
        </w:rPr>
        <w:tab/>
      </w:r>
      <w:r>
        <w:rPr>
          <w:sz w:val="24"/>
          <w:szCs w:val="24"/>
        </w:rPr>
        <w:t>Rasa Rimšienė</w:t>
      </w:r>
    </w:p>
    <w:p w14:paraId="4641F36A" w14:textId="77777777" w:rsidR="00106109" w:rsidRDefault="00106109" w:rsidP="00106109"/>
    <w:p w14:paraId="4641F36B" w14:textId="77777777" w:rsidR="00106109" w:rsidRDefault="00106109" w:rsidP="00106109"/>
    <w:p w14:paraId="4641F36C" w14:textId="77777777" w:rsidR="00106109" w:rsidRDefault="00106109" w:rsidP="00106109"/>
    <w:p w14:paraId="4641F36D" w14:textId="77777777" w:rsidR="00106109" w:rsidRDefault="00106109" w:rsidP="00106109"/>
    <w:p w14:paraId="4641F36E" w14:textId="77777777" w:rsidR="00106109" w:rsidRDefault="00106109" w:rsidP="00106109"/>
    <w:p w14:paraId="4641F36F" w14:textId="77777777" w:rsidR="00106109" w:rsidRDefault="00106109" w:rsidP="00106109"/>
    <w:p w14:paraId="4641F370" w14:textId="77777777" w:rsidR="00106109" w:rsidRDefault="00106109" w:rsidP="00106109"/>
    <w:p w14:paraId="4641F371" w14:textId="77777777" w:rsidR="0037357A" w:rsidRDefault="0037357A"/>
    <w:sectPr w:rsidR="0037357A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1134" w:right="567" w:bottom="1134" w:left="1644" w:header="0" w:footer="0" w:gutter="0"/>
      <w:paperSrc w:first="1" w:other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41F380" w14:textId="77777777" w:rsidR="00000000" w:rsidRDefault="0054619A">
      <w:r>
        <w:separator/>
      </w:r>
    </w:p>
  </w:endnote>
  <w:endnote w:type="continuationSeparator" w:id="0">
    <w:p w14:paraId="4641F382" w14:textId="77777777" w:rsidR="00000000" w:rsidRDefault="00546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1F376" w14:textId="77777777" w:rsidR="005104A0" w:rsidRDefault="009A22D4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4641F377" w14:textId="77777777" w:rsidR="005104A0" w:rsidRDefault="0054619A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41F37C" w14:textId="77777777" w:rsidR="00000000" w:rsidRDefault="0054619A">
      <w:r>
        <w:separator/>
      </w:r>
    </w:p>
  </w:footnote>
  <w:footnote w:type="continuationSeparator" w:id="0">
    <w:p w14:paraId="4641F37E" w14:textId="77777777" w:rsidR="00000000" w:rsidRDefault="005461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1F372" w14:textId="77777777" w:rsidR="005104A0" w:rsidRDefault="009A22D4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641F373" w14:textId="77777777" w:rsidR="005104A0" w:rsidRDefault="0054619A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1F374" w14:textId="77777777" w:rsidR="005104A0" w:rsidRDefault="0054619A">
    <w:pPr>
      <w:pStyle w:val="Antrats"/>
      <w:framePr w:wrap="around" w:vAnchor="text" w:hAnchor="page" w:x="6107" w:y="-2"/>
      <w:rPr>
        <w:rStyle w:val="Puslapionumeris"/>
      </w:rPr>
    </w:pPr>
  </w:p>
  <w:p w14:paraId="4641F375" w14:textId="77777777" w:rsidR="005104A0" w:rsidRDefault="0054619A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1F378" w14:textId="77777777" w:rsidR="005104A0" w:rsidRDefault="0054619A">
    <w:pPr>
      <w:ind w:left="7200" w:firstLine="720"/>
      <w:rPr>
        <w:sz w:val="22"/>
      </w:rPr>
    </w:pPr>
  </w:p>
  <w:p w14:paraId="4641F379" w14:textId="77777777" w:rsidR="005104A0" w:rsidRDefault="0054619A">
    <w:pPr>
      <w:pStyle w:val="Antrat1"/>
      <w:rPr>
        <w:rFonts w:ascii="Times New Roman" w:hAnsi="Times New Roman"/>
        <w:sz w:val="22"/>
      </w:rPr>
    </w:pPr>
  </w:p>
  <w:p w14:paraId="4641F37A" w14:textId="77777777" w:rsidR="005104A0" w:rsidRDefault="0054619A">
    <w:pPr>
      <w:pStyle w:val="Antrat1"/>
      <w:rPr>
        <w:rFonts w:ascii="Times New Roman" w:hAnsi="Times New Roman"/>
        <w:sz w:val="22"/>
      </w:rPr>
    </w:pPr>
  </w:p>
  <w:p w14:paraId="4641F37B" w14:textId="77777777" w:rsidR="005104A0" w:rsidRDefault="0054619A">
    <w:pPr>
      <w:pStyle w:val="Antrats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109"/>
    <w:rsid w:val="00106109"/>
    <w:rsid w:val="0037357A"/>
    <w:rsid w:val="0054619A"/>
    <w:rsid w:val="00880BF2"/>
    <w:rsid w:val="009A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1F34E"/>
  <w15:chartTrackingRefBased/>
  <w15:docId w15:val="{BB044E8B-239F-414A-BAFA-BB2AAA9D9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06109"/>
    <w:rPr>
      <w:rFonts w:eastAsia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106109"/>
    <w:pPr>
      <w:keepNext/>
      <w:ind w:left="7200" w:firstLine="720"/>
      <w:outlineLvl w:val="0"/>
    </w:pPr>
    <w:rPr>
      <w:rFonts w:ascii="HelveticaLT" w:hAnsi="HelveticaLT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06109"/>
    <w:rPr>
      <w:rFonts w:ascii="HelveticaLT" w:eastAsia="Times New Roman" w:hAnsi="HelveticaLT" w:cs="Times New Roman"/>
      <w:szCs w:val="20"/>
    </w:rPr>
  </w:style>
  <w:style w:type="paragraph" w:styleId="Antrats">
    <w:name w:val="header"/>
    <w:basedOn w:val="prastasis"/>
    <w:link w:val="AntratsDiagrama"/>
    <w:rsid w:val="00106109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106109"/>
    <w:rPr>
      <w:rFonts w:eastAsia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106109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106109"/>
    <w:rPr>
      <w:rFonts w:eastAsia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106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1661</Words>
  <Characters>948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Daiva Breivienė</cp:lastModifiedBy>
  <cp:revision>2</cp:revision>
  <dcterms:created xsi:type="dcterms:W3CDTF">2019-11-07T06:50:00Z</dcterms:created>
  <dcterms:modified xsi:type="dcterms:W3CDTF">2019-11-07T06:50:00Z</dcterms:modified>
</cp:coreProperties>
</file>