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72B452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34560D8" wp14:editId="17A0E2E3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7C73C6" w14:textId="77777777" w:rsidR="005C41AC" w:rsidRPr="005C41AC" w:rsidRDefault="005C41AC" w:rsidP="005C41AC">
      <w:pPr>
        <w:jc w:val="center"/>
        <w:rPr>
          <w:szCs w:val="24"/>
        </w:rPr>
      </w:pPr>
    </w:p>
    <w:p w14:paraId="30723F6F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29F84A43" w14:textId="77777777" w:rsidR="005C41AC" w:rsidRPr="005C41AC" w:rsidRDefault="005C41AC" w:rsidP="00571BF3">
      <w:pPr>
        <w:keepNext/>
        <w:jc w:val="center"/>
        <w:outlineLvl w:val="1"/>
      </w:pPr>
    </w:p>
    <w:p w14:paraId="3545A403" w14:textId="77777777" w:rsidR="005C41AC" w:rsidRPr="005C41AC" w:rsidRDefault="005C41AC" w:rsidP="00571BF3">
      <w:pPr>
        <w:keepNext/>
        <w:jc w:val="center"/>
        <w:outlineLvl w:val="1"/>
      </w:pPr>
    </w:p>
    <w:p w14:paraId="4BB1DF5B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1D27EDA" w14:textId="77777777" w:rsidR="00691F56" w:rsidRPr="007111F0" w:rsidRDefault="00691F56" w:rsidP="00691F56">
      <w:pPr>
        <w:jc w:val="center"/>
        <w:rPr>
          <w:b/>
        </w:rPr>
      </w:pPr>
      <w:r w:rsidRPr="00162BCD">
        <w:rPr>
          <w:b/>
        </w:rPr>
        <w:t xml:space="preserve">DĖL </w:t>
      </w:r>
      <w:r>
        <w:rPr>
          <w:b/>
        </w:rPr>
        <w:t xml:space="preserve">PANEVĖŽIO LOPŠELIO-DARŽELIO „DIEMEDIS“ DIREKTORĖS ASTOS RADŽIŪNIENĖS </w:t>
      </w:r>
      <w:r w:rsidRPr="00162BCD">
        <w:rPr>
          <w:b/>
        </w:rPr>
        <w:t xml:space="preserve">DARBO SUTARTIES NUTRAUKIMO </w:t>
      </w:r>
    </w:p>
    <w:p w14:paraId="03592E0B" w14:textId="77777777" w:rsidR="0062551B" w:rsidRDefault="0062551B" w:rsidP="003E58F0">
      <w:pPr>
        <w:jc w:val="center"/>
      </w:pPr>
    </w:p>
    <w:p w14:paraId="0F47FBFF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2019 m. spalio 15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TSP-424</w:t>
      </w:r>
      <w:r>
        <w:fldChar w:fldCharType="end"/>
      </w:r>
      <w:bookmarkEnd w:id="2"/>
    </w:p>
    <w:p w14:paraId="579B1F3F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750A98A0" w14:textId="77777777" w:rsidR="0062551B" w:rsidRDefault="0062551B" w:rsidP="00571BF3">
      <w:pPr>
        <w:jc w:val="both"/>
      </w:pPr>
    </w:p>
    <w:p w14:paraId="328E2777" w14:textId="77777777" w:rsidR="0062551B" w:rsidRPr="00A562AA" w:rsidRDefault="0062551B" w:rsidP="005C41AC">
      <w:pPr>
        <w:ind w:firstLine="851"/>
        <w:jc w:val="both"/>
      </w:pPr>
    </w:p>
    <w:p w14:paraId="128CC518" w14:textId="77777777" w:rsidR="00691F56" w:rsidRPr="008C6461" w:rsidRDefault="00691F56" w:rsidP="00691F56">
      <w:pPr>
        <w:spacing w:line="360" w:lineRule="auto"/>
        <w:ind w:firstLine="851"/>
        <w:jc w:val="both"/>
        <w:rPr>
          <w:szCs w:val="24"/>
        </w:rPr>
      </w:pPr>
      <w:r w:rsidRPr="00C1201E">
        <w:rPr>
          <w:szCs w:val="24"/>
        </w:rPr>
        <w:t xml:space="preserve">Vadovaudamasi Lietuvos Respublikos vietos savivaldos įstatymo 16 straipsnio 2 dalies 21 punktu, </w:t>
      </w:r>
      <w:r>
        <w:rPr>
          <w:szCs w:val="24"/>
        </w:rPr>
        <w:t>D</w:t>
      </w:r>
      <w:r w:rsidRPr="00C1201E">
        <w:rPr>
          <w:szCs w:val="24"/>
        </w:rPr>
        <w:t xml:space="preserve">arbo kodekso 54, 65 straipsniais, 127 straipsnio 6 dalimi, 146 straipsnio 2 dalimi, </w:t>
      </w:r>
      <w:r>
        <w:rPr>
          <w:szCs w:val="24"/>
        </w:rPr>
        <w:t>Š</w:t>
      </w:r>
      <w:r w:rsidRPr="002B789F">
        <w:rPr>
          <w:szCs w:val="24"/>
        </w:rPr>
        <w:t>vietimo</w:t>
      </w:r>
      <w:r>
        <w:rPr>
          <w:szCs w:val="24"/>
        </w:rPr>
        <w:t xml:space="preserve"> įstatymo 59 straipsnio 1 dalimi, Biudžetinių įstaigų įstatymo 4 straipsnio 3 dalies 2 punktu </w:t>
      </w:r>
      <w:r w:rsidRPr="00C1201E">
        <w:rPr>
          <w:szCs w:val="24"/>
        </w:rPr>
        <w:t xml:space="preserve">ir atsižvelgdama į </w:t>
      </w:r>
      <w:r>
        <w:rPr>
          <w:szCs w:val="24"/>
        </w:rPr>
        <w:t xml:space="preserve">Panevėžio lopšelio-darželio „Diemedis“ </w:t>
      </w:r>
      <w:r w:rsidRPr="00C1201E">
        <w:rPr>
          <w:szCs w:val="24"/>
        </w:rPr>
        <w:t>direktor</w:t>
      </w:r>
      <w:r>
        <w:rPr>
          <w:szCs w:val="24"/>
        </w:rPr>
        <w:t>ės</w:t>
      </w:r>
      <w:r w:rsidRPr="00C1201E">
        <w:rPr>
          <w:szCs w:val="24"/>
        </w:rPr>
        <w:t xml:space="preserve"> </w:t>
      </w:r>
      <w:r>
        <w:rPr>
          <w:szCs w:val="24"/>
        </w:rPr>
        <w:t>Astos Radžiūnienės</w:t>
      </w:r>
      <w:r w:rsidRPr="008C6461">
        <w:rPr>
          <w:szCs w:val="24"/>
        </w:rPr>
        <w:t xml:space="preserve"> 2019 m. </w:t>
      </w:r>
      <w:r>
        <w:rPr>
          <w:szCs w:val="24"/>
        </w:rPr>
        <w:t>spalio</w:t>
      </w:r>
      <w:r w:rsidRPr="008C6461">
        <w:rPr>
          <w:szCs w:val="24"/>
        </w:rPr>
        <w:t xml:space="preserve"> </w:t>
      </w:r>
      <w:r w:rsidRPr="00D079FB">
        <w:rPr>
          <w:szCs w:val="24"/>
        </w:rPr>
        <w:t>9</w:t>
      </w:r>
      <w:r w:rsidRPr="0089598C">
        <w:rPr>
          <w:color w:val="FF0000"/>
          <w:szCs w:val="24"/>
        </w:rPr>
        <w:t xml:space="preserve"> </w:t>
      </w:r>
      <w:r w:rsidRPr="008C6461">
        <w:rPr>
          <w:szCs w:val="24"/>
        </w:rPr>
        <w:t>d. prašymą Nr. P</w:t>
      </w:r>
      <w:r>
        <w:rPr>
          <w:szCs w:val="24"/>
        </w:rPr>
        <w:t>D-107(5.39E)</w:t>
      </w:r>
      <w:r w:rsidRPr="008C6461">
        <w:rPr>
          <w:szCs w:val="24"/>
        </w:rPr>
        <w:t>, Panevėžio miesto savivaldybės taryba n u s p r e n d ž i a:</w:t>
      </w:r>
    </w:p>
    <w:p w14:paraId="3D71DA6C" w14:textId="77777777" w:rsidR="00691F56" w:rsidRPr="00C1201E" w:rsidRDefault="00691F56" w:rsidP="00691F56">
      <w:pPr>
        <w:spacing w:line="360" w:lineRule="auto"/>
        <w:ind w:firstLine="851"/>
        <w:jc w:val="both"/>
        <w:rPr>
          <w:szCs w:val="24"/>
        </w:rPr>
      </w:pPr>
      <w:r w:rsidRPr="00C1201E">
        <w:rPr>
          <w:szCs w:val="24"/>
        </w:rPr>
        <w:t>1. Nutraukti 201</w:t>
      </w:r>
      <w:r>
        <w:rPr>
          <w:szCs w:val="24"/>
        </w:rPr>
        <w:t>9</w:t>
      </w:r>
      <w:r w:rsidRPr="00C1201E">
        <w:rPr>
          <w:szCs w:val="24"/>
        </w:rPr>
        <w:t xml:space="preserve"> m. </w:t>
      </w:r>
      <w:r w:rsidRPr="00D079FB">
        <w:rPr>
          <w:szCs w:val="24"/>
        </w:rPr>
        <w:t xml:space="preserve">lapkričio 7 </w:t>
      </w:r>
      <w:r w:rsidRPr="00C1201E">
        <w:rPr>
          <w:szCs w:val="24"/>
        </w:rPr>
        <w:t xml:space="preserve">d. </w:t>
      </w:r>
      <w:r>
        <w:rPr>
          <w:szCs w:val="24"/>
        </w:rPr>
        <w:t xml:space="preserve">Panevėžio lopšelio-darželio „Diemedis“ </w:t>
      </w:r>
      <w:r w:rsidRPr="00C1201E">
        <w:rPr>
          <w:szCs w:val="24"/>
        </w:rPr>
        <w:t>direktor</w:t>
      </w:r>
      <w:r>
        <w:rPr>
          <w:szCs w:val="24"/>
        </w:rPr>
        <w:t>ė</w:t>
      </w:r>
      <w:r w:rsidRPr="00C1201E">
        <w:rPr>
          <w:szCs w:val="24"/>
        </w:rPr>
        <w:t xml:space="preserve">s </w:t>
      </w:r>
      <w:r>
        <w:rPr>
          <w:szCs w:val="24"/>
        </w:rPr>
        <w:t xml:space="preserve">Astos Radžiūnienės </w:t>
      </w:r>
      <w:r w:rsidRPr="00C1201E">
        <w:rPr>
          <w:szCs w:val="24"/>
        </w:rPr>
        <w:t>2004 m. g</w:t>
      </w:r>
      <w:r>
        <w:rPr>
          <w:szCs w:val="24"/>
        </w:rPr>
        <w:t>egužės 20 d. darbo sutartį Nr. 897</w:t>
      </w:r>
      <w:r w:rsidRPr="00C1201E">
        <w:rPr>
          <w:szCs w:val="24"/>
        </w:rPr>
        <w:t xml:space="preserve"> šalių susitarimu ir išmokėti:</w:t>
      </w:r>
    </w:p>
    <w:p w14:paraId="53D53D9F" w14:textId="77777777" w:rsidR="00691F56" w:rsidRPr="00C1201E" w:rsidRDefault="00691F56" w:rsidP="00691F56">
      <w:pPr>
        <w:spacing w:line="360" w:lineRule="auto"/>
        <w:ind w:firstLine="851"/>
        <w:jc w:val="both"/>
        <w:rPr>
          <w:szCs w:val="24"/>
        </w:rPr>
      </w:pPr>
      <w:r w:rsidRPr="00C1201E">
        <w:rPr>
          <w:szCs w:val="24"/>
        </w:rPr>
        <w:t xml:space="preserve">1.1. </w:t>
      </w:r>
      <w:r w:rsidRPr="00D079FB">
        <w:rPr>
          <w:szCs w:val="24"/>
        </w:rPr>
        <w:t xml:space="preserve">44,06 </w:t>
      </w:r>
      <w:r w:rsidRPr="00C1201E">
        <w:rPr>
          <w:szCs w:val="24"/>
        </w:rPr>
        <w:t>darbo dienų piniginę kompensaciją už nepanaudotas kasmetines atostogas;</w:t>
      </w:r>
    </w:p>
    <w:p w14:paraId="36A9D52E" w14:textId="77777777" w:rsidR="00691F56" w:rsidRPr="00C1201E" w:rsidRDefault="00691F56" w:rsidP="00691F56">
      <w:pPr>
        <w:spacing w:line="360" w:lineRule="auto"/>
        <w:ind w:firstLine="851"/>
        <w:jc w:val="both"/>
        <w:rPr>
          <w:szCs w:val="24"/>
        </w:rPr>
      </w:pPr>
      <w:r w:rsidRPr="00C1201E">
        <w:rPr>
          <w:szCs w:val="24"/>
        </w:rPr>
        <w:t>1.2. 6 (šešių) mėnesių jo</w:t>
      </w:r>
      <w:r>
        <w:rPr>
          <w:szCs w:val="24"/>
        </w:rPr>
        <w:t>s</w:t>
      </w:r>
      <w:r w:rsidRPr="00C1201E">
        <w:rPr>
          <w:szCs w:val="24"/>
        </w:rPr>
        <w:t xml:space="preserve"> vidutinio darbo užmokesčio dydžio kompensaciją.</w:t>
      </w:r>
    </w:p>
    <w:p w14:paraId="2C640613" w14:textId="77777777" w:rsidR="00691F56" w:rsidRPr="00C1201E" w:rsidRDefault="00691F56" w:rsidP="00691F56">
      <w:pPr>
        <w:spacing w:line="360" w:lineRule="auto"/>
        <w:ind w:firstLine="851"/>
        <w:jc w:val="both"/>
        <w:rPr>
          <w:szCs w:val="24"/>
        </w:rPr>
      </w:pPr>
      <w:r w:rsidRPr="00C1201E">
        <w:rPr>
          <w:szCs w:val="24"/>
        </w:rPr>
        <w:t>2.</w:t>
      </w:r>
      <w:r>
        <w:rPr>
          <w:szCs w:val="24"/>
        </w:rPr>
        <w:t xml:space="preserve"> </w:t>
      </w:r>
      <w:r w:rsidRPr="00C1201E">
        <w:rPr>
          <w:szCs w:val="24"/>
        </w:rPr>
        <w:t xml:space="preserve">Įgalioti </w:t>
      </w:r>
      <w:r>
        <w:rPr>
          <w:szCs w:val="24"/>
        </w:rPr>
        <w:t>Savivaldybės merą Rytį Mykolą Račkauską</w:t>
      </w:r>
      <w:r w:rsidRPr="00C1201E">
        <w:rPr>
          <w:szCs w:val="24"/>
        </w:rPr>
        <w:t xml:space="preserve"> pasirašyti šalių susitarimą ir darbo sutarties nutraukimą.</w:t>
      </w:r>
    </w:p>
    <w:p w14:paraId="1449E1DE" w14:textId="77777777" w:rsidR="00691F56" w:rsidRPr="00C1201E" w:rsidRDefault="00691F56" w:rsidP="00691F56">
      <w:pPr>
        <w:tabs>
          <w:tab w:val="left" w:pos="0"/>
        </w:tabs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3. Pavesti</w:t>
      </w:r>
      <w:r w:rsidRPr="00C1201E">
        <w:rPr>
          <w:szCs w:val="24"/>
        </w:rPr>
        <w:t xml:space="preserve"> </w:t>
      </w:r>
      <w:r>
        <w:rPr>
          <w:szCs w:val="24"/>
        </w:rPr>
        <w:t xml:space="preserve">Panevėžio lopšeliui-darželiui „Diemedis“ </w:t>
      </w:r>
      <w:r w:rsidRPr="00C1201E">
        <w:rPr>
          <w:szCs w:val="24"/>
        </w:rPr>
        <w:t xml:space="preserve">atsiskaityti su </w:t>
      </w:r>
      <w:r>
        <w:rPr>
          <w:szCs w:val="24"/>
        </w:rPr>
        <w:t xml:space="preserve">Asta Radžiūniene </w:t>
      </w:r>
      <w:r w:rsidRPr="00C1201E">
        <w:rPr>
          <w:szCs w:val="24"/>
        </w:rPr>
        <w:t>jo</w:t>
      </w:r>
      <w:r>
        <w:rPr>
          <w:szCs w:val="24"/>
        </w:rPr>
        <w:t>s</w:t>
      </w:r>
      <w:r w:rsidRPr="00C1201E">
        <w:rPr>
          <w:szCs w:val="24"/>
        </w:rPr>
        <w:t xml:space="preserve"> atleidimo dieną ir išmokėti ja</w:t>
      </w:r>
      <w:r>
        <w:rPr>
          <w:szCs w:val="24"/>
        </w:rPr>
        <w:t>i</w:t>
      </w:r>
      <w:r w:rsidRPr="00C1201E">
        <w:rPr>
          <w:szCs w:val="24"/>
        </w:rPr>
        <w:t xml:space="preserve"> priklausantį darbo užmokestį, kompensaciją už nepanaudotas kasmetines atostogas ir 6 (šešių) mėnesių jo</w:t>
      </w:r>
      <w:r>
        <w:rPr>
          <w:szCs w:val="24"/>
        </w:rPr>
        <w:t>s</w:t>
      </w:r>
      <w:r w:rsidRPr="00C1201E">
        <w:rPr>
          <w:szCs w:val="24"/>
        </w:rPr>
        <w:t xml:space="preserve"> vidutinio darbo užmokesčio dydžio kompensaciją.</w:t>
      </w:r>
    </w:p>
    <w:p w14:paraId="716AC8C1" w14:textId="77777777" w:rsidR="00691F56" w:rsidRPr="00C1201E" w:rsidRDefault="00691F56" w:rsidP="00691F56">
      <w:pPr>
        <w:tabs>
          <w:tab w:val="left" w:pos="0"/>
        </w:tabs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4</w:t>
      </w:r>
      <w:r w:rsidRPr="00C1201E">
        <w:rPr>
          <w:szCs w:val="24"/>
        </w:rPr>
        <w:t xml:space="preserve">. Įpareigoti </w:t>
      </w:r>
      <w:r>
        <w:rPr>
          <w:szCs w:val="24"/>
        </w:rPr>
        <w:t xml:space="preserve">Astą Radžiūnienę </w:t>
      </w:r>
      <w:r w:rsidRPr="00C1201E">
        <w:rPr>
          <w:szCs w:val="24"/>
        </w:rPr>
        <w:t>iki 201</w:t>
      </w:r>
      <w:r>
        <w:rPr>
          <w:szCs w:val="24"/>
        </w:rPr>
        <w:t>9</w:t>
      </w:r>
      <w:r w:rsidRPr="00C1201E">
        <w:rPr>
          <w:szCs w:val="24"/>
        </w:rPr>
        <w:t xml:space="preserve"> m. </w:t>
      </w:r>
      <w:r w:rsidRPr="00D079FB">
        <w:rPr>
          <w:szCs w:val="24"/>
        </w:rPr>
        <w:t>lapkričio 7</w:t>
      </w:r>
      <w:r w:rsidRPr="00C1201E">
        <w:rPr>
          <w:szCs w:val="24"/>
        </w:rPr>
        <w:t xml:space="preserve"> d. pagal įstaigos vadovo reikalų perdavimo aktą perduoti įstaigos </w:t>
      </w:r>
      <w:r w:rsidRPr="0089598C">
        <w:rPr>
          <w:szCs w:val="24"/>
        </w:rPr>
        <w:t xml:space="preserve">reikalus Panevėžio lopšelio-darželio „Diemedis“ meninio ugdymo mokytojai Audronei Mikolajūnienei </w:t>
      </w:r>
      <w:r w:rsidRPr="00C1201E">
        <w:rPr>
          <w:szCs w:val="24"/>
        </w:rPr>
        <w:t>dalyvaujant Savivaldybės administracijos Švietimo ir jaunimo reikalų skyriaus vedėjui Dainiui Šipeliui.</w:t>
      </w:r>
    </w:p>
    <w:p w14:paraId="28A47C6A" w14:textId="77777777" w:rsidR="00691F56" w:rsidRPr="00C1201E" w:rsidRDefault="00691F56" w:rsidP="00691F56">
      <w:pPr>
        <w:pStyle w:val="Sraopastraipa"/>
        <w:spacing w:line="360" w:lineRule="auto"/>
        <w:ind w:left="0" w:firstLine="851"/>
        <w:jc w:val="both"/>
      </w:pPr>
      <w:r w:rsidRPr="00C1201E">
        <w:t>Šis sprendimas per vieną mėnesį gali būti apskundžiamas pareiškiant ieškinį Panevėžio apylinkės teismo Panevėžio rūmams (Laisvės a. 17, 35200 Panevėžys) Lietuvos Respublikos civilinio proceso kodekso nustatyta tvarka.</w:t>
      </w:r>
    </w:p>
    <w:p w14:paraId="4945C25A" w14:textId="77777777" w:rsidR="0062551B" w:rsidRDefault="0062551B" w:rsidP="002D0B3C">
      <w:pPr>
        <w:jc w:val="both"/>
        <w:rPr>
          <w:szCs w:val="24"/>
        </w:rPr>
      </w:pPr>
    </w:p>
    <w:p w14:paraId="143DDA5A" w14:textId="77777777" w:rsidR="005C41AC" w:rsidRPr="00A562AA" w:rsidRDefault="005C41AC" w:rsidP="002D0B3C">
      <w:pPr>
        <w:jc w:val="both"/>
        <w:rPr>
          <w:szCs w:val="24"/>
        </w:rPr>
      </w:pPr>
    </w:p>
    <w:p w14:paraId="23EE7880" w14:textId="77777777" w:rsidR="0062551B" w:rsidRDefault="0062551B" w:rsidP="002D0B3C">
      <w:pPr>
        <w:jc w:val="both"/>
        <w:rPr>
          <w:szCs w:val="24"/>
        </w:rPr>
      </w:pPr>
    </w:p>
    <w:p w14:paraId="0E919D1F" w14:textId="77777777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</w:r>
      <w:r w:rsidR="00691F56">
        <w:rPr>
          <w:rFonts w:eastAsia="Calibri"/>
          <w:szCs w:val="24"/>
        </w:rPr>
        <w:t xml:space="preserve">  </w:t>
      </w:r>
      <w:r w:rsidR="00895637">
        <w:rPr>
          <w:rFonts w:eastAsia="Calibri"/>
          <w:szCs w:val="24"/>
        </w:rPr>
        <w:t>Rytis Mykolas Račkauskas</w:t>
      </w:r>
    </w:p>
    <w:sectPr w:rsidR="001D3CB6" w:rsidRPr="00A562A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2F85D9" w14:textId="77777777" w:rsidR="00312A5C" w:rsidRDefault="00312A5C">
      <w:r>
        <w:separator/>
      </w:r>
    </w:p>
  </w:endnote>
  <w:endnote w:type="continuationSeparator" w:id="0">
    <w:p w14:paraId="6B35F53E" w14:textId="77777777" w:rsidR="00312A5C" w:rsidRDefault="00312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HelveticaLT">
    <w:altName w:val="Arial"/>
    <w:charset w:val="00"/>
    <w:family w:val="auto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49E45" w14:textId="77777777" w:rsidR="0062551B" w:rsidRDefault="0062551B" w:rsidP="00BE4566">
    <w:pPr>
      <w:tabs>
        <w:tab w:val="left" w:pos="8445"/>
      </w:tabs>
    </w:pPr>
    <w:r>
      <w:tab/>
    </w:r>
  </w:p>
  <w:p w14:paraId="36B8AEBC" w14:textId="77777777" w:rsidR="0062551B" w:rsidRDefault="0062551B"/>
  <w:p w14:paraId="66142AE7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F77880" w14:textId="77777777" w:rsidR="0062551B" w:rsidRDefault="0062551B" w:rsidP="00DD20B8">
    <w:pPr>
      <w:pStyle w:val="Porat"/>
    </w:pPr>
  </w:p>
  <w:p w14:paraId="61D6B1A5" w14:textId="77777777" w:rsidR="0062551B" w:rsidRDefault="0062551B" w:rsidP="00DD20B8">
    <w:pPr>
      <w:pStyle w:val="Porat"/>
    </w:pPr>
  </w:p>
  <w:p w14:paraId="0469FD68" w14:textId="77777777" w:rsidR="0062551B" w:rsidRDefault="0062551B" w:rsidP="00DD20B8">
    <w:pPr>
      <w:pStyle w:val="Porat"/>
    </w:pPr>
  </w:p>
  <w:p w14:paraId="712B38EC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90C5BE" w14:textId="77777777" w:rsidR="00312A5C" w:rsidRDefault="00312A5C">
      <w:r>
        <w:separator/>
      </w:r>
    </w:p>
  </w:footnote>
  <w:footnote w:type="continuationSeparator" w:id="0">
    <w:p w14:paraId="50C0C641" w14:textId="77777777" w:rsidR="00312A5C" w:rsidRDefault="00312A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D89A39" w14:textId="77777777" w:rsidR="0062551B" w:rsidRDefault="0062551B">
    <w:pPr>
      <w:pStyle w:val="Antrats"/>
      <w:jc w:val="center"/>
    </w:pPr>
  </w:p>
  <w:p w14:paraId="0FA12F36" w14:textId="77777777" w:rsidR="0062551B" w:rsidRDefault="0062551B">
    <w:pPr>
      <w:pStyle w:val="Antrats"/>
      <w:jc w:val="center"/>
    </w:pPr>
  </w:p>
  <w:p w14:paraId="359CEE6E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6073B432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39DA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91F56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422E50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691F56"/>
    <w:pPr>
      <w:ind w:left="720"/>
      <w:contextualSpacing/>
    </w:pPr>
    <w:rPr>
      <w:rFonts w:eastAsia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ADM_RAST.DOT</Template>
  <TotalTime>0</TotalTime>
  <Pages>2</Pages>
  <Words>258</Words>
  <Characters>1759</Characters>
  <Application>Microsoft Office Word</Application>
  <DocSecurity>4</DocSecurity>
  <Lines>14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Raimonda Misevičienė</cp:lastModifiedBy>
  <cp:revision>2</cp:revision>
  <cp:lastPrinted>2016-01-28T10:29:00Z</cp:lastPrinted>
  <dcterms:created xsi:type="dcterms:W3CDTF">2019-10-15T08:37:00Z</dcterms:created>
  <dcterms:modified xsi:type="dcterms:W3CDTF">2019-10-15T08:37:00Z</dcterms:modified>
</cp:coreProperties>
</file>