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6E7F" w14:textId="77777777" w:rsidR="005C41AC" w:rsidRPr="005C41AC" w:rsidRDefault="001D3CB6" w:rsidP="005C41AC">
      <w:pPr>
        <w:jc w:val="center"/>
        <w:rPr>
          <w:szCs w:val="24"/>
        </w:rPr>
      </w:pPr>
      <w:r>
        <w:rPr>
          <w:noProof/>
          <w:lang w:eastAsia="lt-LT"/>
        </w:rPr>
        <w:drawing>
          <wp:inline distT="0" distB="0" distL="0" distR="0" wp14:anchorId="24526F44" wp14:editId="24526F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526E80" w14:textId="77777777" w:rsidR="005C41AC" w:rsidRPr="005C41AC" w:rsidRDefault="005C41AC" w:rsidP="005C41AC">
      <w:pPr>
        <w:jc w:val="center"/>
        <w:rPr>
          <w:szCs w:val="24"/>
        </w:rPr>
      </w:pPr>
    </w:p>
    <w:p w14:paraId="24526E8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4526E82" w14:textId="77777777" w:rsidR="005C41AC" w:rsidRPr="005C41AC" w:rsidRDefault="005C41AC" w:rsidP="00571BF3">
      <w:pPr>
        <w:keepNext/>
        <w:jc w:val="center"/>
        <w:outlineLvl w:val="1"/>
      </w:pPr>
    </w:p>
    <w:p w14:paraId="24526E83" w14:textId="77777777" w:rsidR="005C41AC" w:rsidRPr="005C41AC" w:rsidRDefault="005C41AC" w:rsidP="00571BF3">
      <w:pPr>
        <w:keepNext/>
        <w:jc w:val="center"/>
        <w:outlineLvl w:val="1"/>
      </w:pPr>
    </w:p>
    <w:p w14:paraId="24526E84" w14:textId="77777777" w:rsidR="0062551B" w:rsidRPr="00A562AA" w:rsidRDefault="00A11511" w:rsidP="00571BF3">
      <w:pPr>
        <w:keepNext/>
        <w:jc w:val="center"/>
        <w:outlineLvl w:val="1"/>
        <w:rPr>
          <w:b/>
        </w:rPr>
      </w:pPr>
      <w:r>
        <w:rPr>
          <w:b/>
        </w:rPr>
        <w:t>SPRENDIMAS</w:t>
      </w:r>
    </w:p>
    <w:p w14:paraId="24526E85" w14:textId="2FC7D46B" w:rsidR="0062551B" w:rsidRPr="00A562AA" w:rsidRDefault="006127B2" w:rsidP="005F44E3">
      <w:pPr>
        <w:pStyle w:val="Antrat1"/>
      </w:pPr>
      <w:r>
        <w:t>DĖL</w:t>
      </w:r>
      <w:r w:rsidR="002157B2" w:rsidRPr="002157B2">
        <w:t xml:space="preserve"> </w:t>
      </w:r>
      <w:r w:rsidR="002157B2">
        <w:t>SAVIVALDYBĖS TARYBOS 2019 M. SAUSIO 31 D. SPRENDIMU NR. 1-13 PATVIRTINTO PINIGINĖS SOCIALINĖS PARAMOS NEPASITURINTIEMS GYVENTOJAMS TEIKIMO TVARKOS APRAŠO DALINIO PAKEITIMO</w:t>
      </w:r>
    </w:p>
    <w:p w14:paraId="24526E86" w14:textId="77777777" w:rsidR="0062551B" w:rsidRDefault="0062551B" w:rsidP="003E58F0">
      <w:pPr>
        <w:jc w:val="center"/>
      </w:pPr>
    </w:p>
    <w:p w14:paraId="24526E8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TSP-332</w:t>
      </w:r>
      <w:r>
        <w:fldChar w:fldCharType="end"/>
      </w:r>
      <w:bookmarkEnd w:id="1"/>
    </w:p>
    <w:p w14:paraId="24526E88" w14:textId="77777777" w:rsidR="0062551B" w:rsidRPr="00A562AA" w:rsidRDefault="0062551B" w:rsidP="00571BF3">
      <w:pPr>
        <w:keepNext/>
        <w:jc w:val="center"/>
        <w:outlineLvl w:val="2"/>
        <w:rPr>
          <w:b/>
        </w:rPr>
      </w:pPr>
      <w:r w:rsidRPr="00A562AA">
        <w:t>Panevėžys</w:t>
      </w:r>
      <w:bookmarkStart w:id="2" w:name="_GoBack"/>
      <w:bookmarkEnd w:id="2"/>
    </w:p>
    <w:p w14:paraId="24526E89" w14:textId="77777777" w:rsidR="0062551B" w:rsidRDefault="0062551B" w:rsidP="00571BF3">
      <w:pPr>
        <w:jc w:val="both"/>
      </w:pPr>
    </w:p>
    <w:p w14:paraId="24526E8A" w14:textId="77777777" w:rsidR="0062551B" w:rsidRPr="00A562AA" w:rsidRDefault="0062551B" w:rsidP="005C41AC">
      <w:pPr>
        <w:ind w:firstLine="851"/>
        <w:jc w:val="both"/>
      </w:pPr>
    </w:p>
    <w:p w14:paraId="24526E8B" w14:textId="59154323" w:rsidR="001C0A5A" w:rsidRDefault="001C0A5A" w:rsidP="001C0A5A">
      <w:pPr>
        <w:spacing w:line="360" w:lineRule="auto"/>
        <w:ind w:firstLine="851"/>
        <w:jc w:val="both"/>
        <w:rPr>
          <w:szCs w:val="24"/>
          <w:lang w:eastAsia="lt-LT"/>
        </w:rPr>
      </w:pPr>
      <w:r w:rsidRPr="00526BBD">
        <w:rPr>
          <w:bCs/>
          <w:szCs w:val="24"/>
          <w:lang w:eastAsia="lt-LT"/>
        </w:rPr>
        <w:t xml:space="preserve">Vadovaudamasi </w:t>
      </w:r>
      <w:r w:rsidRPr="00526BBD">
        <w:rPr>
          <w:szCs w:val="24"/>
          <w:lang w:eastAsia="lt-LT"/>
        </w:rPr>
        <w:t xml:space="preserve">Lietuvos Respublikos vietos savivaldos įstatymo </w:t>
      </w:r>
      <w:r w:rsidRPr="00526BBD">
        <w:rPr>
          <w:szCs w:val="24"/>
        </w:rPr>
        <w:t xml:space="preserve">7 straipsnio 9 punktu, </w:t>
      </w:r>
      <w:r w:rsidRPr="00526BBD">
        <w:rPr>
          <w:szCs w:val="24"/>
          <w:lang w:eastAsia="lt-LT"/>
        </w:rPr>
        <w:t xml:space="preserve">16 straipsnio 2 dalies 38 punktu, </w:t>
      </w:r>
      <w:r w:rsidRPr="00526BBD">
        <w:rPr>
          <w:szCs w:val="24"/>
        </w:rPr>
        <w:t xml:space="preserve">18 straipsnio 1 dalimi ir </w:t>
      </w:r>
      <w:r w:rsidR="002157B2">
        <w:rPr>
          <w:szCs w:val="24"/>
          <w:lang w:eastAsia="lt-LT"/>
        </w:rPr>
        <w:t>Lietuvos Respublikos</w:t>
      </w:r>
      <w:r w:rsidRPr="00526BBD">
        <w:rPr>
          <w:szCs w:val="24"/>
          <w:lang w:eastAsia="lt-LT"/>
        </w:rPr>
        <w:t xml:space="preserve"> piniginės socialinės paramos nepasitu</w:t>
      </w:r>
      <w:r w:rsidR="002157B2">
        <w:rPr>
          <w:szCs w:val="24"/>
          <w:lang w:eastAsia="lt-LT"/>
        </w:rPr>
        <w:t xml:space="preserve">rintiems gyventojams įstatymu, </w:t>
      </w:r>
      <w:r w:rsidRPr="00526BBD">
        <w:rPr>
          <w:szCs w:val="24"/>
          <w:lang w:eastAsia="lt-LT"/>
        </w:rPr>
        <w:t>Panevė</w:t>
      </w:r>
      <w:r w:rsidR="002157B2">
        <w:rPr>
          <w:szCs w:val="24"/>
          <w:lang w:eastAsia="lt-LT"/>
        </w:rPr>
        <w:t xml:space="preserve">žio miesto savivaldybės taryba </w:t>
      </w:r>
    </w:p>
    <w:p w14:paraId="41874B18" w14:textId="77777777" w:rsidR="002157B2" w:rsidRDefault="001C0A5A" w:rsidP="001C0A5A">
      <w:pPr>
        <w:spacing w:line="360" w:lineRule="auto"/>
        <w:ind w:firstLine="851"/>
        <w:jc w:val="both"/>
        <w:rPr>
          <w:szCs w:val="24"/>
          <w:lang w:eastAsia="lt-LT"/>
        </w:rPr>
      </w:pPr>
      <w:r w:rsidRPr="00526BBD">
        <w:rPr>
          <w:szCs w:val="24"/>
          <w:lang w:eastAsia="lt-LT"/>
        </w:rPr>
        <w:t>n u s p r e n d ž i a</w:t>
      </w:r>
      <w:r w:rsidR="002157B2">
        <w:rPr>
          <w:szCs w:val="24"/>
          <w:lang w:eastAsia="lt-LT"/>
        </w:rPr>
        <w:t>:</w:t>
      </w:r>
    </w:p>
    <w:p w14:paraId="24526E8C" w14:textId="5D3034FC" w:rsidR="001C0A5A" w:rsidRPr="00526BBD" w:rsidRDefault="002157B2" w:rsidP="001C0A5A">
      <w:pPr>
        <w:spacing w:line="360" w:lineRule="auto"/>
        <w:ind w:firstLine="851"/>
        <w:jc w:val="both"/>
        <w:rPr>
          <w:szCs w:val="24"/>
        </w:rPr>
      </w:pPr>
      <w:r>
        <w:rPr>
          <w:szCs w:val="24"/>
          <w:lang w:eastAsia="lt-LT"/>
        </w:rPr>
        <w:t>P</w:t>
      </w:r>
      <w:r w:rsidR="001C0A5A" w:rsidRPr="00526BBD">
        <w:rPr>
          <w:szCs w:val="24"/>
          <w:lang w:eastAsia="lt-LT"/>
        </w:rPr>
        <w:t>akeisti Panevėžio miesto savivaldybės tarybos</w:t>
      </w:r>
      <w:r>
        <w:rPr>
          <w:szCs w:val="24"/>
          <w:lang w:eastAsia="lt-LT"/>
        </w:rPr>
        <w:t xml:space="preserve"> 2019 m. sausio 31 d. sprendimu</w:t>
      </w:r>
      <w:r w:rsidR="001C0A5A" w:rsidRPr="00526BBD">
        <w:rPr>
          <w:szCs w:val="24"/>
          <w:lang w:eastAsia="lt-LT"/>
        </w:rPr>
        <w:t xml:space="preserve"> Nr. 1-13 „D</w:t>
      </w:r>
      <w:r w:rsidR="001C0A5A" w:rsidRPr="00526BBD">
        <w:rPr>
          <w:szCs w:val="24"/>
        </w:rPr>
        <w:t>ėl Piniginės socialinės paramos nepasiturintiems gyventojams teikimo tvarkos aprašo patvirtinimo ir Savivaldybės tarybos 2015 m. kovo 26 d. sprendimo Nr. 1-68 pripažinimo netekusiu galio</w:t>
      </w:r>
      <w:r>
        <w:rPr>
          <w:szCs w:val="24"/>
        </w:rPr>
        <w:t>s“ patvirtintą</w:t>
      </w:r>
      <w:r w:rsidR="001C0A5A" w:rsidRPr="00526BBD">
        <w:rPr>
          <w:szCs w:val="24"/>
        </w:rPr>
        <w:t xml:space="preserve"> Piniginės soci</w:t>
      </w:r>
      <w:r>
        <w:rPr>
          <w:szCs w:val="24"/>
        </w:rPr>
        <w:t>alinės paramos nepasiturintiems</w:t>
      </w:r>
      <w:r w:rsidR="001C0A5A" w:rsidRPr="00526BBD">
        <w:rPr>
          <w:szCs w:val="24"/>
        </w:rPr>
        <w:t xml:space="preserve"> gy</w:t>
      </w:r>
      <w:r>
        <w:rPr>
          <w:szCs w:val="24"/>
        </w:rPr>
        <w:t>ventojams teikimo tvarkos aprašą taip</w:t>
      </w:r>
      <w:r w:rsidR="001C0A5A" w:rsidRPr="00526BBD">
        <w:rPr>
          <w:szCs w:val="24"/>
        </w:rPr>
        <w:t>:</w:t>
      </w:r>
    </w:p>
    <w:p w14:paraId="24526E8D" w14:textId="3E07BD69" w:rsidR="001C0A5A" w:rsidRPr="00526BBD" w:rsidRDefault="002157B2" w:rsidP="001C0A5A">
      <w:pPr>
        <w:pStyle w:val="Sraopastraipa"/>
        <w:numPr>
          <w:ilvl w:val="0"/>
          <w:numId w:val="2"/>
        </w:num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1C0A5A" w:rsidRPr="00526BBD">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1C0A5A">
        <w:rPr>
          <w:rFonts w:ascii="Times New Roman" w:eastAsia="Times New Roman" w:hAnsi="Times New Roman" w:cs="Times New Roman"/>
          <w:sz w:val="24"/>
          <w:szCs w:val="24"/>
        </w:rPr>
        <w:t xml:space="preserve"> pa</w:t>
      </w:r>
      <w:r w:rsidR="001C0A5A" w:rsidRPr="00526BBD">
        <w:rPr>
          <w:rFonts w:ascii="Times New Roman" w:eastAsia="Times New Roman" w:hAnsi="Times New Roman" w:cs="Times New Roman"/>
          <w:sz w:val="24"/>
          <w:szCs w:val="24"/>
        </w:rPr>
        <w:t>punkt</w:t>
      </w:r>
      <w:r w:rsidR="001C0A5A">
        <w:rPr>
          <w:rFonts w:ascii="Times New Roman" w:eastAsia="Times New Roman" w:hAnsi="Times New Roman" w:cs="Times New Roman"/>
          <w:sz w:val="24"/>
          <w:szCs w:val="24"/>
        </w:rPr>
        <w:t>į</w:t>
      </w:r>
      <w:r w:rsidR="001C0A5A" w:rsidRPr="00526BBD">
        <w:rPr>
          <w:rFonts w:ascii="Times New Roman" w:eastAsia="Times New Roman" w:hAnsi="Times New Roman" w:cs="Times New Roman"/>
          <w:sz w:val="24"/>
          <w:szCs w:val="24"/>
        </w:rPr>
        <w:t xml:space="preserve"> ir jį išdėstyti taip:</w:t>
      </w:r>
    </w:p>
    <w:p w14:paraId="24526E8E" w14:textId="737C2952" w:rsidR="001C0A5A" w:rsidRPr="00526BBD" w:rsidRDefault="001C0A5A" w:rsidP="001C0A5A">
      <w:pPr>
        <w:widowControl w:val="0"/>
        <w:spacing w:line="360" w:lineRule="auto"/>
        <w:ind w:firstLine="851"/>
        <w:jc w:val="both"/>
        <w:rPr>
          <w:szCs w:val="24"/>
        </w:rPr>
      </w:pPr>
      <w:r w:rsidRPr="00526BBD">
        <w:rPr>
          <w:rFonts w:eastAsia="Calibri"/>
          <w:szCs w:val="24"/>
        </w:rPr>
        <w:t xml:space="preserve">,,2.3. Bendrai gyvenantys asmenys arba vienas gyvenantis asmuo, patiriantys socialinę riziką, </w:t>
      </w:r>
      <w:r w:rsidRPr="00526BBD">
        <w:t>asmenys arba</w:t>
      </w:r>
      <w:r>
        <w:t xml:space="preserve"> asmuo, kuriem</w:t>
      </w:r>
      <w:r w:rsidR="002157B2">
        <w:t>s yra nustatytas</w:t>
      </w:r>
      <w:r w:rsidRPr="00526BBD">
        <w:t xml:space="preserve"> 2 arba 3 socialinės rizikos veik</w:t>
      </w:r>
      <w:r w:rsidR="002157B2">
        <w:t>snių reiškimosi šeimoje lygis.“.</w:t>
      </w:r>
    </w:p>
    <w:p w14:paraId="24526E8F" w14:textId="49FA4A5F" w:rsidR="001C0A5A" w:rsidRPr="00526BBD" w:rsidRDefault="002157B2" w:rsidP="001C0A5A">
      <w:pPr>
        <w:pStyle w:val="Sraopastraipa"/>
        <w:numPr>
          <w:ilvl w:val="0"/>
          <w:numId w:val="2"/>
        </w:num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6 </w:t>
      </w:r>
      <w:r w:rsidR="001C0A5A" w:rsidRPr="00526BBD">
        <w:rPr>
          <w:rFonts w:ascii="Times New Roman" w:eastAsia="Times New Roman" w:hAnsi="Times New Roman" w:cs="Times New Roman"/>
          <w:sz w:val="24"/>
          <w:szCs w:val="24"/>
        </w:rPr>
        <w:t>punktą ir jį išdėstyti taip:</w:t>
      </w:r>
    </w:p>
    <w:p w14:paraId="24526E90"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4526E91"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24526E92"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6.2. kompetentingos institucijos dokumentą (dokumentus), patvirtinantį (patvirtinančius) santuokos, ištuokos, gimimo,  mirties faktą,</w:t>
      </w:r>
      <w:r w:rsidRPr="00526BBD">
        <w:rPr>
          <w:rFonts w:eastAsia="Calibri"/>
          <w:bCs/>
          <w:i/>
          <w:szCs w:val="24"/>
          <w:lang w:eastAsia="lt-LT"/>
        </w:rPr>
        <w:t xml:space="preserve"> </w:t>
      </w:r>
      <w:r w:rsidRPr="00526BBD">
        <w:rPr>
          <w:rFonts w:eastAsia="Calibri"/>
          <w:bCs/>
          <w:szCs w:val="24"/>
          <w:lang w:eastAsia="lt-LT"/>
        </w:rPr>
        <w:t>kai Savivaldybės administracija šių duomenų negauna iš valstybės registrų,</w:t>
      </w:r>
      <w:r w:rsidRPr="00526BBD">
        <w:rPr>
          <w:szCs w:val="24"/>
        </w:rPr>
        <w:t xml:space="preserve"> arba ieškinį dėl santuokos nutraukimo ir dokumentus, įrodančius, kad vyksta </w:t>
      </w:r>
      <w:r w:rsidRPr="00526BBD">
        <w:rPr>
          <w:szCs w:val="24"/>
        </w:rPr>
        <w:lastRenderedPageBreak/>
        <w:t>ginčas dėl santuokos nutraukimo;</w:t>
      </w:r>
    </w:p>
    <w:p w14:paraId="24526E93"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6.3. ieškinį dėl tėvystės nustatymo ir vaiko (vaikų) išlaikymo priteisimo dokumentą arba dokumentą, patvirtinantį aplinkybę, kad teisme nagrinėjama byla dėl tėvystės nustatymo ir vaiko (vaikų) išlaikymo priteisimo;</w:t>
      </w:r>
    </w:p>
    <w:p w14:paraId="24526E94"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6.4. teismo nutartį dėl išlaikymo vaikams priteisimo arba teismo patvirtintą sutartį dėl vaiko (vaikų) išlaikymo;</w:t>
      </w:r>
    </w:p>
    <w:p w14:paraId="24526E95"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6.5. juridinių asmenų pažymą apie vaikui (vaikams) išlaikyti gaunamas (negaunamas) periodines išmokas (alimentus) arba kitų kompetentingų institucijų dokumentus, patvirtinančius išspręstą (sprendžiamą) vaiko (vaikų) materialinį išlaikymą;</w:t>
      </w:r>
    </w:p>
    <w:p w14:paraId="24526E96"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6.6. teismo sprendimą ar nutartį dėl asmens pripažinimo neveiksniu;</w:t>
      </w:r>
    </w:p>
    <w:p w14:paraId="24526E97"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6.7. sveikatos priežiūros įstaigos pažymą apie nėštumą;</w:t>
      </w:r>
    </w:p>
    <w:p w14:paraId="24526E98"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6.8. valstybės ar Savivaldybės finansuojamos įstaigos pažymą (pažymas) apie teikiamą išlaikymą;</w:t>
      </w:r>
    </w:p>
    <w:p w14:paraId="24526E99"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6.9. sveikatos priežiūros įstaigos pažymą apie tai, kad vaikui rekomenduojama nelankyti ugdymo ar mokymo įstaigos;</w:t>
      </w:r>
    </w:p>
    <w:p w14:paraId="24526E9A" w14:textId="77777777" w:rsidR="001C0A5A" w:rsidRPr="00526BBD" w:rsidRDefault="001C0A5A" w:rsidP="001C0A5A">
      <w:pPr>
        <w:widowControl w:val="0"/>
        <w:tabs>
          <w:tab w:val="left" w:pos="567"/>
          <w:tab w:val="left" w:pos="1080"/>
        </w:tabs>
        <w:spacing w:line="360" w:lineRule="auto"/>
        <w:ind w:firstLine="851"/>
        <w:jc w:val="both"/>
        <w:rPr>
          <w:szCs w:val="24"/>
        </w:rPr>
      </w:pPr>
      <w:r w:rsidRPr="00526BBD">
        <w:rPr>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24526E9B"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6.11. darbo sutartį, kai nustatytas ne visas darbo laikas pagal Lietuvos Respublikos darbo kodekso (toliau – Darbo kodeksas) 146 straipsnio 1 dalį;</w:t>
      </w:r>
    </w:p>
    <w:p w14:paraId="24526E9C"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6.12. sveikatos priežiūros įstaigos pažymą (pažymas) apie gydymo stacionarinėje asmens sveikatos priežiūros įstaigoje trukmę ar pranešimą apie elektroninio nedarbingumo pažymėjimo išdavimą arba medicininę pažymą;</w:t>
      </w:r>
    </w:p>
    <w:p w14:paraId="24526E9D" w14:textId="77777777" w:rsidR="001C0A5A" w:rsidRPr="00526BBD" w:rsidRDefault="001C0A5A" w:rsidP="001C0A5A">
      <w:pPr>
        <w:widowControl w:val="0"/>
        <w:tabs>
          <w:tab w:val="left" w:pos="567"/>
          <w:tab w:val="left" w:pos="1080"/>
        </w:tabs>
        <w:spacing w:line="360" w:lineRule="auto"/>
        <w:ind w:firstLine="851"/>
        <w:jc w:val="both"/>
        <w:rPr>
          <w:szCs w:val="24"/>
        </w:rPr>
      </w:pPr>
      <w:r w:rsidRPr="00526BBD">
        <w:rPr>
          <w:szCs w:val="24"/>
        </w:rPr>
        <w:t>6.13. banko atsiskaitomosios sąskaitos numerį;</w:t>
      </w:r>
    </w:p>
    <w:p w14:paraId="24526E9E" w14:textId="77777777" w:rsidR="001C0A5A" w:rsidRPr="00526BBD" w:rsidRDefault="001C0A5A" w:rsidP="001C0A5A">
      <w:pPr>
        <w:widowControl w:val="0"/>
        <w:tabs>
          <w:tab w:val="left" w:pos="567"/>
          <w:tab w:val="left" w:pos="1080"/>
        </w:tabs>
        <w:spacing w:line="360" w:lineRule="auto"/>
        <w:ind w:firstLine="851"/>
        <w:jc w:val="both"/>
        <w:rPr>
          <w:szCs w:val="24"/>
        </w:rPr>
      </w:pPr>
      <w:r w:rsidRPr="00526BBD">
        <w:rPr>
          <w:szCs w:val="24"/>
        </w:rPr>
        <w:t>6.14. žemės ūkio paskirties žemės nuomos sutartį (sutartis), patvirtintą (patvirtintas) notaro arba įregistruotą (įregistruotas) viešame registre, ir (ar) būsto nuomos sutartį (sutartis), įregistruotą (įregistruotas) viešame registre;</w:t>
      </w:r>
    </w:p>
    <w:p w14:paraId="24526E9F" w14:textId="77777777" w:rsidR="001C0A5A" w:rsidRPr="00526BBD" w:rsidRDefault="001C0A5A" w:rsidP="001C0A5A">
      <w:pPr>
        <w:widowControl w:val="0"/>
        <w:tabs>
          <w:tab w:val="left" w:pos="567"/>
          <w:tab w:val="left" w:pos="1080"/>
        </w:tabs>
        <w:spacing w:line="360" w:lineRule="auto"/>
        <w:ind w:firstLine="851"/>
        <w:jc w:val="both"/>
        <w:rPr>
          <w:szCs w:val="24"/>
        </w:rPr>
      </w:pPr>
      <w:r w:rsidRPr="00526BBD">
        <w:rPr>
          <w:szCs w:val="24"/>
        </w:rPr>
        <w:t xml:space="preserve">6.15. visų bendrai gyvenančių asmenų arba vieno gyvenančio asmens pažymą (pažymas) apie gaunamas pajamas; </w:t>
      </w:r>
    </w:p>
    <w:p w14:paraId="24526EA0" w14:textId="77777777" w:rsidR="001C0A5A" w:rsidRPr="00526BBD" w:rsidRDefault="001C0A5A" w:rsidP="001C0A5A">
      <w:pPr>
        <w:widowControl w:val="0"/>
        <w:tabs>
          <w:tab w:val="left" w:pos="0"/>
          <w:tab w:val="left" w:pos="567"/>
        </w:tabs>
        <w:spacing w:line="360" w:lineRule="auto"/>
        <w:ind w:firstLine="851"/>
        <w:jc w:val="both"/>
        <w:rPr>
          <w:szCs w:val="24"/>
        </w:rPr>
      </w:pPr>
      <w:r w:rsidRPr="00526BBD">
        <w:rPr>
          <w:szCs w:val="24"/>
        </w:rPr>
        <w:t>6.16. turto, įskaitomo pagal Įstatymą skiriant piniginę socialinę paramą, pirkimo-pardavimo sutartį (sutartis);</w:t>
      </w:r>
    </w:p>
    <w:p w14:paraId="24526EA1" w14:textId="77777777" w:rsidR="001C0A5A" w:rsidRPr="00526BBD" w:rsidRDefault="001C0A5A" w:rsidP="001C0A5A">
      <w:pPr>
        <w:widowControl w:val="0"/>
        <w:tabs>
          <w:tab w:val="left" w:pos="0"/>
          <w:tab w:val="left" w:pos="567"/>
        </w:tabs>
        <w:spacing w:line="360" w:lineRule="auto"/>
        <w:ind w:firstLine="851"/>
        <w:jc w:val="both"/>
        <w:rPr>
          <w:szCs w:val="24"/>
        </w:rPr>
      </w:pPr>
      <w:r w:rsidRPr="00526BBD">
        <w:rPr>
          <w:szCs w:val="24"/>
        </w:rPr>
        <w:t>6.17. paveldėjimo teisės pagal testamentą arba pagal Įstatymą liudijimą;</w:t>
      </w:r>
    </w:p>
    <w:p w14:paraId="24526EA2" w14:textId="77777777" w:rsidR="001C0A5A" w:rsidRPr="00526BBD" w:rsidRDefault="001C0A5A" w:rsidP="001C0A5A">
      <w:pPr>
        <w:widowControl w:val="0"/>
        <w:tabs>
          <w:tab w:val="left" w:pos="0"/>
          <w:tab w:val="left" w:pos="567"/>
        </w:tabs>
        <w:spacing w:line="360" w:lineRule="auto"/>
        <w:ind w:firstLine="851"/>
        <w:jc w:val="both"/>
        <w:rPr>
          <w:szCs w:val="24"/>
        </w:rPr>
      </w:pPr>
      <w:r w:rsidRPr="00526BBD">
        <w:rPr>
          <w:szCs w:val="24"/>
        </w:rPr>
        <w:t>6.18. dokumentą apie asmens turimas pinigines lėšas banke;</w:t>
      </w:r>
    </w:p>
    <w:p w14:paraId="24526EA3" w14:textId="77777777" w:rsidR="001C0A5A" w:rsidRPr="00526BBD" w:rsidRDefault="001C0A5A" w:rsidP="001C0A5A">
      <w:pPr>
        <w:widowControl w:val="0"/>
        <w:tabs>
          <w:tab w:val="left" w:pos="0"/>
          <w:tab w:val="left" w:pos="567"/>
        </w:tabs>
        <w:spacing w:line="360" w:lineRule="auto"/>
        <w:ind w:firstLine="851"/>
        <w:jc w:val="both"/>
        <w:rPr>
          <w:szCs w:val="24"/>
        </w:rPr>
      </w:pPr>
      <w:r w:rsidRPr="00526BBD">
        <w:rPr>
          <w:szCs w:val="24"/>
        </w:rPr>
        <w:t>6.19. verslo liudijimo kopiją, individualios veiklos pažymos kopiją, nurodant veiklos vykdymo vietą;</w:t>
      </w:r>
    </w:p>
    <w:p w14:paraId="24526EA4" w14:textId="77777777" w:rsidR="001C0A5A" w:rsidRPr="00526BBD" w:rsidRDefault="001C0A5A" w:rsidP="001C0A5A">
      <w:pPr>
        <w:widowControl w:val="0"/>
        <w:tabs>
          <w:tab w:val="left" w:pos="0"/>
        </w:tabs>
        <w:spacing w:line="360" w:lineRule="auto"/>
        <w:ind w:firstLine="851"/>
        <w:jc w:val="both"/>
        <w:rPr>
          <w:szCs w:val="24"/>
        </w:rPr>
      </w:pPr>
      <w:r w:rsidRPr="00526BBD">
        <w:rPr>
          <w:szCs w:val="24"/>
        </w:rPr>
        <w:lastRenderedPageBreak/>
        <w:t xml:space="preserve">6.20. sąskaitą už komunalines paslaugas </w:t>
      </w:r>
      <w:r w:rsidRPr="00526BBD">
        <w:rPr>
          <w:bCs/>
          <w:szCs w:val="24"/>
        </w:rPr>
        <w:t xml:space="preserve">ir (arba) </w:t>
      </w:r>
      <w:r w:rsidRPr="00526BBD">
        <w:rPr>
          <w:szCs w:val="24"/>
        </w:rPr>
        <w:t>atsiskaitomąją knygelę;</w:t>
      </w:r>
    </w:p>
    <w:p w14:paraId="24526EA5" w14:textId="77777777" w:rsidR="001C0A5A" w:rsidRPr="00526BBD" w:rsidRDefault="001C0A5A" w:rsidP="001C0A5A">
      <w:pPr>
        <w:widowControl w:val="0"/>
        <w:tabs>
          <w:tab w:val="left" w:pos="0"/>
        </w:tabs>
        <w:spacing w:line="360" w:lineRule="auto"/>
        <w:ind w:firstLine="851"/>
        <w:jc w:val="both"/>
        <w:rPr>
          <w:szCs w:val="24"/>
        </w:rPr>
      </w:pPr>
      <w:r w:rsidRPr="00526BBD">
        <w:rPr>
          <w:szCs w:val="24"/>
        </w:rPr>
        <w:t>6.21. asmens sąskaitos banke išrašą apie piniginių lėšų įplaukas;</w:t>
      </w:r>
    </w:p>
    <w:p w14:paraId="24526EA6" w14:textId="77777777" w:rsidR="001C0A5A" w:rsidRPr="00526BBD" w:rsidRDefault="001C0A5A" w:rsidP="001C0A5A">
      <w:pPr>
        <w:widowControl w:val="0"/>
        <w:tabs>
          <w:tab w:val="left" w:pos="0"/>
        </w:tabs>
        <w:spacing w:line="360" w:lineRule="auto"/>
        <w:ind w:firstLine="851"/>
        <w:jc w:val="both"/>
        <w:rPr>
          <w:szCs w:val="24"/>
        </w:rPr>
      </w:pPr>
      <w:r w:rsidRPr="00526BBD">
        <w:rPr>
          <w:szCs w:val="24"/>
        </w:rPr>
        <w:t xml:space="preserve">6.22. įgaliojimą, patvirtintą įstatymų nustatyta tvarka, kai dėl piniginės socialinės paramos </w:t>
      </w:r>
      <w:r w:rsidRPr="00526BBD">
        <w:rPr>
          <w:bCs/>
          <w:szCs w:val="24"/>
        </w:rPr>
        <w:t>ar socialinės paramos</w:t>
      </w:r>
      <w:r w:rsidRPr="00526BBD">
        <w:rPr>
          <w:b/>
          <w:bCs/>
          <w:szCs w:val="24"/>
        </w:rPr>
        <w:t xml:space="preserve"> </w:t>
      </w:r>
      <w:r w:rsidRPr="00526BBD">
        <w:rPr>
          <w:szCs w:val="24"/>
        </w:rPr>
        <w:t>kreipiasi įgaliotas asmuo;</w:t>
      </w:r>
    </w:p>
    <w:p w14:paraId="24526EA7" w14:textId="77777777" w:rsidR="001C0A5A" w:rsidRPr="00526BBD" w:rsidRDefault="001C0A5A" w:rsidP="001C0A5A">
      <w:pPr>
        <w:widowControl w:val="0"/>
        <w:tabs>
          <w:tab w:val="left" w:pos="0"/>
        </w:tabs>
        <w:spacing w:line="360" w:lineRule="auto"/>
        <w:ind w:firstLine="851"/>
        <w:jc w:val="both"/>
        <w:rPr>
          <w:szCs w:val="24"/>
        </w:rPr>
      </w:pPr>
      <w:r w:rsidRPr="00526BBD">
        <w:rPr>
          <w:szCs w:val="24"/>
        </w:rPr>
        <w:t>6.23. dokumentą (dokumentus), kuriame (kuriuose) nurodyta daugiabučio namo buto savininko atsisakymo dalyvauti svarstant ir priimant sprendimą susirinkime dėl daugiabučio namo atnaujinimo (modernizavimo) projekto įgyvendinimo pagal Vyriausybės patvirtintą</w:t>
      </w:r>
      <w:r w:rsidRPr="00526BBD">
        <w:rPr>
          <w:bCs/>
          <w:szCs w:val="24"/>
        </w:rPr>
        <w:t xml:space="preserve"> </w:t>
      </w:r>
      <w:r w:rsidRPr="00526BBD">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4526EA8" w14:textId="77777777" w:rsidR="001C0A5A" w:rsidRPr="00526BBD" w:rsidRDefault="001C0A5A" w:rsidP="001C0A5A">
      <w:pPr>
        <w:widowControl w:val="0"/>
        <w:tabs>
          <w:tab w:val="left" w:pos="0"/>
        </w:tabs>
        <w:spacing w:line="360" w:lineRule="auto"/>
        <w:ind w:firstLine="851"/>
        <w:jc w:val="both"/>
        <w:rPr>
          <w:szCs w:val="24"/>
        </w:rPr>
      </w:pPr>
      <w:r w:rsidRPr="00526BBD">
        <w:rPr>
          <w:szCs w:val="24"/>
        </w:rPr>
        <w:t>6.24. dokumentus, suteikiančius teisę gauti Aprašo 68 ir 69 punktais nustatytas pašalpas;</w:t>
      </w:r>
    </w:p>
    <w:p w14:paraId="24526EA9" w14:textId="37B846C6"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6.25. įgaliojimą, patvirtintą įstatymų nustatyta tvarka, kai dėl piniginės socialinės paramos </w:t>
      </w:r>
      <w:r w:rsidRPr="00526BBD">
        <w:rPr>
          <w:bCs/>
          <w:szCs w:val="24"/>
        </w:rPr>
        <w:t>ar socialinės paramos</w:t>
      </w:r>
      <w:r w:rsidRPr="00526BBD">
        <w:rPr>
          <w:b/>
          <w:szCs w:val="24"/>
        </w:rPr>
        <w:t xml:space="preserve"> </w:t>
      </w:r>
      <w:r w:rsidRPr="00526BBD">
        <w:rPr>
          <w:szCs w:val="24"/>
        </w:rPr>
        <w:t>kreipiasi įgaliotas asmuo</w:t>
      </w:r>
      <w:r w:rsidR="002157B2">
        <w:rPr>
          <w:szCs w:val="24"/>
        </w:rPr>
        <w:t>;</w:t>
      </w:r>
      <w:r w:rsidRPr="00526BBD">
        <w:rPr>
          <w:szCs w:val="24"/>
        </w:rPr>
        <w:t xml:space="preserve"> </w:t>
      </w:r>
    </w:p>
    <w:p w14:paraId="24526EAA" w14:textId="337FE622" w:rsidR="001C0A5A" w:rsidRPr="00526BBD" w:rsidRDefault="001C0A5A" w:rsidP="001C0A5A">
      <w:pPr>
        <w:widowControl w:val="0"/>
        <w:tabs>
          <w:tab w:val="left" w:pos="567"/>
        </w:tabs>
        <w:spacing w:line="360" w:lineRule="auto"/>
        <w:ind w:firstLine="851"/>
        <w:jc w:val="both"/>
      </w:pPr>
      <w:r w:rsidRPr="00526BBD">
        <w:rPr>
          <w:szCs w:val="24"/>
        </w:rPr>
        <w:t>6.26. kitus Apraše neišvardytus dokumentus, turinčius įtakos piniginės socialinės paramos ir (ar) socialinės paramos</w:t>
      </w:r>
      <w:r w:rsidRPr="00526BBD">
        <w:rPr>
          <w:b/>
          <w:szCs w:val="24"/>
        </w:rPr>
        <w:t xml:space="preserve"> </w:t>
      </w:r>
      <w:r w:rsidRPr="00526BBD">
        <w:rPr>
          <w:szCs w:val="24"/>
        </w:rPr>
        <w:t>skyrimui.“</w:t>
      </w:r>
      <w:r w:rsidR="002157B2">
        <w:rPr>
          <w:szCs w:val="24"/>
        </w:rPr>
        <w:t>.</w:t>
      </w:r>
    </w:p>
    <w:p w14:paraId="24526EAB" w14:textId="22040790" w:rsidR="001C0A5A" w:rsidRPr="00526BBD" w:rsidRDefault="002157B2" w:rsidP="001C0A5A">
      <w:pPr>
        <w:widowControl w:val="0"/>
        <w:numPr>
          <w:ilvl w:val="0"/>
          <w:numId w:val="2"/>
        </w:numPr>
        <w:tabs>
          <w:tab w:val="left" w:pos="0"/>
        </w:tabs>
        <w:suppressAutoHyphens/>
        <w:autoSpaceDN w:val="0"/>
        <w:spacing w:line="360" w:lineRule="auto"/>
        <w:ind w:left="0" w:firstLine="851"/>
        <w:contextualSpacing/>
        <w:jc w:val="both"/>
        <w:textAlignment w:val="baseline"/>
        <w:rPr>
          <w:szCs w:val="24"/>
        </w:rPr>
      </w:pPr>
      <w:r>
        <w:rPr>
          <w:szCs w:val="24"/>
        </w:rPr>
        <w:t xml:space="preserve">Pakeisti </w:t>
      </w:r>
      <w:r w:rsidR="001C0A5A" w:rsidRPr="00526BBD">
        <w:rPr>
          <w:szCs w:val="24"/>
        </w:rPr>
        <w:t>7 punktą ir jį išdėstyti taip:</w:t>
      </w:r>
    </w:p>
    <w:p w14:paraId="24526EAC" w14:textId="43A5785F" w:rsidR="001C0A5A" w:rsidRPr="00526BBD" w:rsidRDefault="001C0A5A" w:rsidP="001C0A5A">
      <w:pPr>
        <w:widowControl w:val="0"/>
        <w:tabs>
          <w:tab w:val="left" w:pos="567"/>
        </w:tabs>
        <w:spacing w:line="360" w:lineRule="auto"/>
        <w:ind w:firstLine="851"/>
        <w:jc w:val="both"/>
        <w:rPr>
          <w:szCs w:val="24"/>
        </w:rPr>
      </w:pPr>
      <w:r w:rsidRPr="00526BBD">
        <w:rPr>
          <w:rFonts w:eastAsia="Calibri"/>
          <w:szCs w:val="24"/>
          <w:lang w:eastAsia="lt-LT"/>
        </w:rPr>
        <w:t>,,7. Prie prašymo-paraiškos ar prašymo</w:t>
      </w:r>
      <w:r w:rsidRPr="00526BBD">
        <w:rPr>
          <w:rFonts w:eastAsia="Calibri"/>
          <w:b/>
          <w:szCs w:val="24"/>
          <w:lang w:eastAsia="lt-LT"/>
        </w:rPr>
        <w:t xml:space="preserve"> </w:t>
      </w:r>
      <w:r w:rsidRPr="00526BBD">
        <w:rPr>
          <w:rFonts w:eastAsia="Calibri"/>
          <w:szCs w:val="24"/>
          <w:lang w:eastAsia="lt-LT"/>
        </w:rPr>
        <w:t xml:space="preserve">pridedamos bendrai gyvenančių asmenų arba vieno gyvenančio asmens pažymos apie Įstatyme nurodytas pajamas, gautas per 3 praėjusius mėnesius, iki mėnesio, nuo kurio skiriama </w:t>
      </w:r>
      <w:r w:rsidRPr="00526BBD">
        <w:rPr>
          <w:rFonts w:eastAsia="Calibri"/>
          <w:szCs w:val="24"/>
        </w:rPr>
        <w:t>piniginė socialinė parama ar socialinė parama</w:t>
      </w:r>
      <w:r w:rsidRPr="00526BBD">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526BBD">
        <w:rPr>
          <w:rFonts w:eastAsia="Calibri"/>
          <w:bCs/>
          <w:szCs w:val="24"/>
          <w:lang w:eastAsia="lt-LT"/>
        </w:rPr>
        <w:t>Skiriant piniginę socialinę paramą periodinė pašalpa į vieno gyvenančio asmens ar bendrai gyvenančių asmenų pajamas neįskaitoma</w:t>
      </w:r>
      <w:r w:rsidRPr="00526BBD">
        <w:rPr>
          <w:rFonts w:eastAsia="Calibri"/>
          <w:b/>
          <w:bCs/>
          <w:szCs w:val="24"/>
          <w:lang w:eastAsia="lt-LT"/>
        </w:rPr>
        <w:t>.</w:t>
      </w:r>
      <w:r w:rsidRPr="00526BBD">
        <w:rPr>
          <w:rFonts w:eastAsia="Calibri"/>
          <w:szCs w:val="24"/>
          <w:lang w:eastAsia="lt-LT"/>
        </w:rPr>
        <w:t xml:space="preserve"> Visų prašyme-paraiškoje ar prašy</w:t>
      </w:r>
      <w:r w:rsidR="002157B2">
        <w:rPr>
          <w:rFonts w:eastAsia="Calibri"/>
          <w:szCs w:val="24"/>
          <w:lang w:eastAsia="lt-LT"/>
        </w:rPr>
        <w:t xml:space="preserve">me pateiktų duomenų teisingumą </w:t>
      </w:r>
      <w:r w:rsidRPr="00526BBD">
        <w:rPr>
          <w:rFonts w:eastAsia="Calibri"/>
          <w:szCs w:val="24"/>
          <w:lang w:eastAsia="lt-LT"/>
        </w:rPr>
        <w:t xml:space="preserve">šiuos prašymus pateikęs </w:t>
      </w:r>
      <w:r w:rsidR="002157B2">
        <w:rPr>
          <w:rFonts w:eastAsia="Calibri"/>
          <w:szCs w:val="24"/>
          <w:lang w:eastAsia="lt-LT"/>
        </w:rPr>
        <w:t>asmuo patvirtina savo parašu.‘‘.</w:t>
      </w:r>
    </w:p>
    <w:p w14:paraId="24526EAD" w14:textId="68490E27" w:rsidR="001C0A5A" w:rsidRPr="00526BBD" w:rsidRDefault="002157B2" w:rsidP="001C0A5A">
      <w:pPr>
        <w:widowControl w:val="0"/>
        <w:numPr>
          <w:ilvl w:val="0"/>
          <w:numId w:val="2"/>
        </w:numPr>
        <w:tabs>
          <w:tab w:val="left" w:pos="0"/>
        </w:tabs>
        <w:suppressAutoHyphens/>
        <w:autoSpaceDN w:val="0"/>
        <w:spacing w:line="360" w:lineRule="auto"/>
        <w:ind w:left="0" w:firstLine="851"/>
        <w:contextualSpacing/>
        <w:jc w:val="both"/>
        <w:textAlignment w:val="baseline"/>
        <w:rPr>
          <w:szCs w:val="24"/>
        </w:rPr>
      </w:pPr>
      <w:r>
        <w:rPr>
          <w:szCs w:val="24"/>
        </w:rPr>
        <w:t xml:space="preserve">Pakeisti </w:t>
      </w:r>
      <w:r w:rsidR="001C0A5A" w:rsidRPr="00526BBD">
        <w:rPr>
          <w:szCs w:val="24"/>
        </w:rPr>
        <w:t xml:space="preserve">11 punktą ir </w:t>
      </w:r>
      <w:r>
        <w:rPr>
          <w:szCs w:val="24"/>
        </w:rPr>
        <w:t xml:space="preserve">jį </w:t>
      </w:r>
      <w:r w:rsidR="001C0A5A" w:rsidRPr="00526BBD">
        <w:rPr>
          <w:szCs w:val="24"/>
        </w:rPr>
        <w:t>išdėst</w:t>
      </w:r>
      <w:r>
        <w:rPr>
          <w:szCs w:val="24"/>
        </w:rPr>
        <w:t>yti</w:t>
      </w:r>
      <w:r w:rsidR="001C0A5A" w:rsidRPr="00526BBD">
        <w:rPr>
          <w:szCs w:val="24"/>
        </w:rPr>
        <w:t xml:space="preserve"> taip:</w:t>
      </w:r>
    </w:p>
    <w:p w14:paraId="24526EAE" w14:textId="7E7C3247" w:rsidR="001C0A5A" w:rsidRPr="00526BBD" w:rsidRDefault="001C0A5A" w:rsidP="001C0A5A">
      <w:pPr>
        <w:widowControl w:val="0"/>
        <w:tabs>
          <w:tab w:val="left" w:pos="0"/>
        </w:tabs>
        <w:suppressAutoHyphens/>
        <w:autoSpaceDN w:val="0"/>
        <w:spacing w:line="360" w:lineRule="auto"/>
        <w:ind w:firstLine="851"/>
        <w:jc w:val="both"/>
        <w:textAlignment w:val="baseline"/>
        <w:rPr>
          <w:szCs w:val="24"/>
        </w:rPr>
      </w:pPr>
      <w:r w:rsidRPr="00526BBD">
        <w:rPr>
          <w:szCs w:val="24"/>
        </w:rPr>
        <w:t xml:space="preserve">,,11. Prašymas-paraiška ir prašymas gali būti pateikti asmeniškai, paštu, elektroniniu būdu, kai valstybės elektroninės valdžios sistemoje teikiama elektroninė paslauga, arba per įgaliotą atstovą, </w:t>
      </w:r>
      <w:r w:rsidRPr="00526BBD">
        <w:rPr>
          <w:bCs/>
          <w:szCs w:val="24"/>
        </w:rPr>
        <w:t>prašymas socialinei paramai gauti – asmeniškai arba per įgaliotą asmenį</w:t>
      </w:r>
      <w:r w:rsidR="002157B2">
        <w:rPr>
          <w:szCs w:val="24"/>
        </w:rPr>
        <w:t>.“.</w:t>
      </w:r>
    </w:p>
    <w:p w14:paraId="24526EAF" w14:textId="41AAF55B" w:rsidR="001C0A5A" w:rsidRPr="00526BBD" w:rsidRDefault="002157B2" w:rsidP="001C0A5A">
      <w:pPr>
        <w:widowControl w:val="0"/>
        <w:numPr>
          <w:ilvl w:val="0"/>
          <w:numId w:val="2"/>
        </w:numPr>
        <w:suppressAutoHyphens/>
        <w:autoSpaceDN w:val="0"/>
        <w:spacing w:line="360" w:lineRule="auto"/>
        <w:ind w:left="0" w:firstLine="851"/>
        <w:contextualSpacing/>
        <w:jc w:val="both"/>
        <w:textAlignment w:val="baseline"/>
        <w:rPr>
          <w:szCs w:val="24"/>
        </w:rPr>
      </w:pPr>
      <w:r>
        <w:rPr>
          <w:rFonts w:eastAsia="Calibri"/>
          <w:szCs w:val="24"/>
          <w:lang w:eastAsia="lt-LT"/>
        </w:rPr>
        <w:t xml:space="preserve">Pakeisti </w:t>
      </w:r>
      <w:r w:rsidR="001C0A5A" w:rsidRPr="00526BBD">
        <w:rPr>
          <w:rFonts w:eastAsia="Calibri"/>
          <w:szCs w:val="24"/>
          <w:lang w:eastAsia="lt-LT"/>
        </w:rPr>
        <w:t xml:space="preserve">12 punktą ir </w:t>
      </w:r>
      <w:r>
        <w:rPr>
          <w:rFonts w:eastAsia="Calibri"/>
          <w:szCs w:val="24"/>
          <w:lang w:eastAsia="lt-LT"/>
        </w:rPr>
        <w:t xml:space="preserve">jį </w:t>
      </w:r>
      <w:r w:rsidR="001C0A5A" w:rsidRPr="00526BBD">
        <w:rPr>
          <w:rFonts w:eastAsia="Calibri"/>
          <w:szCs w:val="24"/>
          <w:lang w:eastAsia="lt-LT"/>
        </w:rPr>
        <w:t>išdėstyti taip:</w:t>
      </w:r>
    </w:p>
    <w:p w14:paraId="24526EB1" w14:textId="3C258220" w:rsidR="001C0A5A" w:rsidRPr="00526BBD" w:rsidRDefault="001C0A5A" w:rsidP="001C0A5A">
      <w:pPr>
        <w:widowControl w:val="0"/>
        <w:suppressAutoHyphens/>
        <w:autoSpaceDN w:val="0"/>
        <w:spacing w:line="360" w:lineRule="auto"/>
        <w:ind w:firstLine="851"/>
        <w:jc w:val="both"/>
        <w:textAlignment w:val="baseline"/>
        <w:rPr>
          <w:szCs w:val="24"/>
        </w:rPr>
      </w:pPr>
      <w:r w:rsidRPr="00526BBD">
        <w:rPr>
          <w:rFonts w:eastAsia="Calibri"/>
          <w:szCs w:val="24"/>
          <w:lang w:eastAsia="lt-LT"/>
        </w:rPr>
        <w:t>,,12.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ir gyvenimo sąlygas ir surašyti aktą turi Panevėžio socialinių paslaugų centro darbuotojai Socialinių reikalų skyriaus  prašymu.</w:t>
      </w:r>
      <w:r w:rsidR="00C3503E">
        <w:rPr>
          <w:rFonts w:eastAsia="Calibri"/>
          <w:szCs w:val="24"/>
          <w:lang w:eastAsia="lt-LT"/>
        </w:rPr>
        <w:t>“.</w:t>
      </w:r>
    </w:p>
    <w:p w14:paraId="24526EB2" w14:textId="73E652C4" w:rsidR="001C0A5A" w:rsidRPr="00526BBD" w:rsidRDefault="00C3503E" w:rsidP="001C0A5A">
      <w:pPr>
        <w:widowControl w:val="0"/>
        <w:numPr>
          <w:ilvl w:val="0"/>
          <w:numId w:val="2"/>
        </w:numPr>
        <w:tabs>
          <w:tab w:val="left" w:pos="567"/>
        </w:tabs>
        <w:spacing w:line="360" w:lineRule="auto"/>
        <w:ind w:left="0" w:firstLine="993"/>
        <w:contextualSpacing/>
        <w:jc w:val="both"/>
        <w:rPr>
          <w:rFonts w:eastAsia="Calibri"/>
          <w:szCs w:val="24"/>
          <w:lang w:eastAsia="lt-LT"/>
        </w:rPr>
      </w:pPr>
      <w:r>
        <w:rPr>
          <w:rFonts w:eastAsia="Calibri"/>
          <w:szCs w:val="24"/>
          <w:lang w:eastAsia="lt-LT"/>
        </w:rPr>
        <w:t xml:space="preserve">Pakeisti </w:t>
      </w:r>
      <w:r w:rsidR="001C0A5A" w:rsidRPr="00526BBD">
        <w:rPr>
          <w:rFonts w:eastAsia="Calibri"/>
          <w:szCs w:val="24"/>
          <w:lang w:eastAsia="lt-LT"/>
        </w:rPr>
        <w:t xml:space="preserve">13 punktą ir </w:t>
      </w:r>
      <w:r>
        <w:rPr>
          <w:rFonts w:eastAsia="Calibri"/>
          <w:szCs w:val="24"/>
          <w:lang w:eastAsia="lt-LT"/>
        </w:rPr>
        <w:t xml:space="preserve">jį </w:t>
      </w:r>
      <w:r w:rsidR="001C0A5A" w:rsidRPr="00526BBD">
        <w:rPr>
          <w:rFonts w:eastAsia="Calibri"/>
          <w:szCs w:val="24"/>
          <w:lang w:eastAsia="lt-LT"/>
        </w:rPr>
        <w:t>išdėstyti taip:</w:t>
      </w:r>
    </w:p>
    <w:p w14:paraId="24526EB3" w14:textId="09B0AA44" w:rsidR="001C0A5A" w:rsidRPr="00526BBD" w:rsidRDefault="001C0A5A" w:rsidP="001C0A5A">
      <w:pPr>
        <w:widowControl w:val="0"/>
        <w:tabs>
          <w:tab w:val="left" w:pos="567"/>
        </w:tabs>
        <w:spacing w:line="360" w:lineRule="auto"/>
        <w:ind w:firstLine="851"/>
        <w:jc w:val="both"/>
        <w:rPr>
          <w:szCs w:val="24"/>
        </w:rPr>
      </w:pPr>
      <w:r w:rsidRPr="00526BBD">
        <w:rPr>
          <w:rFonts w:eastAsia="Calibri"/>
          <w:szCs w:val="24"/>
          <w:lang w:eastAsia="lt-LT"/>
        </w:rPr>
        <w:t>„13. Socialinės pašalpos skiriamos (neskiriamos) Socialinių išmokų poskyrio vedėjo Socialinių išmokų sistemoje (toliau</w:t>
      </w:r>
      <w:r w:rsidR="00C3503E">
        <w:rPr>
          <w:rFonts w:eastAsia="Calibri"/>
          <w:szCs w:val="24"/>
          <w:lang w:eastAsia="lt-LT"/>
        </w:rPr>
        <w:t xml:space="preserve"> </w:t>
      </w:r>
      <w:r w:rsidRPr="00526BBD">
        <w:rPr>
          <w:rFonts w:eastAsia="Calibri"/>
          <w:szCs w:val="24"/>
          <w:lang w:eastAsia="lt-LT"/>
        </w:rPr>
        <w:t>– SIS) Parama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w:t>
      </w:r>
      <w:r w:rsidR="00C3503E">
        <w:rPr>
          <w:rFonts w:eastAsia="Calibri"/>
          <w:szCs w:val="24"/>
          <w:lang w:eastAsia="lt-LT"/>
        </w:rPr>
        <w:t>urodytu būdu ne vėliau kaip per</w:t>
      </w:r>
      <w:r w:rsidRPr="00526BBD">
        <w:rPr>
          <w:rFonts w:eastAsia="Calibri"/>
          <w:szCs w:val="24"/>
          <w:lang w:eastAsia="lt-LT"/>
        </w:rPr>
        <w:t xml:space="preserve"> </w:t>
      </w:r>
      <w:r w:rsidRPr="00526BBD">
        <w:rPr>
          <w:rFonts w:eastAsia="Calibri"/>
          <w:b/>
          <w:bCs/>
          <w:szCs w:val="24"/>
          <w:lang w:eastAsia="lt-LT"/>
        </w:rPr>
        <w:t xml:space="preserve">5 </w:t>
      </w:r>
      <w:r w:rsidRPr="00526BBD">
        <w:rPr>
          <w:rFonts w:eastAsia="Calibri"/>
          <w:szCs w:val="24"/>
          <w:lang w:eastAsia="lt-LT"/>
        </w:rPr>
        <w:t>darbo dienas nuo sprendimo priėmimo dienos. Jeigu socialinė pašalpa neskiriama, nurodoma neskyrimo priežastis ir ši</w:t>
      </w:r>
      <w:r w:rsidR="00C3503E">
        <w:rPr>
          <w:rFonts w:eastAsia="Calibri"/>
          <w:szCs w:val="24"/>
          <w:lang w:eastAsia="lt-LT"/>
        </w:rPr>
        <w:t>o sprendimo apskundimo tvarka.“.</w:t>
      </w:r>
    </w:p>
    <w:p w14:paraId="24526EB4" w14:textId="7437B6A0" w:rsidR="001C0A5A" w:rsidRPr="00526BBD" w:rsidRDefault="00C3503E" w:rsidP="001C0A5A">
      <w:pPr>
        <w:widowControl w:val="0"/>
        <w:numPr>
          <w:ilvl w:val="0"/>
          <w:numId w:val="2"/>
        </w:numPr>
        <w:tabs>
          <w:tab w:val="left" w:pos="0"/>
        </w:tabs>
        <w:suppressAutoHyphens/>
        <w:autoSpaceDN w:val="0"/>
        <w:spacing w:line="360" w:lineRule="auto"/>
        <w:ind w:left="0" w:firstLine="851"/>
        <w:contextualSpacing/>
        <w:jc w:val="both"/>
        <w:textAlignment w:val="baseline"/>
        <w:rPr>
          <w:szCs w:val="24"/>
        </w:rPr>
      </w:pPr>
      <w:r>
        <w:rPr>
          <w:szCs w:val="24"/>
        </w:rPr>
        <w:t>Pakeisti</w:t>
      </w:r>
      <w:r w:rsidR="001C0A5A" w:rsidRPr="00526BBD">
        <w:rPr>
          <w:szCs w:val="24"/>
        </w:rPr>
        <w:t xml:space="preserve"> 40 punktą ir jį išdėstyti taip:</w:t>
      </w:r>
    </w:p>
    <w:p w14:paraId="24526EB5" w14:textId="1D9DF8D6" w:rsidR="001C0A5A" w:rsidRPr="00526BBD" w:rsidRDefault="001C0A5A" w:rsidP="001C0A5A">
      <w:pPr>
        <w:widowControl w:val="0"/>
        <w:spacing w:line="360" w:lineRule="auto"/>
        <w:ind w:firstLine="851"/>
        <w:jc w:val="both"/>
        <w:rPr>
          <w:szCs w:val="24"/>
        </w:rPr>
      </w:pPr>
      <w:r w:rsidRPr="00526BBD">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sidRPr="00526BBD">
        <w:rPr>
          <w:bCs/>
          <w:szCs w:val="24"/>
        </w:rPr>
        <w:t>ar jos dalį</w:t>
      </w:r>
      <w:r w:rsidRPr="00526BBD">
        <w:rPr>
          <w:szCs w:val="24"/>
        </w:rPr>
        <w:t xml:space="preserve">. Kompensacija </w:t>
      </w:r>
      <w:r w:rsidRPr="00526BBD">
        <w:rPr>
          <w:bCs/>
          <w:szCs w:val="24"/>
        </w:rPr>
        <w:t>skiriama nuo prašymo-paraiškos pateikimo mėnesio pirmos dienos ir (</w:t>
      </w:r>
      <w:r w:rsidR="00C3503E">
        <w:rPr>
          <w:bCs/>
          <w:szCs w:val="24"/>
        </w:rPr>
        <w:t xml:space="preserve">ar) už du praėjusius mėnesius, </w:t>
      </w:r>
      <w:r w:rsidRPr="00526BBD">
        <w:rPr>
          <w:bCs/>
          <w:szCs w:val="24"/>
        </w:rPr>
        <w:t>ar nuo teismo nutarties įsigaliojimo mėnesio pirmos dienos</w:t>
      </w:r>
      <w:r w:rsidRPr="00526BBD">
        <w:rPr>
          <w:szCs w:val="24"/>
        </w:rPr>
        <w:t xml:space="preserve">. Už laikotarpį, per kurį nevykdomi sutarties įsipareigojimai, kompensacijos neteikiamos. </w:t>
      </w:r>
    </w:p>
    <w:p w14:paraId="24526EB6" w14:textId="0C0C389C" w:rsidR="001C0A5A" w:rsidRPr="00526BBD" w:rsidRDefault="001C0A5A" w:rsidP="001C0A5A">
      <w:pPr>
        <w:widowControl w:val="0"/>
        <w:tabs>
          <w:tab w:val="left" w:pos="567"/>
        </w:tabs>
        <w:spacing w:line="360" w:lineRule="auto"/>
        <w:ind w:firstLine="851"/>
        <w:jc w:val="both"/>
        <w:rPr>
          <w:szCs w:val="24"/>
        </w:rPr>
      </w:pPr>
      <w:r w:rsidRPr="00526BBD">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sidR="00C3503E">
        <w:rPr>
          <w:szCs w:val="24"/>
        </w:rPr>
        <w:t>..</w:t>
      </w:r>
    </w:p>
    <w:p w14:paraId="24526EB7" w14:textId="04334E03"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Pakeisti 50.4</w:t>
      </w:r>
      <w:r w:rsidR="001C0A5A" w:rsidRPr="00526BBD">
        <w:rPr>
          <w:szCs w:val="24"/>
        </w:rPr>
        <w:t xml:space="preserve"> papunktį ir jį išdėstyti taip:</w:t>
      </w:r>
    </w:p>
    <w:p w14:paraId="24526EB8" w14:textId="77777777" w:rsidR="001C0A5A" w:rsidRPr="00526BBD" w:rsidRDefault="001C0A5A" w:rsidP="001C0A5A">
      <w:pPr>
        <w:spacing w:line="360" w:lineRule="auto"/>
        <w:ind w:firstLine="851"/>
        <w:jc w:val="both"/>
        <w:rPr>
          <w:color w:val="000000"/>
          <w:szCs w:val="24"/>
        </w:rPr>
      </w:pPr>
      <w:r w:rsidRPr="00526BBD">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24526EB9" w14:textId="42181097" w:rsidR="001C0A5A" w:rsidRPr="00526BBD" w:rsidRDefault="00C3503E" w:rsidP="00C3503E">
      <w:pPr>
        <w:spacing w:line="360" w:lineRule="auto"/>
        <w:ind w:firstLine="851"/>
        <w:jc w:val="both"/>
        <w:rPr>
          <w:color w:val="000000"/>
          <w:szCs w:val="24"/>
        </w:rPr>
      </w:pPr>
      <w:r>
        <w:rPr>
          <w:color w:val="000000"/>
          <w:szCs w:val="24"/>
        </w:rPr>
        <w:t xml:space="preserve">– </w:t>
      </w:r>
      <w:r w:rsidR="001C0A5A" w:rsidRPr="00526BBD">
        <w:rPr>
          <w:color w:val="000000"/>
          <w:szCs w:val="24"/>
        </w:rPr>
        <w:t xml:space="preserve">jis gavęs siuntimą per tris darbo dienas neatvyko pas veiklos organizatorių arba pas </w:t>
      </w:r>
      <w:bookmarkStart w:id="3" w:name="_Hlk526349194"/>
      <w:r w:rsidR="001C0A5A" w:rsidRPr="00526BBD">
        <w:rPr>
          <w:color w:val="000000"/>
          <w:szCs w:val="24"/>
        </w:rPr>
        <w:t>užimtumo didinimo priemonės organizatorių</w:t>
      </w:r>
      <w:bookmarkEnd w:id="3"/>
      <w:r w:rsidR="001C0A5A" w:rsidRPr="00526BBD">
        <w:rPr>
          <w:color w:val="000000"/>
          <w:szCs w:val="24"/>
        </w:rPr>
        <w:t xml:space="preserve"> ir nepateikė dokumentų, įrodančių neatvykimo priežastis;</w:t>
      </w:r>
    </w:p>
    <w:p w14:paraId="24526EBA" w14:textId="513ABE99" w:rsidR="001C0A5A" w:rsidRPr="00526BBD" w:rsidRDefault="00C3503E" w:rsidP="00C3503E">
      <w:pPr>
        <w:spacing w:line="360" w:lineRule="auto"/>
        <w:ind w:firstLine="851"/>
        <w:jc w:val="both"/>
        <w:rPr>
          <w:color w:val="000000"/>
          <w:szCs w:val="24"/>
        </w:rPr>
      </w:pPr>
      <w:r>
        <w:rPr>
          <w:color w:val="000000"/>
          <w:szCs w:val="24"/>
        </w:rPr>
        <w:t xml:space="preserve">– </w:t>
      </w:r>
      <w:r w:rsidR="001C0A5A" w:rsidRPr="00526BBD">
        <w:rPr>
          <w:color w:val="000000"/>
          <w:szCs w:val="24"/>
        </w:rPr>
        <w:t>jis atsisakė sudaryti rašytinę visuomenei naudingos veiklos sutartį arba užimtumo didinimo priemonės vykdymo sutartį ne dėl objektyvių (liga, įsidarbinimas, lankomi kursai, mokslai) priežasčių;</w:t>
      </w:r>
    </w:p>
    <w:p w14:paraId="24526EBB" w14:textId="4FEBD199"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24526EBC" w14:textId="1C506F5C"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jis neatliko visos paskirtos visuomenei naudingos veiklos arba visos užimtumo didinimo priemonės, kaip nustatyta Panevėžio miesto savivaldybės gyventojų telkimo visuomenei naudingai veiklai atlikti tvarkos apraše.”</w:t>
      </w:r>
      <w:r>
        <w:rPr>
          <w:color w:val="000000"/>
          <w:szCs w:val="24"/>
        </w:rPr>
        <w:t>.</w:t>
      </w:r>
    </w:p>
    <w:p w14:paraId="24526EBD" w14:textId="0368B5DC" w:rsidR="001C0A5A" w:rsidRPr="00526BBD" w:rsidRDefault="00C3503E" w:rsidP="001C0A5A">
      <w:pPr>
        <w:numPr>
          <w:ilvl w:val="0"/>
          <w:numId w:val="2"/>
        </w:numPr>
        <w:spacing w:line="360" w:lineRule="auto"/>
        <w:ind w:left="0" w:firstLine="851"/>
        <w:contextualSpacing/>
        <w:jc w:val="both"/>
        <w:rPr>
          <w:color w:val="000000"/>
          <w:szCs w:val="24"/>
        </w:rPr>
      </w:pPr>
      <w:r>
        <w:rPr>
          <w:color w:val="000000"/>
          <w:szCs w:val="24"/>
        </w:rPr>
        <w:t xml:space="preserve">Pakeisti </w:t>
      </w:r>
      <w:r w:rsidR="001C0A5A" w:rsidRPr="00526BBD">
        <w:rPr>
          <w:color w:val="000000"/>
          <w:szCs w:val="24"/>
        </w:rPr>
        <w:t>53 punktą ir jį išdėstyti taip:</w:t>
      </w:r>
    </w:p>
    <w:p w14:paraId="24526EBE" w14:textId="77777777" w:rsidR="001C0A5A" w:rsidRPr="00526BBD" w:rsidRDefault="001C0A5A" w:rsidP="001C0A5A">
      <w:pPr>
        <w:widowControl w:val="0"/>
        <w:tabs>
          <w:tab w:val="left" w:pos="567"/>
        </w:tabs>
        <w:spacing w:line="360" w:lineRule="auto"/>
        <w:ind w:firstLine="851"/>
        <w:jc w:val="both"/>
        <w:rPr>
          <w:szCs w:val="24"/>
          <w:lang w:eastAsia="lt-LT"/>
        </w:rPr>
      </w:pPr>
      <w:r w:rsidRPr="00526BBD">
        <w:rPr>
          <w:szCs w:val="24"/>
        </w:rPr>
        <w:t xml:space="preserve">,,53. </w:t>
      </w:r>
      <w:r w:rsidRPr="00526BBD">
        <w:rPr>
          <w:szCs w:val="24"/>
          <w:lang w:eastAsia="lt-LT"/>
        </w:rPr>
        <w:t>Piniginė socialinė parama neteikiama 6 mėnesius, jeigu bendrai gyvenantys asmenys arba vienas gyvenantis asmuo per 6 mėnesius iki kreipimosi dėl piniginės socialinės paramos perleido nuosavybėn kitam asmeniui:</w:t>
      </w:r>
    </w:p>
    <w:p w14:paraId="24526EBF" w14:textId="45E12E44"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statinius, tarp jų ir nebaigtus statyti;</w:t>
      </w:r>
    </w:p>
    <w:p w14:paraId="24526EC0" w14:textId="4A1904B0"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privalomas registruoti transporto priemones;</w:t>
      </w:r>
    </w:p>
    <w:p w14:paraId="24526EC1" w14:textId="6E6CA676"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privalomą registruoti žemės ūkio techniką;</w:t>
      </w:r>
    </w:p>
    <w:p w14:paraId="24526EC2" w14:textId="43009BD8"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žemę, įskaitant užimtą miško ir vandens telkiniais;</w:t>
      </w:r>
    </w:p>
    <w:p w14:paraId="24526EC3" w14:textId="62D5DDD8"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gyvulius, paukščius, žvėrelius, bičių šeimas, jeigu jų bendra vertė viršija 1160 eurų;</w:t>
      </w:r>
    </w:p>
    <w:p w14:paraId="24526EC4" w14:textId="15E037B9"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akcijas, obligacijas, vekselius ir kitus vertybinius popierius, pajus, jeigu jų bendra vertė viršija 580 eurų;</w:t>
      </w:r>
    </w:p>
    <w:p w14:paraId="24526EC5" w14:textId="37E911B8"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meno kūrinius, brangakmenius, juvelyrinius dirbinius, tauriuosius metalus, kurių vieneto vertė viršija 580 eurų;</w:t>
      </w:r>
    </w:p>
    <w:p w14:paraId="24526EC6" w14:textId="20B9F11E" w:rsidR="001C0A5A" w:rsidRPr="00526BBD" w:rsidRDefault="00C3503E" w:rsidP="001C0A5A">
      <w:pPr>
        <w:widowControl w:val="0"/>
        <w:tabs>
          <w:tab w:val="left" w:pos="567"/>
        </w:tabs>
        <w:spacing w:line="360" w:lineRule="auto"/>
        <w:ind w:firstLine="851"/>
        <w:jc w:val="both"/>
        <w:rPr>
          <w:szCs w:val="24"/>
          <w:lang w:eastAsia="lt-LT"/>
        </w:rPr>
      </w:pPr>
      <w:r>
        <w:rPr>
          <w:szCs w:val="24"/>
          <w:lang w:eastAsia="lt-LT"/>
        </w:rPr>
        <w:t>–</w:t>
      </w:r>
      <w:r w:rsidR="001C0A5A" w:rsidRPr="00526BBD">
        <w:rPr>
          <w:szCs w:val="24"/>
          <w:lang w:eastAsia="lt-LT"/>
        </w:rPr>
        <w:t xml:space="preserve">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24526EC7" w14:textId="77777777" w:rsidR="001C0A5A" w:rsidRPr="00526BBD" w:rsidRDefault="001C0A5A" w:rsidP="001C0A5A">
      <w:pPr>
        <w:widowControl w:val="0"/>
        <w:tabs>
          <w:tab w:val="left" w:pos="567"/>
        </w:tabs>
        <w:spacing w:line="360" w:lineRule="auto"/>
        <w:ind w:firstLine="851"/>
        <w:jc w:val="both"/>
        <w:rPr>
          <w:szCs w:val="24"/>
          <w:lang w:eastAsia="lt-LT"/>
        </w:rPr>
      </w:pPr>
      <w:r w:rsidRPr="00526BBD">
        <w:rPr>
          <w:szCs w:val="24"/>
        </w:rPr>
        <w:t>Į 6 mėnesių piniginės socialinės paramos neteikimo laikotarpį įskaitomi ir tie mėnesiai, per kuriuos asmuo nesikreipė dėl paramos.</w:t>
      </w:r>
    </w:p>
    <w:p w14:paraId="24526EC8" w14:textId="1863CF7D" w:rsidR="001C0A5A" w:rsidRPr="00526BBD" w:rsidRDefault="001C0A5A" w:rsidP="001C0A5A">
      <w:pPr>
        <w:widowControl w:val="0"/>
        <w:tabs>
          <w:tab w:val="left" w:pos="567"/>
        </w:tabs>
        <w:spacing w:line="360" w:lineRule="auto"/>
        <w:ind w:firstLine="851"/>
        <w:jc w:val="both"/>
        <w:rPr>
          <w:color w:val="000000"/>
          <w:szCs w:val="24"/>
        </w:rPr>
      </w:pPr>
      <w:r w:rsidRPr="00526BBD">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sidRPr="00526BBD">
        <w:rPr>
          <w:bCs/>
          <w:color w:val="000000"/>
          <w:szCs w:val="24"/>
        </w:rPr>
        <w:t>dovanojimo sutartim</w:t>
      </w:r>
      <w:r w:rsidRPr="00526BBD">
        <w:rPr>
          <w:color w:val="000000"/>
          <w:szCs w:val="24"/>
        </w:rPr>
        <w:t>i.“</w:t>
      </w:r>
      <w:r w:rsidR="00C3503E">
        <w:rPr>
          <w:color w:val="000000"/>
          <w:szCs w:val="24"/>
        </w:rPr>
        <w:t>.</w:t>
      </w:r>
    </w:p>
    <w:p w14:paraId="24526EC9" w14:textId="6330960A" w:rsidR="001C0A5A" w:rsidRPr="00526BBD" w:rsidRDefault="00C3503E" w:rsidP="001C0A5A">
      <w:pPr>
        <w:widowControl w:val="0"/>
        <w:numPr>
          <w:ilvl w:val="0"/>
          <w:numId w:val="2"/>
        </w:numPr>
        <w:tabs>
          <w:tab w:val="left" w:pos="567"/>
        </w:tabs>
        <w:spacing w:line="360" w:lineRule="auto"/>
        <w:ind w:left="0" w:firstLine="851"/>
        <w:contextualSpacing/>
        <w:jc w:val="both"/>
        <w:rPr>
          <w:color w:val="000000"/>
          <w:szCs w:val="24"/>
        </w:rPr>
      </w:pPr>
      <w:r>
        <w:rPr>
          <w:color w:val="000000"/>
          <w:szCs w:val="24"/>
        </w:rPr>
        <w:t>Pakeisti 56.3</w:t>
      </w:r>
      <w:r w:rsidR="001C0A5A" w:rsidRPr="00526BBD">
        <w:rPr>
          <w:color w:val="000000"/>
          <w:szCs w:val="24"/>
        </w:rPr>
        <w:t xml:space="preserve"> papunktį ir jį išdėstyti taip:</w:t>
      </w:r>
    </w:p>
    <w:p w14:paraId="24526ECA" w14:textId="58D80C68" w:rsidR="001C0A5A" w:rsidRPr="00526BBD" w:rsidRDefault="001C0A5A" w:rsidP="001C0A5A">
      <w:pPr>
        <w:spacing w:line="360" w:lineRule="auto"/>
        <w:ind w:firstLine="851"/>
        <w:jc w:val="both"/>
        <w:rPr>
          <w:color w:val="000000"/>
          <w:szCs w:val="24"/>
        </w:rPr>
      </w:pPr>
      <w:r w:rsidRPr="00526BBD">
        <w:rPr>
          <w:color w:val="000000"/>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24526ECB" w14:textId="3C57BAC0"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perleista nuosavybėn kitam asmeniui transporto </w:t>
      </w:r>
      <w:r w:rsidR="001C0A5A" w:rsidRPr="00526BBD">
        <w:rPr>
          <w:bCs/>
          <w:color w:val="000000"/>
          <w:szCs w:val="24"/>
        </w:rPr>
        <w:t>priemonė prašymo-paraiškos pateikimo metu yra senesnė, kaip 10 metų</w:t>
      </w:r>
      <w:r w:rsidR="001C0A5A" w:rsidRPr="00526BBD">
        <w:rPr>
          <w:color w:val="000000"/>
          <w:szCs w:val="24"/>
        </w:rPr>
        <w:t xml:space="preserve"> arba pripažinta netinkama eksploatuoti, arba buvo patekusi į autoįvykį;</w:t>
      </w:r>
    </w:p>
    <w:p w14:paraId="24526ECC" w14:textId="0F2C80C4"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perleistas nuosavybėn kitam asmeniui turtas buvo paveldėtas;</w:t>
      </w:r>
    </w:p>
    <w:p w14:paraId="24526ECD" w14:textId="7FF8A76F"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perleistas rentos sutartimi;</w:t>
      </w:r>
    </w:p>
    <w:p w14:paraId="24526ECE" w14:textId="02C196FF"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perleistas pagal turto perleidimo su išlaikymu iki gyvos galvos sutartimi;</w:t>
      </w:r>
    </w:p>
    <w:p w14:paraId="24526ECF" w14:textId="0B061DD7"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perleisti nuosavybėn kitam asmeniui pastatai buvo netinkami eksploatuoti;</w:t>
      </w:r>
    </w:p>
    <w:p w14:paraId="24526ED0" w14:textId="72DA11D1" w:rsidR="001C0A5A" w:rsidRPr="00526BBD" w:rsidRDefault="001C0A5A" w:rsidP="001C0A5A">
      <w:pPr>
        <w:spacing w:line="360" w:lineRule="auto"/>
        <w:jc w:val="both"/>
        <w:rPr>
          <w:color w:val="000000"/>
          <w:szCs w:val="24"/>
        </w:rPr>
      </w:pPr>
      <w:r w:rsidRPr="00526BBD">
        <w:rPr>
          <w:color w:val="000000"/>
          <w:szCs w:val="24"/>
        </w:rPr>
        <w:t xml:space="preserve">               </w:t>
      </w:r>
      <w:r w:rsidR="00C3503E">
        <w:rPr>
          <w:b/>
          <w:bCs/>
          <w:color w:val="000000"/>
          <w:szCs w:val="24"/>
        </w:rPr>
        <w:t>–</w:t>
      </w:r>
      <w:r w:rsidRPr="00526BBD">
        <w:rPr>
          <w:b/>
          <w:bCs/>
          <w:color w:val="000000"/>
          <w:szCs w:val="24"/>
        </w:rPr>
        <w:t xml:space="preserve"> </w:t>
      </w:r>
      <w:r w:rsidRPr="00526BBD">
        <w:rPr>
          <w:bCs/>
          <w:color w:val="000000"/>
          <w:szCs w:val="24"/>
        </w:rPr>
        <w:t>jei turtas buvo perleistas nuosavybėn kitam asmeniui dovanojimo sutartimi</w:t>
      </w:r>
      <w:r w:rsidRPr="00526BBD">
        <w:rPr>
          <w:color w:val="000000"/>
          <w:szCs w:val="24"/>
        </w:rPr>
        <w:t>;</w:t>
      </w:r>
    </w:p>
    <w:p w14:paraId="24526ED1" w14:textId="67167E03" w:rsidR="001C0A5A" w:rsidRPr="00526BBD" w:rsidRDefault="00C3503E" w:rsidP="001C0A5A">
      <w:pPr>
        <w:spacing w:line="360" w:lineRule="auto"/>
        <w:ind w:firstLine="851"/>
        <w:jc w:val="both"/>
        <w:rPr>
          <w:color w:val="000000"/>
          <w:szCs w:val="24"/>
        </w:rPr>
      </w:pPr>
      <w:r>
        <w:rPr>
          <w:color w:val="000000"/>
          <w:szCs w:val="24"/>
        </w:rPr>
        <w:t xml:space="preserve">– </w:t>
      </w:r>
      <w:r w:rsidR="001C0A5A" w:rsidRPr="00526BBD">
        <w:rPr>
          <w:color w:val="000000"/>
          <w:szCs w:val="24"/>
        </w:rPr>
        <w:t>jei parduotas kitam asmeniui privalomas registruoti turtas už lėšų sumą, iki 10 procentų mažesnę kaip pusė šio turto vertės, apskaičiuotos vadovaujantis Įstatymo nuostatomis;</w:t>
      </w:r>
    </w:p>
    <w:p w14:paraId="24526ED2" w14:textId="78E484A2"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padovanotas uzufrukto teise.</w:t>
      </w:r>
    </w:p>
    <w:p w14:paraId="24526ED3" w14:textId="1DF7AEC4" w:rsidR="001C0A5A" w:rsidRPr="00526BBD" w:rsidRDefault="001C0A5A" w:rsidP="001C0A5A">
      <w:pPr>
        <w:spacing w:line="360" w:lineRule="auto"/>
        <w:ind w:firstLine="851"/>
        <w:jc w:val="both"/>
        <w:rPr>
          <w:color w:val="000000"/>
          <w:szCs w:val="24"/>
        </w:rPr>
      </w:pPr>
      <w:r w:rsidRPr="00526BBD">
        <w:rPr>
          <w:color w:val="000000"/>
          <w:szCs w:val="24"/>
        </w:rPr>
        <w:t>Į 6 mėnesių piniginės socialinės paramos neteikimo laikotarpį įskaitomi ir tie mėnesiai, per kuriuos</w:t>
      </w:r>
      <w:r w:rsidR="00C3503E">
        <w:rPr>
          <w:color w:val="000000"/>
          <w:szCs w:val="24"/>
        </w:rPr>
        <w:t xml:space="preserve"> asmuo nesikreipė dėl paramos.”.</w:t>
      </w:r>
    </w:p>
    <w:p w14:paraId="24526ED4" w14:textId="027AB0FC" w:rsidR="001C0A5A" w:rsidRPr="00526BBD" w:rsidRDefault="00C3503E" w:rsidP="001C0A5A">
      <w:pPr>
        <w:numPr>
          <w:ilvl w:val="0"/>
          <w:numId w:val="2"/>
        </w:numPr>
        <w:spacing w:line="360" w:lineRule="auto"/>
        <w:ind w:left="0" w:firstLine="851"/>
        <w:contextualSpacing/>
        <w:jc w:val="both"/>
        <w:rPr>
          <w:color w:val="000000"/>
          <w:szCs w:val="24"/>
        </w:rPr>
      </w:pPr>
      <w:r>
        <w:rPr>
          <w:color w:val="000000"/>
          <w:szCs w:val="24"/>
        </w:rPr>
        <w:t>Pakeisti 57.3</w:t>
      </w:r>
      <w:r w:rsidR="001C0A5A" w:rsidRPr="00526BBD">
        <w:rPr>
          <w:color w:val="000000"/>
          <w:szCs w:val="24"/>
        </w:rPr>
        <w:t xml:space="preserve"> papunktį ir jį išdėstyti taip:</w:t>
      </w:r>
    </w:p>
    <w:p w14:paraId="24526ED5" w14:textId="37E46ED1" w:rsidR="001C0A5A" w:rsidRPr="00526BBD" w:rsidRDefault="001C0A5A" w:rsidP="001C0A5A">
      <w:pPr>
        <w:spacing w:line="360" w:lineRule="auto"/>
        <w:ind w:firstLine="851"/>
        <w:jc w:val="both"/>
        <w:rPr>
          <w:color w:val="000000"/>
          <w:szCs w:val="24"/>
        </w:rPr>
      </w:pPr>
      <w:r w:rsidRPr="00526BBD">
        <w:rPr>
          <w:color w:val="000000"/>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24526ED6" w14:textId="3AFEC82A" w:rsidR="001C0A5A" w:rsidRPr="00526BBD" w:rsidRDefault="00B746BF"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perleista nuosavybėn kitam asmeniui transporto priemonė pagaminta iki 2008 metų </w:t>
      </w:r>
      <w:r w:rsidR="001C0A5A" w:rsidRPr="00526BBD">
        <w:rPr>
          <w:bCs/>
          <w:color w:val="000000"/>
          <w:szCs w:val="24"/>
        </w:rPr>
        <w:t>prašymo-parai</w:t>
      </w:r>
      <w:r w:rsidR="00C3503E">
        <w:rPr>
          <w:bCs/>
          <w:color w:val="000000"/>
          <w:szCs w:val="24"/>
        </w:rPr>
        <w:t>škos pateikimo metu yra senesnė</w:t>
      </w:r>
      <w:r w:rsidR="001C0A5A" w:rsidRPr="00526BBD">
        <w:rPr>
          <w:bCs/>
          <w:color w:val="000000"/>
          <w:szCs w:val="24"/>
        </w:rPr>
        <w:t xml:space="preserve"> kaip 10 metų</w:t>
      </w:r>
      <w:r w:rsidR="001C0A5A" w:rsidRPr="00526BBD">
        <w:rPr>
          <w:color w:val="000000"/>
          <w:szCs w:val="24"/>
        </w:rPr>
        <w:t xml:space="preserve"> arba pripažinta netinkama eksploatuoti, arba buvo patekusi į autoįvykį;</w:t>
      </w:r>
    </w:p>
    <w:p w14:paraId="24526ED7" w14:textId="0AC84F69"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perleistas nuosavybėn kitam asmeniui turtas buvo paveldėtas;</w:t>
      </w:r>
    </w:p>
    <w:p w14:paraId="24526ED8" w14:textId="76444E2C"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perleistas rentos sutartimi;</w:t>
      </w:r>
    </w:p>
    <w:p w14:paraId="24526ED9" w14:textId="565269AA"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perleistas pagal turto perleidimo su išlaikymu iki gyvos galvos sutartimi;</w:t>
      </w:r>
    </w:p>
    <w:p w14:paraId="24526EDA" w14:textId="1F3664C3"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perleisti nuosavybėn kitam asmeniui pastatai buvo netinkami eksploatuoti;</w:t>
      </w:r>
    </w:p>
    <w:p w14:paraId="24526EDB" w14:textId="7B7EEB95"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w:t>
      </w:r>
      <w:r w:rsidR="001C0A5A" w:rsidRPr="00526BBD">
        <w:rPr>
          <w:bCs/>
          <w:color w:val="000000"/>
          <w:szCs w:val="24"/>
        </w:rPr>
        <w:t>jei turtas buvo perleistas nuosavybėn kitam asmeniui dovanojimo sutartimi</w:t>
      </w:r>
      <w:r w:rsidR="001C0A5A" w:rsidRPr="00526BBD">
        <w:rPr>
          <w:color w:val="000000"/>
          <w:szCs w:val="24"/>
        </w:rPr>
        <w:t xml:space="preserve">; </w:t>
      </w:r>
    </w:p>
    <w:p w14:paraId="24526EDC" w14:textId="31B5566C"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parduotas kitam asmeniui privalomas registruoti turtas už lėšų sumą iki 10 procentų mažesnę kaip pusė šio turto vertės, apskaičiuotos vadovaujantis Įstatymo nuostatomis.</w:t>
      </w:r>
    </w:p>
    <w:p w14:paraId="24526EDD" w14:textId="531BB4BE" w:rsidR="001C0A5A" w:rsidRPr="00526BBD" w:rsidRDefault="00C3503E" w:rsidP="001C0A5A">
      <w:pPr>
        <w:spacing w:line="360" w:lineRule="auto"/>
        <w:ind w:firstLine="851"/>
        <w:jc w:val="both"/>
        <w:rPr>
          <w:color w:val="000000"/>
          <w:szCs w:val="24"/>
        </w:rPr>
      </w:pPr>
      <w:r>
        <w:rPr>
          <w:color w:val="000000"/>
          <w:szCs w:val="24"/>
        </w:rPr>
        <w:t>–</w:t>
      </w:r>
      <w:r w:rsidR="001C0A5A" w:rsidRPr="00526BBD">
        <w:rPr>
          <w:color w:val="000000"/>
          <w:szCs w:val="24"/>
        </w:rPr>
        <w:t xml:space="preserve"> jei turtas padovanotas uzufrukto teise.</w:t>
      </w:r>
    </w:p>
    <w:p w14:paraId="24526EDE" w14:textId="1B4BF61B" w:rsidR="001C0A5A" w:rsidRPr="00526BBD" w:rsidRDefault="001C0A5A" w:rsidP="001C0A5A">
      <w:pPr>
        <w:spacing w:line="360" w:lineRule="auto"/>
        <w:ind w:firstLine="851"/>
        <w:jc w:val="both"/>
        <w:rPr>
          <w:color w:val="000000"/>
          <w:szCs w:val="24"/>
        </w:rPr>
      </w:pPr>
      <w:r w:rsidRPr="00526BBD">
        <w:rPr>
          <w:color w:val="000000"/>
          <w:szCs w:val="24"/>
        </w:rPr>
        <w:t xml:space="preserve">Į 6 mėnesių piniginės socialinės paramos neteikimo laikotarpį įskaitomi ir tie mėnesiai, per kuriuos </w:t>
      </w:r>
      <w:r w:rsidR="00C3503E">
        <w:rPr>
          <w:color w:val="000000"/>
          <w:szCs w:val="24"/>
        </w:rPr>
        <w:t>asmuo nesikreipė dėl paramos. ”.</w:t>
      </w:r>
    </w:p>
    <w:p w14:paraId="24526EDF" w14:textId="4C2D3A48"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58 punktą ir jį išdėstyti taip:</w:t>
      </w:r>
    </w:p>
    <w:p w14:paraId="24526EE0"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24526EE1" w14:textId="22B72A2D" w:rsidR="001C0A5A" w:rsidRPr="00526BBD" w:rsidRDefault="001C0A5A" w:rsidP="001C0A5A">
      <w:pPr>
        <w:widowControl w:val="0"/>
        <w:tabs>
          <w:tab w:val="left" w:pos="567"/>
        </w:tabs>
        <w:spacing w:line="360" w:lineRule="auto"/>
        <w:ind w:firstLine="851"/>
        <w:jc w:val="both"/>
        <w:rPr>
          <w:szCs w:val="24"/>
        </w:rPr>
      </w:pPr>
      <w:r w:rsidRPr="00526BBD">
        <w:rPr>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w:t>
      </w:r>
      <w:r w:rsidR="00C3503E">
        <w:rPr>
          <w:szCs w:val="24"/>
        </w:rPr>
        <w:t>augomojo būstas nėra išnuomotas.“.</w:t>
      </w:r>
    </w:p>
    <w:p w14:paraId="24526EE2" w14:textId="47910277" w:rsidR="001C0A5A" w:rsidRPr="00526BBD" w:rsidRDefault="00C3503E" w:rsidP="001C0A5A">
      <w:pPr>
        <w:widowControl w:val="0"/>
        <w:numPr>
          <w:ilvl w:val="0"/>
          <w:numId w:val="2"/>
        </w:numPr>
        <w:tabs>
          <w:tab w:val="left" w:pos="567"/>
        </w:tabs>
        <w:spacing w:line="360" w:lineRule="auto"/>
        <w:ind w:left="0" w:firstLine="851"/>
        <w:contextualSpacing/>
      </w:pPr>
      <w:r>
        <w:rPr>
          <w:szCs w:val="24"/>
        </w:rPr>
        <w:t xml:space="preserve">Pakeisti </w:t>
      </w:r>
      <w:r w:rsidR="001C0A5A" w:rsidRPr="00526BBD">
        <w:rPr>
          <w:szCs w:val="24"/>
        </w:rPr>
        <w:t>IX dalies pavadinimą ir jį išdėstyti taip:</w:t>
      </w:r>
    </w:p>
    <w:p w14:paraId="24526EE3" w14:textId="572BD4D6" w:rsidR="001C0A5A" w:rsidRPr="00526BBD" w:rsidRDefault="001C0A5A" w:rsidP="001C0A5A">
      <w:pPr>
        <w:widowControl w:val="0"/>
        <w:tabs>
          <w:tab w:val="left" w:pos="567"/>
        </w:tabs>
        <w:spacing w:line="360" w:lineRule="auto"/>
        <w:jc w:val="center"/>
        <w:rPr>
          <w:szCs w:val="24"/>
        </w:rPr>
      </w:pPr>
      <w:r w:rsidRPr="00526BBD">
        <w:rPr>
          <w:bCs/>
          <w:szCs w:val="24"/>
          <w:shd w:val="clear" w:color="auto" w:fill="FFFFFF"/>
        </w:rPr>
        <w:t>,,</w:t>
      </w:r>
      <w:r w:rsidRPr="00526BBD">
        <w:rPr>
          <w:b/>
          <w:szCs w:val="24"/>
          <w:shd w:val="clear" w:color="auto" w:fill="FFFFFF"/>
        </w:rPr>
        <w:t>IX. PINIGINĖS SOCIALINĖS PARAMOS SKYRIMAS PARAMOS TEIKIMO KOMISIJOS SIŪLYMU</w:t>
      </w:r>
      <w:r w:rsidR="00C3503E">
        <w:rPr>
          <w:bCs/>
          <w:szCs w:val="24"/>
          <w:shd w:val="clear" w:color="auto" w:fill="FFFFFF"/>
        </w:rPr>
        <w:t>“</w:t>
      </w:r>
    </w:p>
    <w:p w14:paraId="24526EE4" w14:textId="21185836"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59 punktą ir jį išdėstyti taip:</w:t>
      </w:r>
    </w:p>
    <w:p w14:paraId="24526EE5" w14:textId="77777777" w:rsidR="001C0A5A" w:rsidRPr="00526BBD" w:rsidRDefault="001C0A5A" w:rsidP="001C0A5A">
      <w:pPr>
        <w:widowControl w:val="0"/>
        <w:tabs>
          <w:tab w:val="left" w:pos="567"/>
        </w:tabs>
        <w:spacing w:line="360" w:lineRule="auto"/>
        <w:ind w:firstLine="851"/>
        <w:jc w:val="both"/>
        <w:rPr>
          <w:color w:val="000000"/>
          <w:szCs w:val="24"/>
        </w:rPr>
      </w:pPr>
      <w:r w:rsidRPr="00526BBD">
        <w:rPr>
          <w:color w:val="000000"/>
          <w:szCs w:val="24"/>
        </w:rPr>
        <w:t xml:space="preserve">,,59. Piniginė socialinė parama, patikrinus bendrai gyvenančių asmenų arba vieno gyvenančio asmens gyvenimo sąlygas ir surašius buities ir gyvenimo sąlygų patikrinimo aktą, skiriama </w:t>
      </w:r>
      <w:r w:rsidRPr="00526BBD">
        <w:rPr>
          <w:bCs/>
          <w:color w:val="000000"/>
          <w:szCs w:val="24"/>
        </w:rPr>
        <w:t>(neskiriama)</w:t>
      </w:r>
      <w:r w:rsidRPr="00526BBD">
        <w:rPr>
          <w:b/>
          <w:bCs/>
          <w:color w:val="000000"/>
          <w:szCs w:val="24"/>
        </w:rPr>
        <w:t xml:space="preserve"> </w:t>
      </w:r>
      <w:r w:rsidRPr="00526BBD">
        <w:rPr>
          <w:color w:val="000000"/>
          <w:szCs w:val="24"/>
        </w:rPr>
        <w:t xml:space="preserve">Paramos teikimo komisijos  </w:t>
      </w:r>
      <w:r w:rsidRPr="00526BBD">
        <w:rPr>
          <w:bCs/>
          <w:color w:val="000000"/>
          <w:szCs w:val="24"/>
        </w:rPr>
        <w:t>siūlymu</w:t>
      </w:r>
      <w:r w:rsidRPr="00526BBD">
        <w:rPr>
          <w:color w:val="000000"/>
          <w:szCs w:val="24"/>
        </w:rPr>
        <w:t>. Buities ir gyvenimo sąlygų patikrinimo aktas surašomas vieną kartą per 12 mėnesių, jei nesikeitė asmens gyvenamoji vieta, turimas turtas ir (ar) bendrai gyvenančių asmenų skaičius.</w:t>
      </w:r>
    </w:p>
    <w:p w14:paraId="24526EE6" w14:textId="1980DB55" w:rsidR="001C0A5A" w:rsidRPr="00526BBD" w:rsidRDefault="001C0A5A" w:rsidP="001C0A5A">
      <w:pPr>
        <w:widowControl w:val="0"/>
        <w:tabs>
          <w:tab w:val="left" w:pos="567"/>
        </w:tabs>
        <w:spacing w:line="360" w:lineRule="auto"/>
        <w:ind w:firstLine="851"/>
        <w:jc w:val="both"/>
        <w:rPr>
          <w:color w:val="000000"/>
          <w:szCs w:val="24"/>
        </w:rPr>
      </w:pPr>
      <w:r w:rsidRPr="00526BBD">
        <w:rPr>
          <w:color w:val="000000"/>
          <w:szCs w:val="24"/>
        </w:rPr>
        <w:t xml:space="preserve">Į šios komisijos posėdžius gali būti kviečiamas (kviečiami) dalyvauti paramos prašantis </w:t>
      </w:r>
      <w:r w:rsidR="00C3503E">
        <w:rPr>
          <w:color w:val="000000"/>
          <w:szCs w:val="24"/>
        </w:rPr>
        <w:t xml:space="preserve">(-ys) </w:t>
      </w:r>
      <w:r w:rsidRPr="00526BBD">
        <w:rPr>
          <w:color w:val="000000"/>
          <w:szCs w:val="24"/>
        </w:rPr>
        <w:t>asmuo (asmenys). Šios komisijos posėdžiuose su patariamojo balso teise gali dalyvauti bendruomeninių organizacijų ir (ar) kitų nevyriausybinių organizacijų atstovai, ir (ar) gyvenamosios vietovės bendruomenės nariai, ir (ar) seniūnaičiai, ir (a</w:t>
      </w:r>
      <w:r w:rsidR="00C3503E">
        <w:rPr>
          <w:color w:val="000000"/>
          <w:szCs w:val="24"/>
        </w:rPr>
        <w:t>r) kiti suinteresuoti asmenys.“.</w:t>
      </w:r>
    </w:p>
    <w:p w14:paraId="24526EE7" w14:textId="7DB10852"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60 punktą ir jį išdėstyti taip:</w:t>
      </w:r>
    </w:p>
    <w:p w14:paraId="24526EE8" w14:textId="0B993E0F" w:rsidR="001C0A5A" w:rsidRPr="00526BBD" w:rsidRDefault="00C3503E" w:rsidP="001C0A5A">
      <w:pPr>
        <w:widowControl w:val="0"/>
        <w:tabs>
          <w:tab w:val="left" w:pos="567"/>
        </w:tabs>
        <w:spacing w:line="360" w:lineRule="auto"/>
        <w:ind w:firstLine="851"/>
        <w:jc w:val="both"/>
        <w:rPr>
          <w:szCs w:val="24"/>
        </w:rPr>
      </w:pPr>
      <w:r>
        <w:rPr>
          <w:szCs w:val="24"/>
        </w:rPr>
        <w:t>„</w:t>
      </w:r>
      <w:r w:rsidR="001C0A5A" w:rsidRPr="00526BBD">
        <w:rPr>
          <w:szCs w:val="24"/>
        </w:rPr>
        <w:t xml:space="preserve">60. Socialinė pašalpa Paramos teikimo komisijos </w:t>
      </w:r>
      <w:r w:rsidR="001C0A5A" w:rsidRPr="00526BBD">
        <w:rPr>
          <w:bCs/>
          <w:szCs w:val="24"/>
        </w:rPr>
        <w:t xml:space="preserve">siūlymu </w:t>
      </w:r>
      <w:r w:rsidR="001C0A5A" w:rsidRPr="00526BBD">
        <w:rPr>
          <w:szCs w:val="24"/>
        </w:rPr>
        <w:t>gali būti skiriama:</w:t>
      </w:r>
    </w:p>
    <w:p w14:paraId="24526EE9" w14:textId="77777777" w:rsidR="001C0A5A" w:rsidRPr="00526BBD" w:rsidRDefault="001C0A5A" w:rsidP="001C0A5A">
      <w:pPr>
        <w:widowControl w:val="0"/>
        <w:tabs>
          <w:tab w:val="left" w:pos="567"/>
        </w:tabs>
        <w:spacing w:line="360" w:lineRule="auto"/>
        <w:ind w:firstLine="851"/>
        <w:jc w:val="both"/>
        <w:rPr>
          <w:b/>
          <w:szCs w:val="24"/>
        </w:rPr>
      </w:pPr>
      <w:r w:rsidRPr="00526BBD">
        <w:rPr>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526BBD">
        <w:t xml:space="preserve">ne daugiau kaip 20 procentų </w:t>
      </w:r>
      <w:r w:rsidRPr="00526BBD">
        <w:rPr>
          <w:szCs w:val="24"/>
        </w:rPr>
        <w:t xml:space="preserve">turto vertės normatyvą ar nors vienas iš asmenų neatitinka Įstatymo nustatytų sąlygų vyresnio kaip 18 metų asmens arba vaiko (įvaikio) teisei į piniginę socialinę paramą;  </w:t>
      </w:r>
    </w:p>
    <w:p w14:paraId="24526EEA" w14:textId="77777777" w:rsidR="001C0A5A" w:rsidRPr="00526BBD" w:rsidRDefault="001C0A5A" w:rsidP="001C0A5A">
      <w:pPr>
        <w:widowControl w:val="0"/>
        <w:tabs>
          <w:tab w:val="left" w:pos="567"/>
        </w:tabs>
        <w:spacing w:line="360" w:lineRule="auto"/>
        <w:ind w:firstLine="851"/>
        <w:jc w:val="both"/>
        <w:rPr>
          <w:b/>
          <w:szCs w:val="24"/>
        </w:rPr>
      </w:pPr>
      <w:r w:rsidRPr="00526BBD">
        <w:rPr>
          <w:szCs w:val="24"/>
        </w:rPr>
        <w:t>60.2. bendrai gyvenantiems asmenims atskirai, kai</w:t>
      </w:r>
      <w:r w:rsidRPr="00526BBD">
        <w:rPr>
          <w:b/>
          <w:szCs w:val="24"/>
        </w:rPr>
        <w:t xml:space="preserve"> </w:t>
      </w:r>
      <w:r w:rsidRPr="00526BBD">
        <w:rPr>
          <w:szCs w:val="24"/>
        </w:rPr>
        <w:t xml:space="preserve">santuokos nutraukimo bylos nagrinėjimo metu kyla ginčas; </w:t>
      </w:r>
    </w:p>
    <w:p w14:paraId="24526EEB"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 </w:t>
      </w:r>
    </w:p>
    <w:p w14:paraId="24526EEC" w14:textId="27CFEBB4" w:rsidR="001C0A5A" w:rsidRPr="00526BBD" w:rsidRDefault="001C0A5A" w:rsidP="001C0A5A">
      <w:pPr>
        <w:widowControl w:val="0"/>
        <w:tabs>
          <w:tab w:val="left" w:pos="567"/>
        </w:tabs>
        <w:spacing w:line="360" w:lineRule="auto"/>
        <w:ind w:firstLine="851"/>
        <w:jc w:val="both"/>
        <w:rPr>
          <w:b/>
          <w:szCs w:val="24"/>
        </w:rPr>
      </w:pPr>
      <w:bookmarkStart w:id="4" w:name="_Hlk532808238"/>
      <w:r w:rsidRPr="00526BBD">
        <w:rPr>
          <w:rFonts w:eastAsia="Calibri"/>
          <w:color w:val="000000"/>
          <w:szCs w:val="24"/>
        </w:rPr>
        <w:t>60.4. kitais atvejais, apsvarsčius Paramos teikimo komisijai.“</w:t>
      </w:r>
      <w:r w:rsidR="00C3503E">
        <w:rPr>
          <w:rFonts w:eastAsia="Calibri"/>
          <w:color w:val="000000"/>
          <w:szCs w:val="24"/>
        </w:rPr>
        <w:t>.</w:t>
      </w:r>
    </w:p>
    <w:bookmarkEnd w:id="4"/>
    <w:p w14:paraId="24526EED" w14:textId="5B51BE69" w:rsidR="001C0A5A" w:rsidRPr="00526BBD" w:rsidRDefault="00B746BF" w:rsidP="00C3503E">
      <w:pPr>
        <w:widowControl w:val="0"/>
        <w:tabs>
          <w:tab w:val="left" w:pos="567"/>
        </w:tabs>
        <w:spacing w:line="360" w:lineRule="auto"/>
        <w:ind w:left="851"/>
        <w:contextualSpacing/>
        <w:jc w:val="both"/>
        <w:rPr>
          <w:szCs w:val="24"/>
        </w:rPr>
      </w:pPr>
      <w:r>
        <w:rPr>
          <w:szCs w:val="24"/>
        </w:rPr>
        <w:t xml:space="preserve">16. </w:t>
      </w:r>
      <w:r w:rsidR="00C3503E">
        <w:rPr>
          <w:szCs w:val="24"/>
        </w:rPr>
        <w:t xml:space="preserve">Pakeisti </w:t>
      </w:r>
      <w:r w:rsidR="001C0A5A" w:rsidRPr="00526BBD">
        <w:rPr>
          <w:szCs w:val="24"/>
        </w:rPr>
        <w:t>61 punktą ir jį išdėstyti taip:</w:t>
      </w:r>
    </w:p>
    <w:p w14:paraId="24526EEE" w14:textId="1BD9D918" w:rsidR="001C0A5A" w:rsidRPr="00526BBD" w:rsidRDefault="001C0A5A" w:rsidP="001C0A5A">
      <w:pPr>
        <w:widowControl w:val="0"/>
        <w:spacing w:line="360" w:lineRule="auto"/>
        <w:ind w:firstLine="851"/>
        <w:jc w:val="both"/>
        <w:rPr>
          <w:szCs w:val="24"/>
        </w:rPr>
      </w:pPr>
      <w:r w:rsidRPr="00526BBD">
        <w:rPr>
          <w:szCs w:val="24"/>
        </w:rPr>
        <w:t xml:space="preserve">,,61. Kompensacijos Paramos teikimo komisijos </w:t>
      </w:r>
      <w:r w:rsidRPr="00526BBD">
        <w:rPr>
          <w:bCs/>
          <w:szCs w:val="24"/>
        </w:rPr>
        <w:t>siūlymu</w:t>
      </w:r>
      <w:r w:rsidRPr="00526BBD">
        <w:rPr>
          <w:b/>
          <w:bCs/>
          <w:szCs w:val="24"/>
        </w:rPr>
        <w:t xml:space="preserve"> </w:t>
      </w:r>
      <w:r w:rsidRPr="00526BBD">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w:t>
      </w:r>
      <w:r w:rsidR="00C3503E">
        <w:rPr>
          <w:szCs w:val="24"/>
        </w:rPr>
        <w:t>vaikio) teisei į kompensaciją.“.</w:t>
      </w:r>
    </w:p>
    <w:p w14:paraId="24526EEF" w14:textId="5F927482"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62 punktą ir jį išdėstyti taip:</w:t>
      </w:r>
    </w:p>
    <w:p w14:paraId="24526EF0"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,,62. Būsto šildymo išlaidų kompensacijos Paramos teikimo komisijos </w:t>
      </w:r>
      <w:r w:rsidRPr="00526BBD">
        <w:rPr>
          <w:bCs/>
          <w:szCs w:val="24"/>
        </w:rPr>
        <w:t>siūlymu</w:t>
      </w:r>
      <w:r w:rsidRPr="00526BBD">
        <w:rPr>
          <w:b/>
          <w:bCs/>
          <w:szCs w:val="24"/>
        </w:rPr>
        <w:t xml:space="preserve"> </w:t>
      </w:r>
      <w:r w:rsidRPr="00526BBD">
        <w:rPr>
          <w:szCs w:val="24"/>
        </w:rPr>
        <w:t>gali būti skiriamos:</w:t>
      </w:r>
    </w:p>
    <w:p w14:paraId="24526EF1" w14:textId="77777777" w:rsidR="001C0A5A" w:rsidRPr="00526BBD" w:rsidRDefault="001C0A5A" w:rsidP="001C0A5A">
      <w:pPr>
        <w:widowControl w:val="0"/>
        <w:tabs>
          <w:tab w:val="left" w:pos="567"/>
        </w:tabs>
        <w:spacing w:line="360" w:lineRule="auto"/>
        <w:ind w:firstLine="851"/>
        <w:jc w:val="both"/>
        <w:rPr>
          <w:b/>
          <w:szCs w:val="24"/>
        </w:rPr>
      </w:pPr>
      <w:r w:rsidRPr="00526BBD">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526BBD">
        <w:rPr>
          <w:b/>
          <w:szCs w:val="24"/>
        </w:rPr>
        <w:t xml:space="preserve"> </w:t>
      </w:r>
    </w:p>
    <w:p w14:paraId="24526EF2" w14:textId="77777777" w:rsidR="001C0A5A" w:rsidRPr="00526BBD" w:rsidRDefault="001C0A5A" w:rsidP="001C0A5A">
      <w:pPr>
        <w:widowControl w:val="0"/>
        <w:tabs>
          <w:tab w:val="left" w:pos="567"/>
        </w:tabs>
        <w:spacing w:line="360" w:lineRule="auto"/>
        <w:ind w:firstLine="851"/>
        <w:jc w:val="both"/>
        <w:rPr>
          <w:b/>
          <w:szCs w:val="24"/>
        </w:rPr>
      </w:pPr>
      <w:r w:rsidRPr="00526BBD">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526BBD">
        <w:rPr>
          <w:b/>
          <w:szCs w:val="24"/>
        </w:rPr>
        <w:t xml:space="preserve"> </w:t>
      </w:r>
    </w:p>
    <w:p w14:paraId="24526EF3" w14:textId="77AB973E" w:rsidR="001C0A5A" w:rsidRPr="00526BBD" w:rsidRDefault="001C0A5A" w:rsidP="001C0A5A">
      <w:pPr>
        <w:widowControl w:val="0"/>
        <w:spacing w:line="360" w:lineRule="auto"/>
        <w:ind w:firstLine="851"/>
        <w:jc w:val="both"/>
        <w:rPr>
          <w:szCs w:val="24"/>
        </w:rPr>
      </w:pPr>
      <w:r w:rsidRPr="00526BBD">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526BBD">
        <w:rPr>
          <w:bCs/>
          <w:szCs w:val="24"/>
          <w:lang w:eastAsia="lt-LT"/>
        </w:rPr>
        <w:t xml:space="preserve"> </w:t>
      </w:r>
      <w:r w:rsidRPr="00526BBD">
        <w:rPr>
          <w:szCs w:val="24"/>
          <w:lang w:eastAsia="lt-LT"/>
        </w:rPr>
        <w:t>Daugiabučių namų atnaujinimo (modernizavimo) programą ar ją atitinkančią Savivaldybės tarybos patvirtintą programą (jeigu toks sprendimas svarstomas ir priimamas) ir nedalyv</w:t>
      </w:r>
      <w:r w:rsidR="00C3503E">
        <w:rPr>
          <w:szCs w:val="24"/>
          <w:lang w:eastAsia="lt-LT"/>
        </w:rPr>
        <w:t>auja įgyvendinant šį projektą.“.</w:t>
      </w:r>
    </w:p>
    <w:p w14:paraId="24526EF4" w14:textId="08FF41E8" w:rsidR="001C0A5A" w:rsidRPr="00526BBD" w:rsidRDefault="00C3503E"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 xml:space="preserve">63 punktą ir </w:t>
      </w:r>
      <w:r>
        <w:rPr>
          <w:szCs w:val="24"/>
        </w:rPr>
        <w:t xml:space="preserve">jį </w:t>
      </w:r>
      <w:r w:rsidR="001C0A5A" w:rsidRPr="00526BBD">
        <w:rPr>
          <w:szCs w:val="24"/>
        </w:rPr>
        <w:t>išdėstyti taip:</w:t>
      </w:r>
    </w:p>
    <w:p w14:paraId="24526EF5" w14:textId="52D36598"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,,63. Piniginė socialinė parama Paramos teikimo komisijos </w:t>
      </w:r>
      <w:r w:rsidRPr="00526BBD">
        <w:rPr>
          <w:bCs/>
          <w:szCs w:val="24"/>
        </w:rPr>
        <w:t>siūlymu</w:t>
      </w:r>
      <w:r w:rsidRPr="00526BBD">
        <w:rPr>
          <w:szCs w:val="24"/>
        </w:rPr>
        <w:t xml:space="preserve"> gali būti skiriama:</w:t>
      </w:r>
    </w:p>
    <w:p w14:paraId="24526EF6" w14:textId="77777777" w:rsidR="001C0A5A" w:rsidRPr="00526BBD" w:rsidRDefault="001C0A5A" w:rsidP="001C0A5A">
      <w:pPr>
        <w:widowControl w:val="0"/>
        <w:tabs>
          <w:tab w:val="left" w:pos="567"/>
        </w:tabs>
        <w:spacing w:line="360" w:lineRule="auto"/>
        <w:ind w:firstLine="851"/>
        <w:jc w:val="both"/>
        <w:rPr>
          <w:b/>
        </w:rPr>
      </w:pPr>
      <w:r w:rsidRPr="00526BBD">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526BBD">
        <w:t xml:space="preserve">tačiau ne ilgiau kaip 6 mėnesius per kalendorinius metus (termino netaikant </w:t>
      </w:r>
      <w:r w:rsidRPr="00526BBD">
        <w:rPr>
          <w:szCs w:val="24"/>
        </w:rPr>
        <w:t>socialinę riziką patyrusiems asmenims);</w:t>
      </w:r>
      <w:r w:rsidRPr="00526BBD">
        <w:rPr>
          <w:b/>
        </w:rPr>
        <w:t xml:space="preserve"> </w:t>
      </w:r>
    </w:p>
    <w:p w14:paraId="24526EF7"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24526EF8"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63.3. bendrai gyvenantiems asmenims arba vienam gyvenančiam asmeniui, kai jiems piniginė socialinė parama neskiriama pagal Aprašo 20, 35, 48, 49, 50, 51, 52, 53, 54, 55, 56, 57 ir 58 punktus;</w:t>
      </w:r>
    </w:p>
    <w:p w14:paraId="24526EF9" w14:textId="357A7ABC" w:rsidR="001C0A5A" w:rsidRPr="00526BBD" w:rsidRDefault="001C0A5A" w:rsidP="001C0A5A">
      <w:pPr>
        <w:widowControl w:val="0"/>
        <w:tabs>
          <w:tab w:val="left" w:pos="567"/>
        </w:tabs>
        <w:spacing w:line="360" w:lineRule="auto"/>
        <w:ind w:firstLine="851"/>
        <w:jc w:val="both"/>
        <w:rPr>
          <w:szCs w:val="24"/>
        </w:rPr>
      </w:pPr>
      <w:r w:rsidRPr="00526BBD">
        <w:rPr>
          <w:rFonts w:eastAsia="Calibri"/>
          <w:color w:val="000000"/>
          <w:szCs w:val="24"/>
        </w:rPr>
        <w:t>63.4. kitais atvejais, apsvarsčius Paramos teikimo komisijai.“</w:t>
      </w:r>
      <w:r w:rsidR="003411A3">
        <w:rPr>
          <w:rFonts w:eastAsia="Calibri"/>
          <w:color w:val="000000"/>
          <w:szCs w:val="24"/>
        </w:rPr>
        <w:t>.</w:t>
      </w:r>
    </w:p>
    <w:p w14:paraId="24526EFA" w14:textId="5EBB3BEA" w:rsidR="001C0A5A" w:rsidRPr="00526BBD" w:rsidRDefault="003411A3" w:rsidP="001C0A5A">
      <w:pPr>
        <w:widowControl w:val="0"/>
        <w:numPr>
          <w:ilvl w:val="0"/>
          <w:numId w:val="2"/>
        </w:numPr>
        <w:tabs>
          <w:tab w:val="left" w:pos="567"/>
        </w:tabs>
        <w:spacing w:line="360" w:lineRule="auto"/>
        <w:ind w:left="0" w:firstLine="851"/>
        <w:contextualSpacing/>
        <w:jc w:val="both"/>
        <w:rPr>
          <w:szCs w:val="24"/>
        </w:rPr>
      </w:pPr>
      <w:r>
        <w:rPr>
          <w:szCs w:val="24"/>
        </w:rPr>
        <w:t xml:space="preserve">Pakeisti </w:t>
      </w:r>
      <w:r w:rsidR="001C0A5A" w:rsidRPr="00526BBD">
        <w:rPr>
          <w:szCs w:val="24"/>
        </w:rPr>
        <w:t xml:space="preserve">64 punktą ir </w:t>
      </w:r>
      <w:r>
        <w:rPr>
          <w:szCs w:val="24"/>
        </w:rPr>
        <w:t xml:space="preserve">jį </w:t>
      </w:r>
      <w:r w:rsidR="001C0A5A" w:rsidRPr="00526BBD">
        <w:rPr>
          <w:szCs w:val="24"/>
        </w:rPr>
        <w:t>išdėstyti taip:</w:t>
      </w:r>
    </w:p>
    <w:p w14:paraId="24526EFB" w14:textId="3A6E59A8" w:rsidR="001C0A5A" w:rsidRPr="00526BBD" w:rsidRDefault="001C0A5A" w:rsidP="001C0A5A">
      <w:pPr>
        <w:widowControl w:val="0"/>
        <w:tabs>
          <w:tab w:val="left" w:pos="567"/>
        </w:tabs>
        <w:spacing w:line="360" w:lineRule="auto"/>
        <w:ind w:firstLine="851"/>
        <w:jc w:val="both"/>
        <w:rPr>
          <w:szCs w:val="24"/>
        </w:rPr>
      </w:pPr>
      <w:r w:rsidRPr="00526BBD">
        <w:rPr>
          <w:szCs w:val="24"/>
        </w:rPr>
        <w:t>,,64</w:t>
      </w:r>
      <w:r w:rsidRPr="00526BBD">
        <w:rPr>
          <w:iCs/>
          <w:color w:val="000000"/>
          <w:szCs w:val="24"/>
        </w:rPr>
        <w:t xml:space="preserve">. Piniginė socialinė parama kaip </w:t>
      </w:r>
      <w:r w:rsidRPr="00526BBD">
        <w:rPr>
          <w:szCs w:val="24"/>
        </w:rPr>
        <w:t xml:space="preserve">vienam gyvenančiam asmeniui skiriama arba neskiriama Paramos teikimo komisijos </w:t>
      </w:r>
      <w:r w:rsidRPr="00526BBD">
        <w:rPr>
          <w:bCs/>
          <w:szCs w:val="24"/>
        </w:rPr>
        <w:t>siūlymu</w:t>
      </w:r>
      <w:r w:rsidRPr="00526BBD">
        <w:rPr>
          <w:szCs w:val="24"/>
        </w:rPr>
        <w:t xml:space="preserve">, jei vienas gyvenantis asmuo gyvena viename būste su kitu giminystės ryšiais su juo nesusietu pilnamečiu asmeniu ir nėra </w:t>
      </w:r>
      <w:r w:rsidRPr="00526BBD">
        <w:rPr>
          <w:iCs/>
          <w:szCs w:val="24"/>
          <w:lang w:eastAsia="lt-LT"/>
        </w:rPr>
        <w:t xml:space="preserve">sudaryta Registrų centre įregistruota nuomos sutartis arba </w:t>
      </w:r>
      <w:r w:rsidRPr="00526BBD">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sidRPr="00526BBD">
        <w:rPr>
          <w:bCs/>
          <w:szCs w:val="24"/>
        </w:rPr>
        <w:t>siūlymo</w:t>
      </w:r>
      <w:r w:rsidR="003411A3">
        <w:rPr>
          <w:szCs w:val="24"/>
        </w:rPr>
        <w:t>.“.</w:t>
      </w:r>
    </w:p>
    <w:p w14:paraId="24526EFC" w14:textId="655C25AB" w:rsidR="001C0A5A" w:rsidRPr="00526BBD" w:rsidRDefault="003411A3" w:rsidP="001C0A5A">
      <w:pPr>
        <w:widowControl w:val="0"/>
        <w:numPr>
          <w:ilvl w:val="0"/>
          <w:numId w:val="2"/>
        </w:numPr>
        <w:tabs>
          <w:tab w:val="left" w:pos="567"/>
        </w:tabs>
        <w:spacing w:line="360" w:lineRule="auto"/>
        <w:ind w:left="0" w:firstLine="851"/>
        <w:contextualSpacing/>
        <w:jc w:val="both"/>
        <w:rPr>
          <w:szCs w:val="24"/>
        </w:rPr>
      </w:pPr>
      <w:r>
        <w:rPr>
          <w:szCs w:val="24"/>
        </w:rPr>
        <w:t>Pakeisti 65 punktą ir jį iš</w:t>
      </w:r>
      <w:r w:rsidR="001C0A5A" w:rsidRPr="00526BBD">
        <w:rPr>
          <w:szCs w:val="24"/>
        </w:rPr>
        <w:t>dė</w:t>
      </w:r>
      <w:r>
        <w:rPr>
          <w:szCs w:val="24"/>
        </w:rPr>
        <w:t>s</w:t>
      </w:r>
      <w:r w:rsidR="001C0A5A" w:rsidRPr="00526BBD">
        <w:rPr>
          <w:szCs w:val="24"/>
        </w:rPr>
        <w:t>tyti taip:</w:t>
      </w:r>
    </w:p>
    <w:p w14:paraId="24526EFD" w14:textId="77777777" w:rsidR="001C0A5A" w:rsidRPr="00526BBD" w:rsidRDefault="001C0A5A" w:rsidP="001C0A5A">
      <w:pPr>
        <w:widowControl w:val="0"/>
        <w:tabs>
          <w:tab w:val="left" w:pos="567"/>
        </w:tabs>
        <w:spacing w:line="360" w:lineRule="auto"/>
        <w:ind w:firstLine="851"/>
        <w:jc w:val="both"/>
        <w:rPr>
          <w:iCs/>
          <w:color w:val="000000"/>
          <w:szCs w:val="24"/>
        </w:rPr>
      </w:pPr>
      <w:r w:rsidRPr="00526BBD">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526BBD">
        <w:rPr>
          <w:iCs/>
          <w:color w:val="000000"/>
          <w:szCs w:val="24"/>
        </w:rPr>
        <w:t xml:space="preserve">, </w:t>
      </w:r>
      <w:r w:rsidRPr="00526BBD">
        <w:rPr>
          <w:szCs w:val="24"/>
        </w:rPr>
        <w:t xml:space="preserve">Paramos teikimo komisijos </w:t>
      </w:r>
      <w:bookmarkStart w:id="5" w:name="_Hlk11664081"/>
      <w:r w:rsidRPr="00526BBD">
        <w:rPr>
          <w:bCs/>
          <w:szCs w:val="24"/>
        </w:rPr>
        <w:t>siūlymu</w:t>
      </w:r>
      <w:bookmarkEnd w:id="5"/>
      <w:r w:rsidRPr="00526BBD">
        <w:rPr>
          <w:szCs w:val="24"/>
        </w:rPr>
        <w:t xml:space="preserve">, </w:t>
      </w:r>
      <w:r w:rsidRPr="00526BBD">
        <w:rPr>
          <w:iCs/>
          <w:color w:val="000000"/>
          <w:szCs w:val="24"/>
        </w:rPr>
        <w:t>jei:</w:t>
      </w:r>
    </w:p>
    <w:p w14:paraId="24526EFE" w14:textId="77777777" w:rsidR="001C0A5A" w:rsidRPr="00526BBD" w:rsidRDefault="001C0A5A" w:rsidP="001C0A5A">
      <w:pPr>
        <w:widowControl w:val="0"/>
        <w:spacing w:line="360" w:lineRule="auto"/>
        <w:ind w:firstLine="851"/>
        <w:jc w:val="both"/>
        <w:rPr>
          <w:iCs/>
          <w:szCs w:val="24"/>
          <w:lang w:eastAsia="lt-LT"/>
        </w:rPr>
      </w:pPr>
      <w:r w:rsidRPr="00526BBD">
        <w:rPr>
          <w:iCs/>
          <w:color w:val="000000"/>
          <w:szCs w:val="24"/>
        </w:rPr>
        <w:t>65.1. viename būste, kuris nėra padalytas, gyvena giminystės ryšiais nesusieti asmenys, ar buvę sutuoktiniai, ar vaiko (vaikų) tėvai, nors jie ir teig</w:t>
      </w:r>
      <w:r w:rsidRPr="00526BBD">
        <w:rPr>
          <w:iCs/>
          <w:szCs w:val="24"/>
          <w:lang w:eastAsia="lt-LT"/>
        </w:rPr>
        <w:t>ia, kad netvarko ūkio bendrai ir tarp gyvenančių šiame būste asmenų nesudaryta Registrų centre įregistruota nuomos sutartis;</w:t>
      </w:r>
    </w:p>
    <w:p w14:paraId="24526EFF" w14:textId="6889117B" w:rsidR="001C0A5A" w:rsidRPr="00526BBD" w:rsidRDefault="001C0A5A" w:rsidP="001C0A5A">
      <w:pPr>
        <w:widowControl w:val="0"/>
        <w:spacing w:line="360" w:lineRule="auto"/>
        <w:ind w:firstLine="851"/>
        <w:jc w:val="both"/>
        <w:rPr>
          <w:szCs w:val="24"/>
        </w:rPr>
      </w:pPr>
      <w:r w:rsidRPr="00526BBD">
        <w:rPr>
          <w:iCs/>
          <w:szCs w:val="24"/>
          <w:lang w:eastAsia="lt-LT"/>
        </w:rPr>
        <w:t>65.2.</w:t>
      </w:r>
      <w:r w:rsidRPr="00526BBD">
        <w:rPr>
          <w:rFonts w:eastAsia="Calibri"/>
          <w:szCs w:val="24"/>
          <w:lang w:eastAsia="lt-LT"/>
        </w:rPr>
        <w:t xml:space="preserve"> </w:t>
      </w:r>
      <w:r w:rsidRPr="00526BBD">
        <w:rPr>
          <w:rFonts w:eastAsia="Calibri"/>
          <w:iCs/>
          <w:szCs w:val="24"/>
        </w:rPr>
        <w:t>vienas gyvenantis asmuo nuosavybės teise turi daugiau kaip 1 automobilį, o bendrai gyvenantys asmenys – 2 automobilius.</w:t>
      </w:r>
      <w:r w:rsidR="003411A3">
        <w:t>“.</w:t>
      </w:r>
    </w:p>
    <w:p w14:paraId="24526F00" w14:textId="6C2C1FCE" w:rsidR="001C0A5A" w:rsidRPr="00526BBD" w:rsidRDefault="003411A3" w:rsidP="001C0A5A">
      <w:pPr>
        <w:widowControl w:val="0"/>
        <w:numPr>
          <w:ilvl w:val="0"/>
          <w:numId w:val="2"/>
        </w:numPr>
        <w:tabs>
          <w:tab w:val="left" w:pos="567"/>
        </w:tabs>
        <w:spacing w:line="360" w:lineRule="auto"/>
        <w:ind w:left="0" w:firstLine="851"/>
        <w:contextualSpacing/>
        <w:jc w:val="both"/>
        <w:rPr>
          <w:szCs w:val="24"/>
        </w:rPr>
      </w:pPr>
      <w:bookmarkStart w:id="6" w:name="_Hlk15538502"/>
      <w:r>
        <w:rPr>
          <w:szCs w:val="24"/>
        </w:rPr>
        <w:t xml:space="preserve">Pakeisti </w:t>
      </w:r>
      <w:r w:rsidR="001C0A5A" w:rsidRPr="00526BBD">
        <w:rPr>
          <w:szCs w:val="24"/>
        </w:rPr>
        <w:t xml:space="preserve">66 punktą ir </w:t>
      </w:r>
      <w:r>
        <w:rPr>
          <w:szCs w:val="24"/>
        </w:rPr>
        <w:t xml:space="preserve">jį </w:t>
      </w:r>
      <w:r w:rsidR="001C0A5A" w:rsidRPr="00526BBD">
        <w:rPr>
          <w:szCs w:val="24"/>
        </w:rPr>
        <w:t>išdėstyti taip</w:t>
      </w:r>
      <w:bookmarkEnd w:id="6"/>
      <w:r w:rsidR="001C0A5A" w:rsidRPr="00526BBD">
        <w:rPr>
          <w:szCs w:val="24"/>
        </w:rPr>
        <w:t>:</w:t>
      </w:r>
    </w:p>
    <w:p w14:paraId="24526F01" w14:textId="1AF10163" w:rsidR="001C0A5A" w:rsidRPr="00526BBD" w:rsidRDefault="001C0A5A" w:rsidP="001C0A5A">
      <w:pPr>
        <w:widowControl w:val="0"/>
        <w:spacing w:line="360" w:lineRule="auto"/>
        <w:ind w:firstLine="851"/>
        <w:jc w:val="both"/>
        <w:rPr>
          <w:szCs w:val="24"/>
        </w:rPr>
      </w:pPr>
      <w:r w:rsidRPr="00526BBD">
        <w:rPr>
          <w:szCs w:val="24"/>
        </w:rPr>
        <w:t>,,66.</w:t>
      </w:r>
      <w:r w:rsidRPr="00526BBD">
        <w:rPr>
          <w:rFonts w:eastAsia="MS Mincho"/>
          <w:i/>
          <w:iCs/>
          <w:szCs w:val="24"/>
        </w:rPr>
        <w:t xml:space="preserve"> </w:t>
      </w:r>
      <w:r w:rsidRPr="00526BBD">
        <w:rPr>
          <w:rFonts w:eastAsia="MS Mincho"/>
          <w:iCs/>
          <w:szCs w:val="24"/>
        </w:rPr>
        <w:t>Paramos teikimo laikotarpiu p</w:t>
      </w:r>
      <w:r w:rsidRPr="00526BBD">
        <w:rPr>
          <w:rFonts w:eastAsia="Calibri"/>
          <w:szCs w:val="24"/>
        </w:rPr>
        <w:t xml:space="preserve">adidėjus nuosavybės teise turimo turto vertei, bet nepasikeitus buvusiam turtui, piniginė socialinė parama skiriama įstatymo nustatyta tvarka be Paramos teikimo komisijos </w:t>
      </w:r>
      <w:r w:rsidRPr="00526BBD">
        <w:rPr>
          <w:rFonts w:eastAsia="Calibri"/>
          <w:bCs/>
          <w:szCs w:val="24"/>
        </w:rPr>
        <w:t>siūlymo</w:t>
      </w:r>
      <w:r w:rsidR="003411A3">
        <w:rPr>
          <w:rFonts w:eastAsia="Calibri"/>
          <w:szCs w:val="24"/>
        </w:rPr>
        <w:t>.“.</w:t>
      </w:r>
    </w:p>
    <w:p w14:paraId="24526F02" w14:textId="6855D7FE" w:rsidR="001C0A5A" w:rsidRDefault="003411A3" w:rsidP="001C0A5A">
      <w:pPr>
        <w:widowControl w:val="0"/>
        <w:numPr>
          <w:ilvl w:val="0"/>
          <w:numId w:val="2"/>
        </w:numPr>
        <w:tabs>
          <w:tab w:val="left" w:pos="567"/>
        </w:tabs>
        <w:spacing w:line="360" w:lineRule="auto"/>
        <w:contextualSpacing/>
        <w:jc w:val="both"/>
        <w:rPr>
          <w:szCs w:val="24"/>
        </w:rPr>
      </w:pPr>
      <w:r>
        <w:rPr>
          <w:szCs w:val="24"/>
        </w:rPr>
        <w:t xml:space="preserve">Pakeisti </w:t>
      </w:r>
      <w:r w:rsidR="001C0A5A">
        <w:rPr>
          <w:szCs w:val="24"/>
        </w:rPr>
        <w:t xml:space="preserve">X dalį ir </w:t>
      </w:r>
      <w:r>
        <w:rPr>
          <w:szCs w:val="24"/>
        </w:rPr>
        <w:t xml:space="preserve">ją </w:t>
      </w:r>
      <w:r w:rsidR="001C0A5A">
        <w:rPr>
          <w:szCs w:val="24"/>
        </w:rPr>
        <w:t>išdėstyti taip:</w:t>
      </w:r>
    </w:p>
    <w:p w14:paraId="24526F03" w14:textId="77777777" w:rsidR="001C0A5A" w:rsidRPr="00B914B2" w:rsidRDefault="001C0A5A" w:rsidP="001C0A5A">
      <w:pPr>
        <w:widowControl w:val="0"/>
        <w:spacing w:line="360" w:lineRule="auto"/>
        <w:jc w:val="center"/>
        <w:rPr>
          <w:szCs w:val="24"/>
        </w:rPr>
      </w:pPr>
      <w:r w:rsidRPr="00B914B2">
        <w:rPr>
          <w:szCs w:val="24"/>
        </w:rPr>
        <w:t>,,</w:t>
      </w:r>
      <w:r w:rsidRPr="00B914B2">
        <w:rPr>
          <w:b/>
          <w:bCs/>
          <w:szCs w:val="24"/>
        </w:rPr>
        <w:t>X.</w:t>
      </w:r>
      <w:r w:rsidRPr="00B914B2">
        <w:rPr>
          <w:rFonts w:eastAsia="Courier New"/>
          <w:b/>
          <w:bCs/>
          <w:szCs w:val="24"/>
        </w:rPr>
        <w:t xml:space="preserve"> SOCIALINĖ PARAMOS SKYRIMO PAGRINDAI IR TVARKA</w:t>
      </w:r>
      <w:r w:rsidRPr="00B914B2">
        <w:rPr>
          <w:rFonts w:eastAsia="Courier New"/>
          <w:szCs w:val="24"/>
        </w:rPr>
        <w:t xml:space="preserve"> </w:t>
      </w:r>
    </w:p>
    <w:p w14:paraId="24526F04" w14:textId="7E399455" w:rsidR="001C0A5A" w:rsidRPr="00BB3B4B" w:rsidRDefault="00B46AAE" w:rsidP="001C0A5A">
      <w:pPr>
        <w:widowControl w:val="0"/>
        <w:spacing w:line="360" w:lineRule="auto"/>
        <w:ind w:firstLine="851"/>
        <w:jc w:val="both"/>
        <w:rPr>
          <w:szCs w:val="24"/>
          <w:lang w:eastAsia="lt-LT"/>
        </w:rPr>
      </w:pPr>
      <w:bookmarkStart w:id="7" w:name="_Hlk530388321"/>
      <w:r>
        <w:rPr>
          <w:iCs/>
          <w:szCs w:val="24"/>
        </w:rPr>
        <w:t>68.</w:t>
      </w:r>
      <w:r w:rsidR="001C0A5A" w:rsidRPr="00B914B2">
        <w:rPr>
          <w:iCs/>
          <w:szCs w:val="24"/>
        </w:rPr>
        <w:t xml:space="preserve">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w:t>
      </w:r>
      <w:r w:rsidR="001C0A5A" w:rsidRPr="00BB3B4B">
        <w:rPr>
          <w:iCs/>
          <w:szCs w:val="24"/>
        </w:rPr>
        <w:t>ir (ar) gauti finansinę paramą problemai išspręsti</w:t>
      </w:r>
      <w:r w:rsidR="001C0A5A" w:rsidRPr="00BB3B4B">
        <w:rPr>
          <w:szCs w:val="24"/>
        </w:rPr>
        <w:t>.</w:t>
      </w:r>
    </w:p>
    <w:p w14:paraId="24526F05" w14:textId="506C434E" w:rsidR="001C0A5A" w:rsidRPr="00BB3B4B" w:rsidRDefault="001C0A5A" w:rsidP="001C0A5A">
      <w:pPr>
        <w:widowControl w:val="0"/>
        <w:spacing w:line="360" w:lineRule="auto"/>
        <w:ind w:firstLine="851"/>
        <w:jc w:val="both"/>
        <w:rPr>
          <w:szCs w:val="24"/>
          <w:lang w:eastAsia="lt-LT"/>
        </w:rPr>
      </w:pPr>
      <w:r w:rsidRPr="00BB3B4B">
        <w:rPr>
          <w:szCs w:val="24"/>
          <w:lang w:eastAsia="lt-LT"/>
        </w:rPr>
        <w:t>69. Socialinė parama vienam gyvenančiam asmeniui arba bendrai gyvenantiems asmenims skiriama, jei kiekvienas vyresnis kaip 18 metų asmuo kreipimosi metu atitinka bent vieną iš šiame punkte nurody</w:t>
      </w:r>
      <w:r w:rsidR="00B46AAE">
        <w:rPr>
          <w:szCs w:val="24"/>
          <w:lang w:eastAsia="lt-LT"/>
        </w:rPr>
        <w:t>tų sąlygų, išskyrus Aprašo 76.2</w:t>
      </w:r>
      <w:r w:rsidRPr="00BB3B4B">
        <w:rPr>
          <w:szCs w:val="24"/>
          <w:lang w:eastAsia="lt-LT"/>
        </w:rPr>
        <w:t xml:space="preserve"> papunkčiu nustatytu atveju:</w:t>
      </w:r>
    </w:p>
    <w:p w14:paraId="24526F06"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69.1. darbingo amžiaus nedirbantys asmenys ir asmenys, kuriems nustatytas 45–55 procentų darbingumo lygis, turi būti įsiregistravę Užimtumo tarnyboje;</w:t>
      </w:r>
    </w:p>
    <w:p w14:paraId="24526F07"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69.2. vienas iš tėvų augina vaiką iki 3 metų ar 3 ir daugiau vaikų iki 14 metų;</w:t>
      </w:r>
    </w:p>
    <w:p w14:paraId="24526F08"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69.3. slaugo neįgalų vaiką iki 18 metų;</w:t>
      </w:r>
    </w:p>
    <w:p w14:paraId="24526F09"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24526F0A"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69.5. asmenys yra sulaukę senatvės pensijos amžiaus arba gaunantys bet kokios rūšies pensiją, pensijų išmokas ir (ar) šalpos išmokas;</w:t>
      </w:r>
    </w:p>
    <w:p w14:paraId="24526F0B"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69.6. nėščia moteris, kuriai iki numatomos gimdymo datos yra likę ne daugiau kaip 70 kalendorinių dienų;</w:t>
      </w:r>
    </w:p>
    <w:p w14:paraId="24526F0C"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69.7. dirbantys asmenys.</w:t>
      </w:r>
    </w:p>
    <w:p w14:paraId="24526F0D"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Asmeniui, kuris yra išlaikomas valstybės ar savivaldybės finansuojamoje  įstaigoje, socialinė parama neskiriama.</w:t>
      </w:r>
    </w:p>
    <w:p w14:paraId="24526F0E" w14:textId="26E304AC" w:rsidR="001C0A5A" w:rsidRPr="00BB3B4B" w:rsidRDefault="001C0A5A" w:rsidP="001C0A5A">
      <w:pPr>
        <w:widowControl w:val="0"/>
        <w:spacing w:line="360" w:lineRule="auto"/>
        <w:ind w:firstLine="851"/>
        <w:jc w:val="both"/>
        <w:rPr>
          <w:szCs w:val="24"/>
          <w:lang w:eastAsia="lt-LT"/>
        </w:rPr>
      </w:pPr>
      <w:r w:rsidRPr="00BB3B4B">
        <w:rPr>
          <w:szCs w:val="24"/>
          <w:lang w:eastAsia="lt-LT"/>
        </w:rPr>
        <w:t>70. Socialinė parama, išskyrus vie</w:t>
      </w:r>
      <w:r w:rsidR="00B46AAE">
        <w:rPr>
          <w:szCs w:val="24"/>
          <w:lang w:eastAsia="lt-LT"/>
        </w:rPr>
        <w:t xml:space="preserve">nkartinę pašalpą ir Aprašo 76.2 </w:t>
      </w:r>
      <w:r w:rsidRPr="00BB3B4B">
        <w:rPr>
          <w:szCs w:val="24"/>
          <w:lang w:eastAsia="lt-LT"/>
        </w:rPr>
        <w:t>papunkčiu nustatytu atveju, vienam gyvenančiam asmeniui arba bendrai gyvenantiems asmenims, atitinkantiems bent vieną iš Aprašo 69 punkte nurodytų sąlygų, skiriama arba neskiriama, įvertinus jo ar jų gyvenimo sąlygas, gaunamas pajamas ir turimą turtą.</w:t>
      </w:r>
      <w:bookmarkStart w:id="8" w:name="_Hlk11674580"/>
      <w:r w:rsidRPr="00BB3B4B">
        <w:rPr>
          <w:szCs w:val="24"/>
          <w:lang w:eastAsia="lt-LT"/>
        </w:rPr>
        <w:t xml:space="preserve"> Jei vienas gyvenantis asmuo arba bendrai gyvenantys asmenys nuosavybės teise turi daugiau kaip 1 gyvenamąjį būstą ir (ar) daugiau kaip 3 ha žemės, tikslinė ir sąlyginė pašalpos neskiriamos</w:t>
      </w:r>
      <w:bookmarkEnd w:id="8"/>
      <w:r w:rsidRPr="00BB3B4B">
        <w:rPr>
          <w:szCs w:val="24"/>
          <w:lang w:eastAsia="lt-LT"/>
        </w:rPr>
        <w:t xml:space="preserve">. </w:t>
      </w:r>
    </w:p>
    <w:p w14:paraId="24526F0F" w14:textId="4DFD34E6" w:rsidR="001C0A5A" w:rsidRPr="00BB3B4B" w:rsidRDefault="00B46AAE" w:rsidP="001C0A5A">
      <w:pPr>
        <w:widowControl w:val="0"/>
        <w:spacing w:line="360" w:lineRule="auto"/>
        <w:ind w:firstLine="851"/>
        <w:jc w:val="both"/>
        <w:rPr>
          <w:i/>
          <w:szCs w:val="24"/>
          <w:lang w:eastAsia="lt-LT"/>
        </w:rPr>
      </w:pPr>
      <w:r>
        <w:rPr>
          <w:szCs w:val="24"/>
          <w:lang w:eastAsia="lt-LT"/>
        </w:rPr>
        <w:t>71.</w:t>
      </w:r>
      <w:r w:rsidR="001C0A5A" w:rsidRPr="00BB3B4B">
        <w:rPr>
          <w:szCs w:val="24"/>
          <w:lang w:eastAsia="lt-LT"/>
        </w:rPr>
        <w:t xml:space="preserve"> Gyvenimo sąlygos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Socialinei paramai gauti visų bendrai gyvenančių asmenų ar vieno gyvenančio asmens pajamos įskaitomos ir apskaičiuojamos, vadovaujantis Įstatymo 17 straipsniu. Jei vidutinės vieno gyvenančio asmens arba bendrai gyvenančių asmenų vieno mėnesio pajamos daugiau kaip 20 procentų viršija socialinei paramai nustatytą pajamų ribą, tikslinė ir sąlyginė pašalpos Paramos teikimo komisijos siūlymu neskiriama.</w:t>
      </w:r>
    </w:p>
    <w:p w14:paraId="24526F10"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24526F11"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 xml:space="preserve">72.1. 6 BSI dydžio asmeniui, sulaukusiam 100 metų jubiliejaus, jei dėl pašalpos kreipiamasi per 12 mėnesių nuo jubiliejaus dienos; </w:t>
      </w:r>
    </w:p>
    <w:p w14:paraId="24526F12" w14:textId="790E2F27" w:rsidR="001C0A5A" w:rsidRPr="00BB3B4B" w:rsidRDefault="001C0A5A" w:rsidP="001C0A5A">
      <w:pPr>
        <w:widowControl w:val="0"/>
        <w:spacing w:line="360" w:lineRule="auto"/>
        <w:ind w:firstLine="851"/>
        <w:jc w:val="both"/>
        <w:rPr>
          <w:szCs w:val="24"/>
          <w:lang w:eastAsia="lt-LT"/>
        </w:rPr>
      </w:pPr>
      <w:r w:rsidRPr="00BB3B4B">
        <w:rPr>
          <w:szCs w:val="24"/>
          <w:lang w:eastAsia="lt-LT"/>
        </w:rPr>
        <w:t xml:space="preserve">72.2. 8 BSI dydžio gimus dvynukams </w:t>
      </w:r>
      <w:r w:rsidR="00B46AAE">
        <w:rPr>
          <w:szCs w:val="24"/>
          <w:lang w:eastAsia="lt-LT"/>
        </w:rPr>
        <w:t>(</w:t>
      </w:r>
      <w:r w:rsidRPr="00BB3B4B">
        <w:rPr>
          <w:szCs w:val="24"/>
          <w:lang w:eastAsia="lt-LT"/>
        </w:rPr>
        <w:t>už kiekvieną vaiką</w:t>
      </w:r>
      <w:r w:rsidR="00B46AAE">
        <w:rPr>
          <w:szCs w:val="24"/>
          <w:lang w:eastAsia="lt-LT"/>
        </w:rPr>
        <w:t>)</w:t>
      </w:r>
      <w:r w:rsidRPr="00BB3B4B">
        <w:rPr>
          <w:szCs w:val="24"/>
          <w:lang w:eastAsia="lt-LT"/>
        </w:rPr>
        <w:t xml:space="preserve">, jei dėl pašalpos kreipiamasi iki vaikams sukaks vieni metai; </w:t>
      </w:r>
    </w:p>
    <w:p w14:paraId="24526F13" w14:textId="51E23861" w:rsidR="001C0A5A" w:rsidRPr="00BB3B4B" w:rsidRDefault="001C0A5A" w:rsidP="001C0A5A">
      <w:pPr>
        <w:widowControl w:val="0"/>
        <w:spacing w:line="360" w:lineRule="auto"/>
        <w:ind w:firstLine="851"/>
        <w:jc w:val="both"/>
        <w:rPr>
          <w:szCs w:val="24"/>
          <w:lang w:eastAsia="lt-LT"/>
        </w:rPr>
      </w:pPr>
      <w:r w:rsidRPr="00BB3B4B">
        <w:rPr>
          <w:szCs w:val="24"/>
          <w:lang w:eastAsia="lt-LT"/>
        </w:rPr>
        <w:t xml:space="preserve">72.3. 10 BSI dydžio gimus trynukams ir daugiau vaikų </w:t>
      </w:r>
      <w:r w:rsidR="00B46AAE">
        <w:rPr>
          <w:szCs w:val="24"/>
          <w:lang w:eastAsia="lt-LT"/>
        </w:rPr>
        <w:t>(</w:t>
      </w:r>
      <w:r w:rsidRPr="00BB3B4B">
        <w:rPr>
          <w:szCs w:val="24"/>
          <w:lang w:eastAsia="lt-LT"/>
        </w:rPr>
        <w:t>už kiekvieną vaiką</w:t>
      </w:r>
      <w:r w:rsidR="00B46AAE">
        <w:rPr>
          <w:szCs w:val="24"/>
          <w:lang w:eastAsia="lt-LT"/>
        </w:rPr>
        <w:t>)</w:t>
      </w:r>
      <w:r w:rsidRPr="00BB3B4B">
        <w:rPr>
          <w:szCs w:val="24"/>
          <w:lang w:eastAsia="lt-LT"/>
        </w:rPr>
        <w:t xml:space="preserve">, jei dėl pašalpos kreipiamasi iki vaikams sukaks vieni metai; </w:t>
      </w:r>
    </w:p>
    <w:p w14:paraId="24526F14"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72.4. 2 BSI dydžio –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24526F15"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72.5. 4 BSI dydžio asmeniui, pasibaigus jo globai (rūpybai) dėl pilnametystės ar emancipacijos,  jei dėl pašalpos kreipiamasi per 12 mėnesių nuo aštuonioliktojo gimtadienio ar pripažinimo emancipuotu asmeniu dienos;</w:t>
      </w:r>
    </w:p>
    <w:p w14:paraId="24526F16"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 xml:space="preserve">72.6. iki 80 BSI dydžio vienam gyvenančiam asmeniui ir (ar) su juo bendrai gyvenantiems asmenims ypatingais, Apraše nenumatytais, atvejais, Savivaldybės tarybos sprendimu, pasiūlius Paramos teikimo komisijai. </w:t>
      </w:r>
    </w:p>
    <w:p w14:paraId="24526F17"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73. Tikslinė pašalpa – pašalpa, skiriama vieną kartą per 12 mėnesių asmeniui, patekusiam į sunkią materialinę padėtį, siekiant suteikti jam socialinę paramą individualiu atveju, įvertinus turimą turtą, išskyrus ypatingus atvejus (nukentėjus nuo gaisro, stichinės nelaimės, sunkiai susirgus ar susirgus bendrai gyvenančiam asmeniui):</w:t>
      </w:r>
    </w:p>
    <w:p w14:paraId="24526F18" w14:textId="6C21DD3D" w:rsidR="001C0A5A" w:rsidRPr="00BB3B4B" w:rsidRDefault="001C0A5A" w:rsidP="001C0A5A">
      <w:pPr>
        <w:widowControl w:val="0"/>
        <w:spacing w:line="360" w:lineRule="auto"/>
        <w:ind w:firstLine="851"/>
        <w:jc w:val="both"/>
        <w:rPr>
          <w:szCs w:val="24"/>
          <w:lang w:eastAsia="lt-LT"/>
        </w:rPr>
      </w:pPr>
      <w:r w:rsidRPr="00BB3B4B">
        <w:rPr>
          <w:szCs w:val="24"/>
          <w:lang w:eastAsia="lt-LT"/>
        </w:rPr>
        <w:t>73.1 įvertinus gyvenimo sąlygas, kai kreipiamasi dėl tikslinės pašalpos, nurodytos 73.1.5, 73.1.7, 73.1.8 papunkčiuose, ir nevertinant gyvenimo sąlygų, kai kreipiamasi dėl tikslinės pašalpos, nurodytos 73.1.1, 73.1.2, 73.1.3, 73.1.4, 73.1.6 papunkčiuose, kai vidutinės pajamos bendrai gyvenančių asme</w:t>
      </w:r>
      <w:r w:rsidR="00B46AAE">
        <w:rPr>
          <w:szCs w:val="24"/>
          <w:lang w:eastAsia="lt-LT"/>
        </w:rPr>
        <w:t>nų arba vieno gyvenančio asmens</w:t>
      </w:r>
      <w:r w:rsidRPr="00BB3B4B">
        <w:rPr>
          <w:szCs w:val="24"/>
          <w:lang w:eastAsia="lt-LT"/>
        </w:rPr>
        <w:t xml:space="preserve"> per mėnesį vien</w:t>
      </w:r>
      <w:r w:rsidR="00B46AAE">
        <w:rPr>
          <w:szCs w:val="24"/>
          <w:lang w:eastAsia="lt-LT"/>
        </w:rPr>
        <w:t>am asmeniui neviršija 3 VRP dydžių</w:t>
      </w:r>
      <w:r w:rsidRPr="00BB3B4B">
        <w:rPr>
          <w:szCs w:val="24"/>
          <w:lang w:eastAsia="lt-LT"/>
        </w:rPr>
        <w:t>;</w:t>
      </w:r>
    </w:p>
    <w:p w14:paraId="24526F19" w14:textId="77777777" w:rsidR="001C0A5A" w:rsidRPr="00BB3B4B" w:rsidRDefault="001C0A5A" w:rsidP="001C0A5A">
      <w:pPr>
        <w:widowControl w:val="0"/>
        <w:spacing w:line="360" w:lineRule="auto"/>
        <w:ind w:firstLine="851"/>
        <w:jc w:val="both"/>
        <w:rPr>
          <w:color w:val="000000"/>
          <w:szCs w:val="24"/>
          <w:lang w:eastAsia="lt-LT"/>
        </w:rPr>
      </w:pPr>
      <w:r w:rsidRPr="00BB3B4B">
        <w:rPr>
          <w:szCs w:val="24"/>
          <w:lang w:eastAsia="lt-LT"/>
        </w:rPr>
        <w:t>73.1.1. 10 BSI dydžio tikslinė pašalpa – sergant ligomis iš „Sunkių ligų sąrašo“;</w:t>
      </w:r>
      <w:r w:rsidRPr="00BB3B4B">
        <w:rPr>
          <w:color w:val="000000"/>
          <w:szCs w:val="24"/>
          <w:lang w:eastAsia="lt-LT"/>
        </w:rPr>
        <w:t> </w:t>
      </w:r>
    </w:p>
    <w:p w14:paraId="24526F1A"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73.1.2. 9 BSI dydžio tikslinė pašalpa – esant sunkiems pakenkimams sveikatai iš „Sunkių pakenkimų sveikatai klasifikacinių požymių sąrašo“;</w:t>
      </w:r>
    </w:p>
    <w:p w14:paraId="24526F1B"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73.1.3. 8 BSI dydžio tikslinė pašalpa – sergantiems onkologinėmis ligomis, kai yra ligos remisija 3 ir daugiau metų;</w:t>
      </w:r>
    </w:p>
    <w:p w14:paraId="24526F1C"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73.1.4. 7 BSI dydžio tikslinė pašalpa – lėtinis inkstų ir kepenų nepakankamumas, širdies ligos;</w:t>
      </w:r>
    </w:p>
    <w:p w14:paraId="24526F1D" w14:textId="0171C640" w:rsidR="001C0A5A" w:rsidRPr="00BB3B4B" w:rsidRDefault="001C0A5A" w:rsidP="001C0A5A">
      <w:pPr>
        <w:widowControl w:val="0"/>
        <w:spacing w:line="360" w:lineRule="auto"/>
        <w:ind w:firstLine="851"/>
        <w:jc w:val="both"/>
        <w:rPr>
          <w:szCs w:val="24"/>
        </w:rPr>
      </w:pPr>
      <w:r w:rsidRPr="00BB3B4B">
        <w:rPr>
          <w:szCs w:val="24"/>
          <w:lang w:eastAsia="lt-LT"/>
        </w:rPr>
        <w:t>73.1.5. iki 6 BSI dydžio tikslinė pašalpa – po medicininės operacijos, po traumos, sergant kitomis ligomis; nekompensuojamų techninės pagalbos ar ortopedijos priemonių išlaidoms kompensuoti, akinių vaikams dalinei kompensacijai, vaistams įsigyti, kai išlaidos paga</w:t>
      </w:r>
      <w:r w:rsidR="00B46AAE">
        <w:rPr>
          <w:szCs w:val="24"/>
          <w:lang w:eastAsia="lt-LT"/>
        </w:rPr>
        <w:t xml:space="preserve">l pateiktus dokumentus viršija </w:t>
      </w:r>
      <w:r w:rsidRPr="00BB3B4B">
        <w:rPr>
          <w:szCs w:val="24"/>
          <w:lang w:eastAsia="lt-LT"/>
        </w:rPr>
        <w:t xml:space="preserve">2,5 </w:t>
      </w:r>
      <w:r w:rsidRPr="00BB3B4B">
        <w:rPr>
          <w:i/>
          <w:szCs w:val="24"/>
          <w:lang w:eastAsia="lt-LT"/>
        </w:rPr>
        <w:t xml:space="preserve"> </w:t>
      </w:r>
      <w:r w:rsidRPr="00BB3B4B">
        <w:rPr>
          <w:szCs w:val="24"/>
          <w:lang w:eastAsia="lt-LT"/>
        </w:rPr>
        <w:t>BSI dydį;</w:t>
      </w:r>
    </w:p>
    <w:p w14:paraId="24526F1E" w14:textId="77777777" w:rsidR="001C0A5A" w:rsidRPr="00BB3B4B" w:rsidRDefault="001C0A5A" w:rsidP="001C0A5A">
      <w:pPr>
        <w:widowControl w:val="0"/>
        <w:spacing w:line="360" w:lineRule="auto"/>
        <w:ind w:firstLine="851"/>
        <w:jc w:val="both"/>
        <w:rPr>
          <w:szCs w:val="24"/>
        </w:rPr>
      </w:pPr>
      <w:r w:rsidRPr="00BB3B4B">
        <w:rPr>
          <w:szCs w:val="24"/>
        </w:rPr>
        <w:t xml:space="preserve">73.1.6. iki 2 BSI dydžio </w:t>
      </w:r>
      <w:r w:rsidRPr="00BB3B4B">
        <w:rPr>
          <w:szCs w:val="24"/>
          <w:lang w:eastAsia="lt-LT"/>
        </w:rPr>
        <w:t>tikslinė p</w:t>
      </w:r>
      <w:r w:rsidRPr="00BB3B4B">
        <w:rPr>
          <w:szCs w:val="24"/>
        </w:rPr>
        <w:t xml:space="preserve">ašalpa </w:t>
      </w:r>
      <w:r w:rsidRPr="00BB3B4B">
        <w:rPr>
          <w:szCs w:val="24"/>
          <w:lang w:eastAsia="lt-LT"/>
        </w:rPr>
        <w:t xml:space="preserve">– </w:t>
      </w:r>
      <w:r w:rsidRPr="00BB3B4B">
        <w:rPr>
          <w:szCs w:val="24"/>
        </w:rPr>
        <w:t>asmens tapatybės dokumento įsigijimo išlaidoms apmokėti pagal kompetentingos įstaigos raštą;</w:t>
      </w:r>
    </w:p>
    <w:p w14:paraId="24526F1F" w14:textId="5CFA0F41" w:rsidR="001C0A5A" w:rsidRPr="00BB3B4B" w:rsidRDefault="001C0A5A" w:rsidP="001C0A5A">
      <w:pPr>
        <w:widowControl w:val="0"/>
        <w:spacing w:line="360" w:lineRule="auto"/>
        <w:ind w:firstLine="851"/>
        <w:jc w:val="both"/>
        <w:rPr>
          <w:szCs w:val="24"/>
          <w:u w:val="single"/>
        </w:rPr>
      </w:pPr>
      <w:r w:rsidRPr="00BB3B4B">
        <w:rPr>
          <w:szCs w:val="24"/>
        </w:rPr>
        <w:t xml:space="preserve">73.1.7. iki 7 BSI dydžio </w:t>
      </w:r>
      <w:r w:rsidRPr="00BB3B4B">
        <w:rPr>
          <w:szCs w:val="24"/>
          <w:lang w:eastAsia="lt-LT"/>
        </w:rPr>
        <w:t xml:space="preserve">tikslinė pašalpa </w:t>
      </w:r>
      <w:r w:rsidRPr="00BB3B4B">
        <w:rPr>
          <w:szCs w:val="24"/>
        </w:rPr>
        <w:t>pagal pateiktą (-as) s</w:t>
      </w:r>
      <w:r w:rsidR="00B46AAE">
        <w:rPr>
          <w:szCs w:val="24"/>
        </w:rPr>
        <w:t xml:space="preserve">ąskaitą (-as) faktūrą (-as) </w:t>
      </w:r>
      <w:r w:rsidRPr="00BB3B4B">
        <w:rPr>
          <w:szCs w:val="24"/>
        </w:rPr>
        <w:t>asmeniui būtiniausių baldų, buitinės technikos, namų apyvokos daiktų ir kt. pirkimo išlaidoms apmokėti pagal socialines paslaugas asmeniui teikiančios įstaigos raštą arba nukentėjusiems nuo gaisro ir  neturintiems teisės gauti tiksl</w:t>
      </w:r>
      <w:r w:rsidR="00B46AAE">
        <w:rPr>
          <w:szCs w:val="24"/>
        </w:rPr>
        <w:t>inės pašalpos pagal Aprašo 73.2</w:t>
      </w:r>
      <w:r w:rsidRPr="00BB3B4B">
        <w:rPr>
          <w:szCs w:val="24"/>
        </w:rPr>
        <w:t xml:space="preserve"> papunktį asmenims;</w:t>
      </w:r>
      <w:r w:rsidRPr="00BB3B4B">
        <w:rPr>
          <w:szCs w:val="24"/>
          <w:u w:val="single"/>
        </w:rPr>
        <w:t xml:space="preserve"> </w:t>
      </w:r>
    </w:p>
    <w:p w14:paraId="24526F20" w14:textId="1D9201EE" w:rsidR="001C0A5A" w:rsidRPr="00B46AAE" w:rsidRDefault="001C0A5A" w:rsidP="001C0A5A">
      <w:pPr>
        <w:widowControl w:val="0"/>
        <w:spacing w:line="360" w:lineRule="auto"/>
        <w:ind w:firstLine="851"/>
        <w:jc w:val="both"/>
        <w:rPr>
          <w:szCs w:val="24"/>
        </w:rPr>
      </w:pPr>
      <w:r w:rsidRPr="00BB3B4B">
        <w:rPr>
          <w:szCs w:val="24"/>
        </w:rPr>
        <w:t>73.1.8. iki 5 BSI dydžio</w:t>
      </w:r>
      <w:r w:rsidRPr="00BB3B4B">
        <w:rPr>
          <w:szCs w:val="24"/>
          <w:lang w:eastAsia="lt-LT"/>
        </w:rPr>
        <w:t xml:space="preserve"> tikslinė pašalpa</w:t>
      </w:r>
      <w:r w:rsidRPr="00BB3B4B">
        <w:rPr>
          <w:szCs w:val="24"/>
        </w:rPr>
        <w:t xml:space="preserve"> asmenims kitais Apraše nenumatytais atvejais (deportuotiems iš užsienio asmenims, prekybos žmonėmis aukoms ir kt.) jų bū</w:t>
      </w:r>
      <w:r w:rsidR="00B46AAE">
        <w:rPr>
          <w:szCs w:val="24"/>
        </w:rPr>
        <w:t>tiniausioms išlaidoms apmokėti;</w:t>
      </w:r>
    </w:p>
    <w:p w14:paraId="24526F21" w14:textId="77777777" w:rsidR="001C0A5A" w:rsidRPr="00BB3B4B" w:rsidRDefault="001C0A5A" w:rsidP="001C0A5A">
      <w:pPr>
        <w:widowControl w:val="0"/>
        <w:spacing w:line="360" w:lineRule="auto"/>
        <w:ind w:firstLine="851"/>
        <w:jc w:val="both"/>
        <w:rPr>
          <w:szCs w:val="24"/>
        </w:rPr>
      </w:pPr>
      <w:r w:rsidRPr="00BB3B4B">
        <w:rPr>
          <w:szCs w:val="24"/>
        </w:rPr>
        <w:t>73.2. surašius buities tyrimo aktą, 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24526F22" w14:textId="77777777" w:rsidR="001C0A5A" w:rsidRPr="00BB3B4B" w:rsidRDefault="001C0A5A" w:rsidP="001C0A5A">
      <w:pPr>
        <w:widowControl w:val="0"/>
        <w:spacing w:line="360" w:lineRule="auto"/>
        <w:ind w:firstLine="851"/>
        <w:jc w:val="both"/>
        <w:rPr>
          <w:szCs w:val="24"/>
        </w:rPr>
      </w:pPr>
      <w:r w:rsidRPr="00BB3B4B">
        <w:rPr>
          <w:szCs w:val="24"/>
        </w:rPr>
        <w:t>73.2.1. jei turto suniokojimas mažas (nukentėjo maža dalis gyvenamųjų patalpų ir (ar) namų turto) – 15 BSI dydžio tikslinė pašalpa;</w:t>
      </w:r>
    </w:p>
    <w:p w14:paraId="24526F23" w14:textId="77777777" w:rsidR="001C0A5A" w:rsidRPr="00BB3B4B" w:rsidRDefault="001C0A5A" w:rsidP="001C0A5A">
      <w:pPr>
        <w:widowControl w:val="0"/>
        <w:spacing w:line="360" w:lineRule="auto"/>
        <w:ind w:firstLine="851"/>
        <w:jc w:val="both"/>
        <w:rPr>
          <w:szCs w:val="24"/>
        </w:rPr>
      </w:pPr>
      <w:bookmarkStart w:id="9" w:name="_Hlk530387428"/>
      <w:r w:rsidRPr="00BB3B4B">
        <w:rPr>
          <w:szCs w:val="24"/>
        </w:rPr>
        <w:t>73.2.2.</w:t>
      </w:r>
      <w:bookmarkEnd w:id="9"/>
      <w:r w:rsidRPr="00BB3B4B">
        <w:rPr>
          <w:szCs w:val="24"/>
        </w:rPr>
        <w:t xml:space="preserve"> jei turto suniokojimas vidutinis (nukentėjo didesnė dalis gyvenamųjų patalpų ir (ar) namų turto) – 30 BSI dydžio tikslinė pašalpa;</w:t>
      </w:r>
    </w:p>
    <w:p w14:paraId="24526F24" w14:textId="77777777" w:rsidR="001C0A5A" w:rsidRPr="00BB3B4B" w:rsidRDefault="001C0A5A" w:rsidP="001C0A5A">
      <w:pPr>
        <w:widowControl w:val="0"/>
        <w:spacing w:line="360" w:lineRule="auto"/>
        <w:ind w:firstLine="851"/>
        <w:jc w:val="both"/>
        <w:rPr>
          <w:szCs w:val="24"/>
        </w:rPr>
      </w:pPr>
      <w:r w:rsidRPr="00BB3B4B">
        <w:rPr>
          <w:szCs w:val="24"/>
        </w:rPr>
        <w:t>73.2.3. jei turto suniokojimas didelis (nukentėjo didžioji dalis gyvenamųjų patalpų ir (ar) namų turto ar suniokotas visas turtas) – 60 BSI dydžio tikslinė pašalpa.</w:t>
      </w:r>
    </w:p>
    <w:p w14:paraId="24526F25" w14:textId="77777777" w:rsidR="001C0A5A" w:rsidRPr="00BB3B4B" w:rsidRDefault="001C0A5A" w:rsidP="001C0A5A">
      <w:pPr>
        <w:widowControl w:val="0"/>
        <w:spacing w:line="360" w:lineRule="auto"/>
        <w:ind w:firstLine="851"/>
        <w:jc w:val="both"/>
        <w:rPr>
          <w:szCs w:val="24"/>
          <w:lang w:eastAsia="lt-LT"/>
        </w:rPr>
      </w:pPr>
      <w:r w:rsidRPr="00BB3B4B">
        <w:rPr>
          <w:szCs w:val="24"/>
          <w:lang w:eastAsia="lt-LT"/>
        </w:rPr>
        <w:t>74. Tikslinė pašalpa asmeniui, kuris prašymo pateikimo metu gydosi stacionarioje asmens sveikatos priežiūros įstaigoje arba jam taikomas reabilitacinis gydymas, skiriama nevertinat jo gyvenimo sąlygų.</w:t>
      </w:r>
    </w:p>
    <w:p w14:paraId="24526F26" w14:textId="77777777" w:rsidR="001C0A5A" w:rsidRPr="00BB3B4B" w:rsidRDefault="001C0A5A" w:rsidP="001C0A5A">
      <w:pPr>
        <w:widowControl w:val="0"/>
        <w:tabs>
          <w:tab w:val="left" w:pos="1100"/>
          <w:tab w:val="left" w:pos="1418"/>
          <w:tab w:val="left" w:pos="1560"/>
          <w:tab w:val="left" w:pos="1710"/>
        </w:tabs>
        <w:spacing w:line="360" w:lineRule="auto"/>
        <w:ind w:firstLine="851"/>
        <w:jc w:val="both"/>
        <w:rPr>
          <w:szCs w:val="24"/>
        </w:rPr>
      </w:pPr>
      <w:r w:rsidRPr="00BB3B4B">
        <w:rPr>
          <w:szCs w:val="24"/>
        </w:rPr>
        <w:t xml:space="preserve">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 </w:t>
      </w:r>
    </w:p>
    <w:p w14:paraId="24526F27" w14:textId="77777777" w:rsidR="001C0A5A" w:rsidRPr="00BB3B4B" w:rsidRDefault="001C0A5A" w:rsidP="001C0A5A">
      <w:pPr>
        <w:widowControl w:val="0"/>
        <w:tabs>
          <w:tab w:val="left" w:pos="1100"/>
          <w:tab w:val="left" w:pos="1418"/>
          <w:tab w:val="left" w:pos="1560"/>
          <w:tab w:val="left" w:pos="1710"/>
        </w:tabs>
        <w:spacing w:line="360" w:lineRule="auto"/>
        <w:ind w:firstLine="851"/>
        <w:jc w:val="both"/>
        <w:rPr>
          <w:szCs w:val="24"/>
        </w:rPr>
      </w:pPr>
      <w:r w:rsidRPr="00BB3B4B">
        <w:rPr>
          <w:szCs w:val="24"/>
        </w:rPr>
        <w:t xml:space="preserve">75.1.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24526F28" w14:textId="77777777" w:rsidR="001C0A5A" w:rsidRPr="00BB3B4B" w:rsidRDefault="001C0A5A" w:rsidP="001C0A5A">
      <w:pPr>
        <w:widowControl w:val="0"/>
        <w:tabs>
          <w:tab w:val="left" w:pos="0"/>
        </w:tabs>
        <w:spacing w:line="360" w:lineRule="auto"/>
        <w:ind w:firstLine="851"/>
        <w:jc w:val="both"/>
        <w:rPr>
          <w:szCs w:val="24"/>
        </w:rPr>
      </w:pPr>
      <w:r w:rsidRPr="00BB3B4B">
        <w:rPr>
          <w:szCs w:val="24"/>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24526F29" w14:textId="3399564F" w:rsidR="001C0A5A" w:rsidRPr="00BB3B4B" w:rsidRDefault="00B46AAE" w:rsidP="001C0A5A">
      <w:pPr>
        <w:widowControl w:val="0"/>
        <w:tabs>
          <w:tab w:val="left" w:pos="1100"/>
          <w:tab w:val="left" w:pos="1418"/>
          <w:tab w:val="left" w:pos="1560"/>
          <w:tab w:val="left" w:pos="1710"/>
        </w:tabs>
        <w:spacing w:line="360" w:lineRule="auto"/>
        <w:ind w:firstLine="851"/>
        <w:jc w:val="both"/>
        <w:rPr>
          <w:iCs/>
          <w:szCs w:val="24"/>
        </w:rPr>
      </w:pPr>
      <w:r>
        <w:rPr>
          <w:szCs w:val="24"/>
        </w:rPr>
        <w:t>76.</w:t>
      </w:r>
      <w:r w:rsidR="001C0A5A" w:rsidRPr="00BB3B4B">
        <w:rPr>
          <w:szCs w:val="24"/>
        </w:rPr>
        <w:t xml:space="preserve"> </w:t>
      </w:r>
      <w:r w:rsidR="001C0A5A" w:rsidRPr="00BB3B4B">
        <w:rPr>
          <w:iCs/>
          <w:szCs w:val="24"/>
        </w:rPr>
        <w:t>Sąlyginė pašalpa – pašalpa skiriama:</w:t>
      </w:r>
    </w:p>
    <w:p w14:paraId="24526F2A" w14:textId="2F6776F1" w:rsidR="001C0A5A" w:rsidRPr="00BB3B4B" w:rsidRDefault="00B46AAE" w:rsidP="001C0A5A">
      <w:pPr>
        <w:widowControl w:val="0"/>
        <w:tabs>
          <w:tab w:val="left" w:pos="1100"/>
          <w:tab w:val="left" w:pos="1418"/>
          <w:tab w:val="left" w:pos="1560"/>
          <w:tab w:val="left" w:pos="1710"/>
        </w:tabs>
        <w:spacing w:line="360" w:lineRule="auto"/>
        <w:ind w:firstLine="851"/>
        <w:jc w:val="both"/>
        <w:rPr>
          <w:szCs w:val="24"/>
        </w:rPr>
      </w:pPr>
      <w:r>
        <w:rPr>
          <w:iCs/>
          <w:szCs w:val="24"/>
        </w:rPr>
        <w:t>76.1</w:t>
      </w:r>
      <w:r w:rsidR="001C0A5A" w:rsidRPr="00BB3B4B">
        <w:rPr>
          <w:iCs/>
          <w:szCs w:val="24"/>
        </w:rPr>
        <w:t xml:space="preserve">  kaip skatinamoji priemonė tam tikroms problemoms spręsti, kai vidutinės pajam</w:t>
      </w:r>
      <w:r>
        <w:rPr>
          <w:iCs/>
          <w:szCs w:val="24"/>
        </w:rPr>
        <w:t>os vieno gyvenančio asmens arba</w:t>
      </w:r>
      <w:r w:rsidR="001C0A5A" w:rsidRPr="00BB3B4B">
        <w:rPr>
          <w:iCs/>
          <w:szCs w:val="24"/>
        </w:rPr>
        <w:t xml:space="preserve"> vienam iš bendrai gyvenanč</w:t>
      </w:r>
      <w:r>
        <w:rPr>
          <w:iCs/>
          <w:szCs w:val="24"/>
        </w:rPr>
        <w:t>ių asmenų neviršija 2 VRP dydžių</w:t>
      </w:r>
      <w:r w:rsidR="001C0A5A" w:rsidRPr="00BB3B4B">
        <w:rPr>
          <w:iCs/>
          <w:szCs w:val="24"/>
        </w:rPr>
        <w:t xml:space="preserve"> per mėnesį: </w:t>
      </w:r>
    </w:p>
    <w:p w14:paraId="24526F2B" w14:textId="63B70CC5" w:rsidR="001C0A5A" w:rsidRPr="00BB3B4B" w:rsidRDefault="001C0A5A" w:rsidP="001C0A5A">
      <w:pPr>
        <w:widowControl w:val="0"/>
        <w:tabs>
          <w:tab w:val="left" w:pos="1080"/>
          <w:tab w:val="left" w:pos="1418"/>
          <w:tab w:val="left" w:pos="1560"/>
          <w:tab w:val="left" w:pos="1701"/>
        </w:tabs>
        <w:spacing w:line="360" w:lineRule="auto"/>
        <w:ind w:firstLine="851"/>
        <w:jc w:val="both"/>
        <w:rPr>
          <w:szCs w:val="24"/>
        </w:rPr>
      </w:pPr>
      <w:r w:rsidRPr="00BB3B4B">
        <w:rPr>
          <w:szCs w:val="24"/>
        </w:rPr>
        <w:t>76.1.1. iki 10 BSI dydžio, kad vienas gyvenantis asmuo ar vienas iš bendrai gyvenančių asmenų pradėtų gydytis nuo priklausomybės alkoholiui, narkotinėms medžiagoms, nuo užkrečiamųjų ligų ir (ar) dalyvautų sociali</w:t>
      </w:r>
      <w:r w:rsidR="00B46AAE">
        <w:rPr>
          <w:szCs w:val="24"/>
        </w:rPr>
        <w:t>nės integracijos programose bei</w:t>
      </w:r>
      <w:r w:rsidRPr="00BB3B4B">
        <w:rPr>
          <w:szCs w:val="24"/>
        </w:rPr>
        <w:t xml:space="preserve"> priemonėse;</w:t>
      </w:r>
    </w:p>
    <w:p w14:paraId="24526F2C" w14:textId="77777777" w:rsidR="001C0A5A" w:rsidRPr="00BB3B4B" w:rsidRDefault="001C0A5A" w:rsidP="001C0A5A">
      <w:pPr>
        <w:widowControl w:val="0"/>
        <w:tabs>
          <w:tab w:val="left" w:pos="1080"/>
          <w:tab w:val="left" w:pos="1418"/>
          <w:tab w:val="left" w:pos="1560"/>
          <w:tab w:val="left" w:pos="1701"/>
        </w:tabs>
        <w:spacing w:line="360" w:lineRule="auto"/>
        <w:ind w:firstLine="851"/>
        <w:jc w:val="both"/>
        <w:rPr>
          <w:szCs w:val="24"/>
        </w:rPr>
      </w:pPr>
      <w:r w:rsidRPr="00BB3B4B">
        <w:rPr>
          <w:szCs w:val="24"/>
        </w:rPr>
        <w:t>76.1.2. iki 5 BSI smurtą artimoje aplinkoje patyrusiam asmeniui;</w:t>
      </w:r>
    </w:p>
    <w:p w14:paraId="24526F2D" w14:textId="2AC10BA0" w:rsidR="001C0A5A" w:rsidRPr="00BB3B4B" w:rsidRDefault="00B46AAE" w:rsidP="001C0A5A">
      <w:pPr>
        <w:widowControl w:val="0"/>
        <w:tabs>
          <w:tab w:val="left" w:pos="1100"/>
          <w:tab w:val="left" w:pos="1418"/>
          <w:tab w:val="left" w:pos="1560"/>
          <w:tab w:val="left" w:pos="1710"/>
        </w:tabs>
        <w:spacing w:line="360" w:lineRule="auto"/>
        <w:ind w:firstLine="851"/>
        <w:jc w:val="both"/>
        <w:rPr>
          <w:szCs w:val="24"/>
        </w:rPr>
      </w:pPr>
      <w:r>
        <w:rPr>
          <w:szCs w:val="24"/>
        </w:rPr>
        <w:t>76.2.</w:t>
      </w:r>
      <w:r w:rsidR="001C0A5A" w:rsidRPr="00BB3B4B">
        <w:rPr>
          <w:szCs w:val="24"/>
        </w:rPr>
        <w:t xml:space="preserve"> siekiant suteikti paramą turinčiam teisę į piniginę socialinę paramą Įstatyme nustatyta tvarka asmeniui, kai </w:t>
      </w:r>
      <w:r w:rsidR="001C0A5A" w:rsidRPr="00BB3B4B">
        <w:rPr>
          <w:iCs/>
          <w:szCs w:val="24"/>
        </w:rPr>
        <w:t>vidutinės pajam</w:t>
      </w:r>
      <w:r>
        <w:rPr>
          <w:iCs/>
          <w:szCs w:val="24"/>
        </w:rPr>
        <w:t>os vieno gyvenančio asmens arba</w:t>
      </w:r>
      <w:r w:rsidR="001C0A5A" w:rsidRPr="00BB3B4B">
        <w:rPr>
          <w:iCs/>
          <w:szCs w:val="24"/>
        </w:rPr>
        <w:t xml:space="preserve"> vienam iš bendrai gyvenanč</w:t>
      </w:r>
      <w:r>
        <w:rPr>
          <w:iCs/>
          <w:szCs w:val="24"/>
        </w:rPr>
        <w:t>ių asmenų neviršija 4 VRP dydžių</w:t>
      </w:r>
      <w:r w:rsidR="001C0A5A" w:rsidRPr="00BB3B4B">
        <w:rPr>
          <w:iCs/>
          <w:szCs w:val="24"/>
        </w:rPr>
        <w:t xml:space="preserve"> per mėnesį,</w:t>
      </w:r>
      <w:r w:rsidR="001C0A5A" w:rsidRPr="00BB3B4B">
        <w:rPr>
          <w:szCs w:val="24"/>
        </w:rPr>
        <w:t xml:space="preserve"> geriamojo vandens tiekimo ir (arba) nuotekų išleidimo tinklų tiesimui asmens nuosavybės teis</w:t>
      </w:r>
      <w:r>
        <w:rPr>
          <w:szCs w:val="24"/>
        </w:rPr>
        <w:t>e vienintelio jam priklausančio turto ribose iki 40 BSĮ dydžių</w:t>
      </w:r>
      <w:r w:rsidR="001C0A5A" w:rsidRPr="00BB3B4B">
        <w:rPr>
          <w:szCs w:val="24"/>
        </w:rPr>
        <w:t>,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24526F2E" w14:textId="314460EA" w:rsidR="001C0A5A" w:rsidRPr="00BB3B4B" w:rsidRDefault="001C0A5A" w:rsidP="001C0A5A">
      <w:pPr>
        <w:widowControl w:val="0"/>
        <w:spacing w:line="360" w:lineRule="auto"/>
        <w:ind w:firstLine="851"/>
        <w:jc w:val="both"/>
        <w:rPr>
          <w:rFonts w:eastAsia="Calibri"/>
          <w:szCs w:val="24"/>
          <w:lang w:eastAsia="lt-LT"/>
        </w:rPr>
      </w:pPr>
      <w:r w:rsidRPr="00BB3B4B">
        <w:rPr>
          <w:szCs w:val="24"/>
        </w:rPr>
        <w:t>77. Vienkartinė ir periodinė pašalpos skiriamos (neskiriamos) Socialinių reikalų</w:t>
      </w:r>
      <w:r w:rsidRPr="00BB3B4B">
        <w:rPr>
          <w:rFonts w:eastAsia="Calibri"/>
          <w:szCs w:val="24"/>
          <w:lang w:eastAsia="lt-LT"/>
        </w:rPr>
        <w:t xml:space="preserve"> skyriaus vedėjo SIS Parama nustatytos formos sprendimu, išskyrus </w:t>
      </w:r>
      <w:bookmarkStart w:id="10" w:name="_Hlk530386690"/>
      <w:r w:rsidRPr="00BB3B4B">
        <w:rPr>
          <w:rFonts w:eastAsia="Calibri"/>
          <w:szCs w:val="24"/>
          <w:lang w:eastAsia="lt-LT"/>
        </w:rPr>
        <w:t>Aprašo 72.6 papunkčiu nustatytu atveju</w:t>
      </w:r>
      <w:bookmarkEnd w:id="10"/>
      <w:r w:rsidRPr="00BB3B4B">
        <w:rPr>
          <w:rFonts w:eastAsia="Calibri"/>
          <w:szCs w:val="24"/>
          <w:lang w:eastAsia="lt-LT"/>
        </w:rPr>
        <w:t>. Sprendimas gali būti skundžiamas teisės aktų nustatyta tvarka. Sprendimas dėl pašalpos skyrimo priimamas nurodant Apr</w:t>
      </w:r>
      <w:r w:rsidR="00B46AAE">
        <w:rPr>
          <w:rFonts w:eastAsia="Calibri"/>
          <w:szCs w:val="24"/>
          <w:lang w:eastAsia="lt-LT"/>
        </w:rPr>
        <w:t>ašo 69, 72 ar 75 punktų sąlygas</w:t>
      </w:r>
      <w:r w:rsidRPr="00BB3B4B">
        <w:rPr>
          <w:rFonts w:eastAsia="Calibri"/>
          <w:szCs w:val="24"/>
          <w:lang w:eastAsia="lt-LT"/>
        </w:rPr>
        <w:t xml:space="preserve"> ne vėliau kaip per mėnesį nuo prašymo ir visų reikalingų dokumentų gavimo dienos. Prašymą pateikęs a</w:t>
      </w:r>
      <w:r w:rsidR="00B46AAE">
        <w:rPr>
          <w:rFonts w:eastAsia="Calibri"/>
          <w:szCs w:val="24"/>
          <w:lang w:eastAsia="lt-LT"/>
        </w:rPr>
        <w:t>smuo apie priimtą sprendimą dėl</w:t>
      </w:r>
      <w:r w:rsidRPr="00BB3B4B">
        <w:rPr>
          <w:rFonts w:eastAsia="Calibri"/>
          <w:szCs w:val="24"/>
          <w:lang w:eastAsia="lt-LT"/>
        </w:rPr>
        <w:t xml:space="preserve"> pašalpos skyrimo ar neskyrimo informuojamas asmens prašyme nurodytu būdu ne vėliau kaip per 3 darbo dienas nuo sprendimo priėmimo dienos išsiunčiant </w:t>
      </w:r>
      <w:bookmarkStart w:id="11" w:name="_Hlk532977895"/>
      <w:r w:rsidRPr="00BB3B4B">
        <w:rPr>
          <w:szCs w:val="24"/>
        </w:rPr>
        <w:t>Socialinių reikalų</w:t>
      </w:r>
      <w:r w:rsidRPr="00BB3B4B">
        <w:rPr>
          <w:rFonts w:eastAsia="Calibri"/>
          <w:szCs w:val="24"/>
          <w:lang w:eastAsia="lt-LT"/>
        </w:rPr>
        <w:t xml:space="preserve"> skyriaus </w:t>
      </w:r>
      <w:bookmarkEnd w:id="11"/>
      <w:r w:rsidRPr="00BB3B4B">
        <w:rPr>
          <w:rFonts w:eastAsia="Calibri"/>
          <w:szCs w:val="24"/>
          <w:lang w:eastAsia="lt-LT"/>
        </w:rPr>
        <w:t xml:space="preserve">vedėjo SIS Parama nustatytos formos sprendimo kopiją ir </w:t>
      </w:r>
      <w:r w:rsidRPr="00BB3B4B">
        <w:rPr>
          <w:szCs w:val="24"/>
        </w:rPr>
        <w:t>Socialinių reikalų</w:t>
      </w:r>
      <w:r w:rsidRPr="00BB3B4B">
        <w:rPr>
          <w:rFonts w:eastAsia="Calibri"/>
          <w:szCs w:val="24"/>
          <w:lang w:eastAsia="lt-LT"/>
        </w:rPr>
        <w:t xml:space="preserve"> skyriaus raštą. Jeigu pašalpa neskiriama, nurodoma neskyrimo priežastis ir šio sprendimo apskundimo tvarka. </w:t>
      </w:r>
    </w:p>
    <w:p w14:paraId="24526F2F" w14:textId="77777777" w:rsidR="001C0A5A" w:rsidRPr="00B914B2" w:rsidRDefault="001C0A5A" w:rsidP="001C0A5A">
      <w:pPr>
        <w:widowControl w:val="0"/>
        <w:spacing w:line="360" w:lineRule="auto"/>
        <w:ind w:firstLine="851"/>
        <w:jc w:val="both"/>
        <w:rPr>
          <w:rFonts w:eastAsia="Calibri"/>
          <w:szCs w:val="24"/>
          <w:lang w:eastAsia="lt-LT"/>
        </w:rPr>
      </w:pPr>
      <w:r w:rsidRPr="00B914B2">
        <w:rPr>
          <w:rFonts w:eastAsia="Calibri"/>
          <w:szCs w:val="24"/>
          <w:lang w:eastAsia="lt-LT"/>
        </w:rPr>
        <w:t>Vienkartinė pašalpa Aprašo 72.6 papunkčiu nustatytu atveju</w:t>
      </w:r>
      <w:r w:rsidRPr="00B914B2">
        <w:rPr>
          <w:szCs w:val="24"/>
        </w:rPr>
        <w:t xml:space="preserve"> skiriama Savivaldybės tarybos sprendimu, pasiūlius Paramos teikimo komisijai.</w:t>
      </w:r>
    </w:p>
    <w:p w14:paraId="24526F30" w14:textId="77777777" w:rsidR="001C0A5A" w:rsidRPr="00B914B2" w:rsidRDefault="001C0A5A" w:rsidP="001C0A5A">
      <w:pPr>
        <w:widowControl w:val="0"/>
        <w:tabs>
          <w:tab w:val="left" w:pos="567"/>
        </w:tabs>
        <w:spacing w:line="360" w:lineRule="auto"/>
        <w:ind w:firstLine="851"/>
        <w:jc w:val="both"/>
        <w:rPr>
          <w:rFonts w:eastAsia="Calibri"/>
          <w:szCs w:val="24"/>
          <w:lang w:eastAsia="lt-LT"/>
        </w:rPr>
      </w:pPr>
      <w:r w:rsidRPr="00B914B2">
        <w:rPr>
          <w:szCs w:val="24"/>
        </w:rPr>
        <w:t>78. Tikslinė ir sąlyginė pašalpos skiriamos (neskiriamos) Paramos teikimo komisijos siūlymu Socialinių reikalų</w:t>
      </w:r>
      <w:r w:rsidRPr="00B914B2">
        <w:rPr>
          <w:rFonts w:eastAsia="Calibri"/>
          <w:szCs w:val="24"/>
          <w:lang w:eastAsia="lt-LT"/>
        </w:rPr>
        <w:t xml:space="preserve"> skyriaus vedėjo SIS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sidRPr="00B914B2">
        <w:rPr>
          <w:szCs w:val="24"/>
        </w:rPr>
        <w:t>Socialinių reikalų</w:t>
      </w:r>
      <w:r w:rsidRPr="00B914B2">
        <w:rPr>
          <w:rFonts w:eastAsia="Calibri"/>
          <w:szCs w:val="24"/>
          <w:lang w:eastAsia="lt-LT"/>
        </w:rPr>
        <w:t xml:space="preserve"> skyriaus vedėjo SIS Parama nustatytos formos sprendimo kopiją ir </w:t>
      </w:r>
      <w:r w:rsidRPr="00B914B2">
        <w:rPr>
          <w:szCs w:val="24"/>
        </w:rPr>
        <w:t>Socialinių reikalų</w:t>
      </w:r>
      <w:r w:rsidRPr="00B914B2">
        <w:rPr>
          <w:rFonts w:eastAsia="Calibri"/>
          <w:szCs w:val="24"/>
          <w:lang w:eastAsia="lt-LT"/>
        </w:rPr>
        <w:t xml:space="preserve"> skyriaus raštą. Jeigu pašalpa neskiriama, nurodoma neskyrimo priežastis ir šio sprendimo apskundimo tvarka. </w:t>
      </w:r>
    </w:p>
    <w:p w14:paraId="24526F31" w14:textId="77777777" w:rsidR="001C0A5A" w:rsidRPr="00BB3B4B" w:rsidRDefault="001C0A5A" w:rsidP="001C0A5A">
      <w:pPr>
        <w:widowControl w:val="0"/>
        <w:tabs>
          <w:tab w:val="left" w:pos="567"/>
        </w:tabs>
        <w:spacing w:line="360" w:lineRule="auto"/>
        <w:ind w:firstLine="851"/>
        <w:jc w:val="both"/>
        <w:rPr>
          <w:szCs w:val="24"/>
        </w:rPr>
      </w:pPr>
      <w:r w:rsidRPr="00BB3B4B">
        <w:rPr>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24526F32" w14:textId="34F12995" w:rsidR="001C0A5A" w:rsidRPr="00BB3B4B" w:rsidRDefault="001C0A5A" w:rsidP="001C0A5A">
      <w:pPr>
        <w:widowControl w:val="0"/>
        <w:tabs>
          <w:tab w:val="left" w:pos="567"/>
        </w:tabs>
        <w:spacing w:line="360" w:lineRule="auto"/>
        <w:ind w:firstLine="851"/>
        <w:jc w:val="both"/>
        <w:rPr>
          <w:szCs w:val="24"/>
        </w:rPr>
      </w:pPr>
      <w:r w:rsidRPr="00BB3B4B">
        <w:rPr>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w:t>
      </w:r>
      <w:r w:rsidR="00B46AAE">
        <w:rPr>
          <w:szCs w:val="24"/>
        </w:rPr>
        <w:t xml:space="preserve">teiktą sąskaitą </w:t>
      </w:r>
      <w:r w:rsidRPr="00BB3B4B">
        <w:rPr>
          <w:szCs w:val="24"/>
        </w:rPr>
        <w:t>faktūrą. Konkretus tikslinės ir sąlyginės pašalpų mokėjimo būdas gali būti nustatytas Paramos teikimo komisijos siūlymu.</w:t>
      </w:r>
      <w:bookmarkEnd w:id="7"/>
      <w:r w:rsidR="00B46AAE">
        <w:rPr>
          <w:szCs w:val="24"/>
        </w:rPr>
        <w:t>“.</w:t>
      </w:r>
    </w:p>
    <w:p w14:paraId="24526F33" w14:textId="421AF00D" w:rsidR="001C0A5A" w:rsidRPr="00BB3B4B" w:rsidRDefault="00B46AAE" w:rsidP="001C0A5A">
      <w:pPr>
        <w:widowControl w:val="0"/>
        <w:numPr>
          <w:ilvl w:val="0"/>
          <w:numId w:val="2"/>
        </w:numPr>
        <w:tabs>
          <w:tab w:val="left" w:pos="567"/>
        </w:tabs>
        <w:spacing w:line="360" w:lineRule="auto"/>
        <w:contextualSpacing/>
        <w:jc w:val="both"/>
        <w:rPr>
          <w:szCs w:val="24"/>
        </w:rPr>
      </w:pPr>
      <w:r>
        <w:rPr>
          <w:szCs w:val="24"/>
        </w:rPr>
        <w:t>Pakeisti 80.5</w:t>
      </w:r>
      <w:r w:rsidR="001C0A5A" w:rsidRPr="00BB3B4B">
        <w:rPr>
          <w:szCs w:val="24"/>
        </w:rPr>
        <w:t xml:space="preserve"> papunktį ir </w:t>
      </w:r>
      <w:r>
        <w:rPr>
          <w:szCs w:val="24"/>
        </w:rPr>
        <w:t xml:space="preserve">jį </w:t>
      </w:r>
      <w:r w:rsidR="001C0A5A" w:rsidRPr="00BB3B4B">
        <w:rPr>
          <w:szCs w:val="24"/>
        </w:rPr>
        <w:t xml:space="preserve">išdėstyti taip: </w:t>
      </w:r>
    </w:p>
    <w:p w14:paraId="24526F34" w14:textId="43719D83" w:rsidR="001C0A5A" w:rsidRPr="00BB3B4B" w:rsidRDefault="00B46AAE" w:rsidP="001C0A5A">
      <w:pPr>
        <w:widowControl w:val="0"/>
        <w:tabs>
          <w:tab w:val="left" w:pos="567"/>
        </w:tabs>
        <w:spacing w:line="360" w:lineRule="auto"/>
        <w:ind w:firstLine="851"/>
        <w:jc w:val="both"/>
        <w:rPr>
          <w:szCs w:val="24"/>
        </w:rPr>
      </w:pPr>
      <w:r>
        <w:rPr>
          <w:szCs w:val="24"/>
        </w:rPr>
        <w:t>,,80.5. sudaryti</w:t>
      </w:r>
      <w:r w:rsidR="001C0A5A" w:rsidRPr="00BB3B4B">
        <w:rPr>
          <w:szCs w:val="24"/>
        </w:rPr>
        <w:t xml:space="preserve"> Panevėžio socialinių paslaugų centro darbuotojams galimybę tikrinti gyvenimo sąly</w:t>
      </w:r>
      <w:r>
        <w:rPr>
          <w:szCs w:val="24"/>
        </w:rPr>
        <w:t>gas, turimą turtą ir užimtumą.“.</w:t>
      </w:r>
    </w:p>
    <w:p w14:paraId="24526F35" w14:textId="2A4818FF" w:rsidR="001C0A5A" w:rsidRPr="00BB3B4B" w:rsidRDefault="001C0A5A" w:rsidP="001C0A5A">
      <w:pPr>
        <w:widowControl w:val="0"/>
        <w:numPr>
          <w:ilvl w:val="0"/>
          <w:numId w:val="2"/>
        </w:numPr>
        <w:tabs>
          <w:tab w:val="left" w:pos="567"/>
        </w:tabs>
        <w:spacing w:line="360" w:lineRule="auto"/>
        <w:contextualSpacing/>
        <w:jc w:val="both"/>
        <w:rPr>
          <w:szCs w:val="24"/>
        </w:rPr>
      </w:pPr>
      <w:r w:rsidRPr="00BB3B4B">
        <w:rPr>
          <w:szCs w:val="24"/>
        </w:rPr>
        <w:t xml:space="preserve"> </w:t>
      </w:r>
      <w:r w:rsidR="00B46AAE">
        <w:rPr>
          <w:szCs w:val="24"/>
        </w:rPr>
        <w:t>Pakeisti 84 punktą ir jį i</w:t>
      </w:r>
      <w:r w:rsidRPr="00BB3B4B">
        <w:rPr>
          <w:szCs w:val="24"/>
        </w:rPr>
        <w:t>šdėstyti taip:</w:t>
      </w:r>
    </w:p>
    <w:p w14:paraId="24526F36" w14:textId="603B341B" w:rsidR="001C0A5A" w:rsidRPr="00526BBD" w:rsidRDefault="001C0A5A" w:rsidP="001C0A5A">
      <w:pPr>
        <w:widowControl w:val="0"/>
        <w:tabs>
          <w:tab w:val="left" w:pos="567"/>
        </w:tabs>
        <w:spacing w:line="360" w:lineRule="auto"/>
        <w:ind w:firstLine="851"/>
        <w:jc w:val="both"/>
        <w:rPr>
          <w:szCs w:val="24"/>
        </w:rPr>
      </w:pPr>
      <w:r w:rsidRPr="00526BBD">
        <w:rPr>
          <w:szCs w:val="24"/>
        </w:rPr>
        <w:t>,,84. Siekdamas įvertinti piniginės socialinės paramos v</w:t>
      </w:r>
      <w:r w:rsidR="00B46AAE">
        <w:rPr>
          <w:szCs w:val="24"/>
        </w:rPr>
        <w:t xml:space="preserve">eiksmingumą Socialinių reikalų </w:t>
      </w:r>
      <w:r w:rsidRPr="00526BBD">
        <w:rPr>
          <w:bCs/>
          <w:szCs w:val="24"/>
        </w:rPr>
        <w:t xml:space="preserve">skyriaus prašymu </w:t>
      </w:r>
      <w:r w:rsidRPr="00526BBD">
        <w:rPr>
          <w:rFonts w:eastAsia="Calibri"/>
          <w:bCs/>
          <w:szCs w:val="24"/>
          <w:lang w:eastAsia="lt-LT"/>
        </w:rPr>
        <w:t>Panevėžio socialinių paslaugų centro darbuotojai</w:t>
      </w:r>
      <w:r w:rsidRPr="00526BBD">
        <w:rPr>
          <w:rFonts w:eastAsia="Calibri"/>
          <w:szCs w:val="24"/>
          <w:lang w:eastAsia="lt-LT"/>
        </w:rPr>
        <w:t xml:space="preserve"> </w:t>
      </w:r>
      <w:r w:rsidRPr="00526BBD">
        <w:rPr>
          <w:szCs w:val="24"/>
        </w:rPr>
        <w:t xml:space="preserve">turi teisę tikrinti bendrai gyvenančių asmenų ar vieno gyvenančio asmens gyvenimo sąlygas, turtą ir užimtumą ne rečiau kaip vieną kartą per 12 mėnesių </w:t>
      </w:r>
      <w:r w:rsidR="00B46AAE">
        <w:rPr>
          <w:szCs w:val="24"/>
        </w:rPr>
        <w:t xml:space="preserve">tų </w:t>
      </w:r>
      <w:r w:rsidRPr="00526BBD">
        <w:rPr>
          <w:szCs w:val="24"/>
        </w:rPr>
        <w:t>paramos gavėjų, kurie:</w:t>
      </w:r>
    </w:p>
    <w:p w14:paraId="24526F37"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84.1. vykdo individualią, nekilnojamųjų daiktų pardavimo ir (ar) nuomos veiklą ir skiriama socialinė pašalpa tik jų vaikui (vaikams);</w:t>
      </w:r>
    </w:p>
    <w:p w14:paraId="24526F38"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84.2. vieni augina vaikus, kuriems nustatyta tėvystė, bet nėra įteisintas vaikų išlaikymas;</w:t>
      </w:r>
    </w:p>
    <w:p w14:paraId="24526F39" w14:textId="0390E6AF" w:rsidR="001C0A5A" w:rsidRPr="00526BBD" w:rsidRDefault="001C0A5A" w:rsidP="001C0A5A">
      <w:pPr>
        <w:widowControl w:val="0"/>
        <w:tabs>
          <w:tab w:val="left" w:pos="567"/>
        </w:tabs>
        <w:spacing w:line="360" w:lineRule="auto"/>
        <w:ind w:firstLine="851"/>
        <w:jc w:val="both"/>
        <w:rPr>
          <w:szCs w:val="24"/>
        </w:rPr>
      </w:pPr>
      <w:r w:rsidRPr="00526BBD">
        <w:rPr>
          <w:szCs w:val="24"/>
        </w:rPr>
        <w:t>84.3. yra darbingo amžiaus darbingi asmenys, bet prašymą-paraišk</w:t>
      </w:r>
      <w:r w:rsidR="00B46AAE">
        <w:rPr>
          <w:szCs w:val="24"/>
        </w:rPr>
        <w:t>ą nuolat pateikia per atstovą.“.</w:t>
      </w:r>
    </w:p>
    <w:p w14:paraId="24526F3A" w14:textId="228E5565" w:rsidR="001C0A5A" w:rsidRPr="00526BBD" w:rsidRDefault="001C0A5A" w:rsidP="001C0A5A">
      <w:pPr>
        <w:widowControl w:val="0"/>
        <w:tabs>
          <w:tab w:val="left" w:pos="567"/>
        </w:tabs>
        <w:spacing w:line="360" w:lineRule="auto"/>
        <w:ind w:firstLine="851"/>
        <w:jc w:val="both"/>
        <w:rPr>
          <w:szCs w:val="24"/>
        </w:rPr>
      </w:pPr>
      <w:bookmarkStart w:id="12" w:name="_Hlk526780537"/>
      <w:r w:rsidRPr="00526BBD">
        <w:rPr>
          <w:szCs w:val="24"/>
        </w:rPr>
        <w:t xml:space="preserve">25. </w:t>
      </w:r>
      <w:r w:rsidR="00B46AAE">
        <w:rPr>
          <w:szCs w:val="24"/>
        </w:rPr>
        <w:t xml:space="preserve">pakeisti </w:t>
      </w:r>
      <w:r w:rsidRPr="00526BBD">
        <w:rPr>
          <w:szCs w:val="24"/>
        </w:rPr>
        <w:t xml:space="preserve">86 punktą ir </w:t>
      </w:r>
      <w:r w:rsidR="00B46AAE">
        <w:rPr>
          <w:szCs w:val="24"/>
        </w:rPr>
        <w:t xml:space="preserve">jį </w:t>
      </w:r>
      <w:r w:rsidRPr="00526BBD">
        <w:rPr>
          <w:szCs w:val="24"/>
        </w:rPr>
        <w:t>išdėstyti taip:</w:t>
      </w:r>
    </w:p>
    <w:p w14:paraId="24526F3B" w14:textId="2F2DFEA2"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,,86. </w:t>
      </w:r>
      <w:r w:rsidRPr="00526BBD">
        <w:rPr>
          <w:bCs/>
          <w:szCs w:val="24"/>
        </w:rPr>
        <w:t xml:space="preserve">Skiriant </w:t>
      </w:r>
      <w:r w:rsidRPr="00526BBD">
        <w:rPr>
          <w:szCs w:val="24"/>
        </w:rPr>
        <w:t>social</w:t>
      </w:r>
      <w:r w:rsidR="00B46AAE">
        <w:rPr>
          <w:szCs w:val="24"/>
        </w:rPr>
        <w:t xml:space="preserve">inę pašalpą Socialinių reikalų </w:t>
      </w:r>
      <w:r w:rsidRPr="00526BBD">
        <w:rPr>
          <w:bCs/>
          <w:szCs w:val="24"/>
        </w:rPr>
        <w:t>skyriaus prašymu Panevėžio socialinių paslaugų centro darbuotojai</w:t>
      </w:r>
      <w:r w:rsidR="00B46AAE">
        <w:rPr>
          <w:szCs w:val="24"/>
        </w:rPr>
        <w:t xml:space="preserve"> surašo </w:t>
      </w:r>
      <w:r w:rsidRPr="00526BBD">
        <w:rPr>
          <w:szCs w:val="24"/>
        </w:rPr>
        <w:t>buities ir gyvenimo sąl</w:t>
      </w:r>
      <w:r w:rsidR="00B46AAE">
        <w:rPr>
          <w:szCs w:val="24"/>
        </w:rPr>
        <w:t>ygų patikrinimo aktus prašančių asmenų:</w:t>
      </w:r>
    </w:p>
    <w:p w14:paraId="24526F3C" w14:textId="7B207051" w:rsidR="001C0A5A" w:rsidRPr="00526BBD" w:rsidRDefault="001C0A5A" w:rsidP="001C0A5A">
      <w:pPr>
        <w:widowControl w:val="0"/>
        <w:tabs>
          <w:tab w:val="left" w:pos="567"/>
        </w:tabs>
        <w:spacing w:line="360" w:lineRule="auto"/>
        <w:ind w:firstLine="851"/>
        <w:jc w:val="both"/>
        <w:rPr>
          <w:szCs w:val="24"/>
        </w:rPr>
      </w:pPr>
      <w:r w:rsidRPr="00526BBD">
        <w:rPr>
          <w:szCs w:val="24"/>
        </w:rPr>
        <w:t>86.1. turinčių nuosavybės teise daugiau kaip vieną būstą, visuose būstuose, kad būtų nustatyta, kuriame iš turimų būstų faktiškai gyvena paramos prašantis asmuo;</w:t>
      </w:r>
    </w:p>
    <w:bookmarkEnd w:id="12"/>
    <w:p w14:paraId="24526F3D" w14:textId="7EBA2128" w:rsidR="001C0A5A" w:rsidRPr="00526BBD" w:rsidRDefault="001C0A5A" w:rsidP="001C0A5A">
      <w:pPr>
        <w:widowControl w:val="0"/>
        <w:tabs>
          <w:tab w:val="left" w:pos="567"/>
        </w:tabs>
        <w:spacing w:line="360" w:lineRule="auto"/>
        <w:ind w:firstLine="851"/>
        <w:jc w:val="both"/>
        <w:rPr>
          <w:szCs w:val="24"/>
        </w:rPr>
      </w:pPr>
      <w:r w:rsidRPr="00526BBD">
        <w:rPr>
          <w:szCs w:val="24"/>
        </w:rPr>
        <w:t xml:space="preserve">86.2. </w:t>
      </w:r>
      <w:r w:rsidR="00C625A9">
        <w:rPr>
          <w:szCs w:val="24"/>
        </w:rPr>
        <w:t>prirašytų</w:t>
      </w:r>
      <w:r w:rsidRPr="00526BBD">
        <w:rPr>
          <w:szCs w:val="24"/>
        </w:rPr>
        <w:t xml:space="preserve">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24526F3E" w14:textId="77777777" w:rsidR="001C0A5A" w:rsidRPr="00526BBD" w:rsidRDefault="001C0A5A" w:rsidP="001C0A5A">
      <w:pPr>
        <w:widowControl w:val="0"/>
        <w:tabs>
          <w:tab w:val="left" w:pos="567"/>
        </w:tabs>
        <w:spacing w:line="360" w:lineRule="auto"/>
        <w:ind w:firstLine="851"/>
        <w:jc w:val="both"/>
        <w:rPr>
          <w:szCs w:val="24"/>
        </w:rPr>
      </w:pPr>
      <w:r w:rsidRPr="00526BBD">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p>
    <w:p w14:paraId="24526F3F" w14:textId="77777777" w:rsidR="001C0A5A" w:rsidRPr="00526BBD" w:rsidRDefault="001C0A5A" w:rsidP="001C0A5A">
      <w:pPr>
        <w:widowControl w:val="0"/>
        <w:tabs>
          <w:tab w:val="left" w:pos="567"/>
        </w:tabs>
        <w:spacing w:line="360" w:lineRule="auto"/>
        <w:ind w:firstLine="851"/>
        <w:jc w:val="both"/>
        <w:rPr>
          <w:szCs w:val="24"/>
        </w:rPr>
      </w:pPr>
    </w:p>
    <w:p w14:paraId="24526F40" w14:textId="77777777" w:rsidR="0062551B" w:rsidRDefault="0062551B" w:rsidP="002D0B3C">
      <w:pPr>
        <w:jc w:val="both"/>
        <w:rPr>
          <w:szCs w:val="24"/>
        </w:rPr>
      </w:pPr>
    </w:p>
    <w:p w14:paraId="24526F41" w14:textId="77777777" w:rsidR="005C41AC" w:rsidRPr="00A562AA" w:rsidRDefault="005C41AC" w:rsidP="002D0B3C">
      <w:pPr>
        <w:jc w:val="both"/>
        <w:rPr>
          <w:szCs w:val="24"/>
        </w:rPr>
      </w:pPr>
    </w:p>
    <w:p w14:paraId="24526F42" w14:textId="77777777" w:rsidR="0062551B" w:rsidRDefault="0062551B" w:rsidP="002D0B3C">
      <w:pPr>
        <w:jc w:val="both"/>
        <w:rPr>
          <w:szCs w:val="24"/>
        </w:rPr>
      </w:pPr>
    </w:p>
    <w:p w14:paraId="24526F43" w14:textId="459702A0"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C625A9">
        <w:rPr>
          <w:rFonts w:eastAsia="Calibri"/>
          <w:szCs w:val="24"/>
        </w:rPr>
        <w:t xml:space="preserve">     </w:t>
      </w:r>
      <w:r w:rsidR="00895637">
        <w:rPr>
          <w:rFonts w:eastAsia="Calibri"/>
          <w:szCs w:val="24"/>
        </w:rPr>
        <w:t>Rytis Mykolas Račkauskas</w:t>
      </w:r>
    </w:p>
    <w:sectPr w:rsidR="001D3CB6" w:rsidRPr="00A562AA" w:rsidSect="002157B2">
      <w:headerReference w:type="default" r:id="rId8"/>
      <w:footerReference w:type="default" r:id="rId9"/>
      <w:footerReference w:type="first" r:id="rId10"/>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26F48" w14:textId="77777777" w:rsidR="005D610D" w:rsidRDefault="005D610D">
      <w:r>
        <w:separator/>
      </w:r>
    </w:p>
  </w:endnote>
  <w:endnote w:type="continuationSeparator" w:id="0">
    <w:p w14:paraId="24526F49" w14:textId="77777777" w:rsidR="005D610D" w:rsidRDefault="005D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26F4E" w14:textId="77777777" w:rsidR="0062551B" w:rsidRDefault="0062551B" w:rsidP="00BE4566">
    <w:pPr>
      <w:tabs>
        <w:tab w:val="left" w:pos="8445"/>
      </w:tabs>
    </w:pPr>
    <w:r>
      <w:tab/>
    </w:r>
  </w:p>
  <w:p w14:paraId="24526F4F" w14:textId="77777777" w:rsidR="0062551B" w:rsidRDefault="0062551B"/>
  <w:p w14:paraId="24526F5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26F51" w14:textId="77777777" w:rsidR="0062551B" w:rsidRDefault="0062551B" w:rsidP="00DD20B8">
    <w:pPr>
      <w:pStyle w:val="Porat"/>
    </w:pPr>
  </w:p>
  <w:p w14:paraId="24526F52" w14:textId="77777777" w:rsidR="0062551B" w:rsidRDefault="0062551B" w:rsidP="00DD20B8">
    <w:pPr>
      <w:pStyle w:val="Porat"/>
    </w:pPr>
  </w:p>
  <w:p w14:paraId="24526F53" w14:textId="77777777" w:rsidR="0062551B" w:rsidRDefault="0062551B" w:rsidP="00DD20B8">
    <w:pPr>
      <w:pStyle w:val="Porat"/>
    </w:pPr>
  </w:p>
  <w:p w14:paraId="24526F5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6F46" w14:textId="77777777" w:rsidR="005D610D" w:rsidRDefault="005D610D">
      <w:r>
        <w:separator/>
      </w:r>
    </w:p>
  </w:footnote>
  <w:footnote w:type="continuationSeparator" w:id="0">
    <w:p w14:paraId="24526F47" w14:textId="77777777" w:rsidR="005D610D" w:rsidRDefault="005D6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26F4A" w14:textId="77777777" w:rsidR="0062551B" w:rsidRDefault="0062551B">
    <w:pPr>
      <w:pStyle w:val="Antrats"/>
      <w:jc w:val="center"/>
    </w:pPr>
  </w:p>
  <w:p w14:paraId="24526F4B" w14:textId="77777777" w:rsidR="0062551B" w:rsidRDefault="0062551B">
    <w:pPr>
      <w:pStyle w:val="Antrats"/>
      <w:jc w:val="center"/>
    </w:pPr>
  </w:p>
  <w:p w14:paraId="24526F4C" w14:textId="77777777" w:rsidR="0062551B" w:rsidRDefault="002E4357">
    <w:pPr>
      <w:pStyle w:val="Antrats"/>
      <w:jc w:val="center"/>
    </w:pPr>
    <w:r>
      <w:fldChar w:fldCharType="begin"/>
    </w:r>
    <w:r>
      <w:instrText xml:space="preserve"> PAGE   \* MERGEFORMAT </w:instrText>
    </w:r>
    <w:r>
      <w:fldChar w:fldCharType="separate"/>
    </w:r>
    <w:r w:rsidR="00FE654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6250F"/>
    <w:multiLevelType w:val="hybridMultilevel"/>
    <w:tmpl w:val="C97AE0A0"/>
    <w:lvl w:ilvl="0" w:tplc="0F964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7B000B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C0A5A"/>
    <w:rsid w:val="001D1AC1"/>
    <w:rsid w:val="001D3CB6"/>
    <w:rsid w:val="001E4DFD"/>
    <w:rsid w:val="001F7914"/>
    <w:rsid w:val="0020204A"/>
    <w:rsid w:val="00206FC7"/>
    <w:rsid w:val="002157B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11A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610D"/>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10F6"/>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46AAE"/>
    <w:rsid w:val="00B52FFC"/>
    <w:rsid w:val="00B61A88"/>
    <w:rsid w:val="00B6518B"/>
    <w:rsid w:val="00B664FD"/>
    <w:rsid w:val="00B746BF"/>
    <w:rsid w:val="00B83E18"/>
    <w:rsid w:val="00B92EBF"/>
    <w:rsid w:val="00BA458B"/>
    <w:rsid w:val="00BB0318"/>
    <w:rsid w:val="00BB130F"/>
    <w:rsid w:val="00BB6886"/>
    <w:rsid w:val="00BD5C3A"/>
    <w:rsid w:val="00BE4566"/>
    <w:rsid w:val="00BF06D7"/>
    <w:rsid w:val="00BF0A1B"/>
    <w:rsid w:val="00C008EA"/>
    <w:rsid w:val="00C13EA5"/>
    <w:rsid w:val="00C14F8B"/>
    <w:rsid w:val="00C3503E"/>
    <w:rsid w:val="00C40FD3"/>
    <w:rsid w:val="00C420AA"/>
    <w:rsid w:val="00C52416"/>
    <w:rsid w:val="00C625A9"/>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654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6E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C0A5A"/>
    <w:pPr>
      <w:spacing w:after="160" w:line="259" w:lineRule="auto"/>
      <w:ind w:left="720"/>
      <w:contextualSpacing/>
    </w:pPr>
    <w:rPr>
      <w:rFonts w:asciiTheme="minorHAnsi" w:eastAsia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25</Pages>
  <Words>4886</Words>
  <Characters>33085</Characters>
  <Application>Microsoft Office Word</Application>
  <DocSecurity>4</DocSecurity>
  <Lines>275</Lines>
  <Paragraphs>75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2019-08-08T05:20:00Z</dcterms:created>
  <dcterms:modified xsi:type="dcterms:W3CDTF">2019-08-08T05:20:00Z</dcterms:modified>
</cp:coreProperties>
</file>