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F182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8BF1844" wp14:editId="48BF184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F182F" w14:textId="77777777" w:rsidR="005C41AC" w:rsidRPr="005C41AC" w:rsidRDefault="005C41AC" w:rsidP="005C41AC">
      <w:pPr>
        <w:jc w:val="center"/>
        <w:rPr>
          <w:szCs w:val="24"/>
        </w:rPr>
      </w:pPr>
    </w:p>
    <w:p w14:paraId="48BF183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8BF1831" w14:textId="77777777" w:rsidR="005C41AC" w:rsidRPr="005C41AC" w:rsidRDefault="005C41AC" w:rsidP="00571BF3">
      <w:pPr>
        <w:keepNext/>
        <w:jc w:val="center"/>
        <w:outlineLvl w:val="1"/>
      </w:pPr>
    </w:p>
    <w:p w14:paraId="48BF1832" w14:textId="77777777" w:rsidR="005C41AC" w:rsidRPr="005C41AC" w:rsidRDefault="005C41AC" w:rsidP="00571BF3">
      <w:pPr>
        <w:keepNext/>
        <w:jc w:val="center"/>
        <w:outlineLvl w:val="1"/>
      </w:pPr>
    </w:p>
    <w:p w14:paraId="48BF183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8BF1834" w14:textId="77777777" w:rsidR="00BC5CA5" w:rsidRPr="00BC5CA5" w:rsidRDefault="00E00775" w:rsidP="00BC5CA5">
      <w:pPr>
        <w:pStyle w:val="Antrat2"/>
        <w:jc w:val="center"/>
        <w:rPr>
          <w:rFonts w:ascii="Times New Roman" w:hAnsi="Times New Roman"/>
          <w:i w:val="0"/>
          <w:sz w:val="24"/>
          <w:szCs w:val="24"/>
        </w:rPr>
      </w:pPr>
      <w:r w:rsidRPr="008C1895">
        <w:rPr>
          <w:rFonts w:ascii="Times New Roman" w:hAnsi="Times New Roman"/>
          <w:i w:val="0"/>
          <w:sz w:val="24"/>
          <w:szCs w:val="24"/>
        </w:rPr>
        <w:t>DĖL</w:t>
      </w:r>
      <w:r w:rsidR="00D205C4" w:rsidRPr="00BC5CA5">
        <w:rPr>
          <w:rFonts w:ascii="Times New Roman" w:hAnsi="Times New Roman"/>
          <w:i w:val="0"/>
          <w:sz w:val="24"/>
          <w:szCs w:val="24"/>
        </w:rPr>
        <w:t xml:space="preserve"> </w:t>
      </w:r>
      <w:r w:rsidR="00BC5CA5" w:rsidRPr="00BC5CA5">
        <w:rPr>
          <w:rFonts w:ascii="Times New Roman" w:hAnsi="Times New Roman"/>
          <w:i w:val="0"/>
          <w:sz w:val="24"/>
          <w:szCs w:val="24"/>
        </w:rPr>
        <w:t>KELEIVIŲ VEŽIMO REGULIARIAIS REISAIS VIETINIO (MIESTO) SUSISIEKIMO AUTOBUSŲ MARŠRUTAIS TARIFŲ DYDŽIŲ NUSTATYMO IR ĮVERTINIMO METODIKOS, PATVIRTINTOS SAVIVALDYBĖS TARYBOS 2013 M. GEGUŽĖS 30 D. SPRENDIMU NR. 1-180, PAKEITIMO</w:t>
      </w:r>
    </w:p>
    <w:p w14:paraId="48BF1835" w14:textId="77777777" w:rsidR="0062551B" w:rsidRPr="00A562AA" w:rsidRDefault="0062551B" w:rsidP="00BC5CA5">
      <w:pPr>
        <w:ind w:firstLine="720"/>
        <w:jc w:val="center"/>
      </w:pPr>
    </w:p>
    <w:p w14:paraId="48BF1836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rugpjūčio 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TSP-307</w:t>
      </w:r>
      <w:r>
        <w:fldChar w:fldCharType="end"/>
      </w:r>
      <w:bookmarkEnd w:id="2"/>
    </w:p>
    <w:p w14:paraId="48BF1837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8BF1838" w14:textId="77777777" w:rsidR="0062551B" w:rsidRDefault="0062551B" w:rsidP="00571BF3">
      <w:pPr>
        <w:jc w:val="both"/>
      </w:pPr>
    </w:p>
    <w:p w14:paraId="48BF1839" w14:textId="77777777" w:rsidR="0062551B" w:rsidRPr="00A562AA" w:rsidRDefault="0062551B" w:rsidP="005C41AC">
      <w:pPr>
        <w:ind w:firstLine="851"/>
        <w:jc w:val="both"/>
      </w:pPr>
    </w:p>
    <w:p w14:paraId="48BF183A" w14:textId="77777777" w:rsidR="00BC5CA5" w:rsidRDefault="00BC5CA5" w:rsidP="00BC5CA5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Vadovaudamasi</w:t>
      </w:r>
      <w:r w:rsidRPr="00C02B10">
        <w:rPr>
          <w:sz w:val="24"/>
        </w:rPr>
        <w:t xml:space="preserve"> </w:t>
      </w:r>
      <w:r>
        <w:rPr>
          <w:sz w:val="24"/>
        </w:rPr>
        <w:t>Lietuvos Respublikos vietos savivaldos įstatymo 16 straipsnio 2 dalies 37 punktu, 18 straipsnio 1 dalimi,</w:t>
      </w:r>
      <w:r w:rsidRPr="004D11FF">
        <w:rPr>
          <w:sz w:val="24"/>
          <w:szCs w:val="24"/>
        </w:rPr>
        <w:t xml:space="preserve"> </w:t>
      </w:r>
      <w:r>
        <w:rPr>
          <w:sz w:val="24"/>
        </w:rPr>
        <w:t>Panevė</w:t>
      </w:r>
      <w:r w:rsidR="008C1895">
        <w:rPr>
          <w:sz w:val="24"/>
        </w:rPr>
        <w:t xml:space="preserve">žio miesto savivaldybės taryba </w:t>
      </w:r>
      <w:r>
        <w:rPr>
          <w:sz w:val="24"/>
        </w:rPr>
        <w:t>n u s p r e n d ž i a:</w:t>
      </w:r>
    </w:p>
    <w:p w14:paraId="48BF183B" w14:textId="77777777" w:rsidR="009B372E" w:rsidRDefault="00BC5CA5" w:rsidP="00BC5CA5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P</w:t>
      </w:r>
      <w:r w:rsidR="009B372E">
        <w:rPr>
          <w:sz w:val="24"/>
        </w:rPr>
        <w:t>akeisti</w:t>
      </w:r>
      <w:r>
        <w:rPr>
          <w:sz w:val="24"/>
        </w:rPr>
        <w:t xml:space="preserve"> Keleivių vežimo reguliariais reisais vietinio (miesto) susisiekimo autobusų maršrutais tarifų dydžių nustatymo ir įvertinimo metodik</w:t>
      </w:r>
      <w:r w:rsidR="00525B07">
        <w:rPr>
          <w:sz w:val="24"/>
        </w:rPr>
        <w:t>os</w:t>
      </w:r>
      <w:r>
        <w:rPr>
          <w:sz w:val="24"/>
        </w:rPr>
        <w:t>, patvirtint</w:t>
      </w:r>
      <w:r w:rsidR="00525B07">
        <w:rPr>
          <w:sz w:val="24"/>
        </w:rPr>
        <w:t>os</w:t>
      </w:r>
      <w:r>
        <w:rPr>
          <w:sz w:val="24"/>
        </w:rPr>
        <w:t xml:space="preserve"> Panevėžio miesto savivaldybės tarybos 2013 m. gegužės 30 d. sprendimu Nr. 1-180 „Dėl</w:t>
      </w:r>
      <w:r w:rsidRPr="009E5274">
        <w:rPr>
          <w:sz w:val="24"/>
        </w:rPr>
        <w:t xml:space="preserve"> </w:t>
      </w:r>
      <w:r>
        <w:rPr>
          <w:sz w:val="24"/>
        </w:rPr>
        <w:t>Keleivių vežimo reguliariais reisais vietinio (miesto) susisiekimo autobusų maršrutais tarifų dydžių nustatymo ir įvertinimo metodikos patvirtinimo“</w:t>
      </w:r>
      <w:r w:rsidR="008C1895">
        <w:rPr>
          <w:sz w:val="24"/>
        </w:rPr>
        <w:t>,</w:t>
      </w:r>
      <w:r w:rsidR="009B372E">
        <w:rPr>
          <w:sz w:val="24"/>
        </w:rPr>
        <w:t xml:space="preserve"> </w:t>
      </w:r>
      <w:r w:rsidR="008C1895">
        <w:rPr>
          <w:sz w:val="24"/>
        </w:rPr>
        <w:t>5.3</w:t>
      </w:r>
      <w:r w:rsidR="00574009">
        <w:rPr>
          <w:sz w:val="24"/>
        </w:rPr>
        <w:t xml:space="preserve"> ir </w:t>
      </w:r>
      <w:r w:rsidR="008C1895">
        <w:rPr>
          <w:sz w:val="24"/>
        </w:rPr>
        <w:t>5.5</w:t>
      </w:r>
      <w:r w:rsidR="00C55C97">
        <w:rPr>
          <w:sz w:val="24"/>
        </w:rPr>
        <w:t xml:space="preserve"> papun</w:t>
      </w:r>
      <w:r w:rsidR="00574009">
        <w:rPr>
          <w:sz w:val="24"/>
        </w:rPr>
        <w:t>kčius</w:t>
      </w:r>
      <w:r w:rsidR="009304B3">
        <w:rPr>
          <w:sz w:val="24"/>
        </w:rPr>
        <w:t xml:space="preserve"> </w:t>
      </w:r>
      <w:r w:rsidR="009B372E">
        <w:rPr>
          <w:sz w:val="24"/>
        </w:rPr>
        <w:t>taip:</w:t>
      </w:r>
    </w:p>
    <w:p w14:paraId="48BF183C" w14:textId="77777777" w:rsidR="009E5490" w:rsidRDefault="008C1895" w:rsidP="009E5490">
      <w:pPr>
        <w:pStyle w:val="Pagrindinistekstas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5.3 </w:t>
      </w:r>
      <w:r w:rsidR="009E5490">
        <w:rPr>
          <w:sz w:val="24"/>
        </w:rPr>
        <w:t>papunktyje raidės „n“ reikšmę išdėstyti taip:</w:t>
      </w:r>
    </w:p>
    <w:p w14:paraId="48BF183D" w14:textId="77777777" w:rsidR="009E5490" w:rsidRDefault="009E5490" w:rsidP="008C1895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„n – nuolaidos dydis iki 30 proc. (apvalinama iki sveikojo skaičiaus įprasta tvarka).“</w:t>
      </w:r>
    </w:p>
    <w:p w14:paraId="48BF183E" w14:textId="77777777" w:rsidR="00574009" w:rsidRDefault="00574009" w:rsidP="00BC5CA5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2. </w:t>
      </w:r>
      <w:r w:rsidR="008C1895">
        <w:rPr>
          <w:sz w:val="24"/>
        </w:rPr>
        <w:t xml:space="preserve">5.5 </w:t>
      </w:r>
      <w:r>
        <w:rPr>
          <w:sz w:val="24"/>
        </w:rPr>
        <w:t>papunktį išdėstyti taip:</w:t>
      </w:r>
    </w:p>
    <w:p w14:paraId="48BF183F" w14:textId="77777777" w:rsidR="00BC5CA5" w:rsidRDefault="009304B3" w:rsidP="00BC5CA5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„5.5. Vienkartinio bilieto, parduodamo transporto priemonėje, kaina apskaičiuojama minimalų tarifą (T min.) padidinant ne daugiau kaip 100 proc. </w:t>
      </w:r>
      <w:r w:rsidR="00525B07">
        <w:rPr>
          <w:sz w:val="24"/>
        </w:rPr>
        <w:t>(apvalinama iki sveikojo skaičiaus)“.</w:t>
      </w:r>
    </w:p>
    <w:p w14:paraId="48BF1840" w14:textId="77777777" w:rsidR="008739AB" w:rsidRDefault="008739AB" w:rsidP="008C1895">
      <w:pPr>
        <w:tabs>
          <w:tab w:val="left" w:pos="426"/>
          <w:tab w:val="left" w:pos="709"/>
        </w:tabs>
        <w:spacing w:line="360" w:lineRule="auto"/>
        <w:jc w:val="both"/>
        <w:rPr>
          <w:szCs w:val="24"/>
          <w:lang w:eastAsia="lt-LT"/>
        </w:rPr>
      </w:pPr>
    </w:p>
    <w:p w14:paraId="48BF1841" w14:textId="77777777" w:rsidR="0062551B" w:rsidRDefault="0062551B" w:rsidP="002D0B3C">
      <w:pPr>
        <w:jc w:val="both"/>
        <w:rPr>
          <w:szCs w:val="24"/>
        </w:rPr>
      </w:pPr>
    </w:p>
    <w:p w14:paraId="48BF1842" w14:textId="77777777" w:rsidR="0062551B" w:rsidRDefault="0062551B" w:rsidP="002D0B3C">
      <w:pPr>
        <w:jc w:val="both"/>
        <w:rPr>
          <w:szCs w:val="24"/>
        </w:rPr>
      </w:pPr>
    </w:p>
    <w:p w14:paraId="48BF1843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8C1895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8C1895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F1848" w14:textId="77777777" w:rsidR="003E08E4" w:rsidRDefault="003E08E4">
      <w:r>
        <w:separator/>
      </w:r>
    </w:p>
  </w:endnote>
  <w:endnote w:type="continuationSeparator" w:id="0">
    <w:p w14:paraId="48BF1849" w14:textId="77777777" w:rsidR="003E08E4" w:rsidRDefault="003E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F184E" w14:textId="77777777" w:rsidR="0062551B" w:rsidRDefault="0062551B" w:rsidP="00BE4566">
    <w:pPr>
      <w:tabs>
        <w:tab w:val="left" w:pos="8445"/>
      </w:tabs>
    </w:pPr>
    <w:r>
      <w:tab/>
    </w:r>
  </w:p>
  <w:p w14:paraId="48BF184F" w14:textId="77777777" w:rsidR="0062551B" w:rsidRDefault="0062551B"/>
  <w:p w14:paraId="48BF185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F1851" w14:textId="77777777" w:rsidR="0062551B" w:rsidRDefault="0062551B" w:rsidP="00DD20B8">
    <w:pPr>
      <w:pStyle w:val="Porat"/>
    </w:pPr>
  </w:p>
  <w:p w14:paraId="48BF1852" w14:textId="77777777" w:rsidR="0062551B" w:rsidRDefault="0062551B" w:rsidP="00DD20B8">
    <w:pPr>
      <w:pStyle w:val="Porat"/>
    </w:pPr>
  </w:p>
  <w:p w14:paraId="48BF1853" w14:textId="77777777" w:rsidR="0062551B" w:rsidRDefault="0062551B" w:rsidP="00DD20B8">
    <w:pPr>
      <w:pStyle w:val="Porat"/>
    </w:pPr>
  </w:p>
  <w:p w14:paraId="48BF185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F1846" w14:textId="77777777" w:rsidR="003E08E4" w:rsidRDefault="003E08E4">
      <w:r>
        <w:separator/>
      </w:r>
    </w:p>
  </w:footnote>
  <w:footnote w:type="continuationSeparator" w:id="0">
    <w:p w14:paraId="48BF1847" w14:textId="77777777" w:rsidR="003E08E4" w:rsidRDefault="003E0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F184A" w14:textId="77777777" w:rsidR="0062551B" w:rsidRDefault="0062551B">
    <w:pPr>
      <w:pStyle w:val="Antrats"/>
      <w:jc w:val="center"/>
    </w:pPr>
  </w:p>
  <w:p w14:paraId="48BF184B" w14:textId="77777777" w:rsidR="0062551B" w:rsidRDefault="0062551B">
    <w:pPr>
      <w:pStyle w:val="Antrats"/>
      <w:jc w:val="center"/>
    </w:pPr>
  </w:p>
  <w:p w14:paraId="48BF184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587B">
      <w:rPr>
        <w:noProof/>
      </w:rPr>
      <w:t>3</w:t>
    </w:r>
    <w:r>
      <w:rPr>
        <w:noProof/>
      </w:rPr>
      <w:fldChar w:fldCharType="end"/>
    </w:r>
  </w:p>
  <w:p w14:paraId="48BF184D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C765D"/>
    <w:multiLevelType w:val="hybridMultilevel"/>
    <w:tmpl w:val="7B3A0088"/>
    <w:lvl w:ilvl="0" w:tplc="A05468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493"/>
    <w:rsid w:val="00012976"/>
    <w:rsid w:val="0001566B"/>
    <w:rsid w:val="0002192F"/>
    <w:rsid w:val="0005169C"/>
    <w:rsid w:val="00075594"/>
    <w:rsid w:val="00075D5A"/>
    <w:rsid w:val="000811E1"/>
    <w:rsid w:val="00096153"/>
    <w:rsid w:val="000C389C"/>
    <w:rsid w:val="000E5933"/>
    <w:rsid w:val="000E7131"/>
    <w:rsid w:val="000F4B82"/>
    <w:rsid w:val="00101F07"/>
    <w:rsid w:val="0011209B"/>
    <w:rsid w:val="00124B60"/>
    <w:rsid w:val="00132ABE"/>
    <w:rsid w:val="00153B94"/>
    <w:rsid w:val="00154CDC"/>
    <w:rsid w:val="001640C7"/>
    <w:rsid w:val="001B1FE3"/>
    <w:rsid w:val="001D1AC1"/>
    <w:rsid w:val="001D3CB6"/>
    <w:rsid w:val="001E4DFD"/>
    <w:rsid w:val="001F7914"/>
    <w:rsid w:val="0020204A"/>
    <w:rsid w:val="00206E58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32AA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49C7"/>
    <w:rsid w:val="00392558"/>
    <w:rsid w:val="0039707D"/>
    <w:rsid w:val="003A3559"/>
    <w:rsid w:val="003D113C"/>
    <w:rsid w:val="003D6535"/>
    <w:rsid w:val="003E08E4"/>
    <w:rsid w:val="003E58F0"/>
    <w:rsid w:val="003F228A"/>
    <w:rsid w:val="003F3684"/>
    <w:rsid w:val="004014AB"/>
    <w:rsid w:val="004077F2"/>
    <w:rsid w:val="004100D4"/>
    <w:rsid w:val="00420850"/>
    <w:rsid w:val="00421D43"/>
    <w:rsid w:val="004376E8"/>
    <w:rsid w:val="004564CD"/>
    <w:rsid w:val="00464BB1"/>
    <w:rsid w:val="00476BC4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25B07"/>
    <w:rsid w:val="00533646"/>
    <w:rsid w:val="005469C1"/>
    <w:rsid w:val="00562BCD"/>
    <w:rsid w:val="00566FC8"/>
    <w:rsid w:val="00571BF3"/>
    <w:rsid w:val="00574009"/>
    <w:rsid w:val="00583050"/>
    <w:rsid w:val="00584C4D"/>
    <w:rsid w:val="00595F80"/>
    <w:rsid w:val="005B1469"/>
    <w:rsid w:val="005B727C"/>
    <w:rsid w:val="005C41AC"/>
    <w:rsid w:val="005C605B"/>
    <w:rsid w:val="005E62DA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1A89"/>
    <w:rsid w:val="00635BA0"/>
    <w:rsid w:val="00655408"/>
    <w:rsid w:val="00655E6A"/>
    <w:rsid w:val="00662FB1"/>
    <w:rsid w:val="0068030A"/>
    <w:rsid w:val="006B0BC0"/>
    <w:rsid w:val="006B0BC3"/>
    <w:rsid w:val="006B723C"/>
    <w:rsid w:val="006D0AE5"/>
    <w:rsid w:val="006D107B"/>
    <w:rsid w:val="006D6344"/>
    <w:rsid w:val="006D6AE0"/>
    <w:rsid w:val="006D7A59"/>
    <w:rsid w:val="006F46D9"/>
    <w:rsid w:val="00701945"/>
    <w:rsid w:val="007129E5"/>
    <w:rsid w:val="00737707"/>
    <w:rsid w:val="00740946"/>
    <w:rsid w:val="00743B7D"/>
    <w:rsid w:val="007452C6"/>
    <w:rsid w:val="00750D59"/>
    <w:rsid w:val="00773A5B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39AB"/>
    <w:rsid w:val="00876E15"/>
    <w:rsid w:val="0088367B"/>
    <w:rsid w:val="00883F12"/>
    <w:rsid w:val="00884ED9"/>
    <w:rsid w:val="00895637"/>
    <w:rsid w:val="008A2000"/>
    <w:rsid w:val="008B28AB"/>
    <w:rsid w:val="008B3D51"/>
    <w:rsid w:val="008C1895"/>
    <w:rsid w:val="008D7F28"/>
    <w:rsid w:val="008F1635"/>
    <w:rsid w:val="008F62A9"/>
    <w:rsid w:val="009111D4"/>
    <w:rsid w:val="00916D5D"/>
    <w:rsid w:val="009304B3"/>
    <w:rsid w:val="00931ACB"/>
    <w:rsid w:val="00942B11"/>
    <w:rsid w:val="00956EFA"/>
    <w:rsid w:val="00976276"/>
    <w:rsid w:val="00983960"/>
    <w:rsid w:val="0099046B"/>
    <w:rsid w:val="00990645"/>
    <w:rsid w:val="009A4733"/>
    <w:rsid w:val="009B372E"/>
    <w:rsid w:val="009B542B"/>
    <w:rsid w:val="009C3C68"/>
    <w:rsid w:val="009C55DF"/>
    <w:rsid w:val="009C682B"/>
    <w:rsid w:val="009D1163"/>
    <w:rsid w:val="009D4140"/>
    <w:rsid w:val="009E5490"/>
    <w:rsid w:val="009E5C02"/>
    <w:rsid w:val="009F5E68"/>
    <w:rsid w:val="00A0004E"/>
    <w:rsid w:val="00A11511"/>
    <w:rsid w:val="00A3474A"/>
    <w:rsid w:val="00A36213"/>
    <w:rsid w:val="00A37460"/>
    <w:rsid w:val="00A37975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6165"/>
    <w:rsid w:val="00AD778C"/>
    <w:rsid w:val="00B05FC9"/>
    <w:rsid w:val="00B14AEE"/>
    <w:rsid w:val="00B408ED"/>
    <w:rsid w:val="00B44F79"/>
    <w:rsid w:val="00B52FFC"/>
    <w:rsid w:val="00B61A88"/>
    <w:rsid w:val="00B6518B"/>
    <w:rsid w:val="00B6587B"/>
    <w:rsid w:val="00B664FD"/>
    <w:rsid w:val="00B7751F"/>
    <w:rsid w:val="00B83E18"/>
    <w:rsid w:val="00B92EBF"/>
    <w:rsid w:val="00B96FF2"/>
    <w:rsid w:val="00BA458B"/>
    <w:rsid w:val="00BB0318"/>
    <w:rsid w:val="00BB130F"/>
    <w:rsid w:val="00BB6886"/>
    <w:rsid w:val="00BC5CA5"/>
    <w:rsid w:val="00BD5C3A"/>
    <w:rsid w:val="00BE4566"/>
    <w:rsid w:val="00BF06D7"/>
    <w:rsid w:val="00BF0A1B"/>
    <w:rsid w:val="00C008EA"/>
    <w:rsid w:val="00C13EA5"/>
    <w:rsid w:val="00C14F8B"/>
    <w:rsid w:val="00C356DB"/>
    <w:rsid w:val="00C40FD3"/>
    <w:rsid w:val="00C420AA"/>
    <w:rsid w:val="00C52416"/>
    <w:rsid w:val="00C55C97"/>
    <w:rsid w:val="00C72861"/>
    <w:rsid w:val="00C72CB4"/>
    <w:rsid w:val="00C747D5"/>
    <w:rsid w:val="00C75F05"/>
    <w:rsid w:val="00C9091E"/>
    <w:rsid w:val="00CC23E4"/>
    <w:rsid w:val="00CC5B6A"/>
    <w:rsid w:val="00CD5CCA"/>
    <w:rsid w:val="00CE1C5C"/>
    <w:rsid w:val="00CF4026"/>
    <w:rsid w:val="00D16849"/>
    <w:rsid w:val="00D205C4"/>
    <w:rsid w:val="00D22036"/>
    <w:rsid w:val="00D25AF1"/>
    <w:rsid w:val="00D25F2C"/>
    <w:rsid w:val="00D33742"/>
    <w:rsid w:val="00D625ED"/>
    <w:rsid w:val="00D63C62"/>
    <w:rsid w:val="00D679FC"/>
    <w:rsid w:val="00D87E78"/>
    <w:rsid w:val="00DB3075"/>
    <w:rsid w:val="00DB5818"/>
    <w:rsid w:val="00DC75E0"/>
    <w:rsid w:val="00DD20B8"/>
    <w:rsid w:val="00DE0D95"/>
    <w:rsid w:val="00E00775"/>
    <w:rsid w:val="00E00B4D"/>
    <w:rsid w:val="00E21A77"/>
    <w:rsid w:val="00E34BFA"/>
    <w:rsid w:val="00E429EE"/>
    <w:rsid w:val="00E462FA"/>
    <w:rsid w:val="00E50D98"/>
    <w:rsid w:val="00E60928"/>
    <w:rsid w:val="00E61F23"/>
    <w:rsid w:val="00E6329A"/>
    <w:rsid w:val="00E73C7C"/>
    <w:rsid w:val="00E81C99"/>
    <w:rsid w:val="00E874D4"/>
    <w:rsid w:val="00E87A27"/>
    <w:rsid w:val="00E9055A"/>
    <w:rsid w:val="00E94693"/>
    <w:rsid w:val="00E94E7A"/>
    <w:rsid w:val="00EA2453"/>
    <w:rsid w:val="00EA4D11"/>
    <w:rsid w:val="00EA6A5E"/>
    <w:rsid w:val="00EB01E1"/>
    <w:rsid w:val="00EC4E26"/>
    <w:rsid w:val="00ED6339"/>
    <w:rsid w:val="00F0681D"/>
    <w:rsid w:val="00F43577"/>
    <w:rsid w:val="00F47074"/>
    <w:rsid w:val="00F51B6C"/>
    <w:rsid w:val="00F579D6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F182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Default">
    <w:name w:val="Default"/>
    <w:rsid w:val="00476BC4"/>
    <w:pPr>
      <w:autoSpaceDE w:val="0"/>
      <w:autoSpaceDN w:val="0"/>
      <w:adjustRightInd w:val="0"/>
      <w:ind w:firstLine="562"/>
      <w:jc w:val="both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175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2019-07-22T07:32:00Z</cp:lastPrinted>
  <dcterms:created xsi:type="dcterms:W3CDTF">2019-08-05T08:25:00Z</dcterms:created>
  <dcterms:modified xsi:type="dcterms:W3CDTF">2019-08-05T08:25:00Z</dcterms:modified>
</cp:coreProperties>
</file>