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A562AA" w:rsidRDefault="006127B2" w:rsidP="005F44E3">
      <w:pPr>
        <w:pStyle w:val="Antrat1"/>
      </w:pPr>
      <w:r>
        <w:t>DĖL</w:t>
      </w:r>
      <w:r w:rsidR="009D1EAD" w:rsidRPr="009D1EAD">
        <w:rPr>
          <w:szCs w:val="24"/>
        </w:rPr>
        <w:t xml:space="preserve"> SAVIVALDYBĖS TARYBOS 2009 M. LAPKRIČIO 30 D. SPRENDIM</w:t>
      </w:r>
      <w:r w:rsidR="009D1EAD">
        <w:rPr>
          <w:szCs w:val="24"/>
        </w:rPr>
        <w:t>O</w:t>
      </w:r>
      <w:r w:rsidR="009D1EAD" w:rsidRPr="009D1EAD">
        <w:rPr>
          <w:szCs w:val="24"/>
        </w:rPr>
        <w:t xml:space="preserve"> NR. 1-42-19 „DĖL SVEIKATOS PRIEŽIŪROS ORGANIZAVIMO SAVIVALDYBĖS BENDROJO LAVINIMO MOKYKLOSE“ PRIPAŽINIMO NETEKUSIU GALIOS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liepos 30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TSP-292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FC0900" w:rsidRDefault="00FC0900" w:rsidP="00FC0900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18 straipsnio 1 dalimi ir Lietuvos Respublikos </w:t>
      </w:r>
      <w:r>
        <w:rPr>
          <w:color w:val="000000"/>
          <w:szCs w:val="24"/>
          <w:lang w:eastAsia="lt-LT"/>
        </w:rPr>
        <w:t>Švietimo įstatymo 22 straipsnio 3 dalimi</w:t>
      </w:r>
      <w:r>
        <w:rPr>
          <w:szCs w:val="24"/>
        </w:rPr>
        <w:t xml:space="preserve">, Panevėžio miesto savivaldybės taryba  n u s p r e n d ž i a: </w:t>
      </w:r>
    </w:p>
    <w:p w:rsidR="00FC0900" w:rsidRDefault="00FC0900" w:rsidP="00FC090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 xml:space="preserve">Pripažinti netekusiu galios </w:t>
      </w:r>
      <w:r>
        <w:rPr>
          <w:szCs w:val="24"/>
        </w:rPr>
        <w:t>Panevėžio miesto savivaldybės tarybos 2009 m. lapkričio 30 d. sprendimą Nr. 1-42-19 „Dėl sveikatos priežiūros organizavimo savivaldybės bendrojo lavinimo mokyklose“</w:t>
      </w:r>
      <w:r>
        <w:rPr>
          <w:szCs w:val="24"/>
          <w:lang w:eastAsia="lt-LT"/>
        </w:rPr>
        <w:t>.</w:t>
      </w:r>
    </w:p>
    <w:p w:rsidR="00FC0900" w:rsidRDefault="00FC0900" w:rsidP="00FC0900">
      <w:pPr>
        <w:spacing w:line="360" w:lineRule="auto"/>
        <w:ind w:firstLine="840"/>
        <w:jc w:val="both"/>
        <w:rPr>
          <w:szCs w:val="24"/>
        </w:rPr>
      </w:pPr>
    </w:p>
    <w:p w:rsidR="00FC0900" w:rsidRDefault="00FC0900" w:rsidP="00FC0900">
      <w:pPr>
        <w:jc w:val="both"/>
        <w:rPr>
          <w:szCs w:val="24"/>
        </w:rPr>
      </w:pPr>
    </w:p>
    <w:p w:rsidR="00FC0900" w:rsidRPr="00A562AA" w:rsidRDefault="00FC0900" w:rsidP="00FC0900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 xml:space="preserve">    Rytis Mykolas Račkauskas</w:t>
      </w:r>
    </w:p>
    <w:p w:rsidR="001D3CB6" w:rsidRPr="00A562AA" w:rsidRDefault="001D3CB6" w:rsidP="00FC0900">
      <w:pPr>
        <w:spacing w:line="360" w:lineRule="auto"/>
        <w:ind w:firstLine="851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5C" w:rsidRDefault="00312A5C">
      <w:r>
        <w:separator/>
      </w:r>
    </w:p>
  </w:endnote>
  <w:endnote w:type="continuationSeparator" w:id="0">
    <w:p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5C" w:rsidRDefault="00312A5C">
      <w:r>
        <w:separator/>
      </w:r>
    </w:p>
  </w:footnote>
  <w:footnote w:type="continuationSeparator" w:id="0">
    <w:p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1A4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1EAD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A4F7F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0900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FAD6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2019-07-30T09:02:00Z</dcterms:created>
  <dcterms:modified xsi:type="dcterms:W3CDTF">2019-07-30T09:02:00Z</dcterms:modified>
</cp:coreProperties>
</file>