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A9C" w:rsidRDefault="00811A9C">
      <w:pPr>
        <w:rPr>
          <w:lang w:val="lv-LV"/>
        </w:rPr>
      </w:pPr>
      <w:r>
        <w:rPr>
          <w:lang w:val="lv-LV"/>
        </w:rPr>
        <w:t xml:space="preserve">Lietuvos karaliaus Mindaugo paminklo konkurso </w:t>
      </w:r>
      <w:r>
        <w:t>ž</w:t>
      </w:r>
      <w:r>
        <w:rPr>
          <w:lang w:val="lv-LV"/>
        </w:rPr>
        <w:t>iuri</w:t>
      </w:r>
    </w:p>
    <w:p w:rsidR="00811A9C" w:rsidRDefault="00811A9C" w:rsidP="00217330">
      <w:pPr>
        <w:pStyle w:val="ListParagraph"/>
        <w:numPr>
          <w:ilvl w:val="0"/>
          <w:numId w:val="1"/>
        </w:numPr>
        <w:rPr>
          <w:lang w:val="lv-LV"/>
        </w:rPr>
      </w:pPr>
      <w:r>
        <w:rPr>
          <w:lang w:val="lv-LV"/>
        </w:rPr>
        <w:t>Antanas Valionis  - komisijos pirmininkas, Lietuvos ambasadorius Latvijoje;</w:t>
      </w:r>
    </w:p>
    <w:p w:rsidR="00811A9C" w:rsidRDefault="00811A9C" w:rsidP="00217330">
      <w:pPr>
        <w:pStyle w:val="ListParagraph"/>
        <w:numPr>
          <w:ilvl w:val="0"/>
          <w:numId w:val="1"/>
        </w:numPr>
        <w:rPr>
          <w:lang w:val="lv-LV"/>
        </w:rPr>
      </w:pPr>
      <w:r>
        <w:rPr>
          <w:lang w:val="lv-LV"/>
        </w:rPr>
        <w:t>Osvalds Zvejsalnieks – komisijos pirmininko pavaduotojas, Latvijos dailės akademijos profesorius, Rezeknės dailės ir dizaino vidurinės mokyklos direktorius;</w:t>
      </w:r>
    </w:p>
    <w:p w:rsidR="00811A9C" w:rsidRDefault="00811A9C" w:rsidP="00217330">
      <w:pPr>
        <w:pStyle w:val="ListParagraph"/>
        <w:numPr>
          <w:ilvl w:val="0"/>
          <w:numId w:val="1"/>
        </w:numPr>
        <w:rPr>
          <w:lang w:val="lv-LV"/>
        </w:rPr>
      </w:pPr>
      <w:r>
        <w:rPr>
          <w:lang w:val="lv-LV"/>
        </w:rPr>
        <w:t>Arvydas Šaltenis – Vilniaus Dailės akademijos prorektorius, profesorius;</w:t>
      </w:r>
    </w:p>
    <w:p w:rsidR="00811A9C" w:rsidRDefault="00811A9C" w:rsidP="00217330">
      <w:pPr>
        <w:pStyle w:val="ListParagraph"/>
        <w:numPr>
          <w:ilvl w:val="0"/>
          <w:numId w:val="1"/>
        </w:numPr>
        <w:rPr>
          <w:lang w:val="lv-LV"/>
        </w:rPr>
      </w:pPr>
      <w:r>
        <w:rPr>
          <w:lang w:val="lv-LV"/>
        </w:rPr>
        <w:t>Evaldas Rimas – Utenos miesto architektas;</w:t>
      </w:r>
    </w:p>
    <w:p w:rsidR="00811A9C" w:rsidRDefault="00811A9C" w:rsidP="00217330">
      <w:pPr>
        <w:pStyle w:val="ListParagraph"/>
        <w:numPr>
          <w:ilvl w:val="0"/>
          <w:numId w:val="1"/>
        </w:numPr>
        <w:rPr>
          <w:lang w:val="lv-LV"/>
        </w:rPr>
      </w:pPr>
      <w:r>
        <w:rPr>
          <w:lang w:val="lv-LV"/>
        </w:rPr>
        <w:t>Viktoras Binkis – skulptorius, Vilniaus dailės mokyklos docentas;</w:t>
      </w:r>
    </w:p>
    <w:p w:rsidR="00811A9C" w:rsidRDefault="00811A9C" w:rsidP="00217330">
      <w:pPr>
        <w:pStyle w:val="ListParagraph"/>
        <w:numPr>
          <w:ilvl w:val="0"/>
          <w:numId w:val="1"/>
        </w:numPr>
        <w:rPr>
          <w:lang w:val="lv-LV"/>
        </w:rPr>
      </w:pPr>
      <w:r>
        <w:rPr>
          <w:lang w:val="lv-LV"/>
        </w:rPr>
        <w:t>Jonas Pleckevičius – Utenos dailės mokyklos direktorius;</w:t>
      </w:r>
    </w:p>
    <w:p w:rsidR="00811A9C" w:rsidRDefault="00811A9C" w:rsidP="00217330">
      <w:pPr>
        <w:pStyle w:val="ListParagraph"/>
        <w:numPr>
          <w:ilvl w:val="0"/>
          <w:numId w:val="1"/>
        </w:numPr>
        <w:rPr>
          <w:lang w:val="lv-LV"/>
        </w:rPr>
      </w:pPr>
      <w:r>
        <w:rPr>
          <w:lang w:val="lv-LV"/>
        </w:rPr>
        <w:t>Ojars Sparitis - Latvijos dailės akademijos profesorius,Latvijos mokslų akademijos akademikas;</w:t>
      </w:r>
    </w:p>
    <w:p w:rsidR="00811A9C" w:rsidRDefault="00811A9C" w:rsidP="00217330">
      <w:pPr>
        <w:pStyle w:val="ListParagraph"/>
        <w:numPr>
          <w:ilvl w:val="0"/>
          <w:numId w:val="1"/>
        </w:numPr>
        <w:rPr>
          <w:lang w:val="lv-LV"/>
        </w:rPr>
      </w:pPr>
      <w:r>
        <w:rPr>
          <w:lang w:val="lv-LV"/>
        </w:rPr>
        <w:t xml:space="preserve">Bruno Strautinš - </w:t>
      </w:r>
      <w:r w:rsidRPr="00217330">
        <w:rPr>
          <w:lang w:val="lv-LV"/>
        </w:rPr>
        <w:t xml:space="preserve"> </w:t>
      </w:r>
      <w:r>
        <w:rPr>
          <w:lang w:val="lv-LV"/>
        </w:rPr>
        <w:t>Latvijos dailės akademijos profesorius</w:t>
      </w:r>
      <w:r w:rsidRPr="00217330">
        <w:rPr>
          <w:lang w:val="lv-LV"/>
        </w:rPr>
        <w:t xml:space="preserve"> </w:t>
      </w:r>
      <w:r>
        <w:rPr>
          <w:lang w:val="lv-LV"/>
        </w:rPr>
        <w:t>Skulptūros katedros vadovas;</w:t>
      </w:r>
    </w:p>
    <w:p w:rsidR="00811A9C" w:rsidRDefault="00811A9C" w:rsidP="00217330">
      <w:pPr>
        <w:pStyle w:val="ListParagraph"/>
        <w:numPr>
          <w:ilvl w:val="0"/>
          <w:numId w:val="1"/>
        </w:numPr>
        <w:rPr>
          <w:lang w:val="lv-LV"/>
        </w:rPr>
      </w:pPr>
      <w:r>
        <w:rPr>
          <w:lang w:val="lv-LV"/>
        </w:rPr>
        <w:t>Ilvija Pastare – architektė, Rezeknės miesto dūmos Statybos valdybos vedėja;</w:t>
      </w:r>
    </w:p>
    <w:p w:rsidR="00811A9C" w:rsidRPr="00217330" w:rsidRDefault="00811A9C" w:rsidP="00217330">
      <w:pPr>
        <w:pStyle w:val="ListParagraph"/>
        <w:numPr>
          <w:ilvl w:val="0"/>
          <w:numId w:val="1"/>
        </w:numPr>
        <w:rPr>
          <w:lang w:val="lv-LV"/>
        </w:rPr>
      </w:pPr>
      <w:r>
        <w:rPr>
          <w:lang w:val="lv-LV"/>
        </w:rPr>
        <w:t xml:space="preserve">Igors Reščenko – Agluonos regiono dūmos pirmininkas </w:t>
      </w:r>
    </w:p>
    <w:sectPr w:rsidR="00811A9C" w:rsidRPr="00217330" w:rsidSect="00D57F5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01FBB"/>
    <w:multiLevelType w:val="hybridMultilevel"/>
    <w:tmpl w:val="38EAEDB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1296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330"/>
    <w:rsid w:val="001A229C"/>
    <w:rsid w:val="001F725F"/>
    <w:rsid w:val="00217330"/>
    <w:rsid w:val="0054348A"/>
    <w:rsid w:val="007D4E76"/>
    <w:rsid w:val="00811A9C"/>
    <w:rsid w:val="00A8183C"/>
    <w:rsid w:val="00B030D2"/>
    <w:rsid w:val="00CC4690"/>
    <w:rsid w:val="00D57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83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173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532</Words>
  <Characters>304</Characters>
  <Application>Microsoft Office Outlook</Application>
  <DocSecurity>0</DocSecurity>
  <Lines>0</Lines>
  <Paragraphs>0</Paragraphs>
  <ScaleCrop>false</ScaleCrop>
  <Company>URM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Lietuvos karaliaus Mindaugo paminklo konkurso žiuri</dc:title>
  <dc:subject/>
  <dc:creator>ollaha</dc:creator>
  <cp:keywords/>
  <dc:description/>
  <cp:lastModifiedBy>ridegu</cp:lastModifiedBy>
  <cp:revision>2</cp:revision>
  <dcterms:created xsi:type="dcterms:W3CDTF">2011-12-19T14:51:00Z</dcterms:created>
  <dcterms:modified xsi:type="dcterms:W3CDTF">2011-12-19T14:51:00Z</dcterms:modified>
</cp:coreProperties>
</file>