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AF048" w14:textId="77777777" w:rsidR="00FF314A" w:rsidRPr="0081056B" w:rsidRDefault="00FF314A" w:rsidP="00175F17">
      <w:pPr>
        <w:jc w:val="center"/>
      </w:pPr>
      <w:bookmarkStart w:id="0" w:name="_GoBack"/>
      <w:bookmarkEnd w:id="0"/>
      <w:r w:rsidRPr="0081056B">
        <w:t>AIŠKINAMASIS RAŠTAS</w:t>
      </w:r>
    </w:p>
    <w:p w14:paraId="516AF049" w14:textId="77777777" w:rsidR="00506449" w:rsidRPr="0081056B" w:rsidRDefault="00506449" w:rsidP="00175F17">
      <w:pPr>
        <w:jc w:val="center"/>
      </w:pPr>
    </w:p>
    <w:p w14:paraId="516AF04A" w14:textId="77777777" w:rsidR="00BB073A" w:rsidRPr="009219E2" w:rsidRDefault="00BB073A" w:rsidP="00BB073A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219E2">
        <w:rPr>
          <w:rFonts w:ascii="Times New Roman" w:hAnsi="Times New Roman" w:cs="Times New Roman"/>
          <w:sz w:val="24"/>
          <w:szCs w:val="24"/>
        </w:rPr>
        <w:t xml:space="preserve">DĖL </w:t>
      </w:r>
      <w:r w:rsidRPr="009219E2">
        <w:rPr>
          <w:rFonts w:ascii="Times New Roman" w:hAnsi="Times New Roman" w:cs="Times New Roman"/>
          <w:caps/>
          <w:sz w:val="24"/>
          <w:szCs w:val="24"/>
        </w:rPr>
        <w:t xml:space="preserve">Leidimo vykdyti viešąjį pirkimą PANEVĖŽIO MIESTO </w:t>
      </w:r>
      <w:r>
        <w:rPr>
          <w:rFonts w:ascii="Times New Roman" w:hAnsi="Times New Roman" w:cs="Times New Roman"/>
          <w:caps/>
          <w:sz w:val="24"/>
          <w:szCs w:val="24"/>
        </w:rPr>
        <w:t>JANONIO G. JUNGTIES SU „VIA BALTICA“ APLINKELIU</w:t>
      </w:r>
      <w:r w:rsidR="00CD11EE">
        <w:rPr>
          <w:rFonts w:ascii="Times New Roman" w:hAnsi="Times New Roman" w:cs="Times New Roman"/>
          <w:caps/>
          <w:sz w:val="24"/>
          <w:szCs w:val="24"/>
        </w:rPr>
        <w:t>,</w:t>
      </w:r>
      <w:r>
        <w:rPr>
          <w:rFonts w:ascii="Times New Roman" w:hAnsi="Times New Roman" w:cs="Times New Roman"/>
          <w:caps/>
          <w:sz w:val="24"/>
          <w:szCs w:val="24"/>
        </w:rPr>
        <w:t xml:space="preserve"> RANGOS DARBAMS ATLIKTI </w:t>
      </w:r>
      <w:r w:rsidRPr="009219E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9219E2">
        <w:rPr>
          <w:rFonts w:ascii="Times New Roman" w:hAnsi="Times New Roman" w:cs="Times New Roman"/>
          <w:sz w:val="24"/>
          <w:szCs w:val="24"/>
        </w:rPr>
        <w:t xml:space="preserve">NETURINT </w:t>
      </w:r>
      <w:r>
        <w:rPr>
          <w:rFonts w:ascii="Times New Roman" w:hAnsi="Times New Roman" w:cs="Times New Roman"/>
          <w:sz w:val="24"/>
          <w:szCs w:val="24"/>
        </w:rPr>
        <w:t xml:space="preserve">VISO </w:t>
      </w:r>
      <w:r w:rsidRPr="009219E2">
        <w:rPr>
          <w:rFonts w:ascii="Times New Roman" w:hAnsi="Times New Roman" w:cs="Times New Roman"/>
          <w:sz w:val="24"/>
          <w:szCs w:val="24"/>
        </w:rPr>
        <w:t>FINANSAVIMO IR ADMINISTRACIJOS DIREKTORIUI PASIRAŠYTI SUTARTĮ</w:t>
      </w:r>
    </w:p>
    <w:p w14:paraId="516AF04B" w14:textId="77777777" w:rsidR="00FF314A" w:rsidRPr="0081056B" w:rsidRDefault="00FF314A" w:rsidP="00175F17">
      <w:pPr>
        <w:jc w:val="center"/>
        <w:rPr>
          <w:b/>
        </w:rPr>
      </w:pPr>
    </w:p>
    <w:p w14:paraId="516AF04C" w14:textId="77777777" w:rsidR="00FF314A" w:rsidRPr="0081056B" w:rsidRDefault="00106906" w:rsidP="00175F17">
      <w:pPr>
        <w:jc w:val="center"/>
      </w:pPr>
      <w:r w:rsidRPr="0081056B">
        <w:t>201-0</w:t>
      </w:r>
      <w:r w:rsidR="00BB073A">
        <w:t>5</w:t>
      </w:r>
      <w:r w:rsidR="00D2221C" w:rsidRPr="0081056B">
        <w:t>-</w:t>
      </w:r>
      <w:r w:rsidR="00BB073A">
        <w:t>21</w:t>
      </w:r>
    </w:p>
    <w:p w14:paraId="516AF04D" w14:textId="77777777" w:rsidR="00FF314A" w:rsidRPr="0081056B" w:rsidRDefault="00FF314A" w:rsidP="008B2125">
      <w:pPr>
        <w:jc w:val="center"/>
      </w:pPr>
      <w:r w:rsidRPr="0081056B">
        <w:t>Panevėžys</w:t>
      </w:r>
    </w:p>
    <w:p w14:paraId="516AF04E" w14:textId="77777777" w:rsidR="00FF314A" w:rsidRPr="0081056B" w:rsidRDefault="00FF314A" w:rsidP="001A273A">
      <w:pPr>
        <w:numPr>
          <w:ilvl w:val="0"/>
          <w:numId w:val="1"/>
        </w:numPr>
        <w:ind w:left="0" w:firstLine="561"/>
        <w:jc w:val="both"/>
        <w:rPr>
          <w:b/>
        </w:rPr>
      </w:pPr>
      <w:r w:rsidRPr="0081056B">
        <w:rPr>
          <w:b/>
        </w:rPr>
        <w:t>Problemos esmė</w:t>
      </w:r>
    </w:p>
    <w:p w14:paraId="516AF04F" w14:textId="77777777" w:rsidR="00BB073A" w:rsidRDefault="00BB073A" w:rsidP="00CD11EE">
      <w:pPr>
        <w:pStyle w:val="Pagrindinistekstas2"/>
        <w:ind w:firstLine="561"/>
        <w:jc w:val="both"/>
        <w:rPr>
          <w:b w:val="0"/>
        </w:rPr>
      </w:pPr>
      <w:r>
        <w:rPr>
          <w:b w:val="0"/>
        </w:rPr>
        <w:t>2019-03-</w:t>
      </w:r>
      <w:r w:rsidR="00AC0A6D">
        <w:rPr>
          <w:b w:val="0"/>
        </w:rPr>
        <w:t>14</w:t>
      </w:r>
      <w:r>
        <w:rPr>
          <w:b w:val="0"/>
        </w:rPr>
        <w:t xml:space="preserve"> Tarybos sprendimu Nr.</w:t>
      </w:r>
      <w:r w:rsidR="00AC0A6D">
        <w:rPr>
          <w:b w:val="0"/>
        </w:rPr>
        <w:t>TSP-105</w:t>
      </w:r>
      <w:r>
        <w:rPr>
          <w:b w:val="0"/>
        </w:rPr>
        <w:t xml:space="preserve"> Savivaldybės administracija pateikė paraišką </w:t>
      </w:r>
      <w:r w:rsidRPr="00BB073A">
        <w:rPr>
          <w:b w:val="0"/>
        </w:rPr>
        <w:t>LR ekonomikos ir inovacijų ministerijai</w:t>
      </w:r>
      <w:r>
        <w:rPr>
          <w:b w:val="0"/>
        </w:rPr>
        <w:t xml:space="preserve"> dėl </w:t>
      </w:r>
      <w:r w:rsidRPr="00BB073A">
        <w:rPr>
          <w:b w:val="0"/>
        </w:rPr>
        <w:t xml:space="preserve">projekto „J. Janonio g. sujungimas su tarptautine magistrale „Via </w:t>
      </w:r>
      <w:proofErr w:type="spellStart"/>
      <w:r w:rsidRPr="00BB073A">
        <w:rPr>
          <w:b w:val="0"/>
        </w:rPr>
        <w:t>Baltica</w:t>
      </w:r>
      <w:proofErr w:type="spellEnd"/>
      <w:r w:rsidRPr="00BB073A">
        <w:rPr>
          <w:b w:val="0"/>
        </w:rPr>
        <w:t>“ (A17)“</w:t>
      </w:r>
      <w:r>
        <w:rPr>
          <w:b w:val="0"/>
        </w:rPr>
        <w:t xml:space="preserve">. Pateikta paraiška buvo apsvarstyta ir jos finansavimui pritarta skiriant lėšų iš </w:t>
      </w:r>
      <w:r w:rsidRPr="00BB073A">
        <w:rPr>
          <w:b w:val="0"/>
          <w:lang w:eastAsia="lt-LT"/>
        </w:rPr>
        <w:t>Kelių priežiūros ir plėtros programos finansavimo lėšų rezervą valstybės reikmėms, susijusioms su keliais, finansuoti</w:t>
      </w:r>
      <w:r>
        <w:rPr>
          <w:b w:val="0"/>
        </w:rPr>
        <w:t>. Šiems metams</w:t>
      </w:r>
      <w:r w:rsidR="008D3A0E">
        <w:rPr>
          <w:b w:val="0"/>
        </w:rPr>
        <w:t xml:space="preserve"> 2019-05-15 Vyriausybės nutarimu Nr. 484 </w:t>
      </w:r>
      <w:r>
        <w:rPr>
          <w:b w:val="0"/>
        </w:rPr>
        <w:t xml:space="preserve">yra skirta 474,0 tūkst. Eur. </w:t>
      </w:r>
      <w:r w:rsidR="008D3A0E">
        <w:rPr>
          <w:b w:val="0"/>
        </w:rPr>
        <w:t>l</w:t>
      </w:r>
      <w:r>
        <w:rPr>
          <w:b w:val="0"/>
        </w:rPr>
        <w:t xml:space="preserve">ėšų iš valstybės biudžeto. Bendra projekto </w:t>
      </w:r>
      <w:r w:rsidRPr="00BB073A">
        <w:rPr>
          <w:b w:val="0"/>
        </w:rPr>
        <w:t>vertė – 2,2 mln. Eur.</w:t>
      </w:r>
      <w:r>
        <w:t xml:space="preserve"> </w:t>
      </w:r>
    </w:p>
    <w:p w14:paraId="516AF050" w14:textId="77777777" w:rsidR="00FF314A" w:rsidRPr="0081056B" w:rsidRDefault="00FF314A" w:rsidP="001A273A">
      <w:pPr>
        <w:numPr>
          <w:ilvl w:val="0"/>
          <w:numId w:val="1"/>
        </w:numPr>
        <w:ind w:left="0" w:firstLine="561"/>
        <w:jc w:val="both"/>
        <w:rPr>
          <w:b/>
        </w:rPr>
      </w:pPr>
      <w:r w:rsidRPr="0081056B">
        <w:rPr>
          <w:b/>
        </w:rPr>
        <w:t>Kaip šiuo metu sprendžiami projekte aptarti klausimai</w:t>
      </w:r>
    </w:p>
    <w:p w14:paraId="516AF051" w14:textId="77777777" w:rsidR="00567B6F" w:rsidRPr="0081056B" w:rsidRDefault="00B5773C" w:rsidP="00B5773C">
      <w:pPr>
        <w:ind w:firstLine="561"/>
        <w:jc w:val="both"/>
      </w:pPr>
      <w:r w:rsidRPr="0081056B">
        <w:t xml:space="preserve">Šiuo metu Tarybai teikiamas sprendimo projektas dėl leidimo vykdyti viešąjį pirkimą </w:t>
      </w:r>
      <w:r w:rsidR="00CD11EE" w:rsidRPr="00CD11EE">
        <w:t xml:space="preserve">„J. Janonio g. sujungimas su tarptautine magistrale „Via </w:t>
      </w:r>
      <w:proofErr w:type="spellStart"/>
      <w:r w:rsidR="00CD11EE" w:rsidRPr="00CD11EE">
        <w:t>Baltica</w:t>
      </w:r>
      <w:proofErr w:type="spellEnd"/>
      <w:r w:rsidR="00CD11EE" w:rsidRPr="00CD11EE">
        <w:t>“ (A17)“</w:t>
      </w:r>
      <w:r w:rsidR="004E52A4" w:rsidRPr="00CD11EE">
        <w:t>,</w:t>
      </w:r>
      <w:r w:rsidRPr="0081056B">
        <w:t xml:space="preserve"> neturint</w:t>
      </w:r>
      <w:r w:rsidR="00CD11EE">
        <w:t xml:space="preserve"> viso</w:t>
      </w:r>
      <w:r w:rsidRPr="0081056B">
        <w:t xml:space="preserve"> finansavimo</w:t>
      </w:r>
      <w:r w:rsidR="004E52A4" w:rsidRPr="0081056B">
        <w:t>,</w:t>
      </w:r>
      <w:r w:rsidRPr="0081056B">
        <w:t xml:space="preserve"> ir Administracijos direktoriui pasirašyti sutartį.</w:t>
      </w:r>
      <w:r w:rsidR="00A309FA" w:rsidRPr="0081056B">
        <w:t xml:space="preserve"> Tarybai pritarus sprendimo projektui, bus pradėtas viešasis </w:t>
      </w:r>
      <w:r w:rsidR="003D28E9">
        <w:t xml:space="preserve">rangos darbų </w:t>
      </w:r>
      <w:r w:rsidR="00A309FA" w:rsidRPr="0081056B">
        <w:t xml:space="preserve">pirkimas „Panevėžio miesto </w:t>
      </w:r>
      <w:r w:rsidR="00CD11EE">
        <w:t xml:space="preserve">Janonio g. jungties su „Via </w:t>
      </w:r>
      <w:proofErr w:type="spellStart"/>
      <w:r w:rsidR="00CD11EE">
        <w:t>Baltica</w:t>
      </w:r>
      <w:proofErr w:type="spellEnd"/>
      <w:r w:rsidR="00CD11EE">
        <w:t xml:space="preserve">“ </w:t>
      </w:r>
      <w:proofErr w:type="spellStart"/>
      <w:r w:rsidR="00CD11EE">
        <w:t>aplinkeliu</w:t>
      </w:r>
      <w:proofErr w:type="spellEnd"/>
      <w:r w:rsidR="00CD11EE">
        <w:t xml:space="preserve"> nauja statyba </w:t>
      </w:r>
      <w:r w:rsidR="00A309FA" w:rsidRPr="0081056B">
        <w:t>“.</w:t>
      </w:r>
    </w:p>
    <w:p w14:paraId="516AF052" w14:textId="77777777" w:rsidR="00FF314A" w:rsidRPr="0081056B" w:rsidRDefault="00FF314A" w:rsidP="001A273A">
      <w:pPr>
        <w:numPr>
          <w:ilvl w:val="0"/>
          <w:numId w:val="1"/>
        </w:numPr>
        <w:ind w:left="0" w:firstLine="561"/>
        <w:jc w:val="both"/>
        <w:rPr>
          <w:b/>
        </w:rPr>
      </w:pPr>
      <w:r w:rsidRPr="0081056B">
        <w:rPr>
          <w:b/>
        </w:rPr>
        <w:t>Sprendimo priėmimo būtinumo pagrindimas, kokių pozityvių rezultatų laukiama.</w:t>
      </w:r>
    </w:p>
    <w:p w14:paraId="516AF053" w14:textId="77777777" w:rsidR="00AC0A6D" w:rsidRDefault="00AC0A6D" w:rsidP="00AC0A6D">
      <w:pPr>
        <w:ind w:firstLine="561"/>
        <w:jc w:val="both"/>
      </w:pPr>
      <w:r>
        <w:t>Planuojant laiku ir kokybiškai atlikti keli</w:t>
      </w:r>
      <w:r w:rsidR="008D3A0E">
        <w:t>o</w:t>
      </w:r>
      <w:r>
        <w:t xml:space="preserve"> remonto darbus</w:t>
      </w:r>
      <w:r w:rsidR="008D3A0E">
        <w:t xml:space="preserve"> ir įsisavinti skirtas </w:t>
      </w:r>
      <w:r w:rsidR="008D3A0E" w:rsidRPr="00BB073A">
        <w:t>Kelių priežiūros ir plėtros programos</w:t>
      </w:r>
      <w:r w:rsidR="008D3A0E">
        <w:t xml:space="preserve"> lėšas</w:t>
      </w:r>
      <w:r>
        <w:t xml:space="preserve">, </w:t>
      </w:r>
      <w:r w:rsidR="008D3A0E">
        <w:t xml:space="preserve">privalome vykdyti </w:t>
      </w:r>
      <w:r>
        <w:t xml:space="preserve">viešuosius pirkimus. Tam yra reikalingas Tarybos sprendimas dėl leidimo vykdyti viešąjį pirkimą </w:t>
      </w:r>
      <w:r w:rsidR="008D3A0E">
        <w:t>neturint</w:t>
      </w:r>
      <w:r>
        <w:t xml:space="preserve"> viso finansavimo.</w:t>
      </w:r>
    </w:p>
    <w:p w14:paraId="516AF054" w14:textId="77777777" w:rsidR="00FF314A" w:rsidRPr="0081056B" w:rsidRDefault="00FF314A" w:rsidP="001A273A">
      <w:pPr>
        <w:numPr>
          <w:ilvl w:val="0"/>
          <w:numId w:val="1"/>
        </w:numPr>
        <w:ind w:left="0" w:firstLine="561"/>
        <w:jc w:val="both"/>
        <w:rPr>
          <w:b/>
        </w:rPr>
      </w:pPr>
      <w:r w:rsidRPr="0081056B">
        <w:rPr>
          <w:b/>
        </w:rPr>
        <w:t>Skaičiavimai, išlaidų sąmatos, finansavimo šaltiniai.</w:t>
      </w:r>
    </w:p>
    <w:p w14:paraId="516AF055" w14:textId="77777777" w:rsidR="00AC0A6D" w:rsidRDefault="00AC0A6D" w:rsidP="00AC0A6D">
      <w:pPr>
        <w:tabs>
          <w:tab w:val="left" w:pos="6237"/>
        </w:tabs>
        <w:ind w:firstLine="567"/>
        <w:jc w:val="both"/>
      </w:pPr>
      <w:r>
        <w:t xml:space="preserve">Pagal techninio projekto sąmatinius paskaičiavimus projekto vertė yra </w:t>
      </w:r>
      <w:r w:rsidRPr="00AC0A6D">
        <w:t>2,2 mln. Eur.</w:t>
      </w:r>
      <w:r>
        <w:t xml:space="preserve"> Vadovaujantis 2019 m. vasario 13 d. Lietuvos Respublikos Vyriausybė</w:t>
      </w:r>
      <w:r w:rsidR="003D28E9">
        <w:t>s</w:t>
      </w:r>
      <w:r>
        <w:t xml:space="preserve"> sprendimu Nr. 148 patvirtin</w:t>
      </w:r>
      <w:r w:rsidR="003D28E9">
        <w:t>tu</w:t>
      </w:r>
      <w:r>
        <w:t xml:space="preserve"> Kelių priežiūros ir plėtros programos finansavimo lėšų naudojimo tvarkos aprašu</w:t>
      </w:r>
      <w:r w:rsidR="003D28E9">
        <w:t>,</w:t>
      </w:r>
      <w:r>
        <w:t xml:space="preserve"> </w:t>
      </w:r>
      <w:r w:rsidR="003D28E9">
        <w:t xml:space="preserve">projektas </w:t>
      </w:r>
      <w:r>
        <w:t>iki 80 proc. bus finansuojamas iš Kelių priežiūros ir plėtros programos</w:t>
      </w:r>
      <w:r w:rsidR="003D28E9">
        <w:t xml:space="preserve"> lėšų</w:t>
      </w:r>
      <w:r>
        <w:t xml:space="preserve">, likusios lėšos </w:t>
      </w:r>
      <w:r w:rsidR="003D28E9">
        <w:t xml:space="preserve">turės būti skiriamos iš </w:t>
      </w:r>
      <w:r>
        <w:t>savivaldybės biudžeto.</w:t>
      </w:r>
    </w:p>
    <w:p w14:paraId="516AF056" w14:textId="77777777" w:rsidR="00FF314A" w:rsidRPr="00AC0A6D" w:rsidRDefault="00FF314A" w:rsidP="00AC0A6D">
      <w:pPr>
        <w:pStyle w:val="Sraopastraipa"/>
        <w:numPr>
          <w:ilvl w:val="0"/>
          <w:numId w:val="1"/>
        </w:numPr>
        <w:tabs>
          <w:tab w:val="left" w:pos="6237"/>
        </w:tabs>
        <w:jc w:val="both"/>
        <w:rPr>
          <w:b/>
        </w:rPr>
      </w:pPr>
      <w:r w:rsidRPr="00AC0A6D">
        <w:rPr>
          <w:b/>
        </w:rPr>
        <w:t>Galimos neigiamos pasekmės priėmus sprendimą, kokių priemonių reikėtų imtis, kad tokių pasekmių būtų išvengta.</w:t>
      </w:r>
    </w:p>
    <w:p w14:paraId="516AF057" w14:textId="77777777" w:rsidR="009851D0" w:rsidRPr="0081056B" w:rsidRDefault="00160D16" w:rsidP="00082514">
      <w:pPr>
        <w:ind w:firstLine="567"/>
        <w:jc w:val="both"/>
      </w:pPr>
      <w:r w:rsidRPr="0081056B">
        <w:t>Neigiamų pasekmių nenumatoma.</w:t>
      </w:r>
    </w:p>
    <w:p w14:paraId="516AF058" w14:textId="77777777" w:rsidR="00FF314A" w:rsidRPr="0081056B" w:rsidRDefault="00FF314A" w:rsidP="001A273A">
      <w:pPr>
        <w:numPr>
          <w:ilvl w:val="0"/>
          <w:numId w:val="1"/>
        </w:numPr>
        <w:ind w:left="0" w:firstLine="561"/>
        <w:jc w:val="both"/>
        <w:rPr>
          <w:b/>
        </w:rPr>
      </w:pPr>
      <w:r w:rsidRPr="0081056B">
        <w:rPr>
          <w:b/>
        </w:rPr>
        <w:t>Kieno iniciatyva parengtas projektas.</w:t>
      </w:r>
    </w:p>
    <w:p w14:paraId="516AF059" w14:textId="77777777" w:rsidR="00AC0A6D" w:rsidRDefault="00AC0A6D" w:rsidP="00AC0A6D">
      <w:pPr>
        <w:spacing w:line="360" w:lineRule="auto"/>
        <w:ind w:firstLine="709"/>
        <w:jc w:val="both"/>
      </w:pPr>
      <w:r>
        <w:rPr>
          <w:lang w:val="sv-SE"/>
        </w:rPr>
        <w:t xml:space="preserve">Sprendimo projektas parengtas Savivaldybės administracijos iniciatyva. </w:t>
      </w:r>
    </w:p>
    <w:p w14:paraId="516AF05A" w14:textId="77777777" w:rsidR="00EB5873" w:rsidRDefault="00EB5873" w:rsidP="00EB5873">
      <w:pPr>
        <w:jc w:val="both"/>
      </w:pPr>
    </w:p>
    <w:p w14:paraId="516AF05B" w14:textId="77777777" w:rsidR="008B2125" w:rsidRPr="0081056B" w:rsidRDefault="008B2125" w:rsidP="00EB5873">
      <w:pPr>
        <w:jc w:val="both"/>
      </w:pPr>
    </w:p>
    <w:p w14:paraId="516AF05C" w14:textId="77777777" w:rsidR="007570B0" w:rsidRDefault="007354F1" w:rsidP="00175F17">
      <w:r w:rsidRPr="0081056B">
        <w:t>Miesto infrastruktūros</w:t>
      </w:r>
      <w:r w:rsidR="007570B0" w:rsidRPr="0081056B">
        <w:t xml:space="preserve"> skyriaus</w:t>
      </w:r>
      <w:r w:rsidR="009256F7" w:rsidRPr="0081056B">
        <w:t xml:space="preserve"> </w:t>
      </w:r>
      <w:r w:rsidR="00106906" w:rsidRPr="0081056B">
        <w:t>vedėjo pavaduotojas</w:t>
      </w:r>
      <w:r w:rsidR="001302D6" w:rsidRPr="0081056B">
        <w:tab/>
      </w:r>
      <w:r w:rsidR="001302D6" w:rsidRPr="0081056B">
        <w:tab/>
      </w:r>
      <w:r w:rsidRPr="0081056B">
        <w:tab/>
      </w:r>
      <w:r w:rsidR="00DD71F6" w:rsidRPr="0081056B">
        <w:t>Darius Linkonas</w:t>
      </w:r>
    </w:p>
    <w:sectPr w:rsidR="007570B0" w:rsidSect="008B212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34B87"/>
    <w:rsid w:val="00082514"/>
    <w:rsid w:val="000F1312"/>
    <w:rsid w:val="00106906"/>
    <w:rsid w:val="001148A9"/>
    <w:rsid w:val="0011791E"/>
    <w:rsid w:val="001302D6"/>
    <w:rsid w:val="00146E3E"/>
    <w:rsid w:val="00160D16"/>
    <w:rsid w:val="00175F17"/>
    <w:rsid w:val="001A273A"/>
    <w:rsid w:val="001A3E97"/>
    <w:rsid w:val="00291A77"/>
    <w:rsid w:val="002E7F67"/>
    <w:rsid w:val="00332596"/>
    <w:rsid w:val="00356CDB"/>
    <w:rsid w:val="003D28E9"/>
    <w:rsid w:val="003E5CBC"/>
    <w:rsid w:val="00465CEA"/>
    <w:rsid w:val="004A53ED"/>
    <w:rsid w:val="004B7148"/>
    <w:rsid w:val="004E52A4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6B7224"/>
    <w:rsid w:val="006C3A2C"/>
    <w:rsid w:val="006E5339"/>
    <w:rsid w:val="006E5803"/>
    <w:rsid w:val="006F409B"/>
    <w:rsid w:val="006F6E45"/>
    <w:rsid w:val="00700A29"/>
    <w:rsid w:val="007354F1"/>
    <w:rsid w:val="00746781"/>
    <w:rsid w:val="00750C50"/>
    <w:rsid w:val="007550EE"/>
    <w:rsid w:val="007570B0"/>
    <w:rsid w:val="007913BF"/>
    <w:rsid w:val="0081056B"/>
    <w:rsid w:val="00813D01"/>
    <w:rsid w:val="00821CC4"/>
    <w:rsid w:val="00890925"/>
    <w:rsid w:val="008B2125"/>
    <w:rsid w:val="008C0321"/>
    <w:rsid w:val="008C6A82"/>
    <w:rsid w:val="008C76A0"/>
    <w:rsid w:val="008D3A0E"/>
    <w:rsid w:val="008F107A"/>
    <w:rsid w:val="008F4F01"/>
    <w:rsid w:val="009256F7"/>
    <w:rsid w:val="00955A55"/>
    <w:rsid w:val="009851D0"/>
    <w:rsid w:val="009D2221"/>
    <w:rsid w:val="00A309FA"/>
    <w:rsid w:val="00A36761"/>
    <w:rsid w:val="00A653DF"/>
    <w:rsid w:val="00AA1EF7"/>
    <w:rsid w:val="00AC0A6D"/>
    <w:rsid w:val="00AD2BEB"/>
    <w:rsid w:val="00AE11B4"/>
    <w:rsid w:val="00B10284"/>
    <w:rsid w:val="00B23E1B"/>
    <w:rsid w:val="00B352B3"/>
    <w:rsid w:val="00B5773C"/>
    <w:rsid w:val="00B706CC"/>
    <w:rsid w:val="00B7492A"/>
    <w:rsid w:val="00BB073A"/>
    <w:rsid w:val="00BC469F"/>
    <w:rsid w:val="00BF046B"/>
    <w:rsid w:val="00C53925"/>
    <w:rsid w:val="00CB1A16"/>
    <w:rsid w:val="00CD11EE"/>
    <w:rsid w:val="00CD1E7C"/>
    <w:rsid w:val="00D2221C"/>
    <w:rsid w:val="00D55743"/>
    <w:rsid w:val="00D719F0"/>
    <w:rsid w:val="00DD491B"/>
    <w:rsid w:val="00DD71F6"/>
    <w:rsid w:val="00E022AF"/>
    <w:rsid w:val="00E16008"/>
    <w:rsid w:val="00EB5873"/>
    <w:rsid w:val="00EE36A5"/>
    <w:rsid w:val="00EE57B4"/>
    <w:rsid w:val="00F062CB"/>
    <w:rsid w:val="00F23519"/>
    <w:rsid w:val="00FB2B73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AF048"/>
  <w15:docId w15:val="{1777F10F-BB04-464B-A324-CDEAFFF4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2108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Jolanta4</dc:creator>
  <cp:lastModifiedBy>Daiva Breivienė</cp:lastModifiedBy>
  <cp:revision>2</cp:revision>
  <cp:lastPrinted>2018-09-18T12:32:00Z</cp:lastPrinted>
  <dcterms:created xsi:type="dcterms:W3CDTF">2019-05-23T10:49:00Z</dcterms:created>
  <dcterms:modified xsi:type="dcterms:W3CDTF">2019-05-23T10:49:00Z</dcterms:modified>
</cp:coreProperties>
</file>