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2B" w:rsidRPr="0044444F" w:rsidRDefault="009E4D2B" w:rsidP="0063619A">
      <w:pPr>
        <w:spacing w:before="100" w:beforeAutospacing="1" w:after="100" w:afterAutospacing="1" w:line="240" w:lineRule="auto"/>
        <w:jc w:val="center"/>
        <w:rPr>
          <w:rFonts w:ascii="Times New Roman" w:eastAsia="Times New Roman" w:hAnsi="Times New Roman" w:cs="Times New Roman"/>
          <w:b/>
          <w:sz w:val="24"/>
          <w:szCs w:val="24"/>
        </w:rPr>
      </w:pPr>
      <w:bookmarkStart w:id="0" w:name="_Hlk516553896"/>
      <w:bookmarkStart w:id="1" w:name="_GoBack"/>
      <w:bookmarkEnd w:id="1"/>
      <w:r w:rsidRPr="0044444F">
        <w:rPr>
          <w:rFonts w:ascii="Times New Roman" w:eastAsia="Times New Roman" w:hAnsi="Times New Roman" w:cs="Times New Roman"/>
          <w:b/>
          <w:sz w:val="24"/>
          <w:szCs w:val="24"/>
        </w:rPr>
        <w:t>AIŠKINAMASIS RAŠTAS</w:t>
      </w:r>
    </w:p>
    <w:p w:rsidR="0044444F" w:rsidRPr="00F275F7" w:rsidRDefault="0044444F" w:rsidP="0063619A">
      <w:pPr>
        <w:pStyle w:val="Betarp"/>
        <w:jc w:val="center"/>
        <w:rPr>
          <w:rFonts w:ascii="Times New Roman" w:hAnsi="Times New Roman" w:cs="Times New Roman"/>
          <w:b/>
          <w:sz w:val="24"/>
          <w:szCs w:val="24"/>
        </w:rPr>
      </w:pPr>
      <w:r w:rsidRPr="0044444F">
        <w:rPr>
          <w:rFonts w:ascii="Times New Roman" w:hAnsi="Times New Roman" w:cs="Times New Roman"/>
          <w:b/>
          <w:sz w:val="24"/>
          <w:szCs w:val="24"/>
        </w:rPr>
        <w:t>DĖL VIETŲ SKAIČIAUS, MAITINIMO ĮKAINIO, TEIKIAMŲ SOCIALINIŲ PASLAUGŲ SĄRAŠO PANEVĖŽIO MIESTO SOCIALINIŲ PASLAUGŲ CENTRE PATVIRTINIMO IR PANEVĖŽIO MIESTO SAVIVALDYBĖS TARYBOS SPRENDIMŲ PRIPAŽINIMO NETEKUSIAIS GALIOS</w:t>
      </w:r>
    </w:p>
    <w:p w:rsidR="009E4D2B" w:rsidRPr="0044444F" w:rsidRDefault="009E4D2B" w:rsidP="0063619A">
      <w:pPr>
        <w:pStyle w:val="Betarp"/>
        <w:jc w:val="center"/>
        <w:rPr>
          <w:rFonts w:ascii="Times New Roman" w:hAnsi="Times New Roman" w:cs="Times New Roman"/>
          <w:sz w:val="24"/>
          <w:szCs w:val="24"/>
        </w:rPr>
      </w:pPr>
      <w:r w:rsidRPr="0044444F">
        <w:rPr>
          <w:rFonts w:ascii="Times New Roman" w:hAnsi="Times New Roman" w:cs="Times New Roman"/>
          <w:sz w:val="24"/>
          <w:szCs w:val="24"/>
        </w:rPr>
        <w:t>201</w:t>
      </w:r>
      <w:r w:rsidR="0044444F">
        <w:rPr>
          <w:rFonts w:ascii="Times New Roman" w:hAnsi="Times New Roman" w:cs="Times New Roman"/>
          <w:sz w:val="24"/>
          <w:szCs w:val="24"/>
        </w:rPr>
        <w:t>9</w:t>
      </w:r>
      <w:r w:rsidRPr="0044444F">
        <w:rPr>
          <w:rFonts w:ascii="Times New Roman" w:hAnsi="Times New Roman" w:cs="Times New Roman"/>
          <w:sz w:val="24"/>
          <w:szCs w:val="24"/>
        </w:rPr>
        <w:t xml:space="preserve"> m. </w:t>
      </w:r>
      <w:r w:rsidR="002A32D1">
        <w:rPr>
          <w:rFonts w:ascii="Times New Roman" w:hAnsi="Times New Roman" w:cs="Times New Roman"/>
          <w:sz w:val="24"/>
          <w:szCs w:val="24"/>
        </w:rPr>
        <w:t>balandžio 30</w:t>
      </w:r>
      <w:r w:rsidRPr="0044444F">
        <w:rPr>
          <w:rFonts w:ascii="Times New Roman" w:hAnsi="Times New Roman" w:cs="Times New Roman"/>
          <w:sz w:val="24"/>
          <w:szCs w:val="24"/>
        </w:rPr>
        <w:t xml:space="preserve"> d.</w:t>
      </w:r>
    </w:p>
    <w:p w:rsidR="009E4D2B" w:rsidRPr="00BB6F03" w:rsidRDefault="009E4D2B" w:rsidP="0063619A">
      <w:pPr>
        <w:pStyle w:val="Betarp"/>
        <w:jc w:val="center"/>
        <w:rPr>
          <w:rFonts w:ascii="Times New Roman" w:hAnsi="Times New Roman" w:cs="Times New Roman"/>
          <w:sz w:val="24"/>
          <w:szCs w:val="24"/>
        </w:rPr>
      </w:pPr>
      <w:r w:rsidRPr="00BB6F03">
        <w:rPr>
          <w:rFonts w:ascii="Times New Roman" w:hAnsi="Times New Roman" w:cs="Times New Roman"/>
          <w:sz w:val="24"/>
          <w:szCs w:val="24"/>
        </w:rPr>
        <w:t>Panevėžys</w:t>
      </w:r>
    </w:p>
    <w:p w:rsidR="0044444F" w:rsidRDefault="0044444F" w:rsidP="0044444F">
      <w:pPr>
        <w:pStyle w:val="Betarp"/>
        <w:ind w:left="1290"/>
        <w:jc w:val="both"/>
        <w:rPr>
          <w:rFonts w:ascii="Times New Roman" w:hAnsi="Times New Roman" w:cs="Times New Roman"/>
          <w:sz w:val="24"/>
          <w:szCs w:val="24"/>
        </w:rPr>
      </w:pPr>
    </w:p>
    <w:p w:rsidR="007708C7" w:rsidRPr="004D5987" w:rsidRDefault="00F275F7" w:rsidP="007708C7">
      <w:pPr>
        <w:pStyle w:val="Betarp"/>
        <w:spacing w:line="276" w:lineRule="auto"/>
        <w:ind w:firstLine="567"/>
        <w:jc w:val="both"/>
        <w:rPr>
          <w:rFonts w:ascii="Times New Roman" w:hAnsi="Times New Roman" w:cs="Times New Roman"/>
          <w:sz w:val="24"/>
          <w:szCs w:val="24"/>
          <w:lang w:val="sv-SE"/>
        </w:rPr>
      </w:pPr>
      <w:r w:rsidRPr="00F275F7">
        <w:rPr>
          <w:rFonts w:ascii="Times New Roman" w:hAnsi="Times New Roman" w:cs="Times New Roman"/>
          <w:b/>
          <w:sz w:val="24"/>
          <w:szCs w:val="24"/>
          <w:lang w:val="sv-SE"/>
        </w:rPr>
        <w:t xml:space="preserve">1. </w:t>
      </w:r>
      <w:r w:rsidR="009E4D2B" w:rsidRPr="00F275F7">
        <w:rPr>
          <w:rFonts w:ascii="Times New Roman" w:hAnsi="Times New Roman" w:cs="Times New Roman"/>
          <w:b/>
          <w:sz w:val="24"/>
          <w:szCs w:val="24"/>
          <w:lang w:val="sv-SE"/>
        </w:rPr>
        <w:t>Problemos esmė.</w:t>
      </w:r>
      <w:r w:rsidRPr="00F275F7">
        <w:rPr>
          <w:rFonts w:ascii="Times New Roman" w:hAnsi="Times New Roman" w:cs="Times New Roman"/>
          <w:b/>
          <w:sz w:val="24"/>
          <w:szCs w:val="24"/>
          <w:lang w:val="sv-SE"/>
        </w:rPr>
        <w:t xml:space="preserve"> </w:t>
      </w:r>
      <w:r w:rsidR="00E15541">
        <w:rPr>
          <w:rFonts w:ascii="Times New Roman" w:eastAsia="Times New Roman" w:hAnsi="Times New Roman" w:cs="Times New Roman"/>
          <w:sz w:val="24"/>
          <w:szCs w:val="24"/>
        </w:rPr>
        <w:t xml:space="preserve">Vadovaujantis </w:t>
      </w:r>
      <w:r w:rsidR="00615984">
        <w:rPr>
          <w:rFonts w:ascii="Times New Roman" w:eastAsia="Times New Roman" w:hAnsi="Times New Roman" w:cs="Times New Roman"/>
          <w:sz w:val="24"/>
          <w:szCs w:val="24"/>
        </w:rPr>
        <w:t>socialinių paslaugų finansavimo ir lėšų apskaičiavimo metodikos, patvirtintos Lietuvos Respublikos Vyriausybės 2006 m. spalio 10 d. nutarimu Nr. 978 28 punktu, kad maitinimo išlaidos apskaičiuojamos taikant Sveikatos apsaugos ministro tvirtinamas Rekomenduojamas maisto produktų paros normas socialinę globą gaunantiems asmenims, atitinkančias Rekomenduojamas paros maistinių medžiagų ir energijos normas ir, kad m</w:t>
      </w:r>
      <w:r w:rsidR="00E15541">
        <w:rPr>
          <w:rFonts w:ascii="Times New Roman" w:eastAsia="Times New Roman" w:hAnsi="Times New Roman" w:cs="Times New Roman"/>
          <w:sz w:val="24"/>
          <w:szCs w:val="24"/>
        </w:rPr>
        <w:t>aitinimo išlaidų, išlaidų medikamentams, patalynei ir aprangai finansiniai normatyvai ateinantiems metams kasmet iš naujo persvarstomi atsižvelgiant į Lietuvos statistikos departamento skelbiamą informaciją apie vartojimo prekių ir paslaugų kainų pokyčius</w:t>
      </w:r>
      <w:r w:rsidR="00615984">
        <w:rPr>
          <w:rFonts w:ascii="Times New Roman" w:eastAsia="Times New Roman" w:hAnsi="Times New Roman" w:cs="Times New Roman"/>
          <w:sz w:val="24"/>
          <w:szCs w:val="24"/>
        </w:rPr>
        <w:t xml:space="preserve"> ir atsižvelgus į tai, kad paskutinį kartą maitinimo įkainiai Panevėžio socialinių paslaugų centro socialinės globos paslaugų gavėjams buvo perskaičiuotos 2017 m. </w:t>
      </w:r>
      <w:r w:rsidR="00E15541">
        <w:rPr>
          <w:rFonts w:ascii="Times New Roman" w:hAnsi="Times New Roman" w:cs="Times New Roman"/>
          <w:sz w:val="24"/>
          <w:szCs w:val="24"/>
          <w:lang w:val="sv-SE"/>
        </w:rPr>
        <w:t xml:space="preserve"> </w:t>
      </w:r>
      <w:r w:rsidR="00615984">
        <w:rPr>
          <w:rFonts w:ascii="Times New Roman" w:hAnsi="Times New Roman" w:cs="Times New Roman"/>
          <w:sz w:val="24"/>
          <w:szCs w:val="24"/>
          <w:lang w:val="sv-SE"/>
        </w:rPr>
        <w:t>siūlome didinti maitinimo įkainį minėtų paslaugų gavėjams.</w:t>
      </w:r>
    </w:p>
    <w:p w:rsidR="00F920AE" w:rsidRPr="00F275F7" w:rsidRDefault="004D5987" w:rsidP="004D5987">
      <w:pPr>
        <w:pStyle w:val="Betarp"/>
        <w:tabs>
          <w:tab w:val="left" w:pos="567"/>
          <w:tab w:val="left" w:pos="1134"/>
        </w:tabs>
        <w:spacing w:line="276" w:lineRule="auto"/>
        <w:jc w:val="both"/>
        <w:rPr>
          <w:rFonts w:ascii="Times New Roman" w:hAnsi="Times New Roman" w:cs="Times New Roman"/>
          <w:sz w:val="24"/>
          <w:szCs w:val="24"/>
        </w:rPr>
      </w:pPr>
      <w:r>
        <w:rPr>
          <w:rFonts w:ascii="Times New Roman" w:hAnsi="Times New Roman" w:cs="Times New Roman"/>
          <w:sz w:val="24"/>
          <w:szCs w:val="24"/>
          <w:lang w:val="sv-SE"/>
        </w:rPr>
        <w:tab/>
      </w:r>
      <w:r w:rsidR="00615984">
        <w:rPr>
          <w:rFonts w:ascii="Times New Roman" w:hAnsi="Times New Roman" w:cs="Times New Roman"/>
          <w:sz w:val="24"/>
          <w:szCs w:val="24"/>
          <w:lang w:val="sv-SE"/>
        </w:rPr>
        <w:t xml:space="preserve">Taip pat, siūlome nustatyti 45 vietų skaičių Panevėžio socialinių paslaugų centro Vaikų dienos centrą lankantiems vaikams atsižvelgiant į </w:t>
      </w:r>
      <w:r w:rsidR="000C4FFE" w:rsidRPr="00F275F7">
        <w:rPr>
          <w:rFonts w:ascii="Times New Roman" w:hAnsi="Times New Roman" w:cs="Times New Roman"/>
          <w:sz w:val="24"/>
          <w:szCs w:val="24"/>
        </w:rPr>
        <w:t>Panevėžio mieto savivaldybės Vaikų globos sistemos pertvarkos 2016–2020 metų veiksmų plane, patvirtintame Panevėžio miesto savivaldybės tarybos 2016 m. birželio 30 d. sprendimu Nr. PR 1-200, 1 uždavinio 1.2 priemon</w:t>
      </w:r>
      <w:r>
        <w:rPr>
          <w:rFonts w:ascii="Times New Roman" w:hAnsi="Times New Roman" w:cs="Times New Roman"/>
          <w:sz w:val="24"/>
          <w:szCs w:val="24"/>
        </w:rPr>
        <w:t>ėje</w:t>
      </w:r>
      <w:r w:rsidR="000C4FFE" w:rsidRPr="00F275F7">
        <w:rPr>
          <w:rFonts w:ascii="Times New Roman" w:hAnsi="Times New Roman" w:cs="Times New Roman"/>
          <w:sz w:val="24"/>
          <w:szCs w:val="24"/>
        </w:rPr>
        <w:t xml:space="preserve"> </w:t>
      </w:r>
      <w:r w:rsidR="007708C7">
        <w:rPr>
          <w:rFonts w:ascii="Times New Roman" w:hAnsi="Times New Roman" w:cs="Times New Roman"/>
          <w:sz w:val="24"/>
          <w:szCs w:val="24"/>
        </w:rPr>
        <w:t>numatyta</w:t>
      </w:r>
      <w:r w:rsidR="000C4FFE" w:rsidRPr="00F275F7">
        <w:rPr>
          <w:rFonts w:ascii="Times New Roman" w:hAnsi="Times New Roman" w:cs="Times New Roman"/>
          <w:sz w:val="24"/>
          <w:szCs w:val="24"/>
        </w:rPr>
        <w:t xml:space="preserve"> didinti vaikų, lankančių vaikų dienos centrą skaičių (iki 30). </w:t>
      </w:r>
    </w:p>
    <w:p w:rsidR="00E15541" w:rsidRDefault="00F275F7" w:rsidP="00E15541">
      <w:pPr>
        <w:pStyle w:val="Betarp"/>
        <w:spacing w:line="276" w:lineRule="auto"/>
        <w:ind w:firstLine="567"/>
        <w:jc w:val="both"/>
        <w:rPr>
          <w:rFonts w:ascii="Times New Roman" w:hAnsi="Times New Roman" w:cs="Times New Roman"/>
          <w:sz w:val="24"/>
          <w:szCs w:val="24"/>
          <w:lang w:val="sv-SE"/>
        </w:rPr>
      </w:pPr>
      <w:r w:rsidRPr="00F275F7">
        <w:rPr>
          <w:rFonts w:ascii="Times New Roman" w:hAnsi="Times New Roman" w:cs="Times New Roman"/>
          <w:b/>
          <w:sz w:val="24"/>
          <w:szCs w:val="24"/>
          <w:lang w:val="sv-SE"/>
        </w:rPr>
        <w:t xml:space="preserve">2. </w:t>
      </w:r>
      <w:r w:rsidR="009E4D2B" w:rsidRPr="00F275F7">
        <w:rPr>
          <w:rFonts w:ascii="Times New Roman" w:hAnsi="Times New Roman" w:cs="Times New Roman"/>
          <w:b/>
          <w:sz w:val="24"/>
          <w:szCs w:val="24"/>
          <w:lang w:val="sv-SE"/>
        </w:rPr>
        <w:t>Kaip šiuo metu sprendžiami projekte aptarti klausimai.</w:t>
      </w:r>
      <w:r w:rsidRPr="00F275F7">
        <w:rPr>
          <w:rFonts w:ascii="Times New Roman" w:hAnsi="Times New Roman" w:cs="Times New Roman"/>
          <w:b/>
          <w:sz w:val="24"/>
          <w:szCs w:val="24"/>
          <w:lang w:val="sv-SE"/>
        </w:rPr>
        <w:t xml:space="preserve"> </w:t>
      </w:r>
      <w:r w:rsidR="00E15541" w:rsidRPr="00F275F7">
        <w:rPr>
          <w:rFonts w:ascii="Times New Roman" w:hAnsi="Times New Roman" w:cs="Times New Roman"/>
          <w:sz w:val="24"/>
          <w:szCs w:val="24"/>
          <w:lang w:val="sv-SE"/>
        </w:rPr>
        <w:t>Panevėžio socialinių paslaugų centro</w:t>
      </w:r>
      <w:r w:rsidR="00E15541">
        <w:rPr>
          <w:rFonts w:ascii="Times New Roman" w:hAnsi="Times New Roman" w:cs="Times New Roman"/>
          <w:sz w:val="24"/>
          <w:szCs w:val="24"/>
          <w:lang w:val="sv-SE"/>
        </w:rPr>
        <w:t xml:space="preserve"> (toliau – Centras)</w:t>
      </w:r>
      <w:r w:rsidR="00E15541" w:rsidRPr="00F275F7">
        <w:rPr>
          <w:rFonts w:ascii="Times New Roman" w:hAnsi="Times New Roman" w:cs="Times New Roman"/>
          <w:sz w:val="24"/>
          <w:szCs w:val="24"/>
          <w:lang w:val="sv-SE"/>
        </w:rPr>
        <w:t xml:space="preserve"> </w:t>
      </w:r>
      <w:r w:rsidR="00E15541">
        <w:rPr>
          <w:rFonts w:ascii="Times New Roman" w:hAnsi="Times New Roman" w:cs="Times New Roman"/>
          <w:sz w:val="24"/>
          <w:szCs w:val="24"/>
        </w:rPr>
        <w:t xml:space="preserve"> </w:t>
      </w:r>
      <w:r w:rsidR="00E15541" w:rsidRPr="00F275F7">
        <w:rPr>
          <w:rFonts w:ascii="Times New Roman" w:hAnsi="Times New Roman" w:cs="Times New Roman"/>
          <w:sz w:val="24"/>
          <w:szCs w:val="24"/>
          <w:lang w:val="sv-SE"/>
        </w:rPr>
        <w:t xml:space="preserve">direktorė </w:t>
      </w:r>
      <w:r w:rsidR="00F87E41">
        <w:rPr>
          <w:rFonts w:ascii="Times New Roman" w:hAnsi="Times New Roman" w:cs="Times New Roman"/>
          <w:sz w:val="24"/>
          <w:szCs w:val="24"/>
          <w:lang w:val="sv-SE"/>
        </w:rPr>
        <w:t>pateikė</w:t>
      </w:r>
      <w:r w:rsidR="00E15541" w:rsidRPr="00F275F7">
        <w:rPr>
          <w:rFonts w:ascii="Times New Roman" w:hAnsi="Times New Roman" w:cs="Times New Roman"/>
          <w:sz w:val="24"/>
          <w:szCs w:val="24"/>
          <w:lang w:val="sv-SE"/>
        </w:rPr>
        <w:t xml:space="preserve"> prašymą didinti  maitinimo įkain</w:t>
      </w:r>
      <w:r w:rsidR="00E15541">
        <w:rPr>
          <w:rFonts w:ascii="Times New Roman" w:hAnsi="Times New Roman" w:cs="Times New Roman"/>
          <w:sz w:val="24"/>
          <w:szCs w:val="24"/>
          <w:lang w:val="sv-SE"/>
        </w:rPr>
        <w:t>į</w:t>
      </w:r>
      <w:r w:rsidR="00F87E41">
        <w:rPr>
          <w:rFonts w:ascii="Times New Roman" w:hAnsi="Times New Roman" w:cs="Times New Roman"/>
          <w:sz w:val="24"/>
          <w:szCs w:val="24"/>
          <w:lang w:val="sv-SE"/>
        </w:rPr>
        <w:t xml:space="preserve">, nes šiuo metu galiojantys įkainiai nebeatitinka paslaugų gavėjų maitinimosi poreikių - </w:t>
      </w:r>
      <w:r w:rsidR="00E15541">
        <w:rPr>
          <w:rFonts w:ascii="Times New Roman" w:hAnsi="Times New Roman" w:cs="Times New Roman"/>
          <w:sz w:val="24"/>
          <w:szCs w:val="24"/>
          <w:lang w:val="sv-SE"/>
        </w:rPr>
        <w:t xml:space="preserve">Bendruomeninių vaikų globos namų </w:t>
      </w:r>
      <w:r w:rsidR="00E15541" w:rsidRPr="00F275F7">
        <w:rPr>
          <w:rFonts w:ascii="Times New Roman" w:hAnsi="Times New Roman" w:cs="Times New Roman"/>
          <w:sz w:val="24"/>
          <w:szCs w:val="24"/>
          <w:lang w:val="sv-SE"/>
        </w:rPr>
        <w:t xml:space="preserve">(2,90 Eur vaikams iki 7 m. </w:t>
      </w:r>
      <w:r w:rsidR="00F87E41">
        <w:rPr>
          <w:rFonts w:ascii="Times New Roman" w:hAnsi="Times New Roman" w:cs="Times New Roman"/>
          <w:sz w:val="24"/>
          <w:szCs w:val="24"/>
          <w:lang w:val="sv-SE"/>
        </w:rPr>
        <w:t>i</w:t>
      </w:r>
      <w:r w:rsidR="00E15541" w:rsidRPr="00F275F7">
        <w:rPr>
          <w:rFonts w:ascii="Times New Roman" w:hAnsi="Times New Roman" w:cs="Times New Roman"/>
          <w:sz w:val="24"/>
          <w:szCs w:val="24"/>
          <w:lang w:val="sv-SE"/>
        </w:rPr>
        <w:t>r 3,19 Eur vyresniems)</w:t>
      </w:r>
      <w:r w:rsidR="00E15541">
        <w:rPr>
          <w:rFonts w:ascii="Times New Roman" w:hAnsi="Times New Roman" w:cs="Times New Roman"/>
          <w:sz w:val="24"/>
          <w:szCs w:val="24"/>
          <w:lang w:val="sv-SE"/>
        </w:rPr>
        <w:t>, dienos socialinės globos</w:t>
      </w:r>
      <w:r w:rsidR="00995637">
        <w:rPr>
          <w:rFonts w:ascii="Times New Roman" w:hAnsi="Times New Roman" w:cs="Times New Roman"/>
          <w:sz w:val="24"/>
          <w:szCs w:val="24"/>
          <w:lang w:val="sv-SE"/>
        </w:rPr>
        <w:t xml:space="preserve"> (2,80 Eur)</w:t>
      </w:r>
      <w:r w:rsidR="00E15541">
        <w:rPr>
          <w:rFonts w:ascii="Times New Roman" w:hAnsi="Times New Roman" w:cs="Times New Roman"/>
          <w:sz w:val="24"/>
          <w:szCs w:val="24"/>
          <w:lang w:val="sv-SE"/>
        </w:rPr>
        <w:t xml:space="preserve"> ir trumpalaikės socialinės globos </w:t>
      </w:r>
      <w:r w:rsidR="00995637">
        <w:rPr>
          <w:rFonts w:ascii="Times New Roman" w:hAnsi="Times New Roman" w:cs="Times New Roman"/>
          <w:sz w:val="24"/>
          <w:szCs w:val="24"/>
          <w:lang w:val="sv-SE"/>
        </w:rPr>
        <w:t xml:space="preserve">(3,68 Eur) </w:t>
      </w:r>
      <w:r w:rsidR="00E15541">
        <w:rPr>
          <w:rFonts w:ascii="Times New Roman" w:hAnsi="Times New Roman" w:cs="Times New Roman"/>
          <w:sz w:val="24"/>
          <w:szCs w:val="24"/>
          <w:lang w:val="sv-SE"/>
        </w:rPr>
        <w:t>paslaugų gavėjams (maistą reika</w:t>
      </w:r>
      <w:r w:rsidR="00995637">
        <w:rPr>
          <w:rFonts w:ascii="Times New Roman" w:hAnsi="Times New Roman" w:cs="Times New Roman"/>
          <w:sz w:val="24"/>
          <w:szCs w:val="24"/>
          <w:lang w:val="sv-SE"/>
        </w:rPr>
        <w:t>l</w:t>
      </w:r>
      <w:r w:rsidR="00E15541">
        <w:rPr>
          <w:rFonts w:ascii="Times New Roman" w:hAnsi="Times New Roman" w:cs="Times New Roman"/>
          <w:sz w:val="24"/>
          <w:szCs w:val="24"/>
          <w:lang w:val="sv-SE"/>
        </w:rPr>
        <w:t xml:space="preserve">inga pirkti viešųjų pirkimų būdu). </w:t>
      </w:r>
    </w:p>
    <w:p w:rsidR="00F87E41" w:rsidRDefault="00F87E41" w:rsidP="00E15541">
      <w:pPr>
        <w:pStyle w:val="Betarp"/>
        <w:spacing w:line="276"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Šiuo metu m</w:t>
      </w:r>
      <w:r w:rsidR="00E15541">
        <w:rPr>
          <w:rFonts w:ascii="Times New Roman" w:hAnsi="Times New Roman" w:cs="Times New Roman"/>
          <w:sz w:val="24"/>
          <w:szCs w:val="24"/>
          <w:lang w:val="sv-SE"/>
        </w:rPr>
        <w:t>aitinim</w:t>
      </w:r>
      <w:r>
        <w:rPr>
          <w:rFonts w:ascii="Times New Roman" w:hAnsi="Times New Roman" w:cs="Times New Roman"/>
          <w:sz w:val="24"/>
          <w:szCs w:val="24"/>
          <w:lang w:val="sv-SE"/>
        </w:rPr>
        <w:t xml:space="preserve">o paslaugos </w:t>
      </w:r>
      <w:r w:rsidR="00E15541">
        <w:rPr>
          <w:rFonts w:ascii="Times New Roman" w:hAnsi="Times New Roman" w:cs="Times New Roman"/>
          <w:sz w:val="24"/>
          <w:szCs w:val="24"/>
          <w:lang w:val="sv-SE"/>
        </w:rPr>
        <w:t xml:space="preserve">socialinės globos paslaugų gavėjams perkamas iš Viešosios įstaigos Šv. Juozapo globos namai, pagal viešųjų pirkimų sutartį (mažiausia kaina). </w:t>
      </w:r>
    </w:p>
    <w:p w:rsidR="00E15541" w:rsidRDefault="00E15541" w:rsidP="00E15541">
      <w:pPr>
        <w:pStyle w:val="Betarp"/>
        <w:spacing w:line="276"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Vaikai, </w:t>
      </w:r>
      <w:r w:rsidRPr="00F275F7">
        <w:rPr>
          <w:rFonts w:ascii="Times New Roman" w:hAnsi="Times New Roman" w:cs="Times New Roman"/>
          <w:sz w:val="24"/>
          <w:szCs w:val="24"/>
          <w:lang w:val="sv-SE"/>
        </w:rPr>
        <w:t xml:space="preserve">apgyvendinti </w:t>
      </w:r>
      <w:r>
        <w:rPr>
          <w:rFonts w:ascii="Times New Roman" w:hAnsi="Times New Roman" w:cs="Times New Roman"/>
          <w:sz w:val="24"/>
          <w:szCs w:val="24"/>
          <w:lang w:val="sv-SE"/>
        </w:rPr>
        <w:t>Centro</w:t>
      </w:r>
      <w:r w:rsidRPr="00F275F7">
        <w:rPr>
          <w:rFonts w:ascii="Times New Roman" w:hAnsi="Times New Roman" w:cs="Times New Roman"/>
          <w:sz w:val="24"/>
          <w:szCs w:val="24"/>
          <w:lang w:val="sv-SE"/>
        </w:rPr>
        <w:t xml:space="preserve"> Bendruomeniniuose vaikų globos namuose</w:t>
      </w:r>
      <w:r>
        <w:rPr>
          <w:rFonts w:ascii="Times New Roman" w:hAnsi="Times New Roman" w:cs="Times New Roman"/>
          <w:sz w:val="24"/>
          <w:szCs w:val="24"/>
          <w:lang w:val="sv-SE"/>
        </w:rPr>
        <w:t xml:space="preserve"> maitinasi namuose, maistą </w:t>
      </w:r>
      <w:r w:rsidRPr="00F275F7">
        <w:rPr>
          <w:rFonts w:ascii="Times New Roman" w:hAnsi="Times New Roman" w:cs="Times New Roman"/>
          <w:sz w:val="24"/>
          <w:szCs w:val="24"/>
          <w:lang w:val="sv-SE"/>
        </w:rPr>
        <w:t xml:space="preserve">darosi patys (ugdant socialinius įgūdžius) arba </w:t>
      </w:r>
      <w:r>
        <w:rPr>
          <w:rFonts w:ascii="Times New Roman" w:hAnsi="Times New Roman" w:cs="Times New Roman"/>
          <w:sz w:val="24"/>
          <w:szCs w:val="24"/>
          <w:lang w:val="sv-SE"/>
        </w:rPr>
        <w:t xml:space="preserve">maistą daro </w:t>
      </w:r>
      <w:r w:rsidRPr="00F275F7">
        <w:rPr>
          <w:rFonts w:ascii="Times New Roman" w:hAnsi="Times New Roman" w:cs="Times New Roman"/>
          <w:sz w:val="24"/>
          <w:szCs w:val="24"/>
          <w:lang w:val="sv-SE"/>
        </w:rPr>
        <w:t>Bendruomeniniuose vaikų globos namuose dirbantys darbuotojai.</w:t>
      </w:r>
    </w:p>
    <w:p w:rsidR="00E15541" w:rsidRDefault="00E15541" w:rsidP="00E15541">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Kadangi, Centras pradėjo teikti naujas paslaugas: dienos socialinė globa asmens namuose (</w:t>
      </w:r>
      <w:r w:rsidRPr="00F275F7">
        <w:rPr>
          <w:rFonts w:ascii="Times New Roman" w:hAnsi="Times New Roman" w:cs="Times New Roman"/>
          <w:sz w:val="24"/>
          <w:szCs w:val="24"/>
        </w:rPr>
        <w:t>integrali pagalba</w:t>
      </w:r>
      <w:r>
        <w:rPr>
          <w:rFonts w:ascii="Times New Roman" w:hAnsi="Times New Roman" w:cs="Times New Roman"/>
          <w:sz w:val="24"/>
          <w:szCs w:val="24"/>
        </w:rPr>
        <w:t>)</w:t>
      </w:r>
      <w:r w:rsidRPr="00F275F7">
        <w:rPr>
          <w:rFonts w:ascii="Times New Roman" w:hAnsi="Times New Roman" w:cs="Times New Roman"/>
          <w:sz w:val="24"/>
          <w:szCs w:val="24"/>
        </w:rPr>
        <w:t>, asmeninės higienos ir palaikymo paslaugos, pradėtos vykdyti Globos centro funkcijos</w:t>
      </w:r>
      <w:r>
        <w:rPr>
          <w:rFonts w:ascii="Times New Roman" w:hAnsi="Times New Roman" w:cs="Times New Roman"/>
          <w:sz w:val="24"/>
          <w:szCs w:val="24"/>
        </w:rPr>
        <w:t xml:space="preserve"> - reikalinga</w:t>
      </w:r>
      <w:r w:rsidRPr="00F275F7">
        <w:rPr>
          <w:rFonts w:ascii="Times New Roman" w:hAnsi="Times New Roman" w:cs="Times New Roman"/>
          <w:sz w:val="24"/>
          <w:szCs w:val="24"/>
        </w:rPr>
        <w:t xml:space="preserve"> papildyt</w:t>
      </w:r>
      <w:r>
        <w:rPr>
          <w:rFonts w:ascii="Times New Roman" w:hAnsi="Times New Roman" w:cs="Times New Roman"/>
          <w:sz w:val="24"/>
          <w:szCs w:val="24"/>
        </w:rPr>
        <w:t>i</w:t>
      </w:r>
      <w:r w:rsidRPr="00F275F7">
        <w:rPr>
          <w:rFonts w:ascii="Times New Roman" w:hAnsi="Times New Roman" w:cs="Times New Roman"/>
          <w:sz w:val="24"/>
          <w:szCs w:val="24"/>
        </w:rPr>
        <w:t xml:space="preserve"> Centre teikiamų socialinių paslaugų sąraš</w:t>
      </w:r>
      <w:r>
        <w:rPr>
          <w:rFonts w:ascii="Times New Roman" w:hAnsi="Times New Roman" w:cs="Times New Roman"/>
          <w:sz w:val="24"/>
          <w:szCs w:val="24"/>
        </w:rPr>
        <w:t>ą.</w:t>
      </w:r>
    </w:p>
    <w:p w:rsidR="002D1430" w:rsidRDefault="00BF10D5" w:rsidP="00E15541">
      <w:pPr>
        <w:pStyle w:val="Betarp"/>
        <w:spacing w:line="276" w:lineRule="auto"/>
        <w:ind w:firstLine="567"/>
        <w:jc w:val="both"/>
        <w:rPr>
          <w:rFonts w:ascii="Times New Roman" w:hAnsi="Times New Roman" w:cs="Times New Roman"/>
          <w:sz w:val="24"/>
          <w:szCs w:val="24"/>
          <w:lang w:val="sv-SE"/>
        </w:rPr>
      </w:pPr>
      <w:r w:rsidRPr="00F275F7">
        <w:rPr>
          <w:rFonts w:ascii="Times New Roman" w:hAnsi="Times New Roman" w:cs="Times New Roman"/>
          <w:sz w:val="24"/>
          <w:szCs w:val="24"/>
          <w:lang w:val="sv-SE"/>
        </w:rPr>
        <w:t xml:space="preserve">Centro vaikų dienos centre </w:t>
      </w:r>
      <w:r w:rsidR="00302F7D">
        <w:rPr>
          <w:rFonts w:ascii="Times New Roman" w:hAnsi="Times New Roman" w:cs="Times New Roman"/>
          <w:sz w:val="24"/>
          <w:szCs w:val="24"/>
          <w:lang w:val="sv-SE"/>
        </w:rPr>
        <w:t>pabaigti paprastojo remonto darbai, pritaikytos didesnės erdvės vaikų užimtumui</w:t>
      </w:r>
      <w:r w:rsidR="002D1430">
        <w:rPr>
          <w:rFonts w:ascii="Times New Roman" w:hAnsi="Times New Roman" w:cs="Times New Roman"/>
          <w:sz w:val="24"/>
          <w:szCs w:val="24"/>
          <w:lang w:val="sv-SE"/>
        </w:rPr>
        <w:t>, todėl šiuo metu patvirtintas 15 vietų skaičius gali būti didinamas</w:t>
      </w:r>
      <w:r w:rsidR="00E15541">
        <w:rPr>
          <w:rFonts w:ascii="Times New Roman" w:hAnsi="Times New Roman" w:cs="Times New Roman"/>
          <w:sz w:val="24"/>
          <w:szCs w:val="24"/>
          <w:lang w:val="sv-SE"/>
        </w:rPr>
        <w:t xml:space="preserve"> </w:t>
      </w:r>
      <w:r w:rsidR="00E15541" w:rsidRPr="00F275F7">
        <w:rPr>
          <w:rFonts w:ascii="Times New Roman" w:hAnsi="Times New Roman" w:cs="Times New Roman"/>
          <w:sz w:val="24"/>
          <w:szCs w:val="24"/>
        </w:rPr>
        <w:t>Kadangi</w:t>
      </w:r>
      <w:r w:rsidR="00E15541">
        <w:rPr>
          <w:rFonts w:ascii="Times New Roman" w:hAnsi="Times New Roman" w:cs="Times New Roman"/>
          <w:sz w:val="24"/>
          <w:szCs w:val="24"/>
        </w:rPr>
        <w:t xml:space="preserve"> V</w:t>
      </w:r>
      <w:r w:rsidR="00E15541" w:rsidRPr="00F275F7">
        <w:rPr>
          <w:rFonts w:ascii="Times New Roman" w:hAnsi="Times New Roman" w:cs="Times New Roman"/>
          <w:sz w:val="24"/>
          <w:szCs w:val="24"/>
        </w:rPr>
        <w:t>aikų dienos centr</w:t>
      </w:r>
      <w:r w:rsidR="00E15541">
        <w:rPr>
          <w:rFonts w:ascii="Times New Roman" w:hAnsi="Times New Roman" w:cs="Times New Roman"/>
          <w:sz w:val="24"/>
          <w:szCs w:val="24"/>
        </w:rPr>
        <w:t>o</w:t>
      </w:r>
      <w:r w:rsidR="00E15541" w:rsidRPr="00F275F7">
        <w:rPr>
          <w:rFonts w:ascii="Times New Roman" w:hAnsi="Times New Roman" w:cs="Times New Roman"/>
          <w:sz w:val="24"/>
          <w:szCs w:val="24"/>
        </w:rPr>
        <w:t xml:space="preserve"> </w:t>
      </w:r>
      <w:r w:rsidR="00E15541">
        <w:rPr>
          <w:rFonts w:ascii="Times New Roman" w:hAnsi="Times New Roman" w:cs="Times New Roman"/>
          <w:sz w:val="24"/>
          <w:szCs w:val="24"/>
        </w:rPr>
        <w:t>patalpos atnaujintos ir</w:t>
      </w:r>
      <w:r w:rsidR="00E15541" w:rsidRPr="00F275F7">
        <w:rPr>
          <w:rFonts w:ascii="Times New Roman" w:hAnsi="Times New Roman" w:cs="Times New Roman"/>
          <w:sz w:val="24"/>
          <w:szCs w:val="24"/>
        </w:rPr>
        <w:t xml:space="preserve"> </w:t>
      </w:r>
      <w:r w:rsidR="00E15541">
        <w:rPr>
          <w:rFonts w:ascii="Times New Roman" w:hAnsi="Times New Roman" w:cs="Times New Roman"/>
          <w:sz w:val="24"/>
          <w:szCs w:val="24"/>
        </w:rPr>
        <w:t xml:space="preserve">tapo </w:t>
      </w:r>
      <w:r w:rsidR="00E15541" w:rsidRPr="00F275F7">
        <w:rPr>
          <w:rFonts w:ascii="Times New Roman" w:hAnsi="Times New Roman" w:cs="Times New Roman"/>
          <w:sz w:val="24"/>
          <w:szCs w:val="24"/>
        </w:rPr>
        <w:t xml:space="preserve">žymiai </w:t>
      </w:r>
      <w:r w:rsidR="00E15541">
        <w:rPr>
          <w:rFonts w:ascii="Times New Roman" w:hAnsi="Times New Roman" w:cs="Times New Roman"/>
          <w:sz w:val="24"/>
          <w:szCs w:val="24"/>
        </w:rPr>
        <w:t xml:space="preserve">erdvesnės - </w:t>
      </w:r>
      <w:r w:rsidR="00E15541" w:rsidRPr="00F275F7">
        <w:rPr>
          <w:rFonts w:ascii="Times New Roman" w:hAnsi="Times New Roman" w:cs="Times New Roman"/>
          <w:sz w:val="24"/>
          <w:szCs w:val="24"/>
        </w:rPr>
        <w:t>yra galimybė priimti didesnį vaikų skaičių</w:t>
      </w:r>
      <w:r w:rsidR="00E15541">
        <w:rPr>
          <w:rFonts w:ascii="Times New Roman" w:hAnsi="Times New Roman" w:cs="Times New Roman"/>
          <w:sz w:val="24"/>
          <w:szCs w:val="24"/>
        </w:rPr>
        <w:t xml:space="preserve"> iki</w:t>
      </w:r>
      <w:r w:rsidR="00E15541" w:rsidRPr="00F275F7">
        <w:rPr>
          <w:rFonts w:ascii="Times New Roman" w:hAnsi="Times New Roman" w:cs="Times New Roman"/>
          <w:sz w:val="24"/>
          <w:szCs w:val="24"/>
        </w:rPr>
        <w:t xml:space="preserve"> 45.</w:t>
      </w:r>
      <w:r w:rsidR="002D1430">
        <w:rPr>
          <w:rFonts w:ascii="Times New Roman" w:hAnsi="Times New Roman" w:cs="Times New Roman"/>
          <w:sz w:val="24"/>
          <w:szCs w:val="24"/>
          <w:lang w:val="sv-SE"/>
        </w:rPr>
        <w:t xml:space="preserve">. </w:t>
      </w:r>
    </w:p>
    <w:p w:rsidR="00F87E41" w:rsidRDefault="00715720" w:rsidP="00F275F7">
      <w:pPr>
        <w:pStyle w:val="Betarp"/>
        <w:spacing w:line="276"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Išsamiau, aptariami klausimai </w:t>
      </w:r>
      <w:r w:rsidR="002D1430">
        <w:rPr>
          <w:rFonts w:ascii="Times New Roman" w:hAnsi="Times New Roman" w:cs="Times New Roman"/>
          <w:sz w:val="24"/>
          <w:szCs w:val="24"/>
          <w:lang w:val="sv-SE"/>
        </w:rPr>
        <w:t xml:space="preserve">pateikti Panevėžio socialinių paslaugų centro raštuose (pridedama). </w:t>
      </w:r>
    </w:p>
    <w:p w:rsidR="00354CCE" w:rsidRDefault="00F87E41" w:rsidP="00F275F7">
      <w:pPr>
        <w:pStyle w:val="Betarp"/>
        <w:spacing w:line="276"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Nakvynės namų, trumpalaikės socialinės globos, dienos socialinės globos didžiausias vietų skaičius nesikeičia. Tarybos sprendimo projektas parengtas naujai, nes keičiasi daugiau nei puse aktualių nuostatų.</w:t>
      </w:r>
    </w:p>
    <w:p w:rsidR="00354CCE" w:rsidRDefault="00F87E41" w:rsidP="00354CCE">
      <w:pPr>
        <w:pStyle w:val="Betarp"/>
        <w:spacing w:line="276"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2015 m. gruodžio 22 d. </w:t>
      </w:r>
      <w:r w:rsidR="00354CCE">
        <w:rPr>
          <w:rFonts w:ascii="Times New Roman" w:hAnsi="Times New Roman" w:cs="Times New Roman"/>
          <w:sz w:val="24"/>
          <w:szCs w:val="24"/>
          <w:lang w:val="sv-SE"/>
        </w:rPr>
        <w:t>s</w:t>
      </w:r>
      <w:r>
        <w:rPr>
          <w:rFonts w:ascii="Times New Roman" w:hAnsi="Times New Roman" w:cs="Times New Roman"/>
          <w:sz w:val="24"/>
          <w:szCs w:val="24"/>
          <w:lang w:val="sv-SE"/>
        </w:rPr>
        <w:t xml:space="preserve">prendime Nr. 1-341 ”Dėl vietų skaičiaus, dienos maitinimo įkainio, teikiamų socialinių paslaugų sąrašo Panevėžio socialinių paslaugų centre patvirtinimo” </w:t>
      </w:r>
      <w:r w:rsidR="00354CCE">
        <w:rPr>
          <w:rFonts w:ascii="Times New Roman" w:hAnsi="Times New Roman" w:cs="Times New Roman"/>
          <w:sz w:val="24"/>
          <w:szCs w:val="24"/>
          <w:lang w:val="sv-SE"/>
        </w:rPr>
        <w:t>nebeaktualios nuostatos</w:t>
      </w:r>
      <w:r w:rsidR="00995637">
        <w:rPr>
          <w:rFonts w:ascii="Times New Roman" w:hAnsi="Times New Roman" w:cs="Times New Roman"/>
          <w:sz w:val="24"/>
          <w:szCs w:val="24"/>
          <w:lang w:val="sv-SE"/>
        </w:rPr>
        <w:t xml:space="preserve"> </w:t>
      </w:r>
      <w:r w:rsidR="00995637">
        <w:rPr>
          <w:rFonts w:ascii="Times New Roman" w:hAnsi="Times New Roman"/>
          <w:sz w:val="24"/>
          <w:szCs w:val="24"/>
        </w:rPr>
        <w:t>(nebeliko Vaikų grupinio gyvenimo namų)</w:t>
      </w:r>
      <w:r w:rsidR="00354CCE">
        <w:rPr>
          <w:rFonts w:ascii="Times New Roman" w:hAnsi="Times New Roman" w:cs="Times New Roman"/>
          <w:sz w:val="24"/>
          <w:szCs w:val="24"/>
          <w:lang w:val="sv-SE"/>
        </w:rPr>
        <w:t>:</w:t>
      </w:r>
    </w:p>
    <w:p w:rsidR="00354CCE" w:rsidRDefault="00354CCE" w:rsidP="00354CCE">
      <w:pPr>
        <w:pStyle w:val="Betarp"/>
        <w:spacing w:line="360" w:lineRule="auto"/>
        <w:ind w:firstLine="851"/>
        <w:jc w:val="both"/>
        <w:rPr>
          <w:rFonts w:ascii="Times New Roman" w:hAnsi="Times New Roman"/>
          <w:sz w:val="24"/>
          <w:szCs w:val="24"/>
        </w:rPr>
      </w:pPr>
      <w:r>
        <w:rPr>
          <w:rFonts w:ascii="Times New Roman" w:hAnsi="Times New Roman"/>
          <w:sz w:val="24"/>
          <w:szCs w:val="24"/>
        </w:rPr>
        <w:t xml:space="preserve">1.4. Vaikų grupinio gyvenimo namuose – 14 vietų </w:t>
      </w:r>
    </w:p>
    <w:p w:rsidR="00354CCE" w:rsidRDefault="00354CCE" w:rsidP="00354CCE">
      <w:pPr>
        <w:pStyle w:val="Betarp"/>
        <w:spacing w:line="360" w:lineRule="auto"/>
        <w:ind w:firstLine="851"/>
        <w:jc w:val="both"/>
        <w:rPr>
          <w:rFonts w:ascii="Times New Roman" w:hAnsi="Times New Roman"/>
          <w:sz w:val="24"/>
          <w:szCs w:val="24"/>
        </w:rPr>
      </w:pPr>
      <w:r>
        <w:rPr>
          <w:rFonts w:ascii="Times New Roman" w:hAnsi="Times New Roman"/>
          <w:sz w:val="24"/>
          <w:szCs w:val="24"/>
        </w:rPr>
        <w:t>2.3. švenčių dienomis ir sekmadieniais dienos mitybos norma – 0,14 Eur;</w:t>
      </w:r>
    </w:p>
    <w:p w:rsidR="00354CCE" w:rsidRDefault="00354CCE" w:rsidP="00354CCE">
      <w:pPr>
        <w:pStyle w:val="Betarp"/>
        <w:spacing w:line="360" w:lineRule="auto"/>
        <w:ind w:firstLine="851"/>
        <w:jc w:val="both"/>
        <w:rPr>
          <w:rFonts w:ascii="Times New Roman" w:hAnsi="Times New Roman"/>
          <w:sz w:val="24"/>
          <w:szCs w:val="24"/>
        </w:rPr>
      </w:pPr>
      <w:r>
        <w:rPr>
          <w:rFonts w:ascii="Times New Roman" w:hAnsi="Times New Roman"/>
          <w:sz w:val="24"/>
          <w:szCs w:val="24"/>
        </w:rPr>
        <w:t>2.4. Vaikų grupinio gyvenimo namuose iki 7 metų – 2,90 Eur, vyresniems – 3,19 Eur;</w:t>
      </w:r>
    </w:p>
    <w:p w:rsidR="000C4FFE" w:rsidRPr="00F275F7" w:rsidRDefault="00F275F7"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b/>
          <w:sz w:val="24"/>
          <w:szCs w:val="24"/>
        </w:rPr>
        <w:t>3.</w:t>
      </w:r>
      <w:r w:rsidR="009E4D2B" w:rsidRPr="00F275F7">
        <w:rPr>
          <w:rFonts w:ascii="Times New Roman" w:hAnsi="Times New Roman" w:cs="Times New Roman"/>
          <w:b/>
          <w:sz w:val="24"/>
          <w:szCs w:val="24"/>
          <w:lang w:val="sv-SE"/>
        </w:rPr>
        <w:t xml:space="preserve"> Sprendimo priėmimo būtinumo pagrindimas, kokių pozityvių rezultatų laukiama.</w:t>
      </w:r>
      <w:r w:rsidR="00E84178">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rPr>
        <w:t>Sprendimo priėmimo būtinumą nusako 1 punkte išvardinta problemos esmė.</w:t>
      </w:r>
    </w:p>
    <w:p w:rsidR="00715720" w:rsidRDefault="009E4D2B" w:rsidP="00F275F7">
      <w:pPr>
        <w:pStyle w:val="Betarp"/>
        <w:spacing w:line="276" w:lineRule="auto"/>
        <w:ind w:firstLine="567"/>
        <w:jc w:val="both"/>
        <w:rPr>
          <w:rFonts w:ascii="Times New Roman" w:hAnsi="Times New Roman" w:cs="Times New Roman"/>
          <w:sz w:val="24"/>
          <w:szCs w:val="24"/>
          <w:lang w:val="sv-SE"/>
        </w:rPr>
      </w:pPr>
      <w:r w:rsidRPr="00F275F7">
        <w:rPr>
          <w:rFonts w:ascii="Times New Roman" w:hAnsi="Times New Roman" w:cs="Times New Roman"/>
          <w:sz w:val="24"/>
          <w:szCs w:val="24"/>
          <w:lang w:val="sv-SE"/>
        </w:rPr>
        <w:t xml:space="preserve"> </w:t>
      </w:r>
      <w:r w:rsidRPr="00F275F7">
        <w:rPr>
          <w:rFonts w:ascii="Times New Roman" w:hAnsi="Times New Roman" w:cs="Times New Roman"/>
          <w:b/>
          <w:sz w:val="24"/>
          <w:szCs w:val="24"/>
          <w:lang w:val="sv-SE"/>
        </w:rPr>
        <w:t>4. Skaičiavimai, išlaidų sąmatos, finansavimo šaltiniai</w:t>
      </w:r>
      <w:r w:rsidR="00F275F7" w:rsidRPr="00F275F7">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lang w:val="sv-SE"/>
        </w:rPr>
        <w:t>Didesnė</w:t>
      </w:r>
      <w:r w:rsidR="00715720">
        <w:rPr>
          <w:rFonts w:ascii="Times New Roman" w:hAnsi="Times New Roman" w:cs="Times New Roman"/>
          <w:sz w:val="24"/>
          <w:szCs w:val="24"/>
          <w:lang w:val="sv-SE"/>
        </w:rPr>
        <w:t>s</w:t>
      </w:r>
      <w:r w:rsidR="00292BF2" w:rsidRPr="00F275F7">
        <w:rPr>
          <w:rFonts w:ascii="Times New Roman" w:hAnsi="Times New Roman" w:cs="Times New Roman"/>
          <w:sz w:val="24"/>
          <w:szCs w:val="24"/>
          <w:lang w:val="sv-SE"/>
        </w:rPr>
        <w:t xml:space="preserve"> maitinimo kaina </w:t>
      </w:r>
      <w:r w:rsidR="002D1430">
        <w:rPr>
          <w:rFonts w:ascii="Times New Roman" w:hAnsi="Times New Roman" w:cs="Times New Roman"/>
          <w:sz w:val="24"/>
          <w:szCs w:val="24"/>
          <w:lang w:val="sv-SE"/>
        </w:rPr>
        <w:t xml:space="preserve">įskaičiuojamos į socialinės globos kainas. </w:t>
      </w:r>
    </w:p>
    <w:p w:rsidR="003359F1" w:rsidRPr="00F275F7" w:rsidRDefault="00292BF2"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sz w:val="24"/>
          <w:szCs w:val="24"/>
          <w:lang w:val="sv-SE"/>
        </w:rPr>
        <w:t>Finansavimo šaltinis- Savivaldybės biudžeto lėšos</w:t>
      </w:r>
      <w:r w:rsidR="002D1430">
        <w:rPr>
          <w:rFonts w:ascii="Times New Roman" w:hAnsi="Times New Roman" w:cs="Times New Roman"/>
          <w:sz w:val="24"/>
          <w:szCs w:val="24"/>
          <w:lang w:val="sv-SE"/>
        </w:rPr>
        <w:t xml:space="preserve"> skirtos Centrui, </w:t>
      </w:r>
      <w:r w:rsidR="002D1430" w:rsidRPr="002D1430">
        <w:rPr>
          <w:rFonts w:ascii="Times New Roman" w:hAnsi="Times New Roman" w:cs="Times New Roman"/>
          <w:color w:val="000000"/>
          <w:sz w:val="24"/>
          <w:szCs w:val="24"/>
        </w:rPr>
        <w:t>valstybės biudžeto specialiosios dotacijos, asmens lėšos</w:t>
      </w:r>
      <w:r w:rsidR="00995637" w:rsidRPr="00995637">
        <w:rPr>
          <w:rFonts w:ascii="Times New Roman" w:hAnsi="Times New Roman" w:cs="Times New Roman"/>
          <w:sz w:val="24"/>
          <w:szCs w:val="24"/>
          <w:lang w:val="sv-SE"/>
        </w:rPr>
        <w:t xml:space="preserve"> </w:t>
      </w:r>
      <w:r w:rsidR="00995637">
        <w:rPr>
          <w:rFonts w:ascii="Times New Roman" w:hAnsi="Times New Roman" w:cs="Times New Roman"/>
          <w:sz w:val="24"/>
          <w:szCs w:val="24"/>
          <w:lang w:val="sv-SE"/>
        </w:rPr>
        <w:t>(asmens lėšos nedidėja).</w:t>
      </w:r>
    </w:p>
    <w:p w:rsidR="00B33E68" w:rsidRPr="00F275F7" w:rsidRDefault="00F275F7"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b/>
          <w:sz w:val="24"/>
          <w:szCs w:val="24"/>
          <w:lang w:val="sv-SE"/>
        </w:rPr>
        <w:t xml:space="preserve"> </w:t>
      </w:r>
      <w:r w:rsidR="009E4D2B" w:rsidRPr="00F275F7">
        <w:rPr>
          <w:rFonts w:ascii="Times New Roman" w:hAnsi="Times New Roman" w:cs="Times New Roman"/>
          <w:b/>
          <w:sz w:val="24"/>
          <w:szCs w:val="24"/>
          <w:lang w:val="sv-SE"/>
        </w:rPr>
        <w:t>5. Galimos neigiamos pasekmės priėmus sprendimą, kokių priemonių reikėtų imtis, kad tokių pasekmių būtų išvengta</w:t>
      </w:r>
      <w:r w:rsidRPr="00F275F7">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rPr>
        <w:t>Priėmus sprendimą neigiamos pasekmės nenumatomos.</w:t>
      </w:r>
    </w:p>
    <w:p w:rsidR="00292BF2" w:rsidRDefault="00F275F7" w:rsidP="00F275F7">
      <w:pPr>
        <w:pStyle w:val="Betarp"/>
        <w:spacing w:line="276" w:lineRule="auto"/>
        <w:ind w:firstLine="567"/>
        <w:jc w:val="both"/>
        <w:rPr>
          <w:rFonts w:ascii="Times New Roman" w:hAnsi="Times New Roman" w:cs="Times New Roman"/>
          <w:sz w:val="24"/>
          <w:szCs w:val="24"/>
        </w:rPr>
      </w:pPr>
      <w:r w:rsidRPr="00F275F7">
        <w:rPr>
          <w:rFonts w:ascii="Times New Roman" w:hAnsi="Times New Roman" w:cs="Times New Roman"/>
          <w:b/>
          <w:sz w:val="24"/>
          <w:szCs w:val="24"/>
          <w:lang w:val="sv-SE"/>
        </w:rPr>
        <w:t xml:space="preserve"> </w:t>
      </w:r>
      <w:r w:rsidR="009E4D2B" w:rsidRPr="00F275F7">
        <w:rPr>
          <w:rFonts w:ascii="Times New Roman" w:hAnsi="Times New Roman" w:cs="Times New Roman"/>
          <w:b/>
          <w:sz w:val="24"/>
          <w:szCs w:val="24"/>
          <w:lang w:val="sv-SE"/>
        </w:rPr>
        <w:t>6. Kieno iniciatyva parengtas sprendimo projektas</w:t>
      </w:r>
      <w:r w:rsidRPr="00F275F7">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rPr>
        <w:t>Sprendimo</w:t>
      </w:r>
      <w:r w:rsidR="00292BF2" w:rsidRPr="00F275F7">
        <w:rPr>
          <w:rFonts w:ascii="Times New Roman" w:hAnsi="Times New Roman" w:cs="Times New Roman"/>
          <w:b/>
          <w:sz w:val="24"/>
          <w:szCs w:val="24"/>
        </w:rPr>
        <w:t xml:space="preserve"> </w:t>
      </w:r>
      <w:r w:rsidR="00292BF2" w:rsidRPr="00F275F7">
        <w:rPr>
          <w:rFonts w:ascii="Times New Roman" w:hAnsi="Times New Roman" w:cs="Times New Roman"/>
          <w:sz w:val="24"/>
          <w:szCs w:val="24"/>
        </w:rPr>
        <w:t>projektas parengtas Panevėžio miesto savivaldybės administracijos Socialinių reikalų skyriaus ir</w:t>
      </w:r>
      <w:r w:rsidRPr="00F275F7">
        <w:rPr>
          <w:rFonts w:ascii="Times New Roman" w:hAnsi="Times New Roman" w:cs="Times New Roman"/>
          <w:sz w:val="24"/>
          <w:szCs w:val="24"/>
        </w:rPr>
        <w:t xml:space="preserve"> Panevėžio</w:t>
      </w:r>
      <w:r w:rsidR="00292BF2" w:rsidRPr="00F275F7">
        <w:rPr>
          <w:rFonts w:ascii="Times New Roman" w:hAnsi="Times New Roman" w:cs="Times New Roman"/>
          <w:sz w:val="24"/>
          <w:szCs w:val="24"/>
        </w:rPr>
        <w:t xml:space="preserve"> socialinių paslaugų centro direktorės iniciatyva.</w:t>
      </w:r>
    </w:p>
    <w:p w:rsidR="00FA5986" w:rsidRPr="00D27126" w:rsidRDefault="00F275F7" w:rsidP="00F275F7">
      <w:pPr>
        <w:pStyle w:val="Betarp"/>
        <w:spacing w:line="276" w:lineRule="auto"/>
        <w:ind w:firstLine="567"/>
        <w:jc w:val="both"/>
        <w:rPr>
          <w:rFonts w:ascii="Times New Roman" w:hAnsi="Times New Roman" w:cs="Times New Roman"/>
          <w:b/>
          <w:sz w:val="24"/>
          <w:szCs w:val="24"/>
        </w:rPr>
      </w:pPr>
      <w:r w:rsidRPr="00D27126">
        <w:rPr>
          <w:rFonts w:ascii="Times New Roman" w:hAnsi="Times New Roman" w:cs="Times New Roman"/>
          <w:b/>
          <w:sz w:val="24"/>
          <w:szCs w:val="24"/>
        </w:rPr>
        <w:t>PRIDEDAMA</w:t>
      </w:r>
      <w:r w:rsidR="00FA5986" w:rsidRPr="00D27126">
        <w:rPr>
          <w:rFonts w:ascii="Times New Roman" w:hAnsi="Times New Roman" w:cs="Times New Roman"/>
          <w:b/>
          <w:sz w:val="24"/>
          <w:szCs w:val="24"/>
        </w:rPr>
        <w:t>:</w:t>
      </w:r>
    </w:p>
    <w:p w:rsidR="00F275F7" w:rsidRDefault="00F275F7" w:rsidP="00FA5986">
      <w:pPr>
        <w:pStyle w:val="Betarp"/>
        <w:numPr>
          <w:ilvl w:val="0"/>
          <w:numId w:val="8"/>
        </w:numPr>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Panevėžio socialinių paslaugų centro direktorės 2019-01-25 raštas Nr. S-370 „Dėl maitinimo kainos Panevėžio socialinių paslaugų centro Bendruomeniniuose vaikų globos namuose pakeitimo“, 3 lapai.</w:t>
      </w:r>
    </w:p>
    <w:p w:rsidR="00FA5986" w:rsidRDefault="00D27126" w:rsidP="00D27126">
      <w:pPr>
        <w:pStyle w:val="Betarp"/>
        <w:numPr>
          <w:ilvl w:val="0"/>
          <w:numId w:val="8"/>
        </w:numPr>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Panevėžio socialinių paslaugų centro direktorės 2019-03-26 raštas Nr. S-1083(2.8) „Dėl maitinimo kainų pakeitimo ir teikiamų socialinių paslaugų sąrašo papildymo“, 2 lapai.</w:t>
      </w:r>
    </w:p>
    <w:p w:rsidR="00715720" w:rsidRPr="00D27126" w:rsidRDefault="00715720" w:rsidP="00D27126">
      <w:pPr>
        <w:pStyle w:val="Betarp"/>
        <w:numPr>
          <w:ilvl w:val="0"/>
          <w:numId w:val="8"/>
        </w:numPr>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Panevėžio socialinių paslaugų centro direktorės  pavaduotojo 2019-03-14 raštas Nr. S-945(2.8) „Dėl įkainio už maitinimo paslaugas dienos ir trumpalaikės socialinės globos paslaugų gavėjams, 1 lapas.</w:t>
      </w:r>
    </w:p>
    <w:p w:rsidR="0063619A" w:rsidRPr="00F275F7" w:rsidRDefault="0063619A" w:rsidP="00F275F7">
      <w:pPr>
        <w:pStyle w:val="Betarp"/>
        <w:spacing w:line="276" w:lineRule="auto"/>
        <w:jc w:val="both"/>
        <w:rPr>
          <w:rFonts w:ascii="Times New Roman" w:hAnsi="Times New Roman" w:cs="Times New Roman"/>
          <w:sz w:val="24"/>
          <w:szCs w:val="24"/>
        </w:rPr>
      </w:pPr>
    </w:p>
    <w:p w:rsidR="00645B52" w:rsidRPr="00F275F7" w:rsidRDefault="00645B52" w:rsidP="00F275F7">
      <w:pPr>
        <w:pStyle w:val="Betarp"/>
        <w:spacing w:line="276" w:lineRule="auto"/>
        <w:jc w:val="both"/>
        <w:rPr>
          <w:rFonts w:ascii="Times New Roman" w:hAnsi="Times New Roman" w:cs="Times New Roman"/>
          <w:sz w:val="24"/>
          <w:szCs w:val="24"/>
        </w:rPr>
      </w:pPr>
    </w:p>
    <w:p w:rsidR="004102BD" w:rsidRPr="00727CCB" w:rsidRDefault="009E4D2B" w:rsidP="00F275F7">
      <w:pPr>
        <w:pStyle w:val="Betarp"/>
        <w:jc w:val="both"/>
        <w:rPr>
          <w:rFonts w:ascii="Times New Roman" w:hAnsi="Times New Roman" w:cs="Times New Roman"/>
          <w:sz w:val="24"/>
          <w:szCs w:val="24"/>
        </w:rPr>
      </w:pPr>
      <w:r w:rsidRPr="00BB6F03">
        <w:rPr>
          <w:rFonts w:ascii="Times New Roman" w:hAnsi="Times New Roman" w:cs="Times New Roman"/>
          <w:sz w:val="24"/>
          <w:szCs w:val="24"/>
        </w:rPr>
        <w:t>Socialinių paslaugų poskyrio</w:t>
      </w:r>
      <w:r w:rsidR="00727CCB" w:rsidRPr="00BB6F03">
        <w:rPr>
          <w:rFonts w:ascii="Times New Roman" w:hAnsi="Times New Roman" w:cs="Times New Roman"/>
          <w:sz w:val="24"/>
          <w:szCs w:val="24"/>
        </w:rPr>
        <w:t xml:space="preserve"> vedėja</w:t>
      </w:r>
      <w:r w:rsidR="00727CCB" w:rsidRPr="00BB6F03">
        <w:rPr>
          <w:rFonts w:ascii="Times New Roman" w:hAnsi="Times New Roman" w:cs="Times New Roman"/>
          <w:sz w:val="24"/>
          <w:szCs w:val="24"/>
        </w:rPr>
        <w:tab/>
      </w:r>
      <w:r w:rsidR="00727CCB" w:rsidRPr="00BB6F03">
        <w:rPr>
          <w:rFonts w:ascii="Times New Roman" w:hAnsi="Times New Roman" w:cs="Times New Roman"/>
          <w:sz w:val="24"/>
          <w:szCs w:val="24"/>
        </w:rPr>
        <w:tab/>
      </w:r>
      <w:r w:rsidR="00727CCB">
        <w:rPr>
          <w:rFonts w:ascii="Times New Roman" w:hAnsi="Times New Roman" w:cs="Times New Roman"/>
          <w:sz w:val="24"/>
          <w:szCs w:val="24"/>
        </w:rPr>
        <w:tab/>
      </w:r>
      <w:r w:rsidRPr="00727CCB">
        <w:rPr>
          <w:rFonts w:ascii="Times New Roman" w:hAnsi="Times New Roman" w:cs="Times New Roman"/>
          <w:sz w:val="24"/>
          <w:szCs w:val="24"/>
        </w:rPr>
        <w:t xml:space="preserve">Rasa </w:t>
      </w:r>
      <w:r w:rsidR="00727CCB">
        <w:rPr>
          <w:rFonts w:ascii="Times New Roman" w:hAnsi="Times New Roman" w:cs="Times New Roman"/>
          <w:sz w:val="24"/>
          <w:szCs w:val="24"/>
        </w:rPr>
        <w:t>Urbonavičienė</w:t>
      </w:r>
      <w:bookmarkEnd w:id="0"/>
    </w:p>
    <w:sectPr w:rsidR="004102BD" w:rsidRPr="00727C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B50171"/>
    <w:multiLevelType w:val="hybridMultilevel"/>
    <w:tmpl w:val="42D8D8A6"/>
    <w:lvl w:ilvl="0" w:tplc="404E59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7580C"/>
    <w:rsid w:val="000B14B8"/>
    <w:rsid w:val="000C4FFE"/>
    <w:rsid w:val="000D4F3B"/>
    <w:rsid w:val="000E6D33"/>
    <w:rsid w:val="001A4928"/>
    <w:rsid w:val="001E2AAE"/>
    <w:rsid w:val="001E7BC1"/>
    <w:rsid w:val="002001C2"/>
    <w:rsid w:val="00206D89"/>
    <w:rsid w:val="00292BF2"/>
    <w:rsid w:val="002A32D1"/>
    <w:rsid w:val="002D1430"/>
    <w:rsid w:val="00302F7D"/>
    <w:rsid w:val="003359F1"/>
    <w:rsid w:val="00354CCE"/>
    <w:rsid w:val="003929AD"/>
    <w:rsid w:val="004102BD"/>
    <w:rsid w:val="00412C56"/>
    <w:rsid w:val="0044444F"/>
    <w:rsid w:val="004D0A73"/>
    <w:rsid w:val="004D5987"/>
    <w:rsid w:val="004E2484"/>
    <w:rsid w:val="00615984"/>
    <w:rsid w:val="0063619A"/>
    <w:rsid w:val="00645B52"/>
    <w:rsid w:val="006B3F77"/>
    <w:rsid w:val="00710FC3"/>
    <w:rsid w:val="00715720"/>
    <w:rsid w:val="00727CCB"/>
    <w:rsid w:val="007708C7"/>
    <w:rsid w:val="007A2C3B"/>
    <w:rsid w:val="007B724B"/>
    <w:rsid w:val="008701A7"/>
    <w:rsid w:val="00982986"/>
    <w:rsid w:val="00995637"/>
    <w:rsid w:val="009C31E7"/>
    <w:rsid w:val="009C59F8"/>
    <w:rsid w:val="009C6D73"/>
    <w:rsid w:val="009E4D2B"/>
    <w:rsid w:val="00A416EF"/>
    <w:rsid w:val="00AD3E93"/>
    <w:rsid w:val="00AD5C3C"/>
    <w:rsid w:val="00B33E68"/>
    <w:rsid w:val="00BB6F03"/>
    <w:rsid w:val="00BC7C7C"/>
    <w:rsid w:val="00BD0AB4"/>
    <w:rsid w:val="00BF1068"/>
    <w:rsid w:val="00BF10D5"/>
    <w:rsid w:val="00C27DD8"/>
    <w:rsid w:val="00D07EA6"/>
    <w:rsid w:val="00D21CE2"/>
    <w:rsid w:val="00D27126"/>
    <w:rsid w:val="00D32373"/>
    <w:rsid w:val="00D91483"/>
    <w:rsid w:val="00DE089E"/>
    <w:rsid w:val="00DE3BD3"/>
    <w:rsid w:val="00E15541"/>
    <w:rsid w:val="00E84178"/>
    <w:rsid w:val="00EC149E"/>
    <w:rsid w:val="00F275F7"/>
    <w:rsid w:val="00F35194"/>
    <w:rsid w:val="00F636FF"/>
    <w:rsid w:val="00F76A2B"/>
    <w:rsid w:val="00F86FEF"/>
    <w:rsid w:val="00F87E41"/>
    <w:rsid w:val="00F920AE"/>
    <w:rsid w:val="00FA5986"/>
    <w:rsid w:val="00FB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8571"/>
  <w15:chartTrackingRefBased/>
  <w15:docId w15:val="{D7CDC36E-5159-4240-89DC-0E5D2177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1"/>
    <w:qFormat/>
    <w:rsid w:val="00354CCE"/>
    <w:pPr>
      <w:spacing w:after="0" w:line="240" w:lineRule="auto"/>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3354</Words>
  <Characters>1913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Daiva Breivienė</cp:lastModifiedBy>
  <cp:revision>2</cp:revision>
  <cp:lastPrinted>2018-06-14T05:09:00Z</cp:lastPrinted>
  <dcterms:created xsi:type="dcterms:W3CDTF">2019-05-23T10:36:00Z</dcterms:created>
  <dcterms:modified xsi:type="dcterms:W3CDTF">2019-05-23T10:36:00Z</dcterms:modified>
</cp:coreProperties>
</file>