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163D7BD3" w:rsidR="00E46881" w:rsidRPr="002D4888" w:rsidRDefault="00B82862" w:rsidP="00E46881">
      <w:pPr>
        <w:pStyle w:val="Antrats"/>
        <w:tabs>
          <w:tab w:val="clear" w:pos="4320"/>
          <w:tab w:val="clear" w:pos="8640"/>
          <w:tab w:val="left" w:pos="5103"/>
        </w:tabs>
        <w:jc w:val="center"/>
        <w:rPr>
          <w:b/>
          <w:caps/>
          <w:szCs w:val="22"/>
        </w:rPr>
      </w:pPr>
      <w:bookmarkStart w:id="0" w:name="_GoBack"/>
      <w:r>
        <w:rPr>
          <w:b/>
          <w:caps/>
          <w:szCs w:val="22"/>
        </w:rPr>
        <w:t>DĖL PATALPŲ PERDAVIMO PAGAL</w:t>
      </w:r>
      <w:r w:rsidRPr="00B82862">
        <w:rPr>
          <w:b/>
          <w:caps/>
          <w:szCs w:val="22"/>
        </w:rPr>
        <w:t xml:space="preserve"> PANAUDOS SUTARTĮ </w:t>
      </w:r>
      <w:r w:rsidR="00496349">
        <w:rPr>
          <w:b/>
          <w:caps/>
          <w:szCs w:val="22"/>
        </w:rPr>
        <w:t xml:space="preserve">lietuvos </w:t>
      </w:r>
      <w:r w:rsidR="001D1E06">
        <w:rPr>
          <w:b/>
          <w:caps/>
          <w:szCs w:val="22"/>
        </w:rPr>
        <w:t xml:space="preserve">dailininkų sąjungos panevėžio </w:t>
      </w:r>
      <w:r w:rsidR="00496349">
        <w:rPr>
          <w:b/>
          <w:caps/>
          <w:szCs w:val="22"/>
        </w:rPr>
        <w:t>skyriui</w:t>
      </w:r>
      <w:bookmarkEnd w:id="0"/>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17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TSP-203</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07FA88A1"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8C2A8A">
        <w:rPr>
          <w:szCs w:val="24"/>
        </w:rPr>
        <w:t>Valstybės ir savivaldybių turto valdymo, naudojimo ir disponavimo juo įstatymo 14 straipsniu, Panevėžio miesto savivaldybės turto perdavimo panaudos pagrindais laikinai neatlygintinai valdyti ir naudotis tvarkos aprašu, patvirtintu Panevėžio miesto savivaldybės tarybos 2016 m. gruodžio 29 d. sprendimu Nr. 1-447,</w:t>
      </w:r>
      <w:r w:rsidRPr="004E1BCB">
        <w:rPr>
          <w:szCs w:val="24"/>
        </w:rPr>
        <w:t xml:space="preserve"> </w:t>
      </w:r>
      <w:r>
        <w:rPr>
          <w:szCs w:val="24"/>
        </w:rPr>
        <w:t xml:space="preserve">ir atsižvelgdama į </w:t>
      </w:r>
      <w:r w:rsidR="008C2A8A">
        <w:rPr>
          <w:szCs w:val="24"/>
        </w:rPr>
        <w:t xml:space="preserve">Lietuvos </w:t>
      </w:r>
      <w:r w:rsidR="001D1E06">
        <w:rPr>
          <w:szCs w:val="24"/>
        </w:rPr>
        <w:t xml:space="preserve">dailininkų sąjungos Panevėžio </w:t>
      </w:r>
      <w:r w:rsidR="00C53516">
        <w:rPr>
          <w:szCs w:val="24"/>
        </w:rPr>
        <w:t>skyriaus</w:t>
      </w:r>
      <w:r>
        <w:rPr>
          <w:szCs w:val="24"/>
        </w:rPr>
        <w:t xml:space="preserve"> </w:t>
      </w:r>
      <w:r w:rsidR="00915DB6">
        <w:rPr>
          <w:szCs w:val="24"/>
        </w:rPr>
        <w:t xml:space="preserve">2019 m. </w:t>
      </w:r>
      <w:r w:rsidR="001D1E06">
        <w:rPr>
          <w:szCs w:val="24"/>
        </w:rPr>
        <w:t>gegužės 8</w:t>
      </w:r>
      <w:r w:rsidR="00F10C99">
        <w:rPr>
          <w:szCs w:val="24"/>
        </w:rPr>
        <w:t xml:space="preserve"> d. </w:t>
      </w:r>
      <w:r w:rsidR="008C2A8A">
        <w:rPr>
          <w:szCs w:val="24"/>
        </w:rPr>
        <w:t>prašymą</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0696CFBA" w:rsidR="00E46881" w:rsidRDefault="008C2A8A" w:rsidP="008D7609">
      <w:pPr>
        <w:pStyle w:val="Sraopastraipa"/>
        <w:numPr>
          <w:ilvl w:val="0"/>
          <w:numId w:val="3"/>
        </w:numPr>
        <w:spacing w:line="360" w:lineRule="auto"/>
        <w:ind w:left="0" w:firstLine="851"/>
        <w:jc w:val="both"/>
        <w:rPr>
          <w:szCs w:val="24"/>
        </w:rPr>
      </w:pPr>
      <w:r>
        <w:rPr>
          <w:szCs w:val="24"/>
        </w:rPr>
        <w:t xml:space="preserve">Perduoti Lietuvos </w:t>
      </w:r>
      <w:r w:rsidR="001D1E06">
        <w:rPr>
          <w:szCs w:val="24"/>
        </w:rPr>
        <w:t>dailininkų</w:t>
      </w:r>
      <w:r>
        <w:rPr>
          <w:szCs w:val="24"/>
        </w:rPr>
        <w:t xml:space="preserve"> </w:t>
      </w:r>
      <w:r w:rsidR="00B82862">
        <w:rPr>
          <w:szCs w:val="24"/>
        </w:rPr>
        <w:t xml:space="preserve">sąjungos </w:t>
      </w:r>
      <w:r>
        <w:rPr>
          <w:szCs w:val="24"/>
        </w:rPr>
        <w:t xml:space="preserve">Panevėžio </w:t>
      </w:r>
      <w:r w:rsidR="00C53516">
        <w:rPr>
          <w:szCs w:val="24"/>
        </w:rPr>
        <w:t>skyriui</w:t>
      </w:r>
      <w:r>
        <w:rPr>
          <w:szCs w:val="24"/>
        </w:rPr>
        <w:t xml:space="preserve"> </w:t>
      </w:r>
      <w:r w:rsidR="00312D7F">
        <w:rPr>
          <w:szCs w:val="24"/>
        </w:rPr>
        <w:br/>
      </w:r>
      <w:r>
        <w:rPr>
          <w:szCs w:val="24"/>
        </w:rPr>
        <w:t xml:space="preserve">(kodas </w:t>
      </w:r>
      <w:r w:rsidR="00C53516" w:rsidRPr="00665F26">
        <w:rPr>
          <w:szCs w:val="24"/>
        </w:rPr>
        <w:t>293141050</w:t>
      </w:r>
      <w:r>
        <w:rPr>
          <w:szCs w:val="24"/>
        </w:rPr>
        <w:t xml:space="preserve">) iki </w:t>
      </w:r>
      <w:r w:rsidR="001D1E06">
        <w:rPr>
          <w:szCs w:val="24"/>
        </w:rPr>
        <w:t>2024</w:t>
      </w:r>
      <w:r>
        <w:rPr>
          <w:szCs w:val="24"/>
        </w:rPr>
        <w:t xml:space="preserve"> </w:t>
      </w:r>
      <w:r w:rsidR="00312D7F">
        <w:rPr>
          <w:szCs w:val="24"/>
        </w:rPr>
        <w:t xml:space="preserve">m. </w:t>
      </w:r>
      <w:r w:rsidR="001D1E06">
        <w:rPr>
          <w:szCs w:val="24"/>
        </w:rPr>
        <w:t>birželio</w:t>
      </w:r>
      <w:r>
        <w:rPr>
          <w:szCs w:val="24"/>
        </w:rPr>
        <w:t xml:space="preserve"> 1 d. laikinai neatlygintinai valdyti ir naudoti pagal panaudos sutartį Savivaldybe</w:t>
      </w:r>
      <w:r w:rsidR="001D1E06">
        <w:rPr>
          <w:szCs w:val="24"/>
        </w:rPr>
        <w:t>i nuosavybės teise priklausa</w:t>
      </w:r>
      <w:r w:rsidR="00C53516">
        <w:rPr>
          <w:szCs w:val="24"/>
        </w:rPr>
        <w:t>nčias 26,83 kv. m negyvenamąsias pat</w:t>
      </w:r>
      <w:r w:rsidR="00EF43D1">
        <w:rPr>
          <w:szCs w:val="24"/>
        </w:rPr>
        <w:t xml:space="preserve">alpas, esančias Savanorių a. 12, Panevėžyje, </w:t>
      </w:r>
      <w:r w:rsidR="007B7450">
        <w:rPr>
          <w:szCs w:val="24"/>
        </w:rPr>
        <w:t xml:space="preserve">iš jų: 21,63 kv. m pagrindinę patalpą (Nekilnojamojo daikto kadastro duomenų byloje Nr. 23485/1929 pažymėtą indeksu 151) ir 5,20 kv. m bendro naudojimo patalpų (pažymėtų indeksais </w:t>
      </w:r>
      <w:r w:rsidR="00EF43D1">
        <w:rPr>
          <w:szCs w:val="24"/>
        </w:rPr>
        <w:t xml:space="preserve">25, 30, </w:t>
      </w:r>
      <w:r w:rsidR="007B7450">
        <w:rPr>
          <w:szCs w:val="24"/>
        </w:rPr>
        <w:t>105, 106, 10</w:t>
      </w:r>
      <w:r w:rsidR="00EF43D1">
        <w:rPr>
          <w:szCs w:val="24"/>
        </w:rPr>
        <w:t>7, 108</w:t>
      </w:r>
      <w:r w:rsidR="007B7450">
        <w:rPr>
          <w:szCs w:val="24"/>
        </w:rPr>
        <w:t>)</w:t>
      </w:r>
      <w:r w:rsidR="00E46881" w:rsidRPr="008D7609">
        <w:rPr>
          <w:szCs w:val="24"/>
        </w:rPr>
        <w:t>.</w:t>
      </w:r>
      <w:r w:rsidR="00CA0042">
        <w:rPr>
          <w:szCs w:val="24"/>
        </w:rPr>
        <w:t xml:space="preserve"> Turtas skirtas asociacijos</w:t>
      </w:r>
      <w:r w:rsidR="00CA0042" w:rsidRPr="00767A25">
        <w:rPr>
          <w:szCs w:val="24"/>
        </w:rPr>
        <w:t xml:space="preserve"> veiklai vykdyti</w:t>
      </w:r>
      <w:r w:rsidR="00CA0042">
        <w:rPr>
          <w:szCs w:val="24"/>
        </w:rPr>
        <w:t>.</w:t>
      </w:r>
    </w:p>
    <w:p w14:paraId="1FB2AD6C" w14:textId="36705F71" w:rsidR="008C2A8A" w:rsidRPr="008D7609"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846B8" w14:textId="77777777" w:rsidR="00EF090D" w:rsidRDefault="00EF090D">
      <w:r>
        <w:separator/>
      </w:r>
    </w:p>
  </w:endnote>
  <w:endnote w:type="continuationSeparator" w:id="0">
    <w:p w14:paraId="7B75B550" w14:textId="77777777" w:rsidR="00EF090D" w:rsidRDefault="00EF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5E65E" w14:textId="77777777" w:rsidR="00EF090D" w:rsidRDefault="00EF090D">
      <w:r>
        <w:separator/>
      </w:r>
    </w:p>
  </w:footnote>
  <w:footnote w:type="continuationSeparator" w:id="0">
    <w:p w14:paraId="2E394E28" w14:textId="77777777" w:rsidR="00EF090D" w:rsidRDefault="00EF0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CA004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96349"/>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A85"/>
    <w:rsid w:val="005E0C2D"/>
    <w:rsid w:val="005F44E3"/>
    <w:rsid w:val="005F6353"/>
    <w:rsid w:val="00605F6E"/>
    <w:rsid w:val="0060717D"/>
    <w:rsid w:val="00610021"/>
    <w:rsid w:val="00611EE0"/>
    <w:rsid w:val="006128BC"/>
    <w:rsid w:val="0061401B"/>
    <w:rsid w:val="006244B6"/>
    <w:rsid w:val="0062551B"/>
    <w:rsid w:val="00625C86"/>
    <w:rsid w:val="00630B08"/>
    <w:rsid w:val="0063672D"/>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B7450"/>
    <w:rsid w:val="007C5A1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D7609"/>
    <w:rsid w:val="008D7F28"/>
    <w:rsid w:val="008F1635"/>
    <w:rsid w:val="008F62A9"/>
    <w:rsid w:val="00907A79"/>
    <w:rsid w:val="009111D4"/>
    <w:rsid w:val="00915DB6"/>
    <w:rsid w:val="00916D5D"/>
    <w:rsid w:val="00931ACB"/>
    <w:rsid w:val="00932F0E"/>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C2162"/>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53516"/>
    <w:rsid w:val="00C72861"/>
    <w:rsid w:val="00C72CB4"/>
    <w:rsid w:val="00C73D30"/>
    <w:rsid w:val="00C75F05"/>
    <w:rsid w:val="00C9091E"/>
    <w:rsid w:val="00CA0042"/>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EF090D"/>
    <w:rsid w:val="00EF43D1"/>
    <w:rsid w:val="00F0681D"/>
    <w:rsid w:val="00F10C99"/>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2CA1-5622-4BAF-BA70-8B47DF13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247</Words>
  <Characters>1778</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2019-05-17T08:45:00Z</dcterms:created>
  <dcterms:modified xsi:type="dcterms:W3CDTF">2019-05-17T08:45:00Z</dcterms:modified>
</cp:coreProperties>
</file>