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3F32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2016699" wp14:editId="5AC9C53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3A7B5" w14:textId="77777777" w:rsidR="005C41AC" w:rsidRPr="005C41AC" w:rsidRDefault="005C41AC" w:rsidP="005C41AC">
      <w:pPr>
        <w:jc w:val="center"/>
        <w:rPr>
          <w:szCs w:val="24"/>
        </w:rPr>
      </w:pPr>
    </w:p>
    <w:p w14:paraId="5845BFD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6DE7DD2" w14:textId="77777777" w:rsidR="005C41AC" w:rsidRPr="005C41AC" w:rsidRDefault="005C41AC" w:rsidP="00571BF3">
      <w:pPr>
        <w:keepNext/>
        <w:jc w:val="center"/>
        <w:outlineLvl w:val="1"/>
      </w:pPr>
    </w:p>
    <w:p w14:paraId="208D906C" w14:textId="77777777" w:rsidR="005C41AC" w:rsidRPr="005C41AC" w:rsidRDefault="005C41AC" w:rsidP="00571BF3">
      <w:pPr>
        <w:keepNext/>
        <w:jc w:val="center"/>
        <w:outlineLvl w:val="1"/>
      </w:pPr>
    </w:p>
    <w:p w14:paraId="71EA3C6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21B111B" w14:textId="77777777" w:rsidR="0062551B" w:rsidRPr="00A562AA" w:rsidRDefault="006127B2" w:rsidP="005F44E3">
      <w:pPr>
        <w:pStyle w:val="Antrat1"/>
      </w:pPr>
      <w:r>
        <w:t>DĖL</w:t>
      </w:r>
      <w:r w:rsidR="003502E3">
        <w:t xml:space="preserve"> MAKSIMALAUS TRUMPALAIKĖS AR ILGALAIKĖS SOCIALINĖS GLOBOS IŠLAIDŲ FINANSAVIMO DYDŽIO PATVIRTINIMO IR SAVIVALDYBĖS TARYBOS 2018 M. VASARIO 20 D. SPRENDIMO NR. 1-47 PRIPAŽINIMO NETEKUSIU GALIOS</w:t>
      </w:r>
    </w:p>
    <w:p w14:paraId="236C17BF" w14:textId="77777777" w:rsidR="0062551B" w:rsidRDefault="0062551B" w:rsidP="003E58F0">
      <w:pPr>
        <w:jc w:val="center"/>
      </w:pPr>
    </w:p>
    <w:p w14:paraId="04D7B33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gegužės 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TSP-172</w:t>
      </w:r>
      <w:r>
        <w:fldChar w:fldCharType="end"/>
      </w:r>
      <w:bookmarkEnd w:id="2"/>
    </w:p>
    <w:p w14:paraId="6201DFC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CF296A1" w14:textId="77777777" w:rsidR="0062551B" w:rsidRDefault="0062551B" w:rsidP="00571BF3">
      <w:pPr>
        <w:jc w:val="both"/>
      </w:pPr>
    </w:p>
    <w:p w14:paraId="01898751" w14:textId="77777777" w:rsidR="0062551B" w:rsidRPr="00A562AA" w:rsidRDefault="0062551B" w:rsidP="003502E3">
      <w:pPr>
        <w:jc w:val="both"/>
      </w:pPr>
    </w:p>
    <w:p w14:paraId="1418E666" w14:textId="1A2D90C6" w:rsidR="00534A59" w:rsidRPr="0035693C" w:rsidRDefault="00534A59" w:rsidP="00534A5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Pr="00610C22">
        <w:rPr>
          <w:szCs w:val="24"/>
        </w:rPr>
        <w:t xml:space="preserve"> </w:t>
      </w:r>
      <w:r>
        <w:rPr>
          <w:szCs w:val="24"/>
        </w:rPr>
        <w:t xml:space="preserve">Lietuvos Respublikos vietos savivaldos įstatymo 16 straipsnio 4 dalimi, </w:t>
      </w:r>
      <w:r w:rsidR="003502E3">
        <w:rPr>
          <w:szCs w:val="24"/>
        </w:rPr>
        <w:br/>
      </w:r>
      <w:r>
        <w:rPr>
          <w:szCs w:val="24"/>
        </w:rPr>
        <w:t xml:space="preserve">18 straipsnio 1 dalimi, </w:t>
      </w:r>
      <w:r w:rsidR="009F392F">
        <w:rPr>
          <w:szCs w:val="24"/>
        </w:rPr>
        <w:t>Lietuvos Respublikos s</w:t>
      </w:r>
      <w:r>
        <w:rPr>
          <w:szCs w:val="24"/>
        </w:rPr>
        <w:t xml:space="preserve">ocialinių paslaugų įstatymu, Socialinių paslaugų finansavimo ir lėšų apskaičiavimo </w:t>
      </w:r>
      <w:r w:rsidRPr="0035693C">
        <w:rPr>
          <w:szCs w:val="24"/>
        </w:rPr>
        <w:t>metodikos</w:t>
      </w:r>
      <w:r>
        <w:rPr>
          <w:szCs w:val="24"/>
        </w:rPr>
        <w:t xml:space="preserve">, patvirtintos </w:t>
      </w:r>
      <w:r w:rsidRPr="0035693C">
        <w:rPr>
          <w:szCs w:val="24"/>
        </w:rPr>
        <w:t xml:space="preserve">Lietuvos Respublikos Vyriausybės </w:t>
      </w:r>
      <w:r w:rsidR="009F392F">
        <w:rPr>
          <w:szCs w:val="24"/>
        </w:rPr>
        <w:br/>
      </w:r>
      <w:r w:rsidRPr="0035693C">
        <w:rPr>
          <w:szCs w:val="24"/>
        </w:rPr>
        <w:t>2006 m. spalio 10 d. nutarimu Nr.</w:t>
      </w:r>
      <w:r>
        <w:rPr>
          <w:szCs w:val="24"/>
        </w:rPr>
        <w:t xml:space="preserve"> </w:t>
      </w:r>
      <w:r w:rsidRPr="0035693C">
        <w:rPr>
          <w:szCs w:val="24"/>
        </w:rPr>
        <w:t>978</w:t>
      </w:r>
      <w:r>
        <w:rPr>
          <w:szCs w:val="24"/>
        </w:rPr>
        <w:t>,</w:t>
      </w:r>
      <w:r w:rsidRPr="0035693C">
        <w:rPr>
          <w:szCs w:val="24"/>
        </w:rPr>
        <w:t xml:space="preserve"> </w:t>
      </w:r>
      <w:r>
        <w:rPr>
          <w:szCs w:val="24"/>
        </w:rPr>
        <w:t>32 punktu</w:t>
      </w:r>
      <w:r w:rsidRPr="0035693C">
        <w:rPr>
          <w:szCs w:val="24"/>
        </w:rPr>
        <w:t>, Panevėžio miesto savivaldybės taryba</w:t>
      </w:r>
      <w:r w:rsidR="009F392F">
        <w:rPr>
          <w:szCs w:val="24"/>
        </w:rPr>
        <w:t xml:space="preserve"> </w:t>
      </w:r>
      <w:r w:rsidR="009F392F">
        <w:rPr>
          <w:szCs w:val="24"/>
        </w:rPr>
        <w:br/>
      </w:r>
      <w:r w:rsidRPr="0035693C">
        <w:rPr>
          <w:szCs w:val="24"/>
        </w:rPr>
        <w:t>n u s p r e n d ž i a:</w:t>
      </w:r>
    </w:p>
    <w:p w14:paraId="1A4BA4D6" w14:textId="77777777" w:rsidR="00534A59" w:rsidRPr="003502E3" w:rsidRDefault="00534A59" w:rsidP="003502E3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502E3">
        <w:rPr>
          <w:szCs w:val="24"/>
        </w:rPr>
        <w:t xml:space="preserve">Patvirtinti nuo 2019 m. birželio 1 d. maksimalų trumpalaikės ar ilgalaikės socialinės globos išlaidų finansavimo iš </w:t>
      </w:r>
      <w:r w:rsidR="003502E3">
        <w:rPr>
          <w:szCs w:val="24"/>
        </w:rPr>
        <w:t>Panevėžio miesto s</w:t>
      </w:r>
      <w:r w:rsidRPr="003502E3">
        <w:rPr>
          <w:szCs w:val="24"/>
        </w:rPr>
        <w:t>avivaldybės biudžeto socialinės globos įstaigose, išskyrus vaikų socialinės globos namus, vienam paslaugų gavėjui per mėnesį dydį – 700 eurų.</w:t>
      </w:r>
    </w:p>
    <w:p w14:paraId="62FF532F" w14:textId="77777777" w:rsidR="00534A59" w:rsidRPr="003502E3" w:rsidRDefault="00534A59" w:rsidP="003502E3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502E3">
        <w:rPr>
          <w:szCs w:val="24"/>
        </w:rPr>
        <w:t xml:space="preserve">Pripažinti netekusiu galios Panevėžio miesto savivaldybės tarybos 2018 m. vasario </w:t>
      </w:r>
      <w:r w:rsidR="003502E3">
        <w:rPr>
          <w:szCs w:val="24"/>
        </w:rPr>
        <w:br/>
      </w:r>
      <w:r w:rsidRPr="003502E3">
        <w:rPr>
          <w:szCs w:val="24"/>
        </w:rPr>
        <w:t xml:space="preserve">20 d. sprendimą </w:t>
      </w:r>
      <w:bookmarkStart w:id="3" w:name="n_1"/>
      <w:r w:rsidRPr="003502E3">
        <w:rPr>
          <w:szCs w:val="24"/>
        </w:rPr>
        <w:t xml:space="preserve">Nr. 1-47 </w:t>
      </w:r>
      <w:bookmarkEnd w:id="3"/>
      <w:r w:rsidRPr="003502E3">
        <w:rPr>
          <w:szCs w:val="24"/>
        </w:rPr>
        <w:t>,,Dėl maksimalaus trumpalaikės ar ilgalaikės socialinės globos išlaidų finansavimo dydžio patvirtinimo ir Savivaldybės tarybos 2015 m. vasario 25 d. sprendimo Nr. 1-142 pripažinimo netekusiu galios“.</w:t>
      </w:r>
    </w:p>
    <w:p w14:paraId="7827256C" w14:textId="77777777" w:rsidR="00534A59" w:rsidRDefault="00534A59" w:rsidP="00534A59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10D3A59C" w14:textId="77777777" w:rsidR="0062551B" w:rsidRDefault="0062551B" w:rsidP="002D0B3C">
      <w:pPr>
        <w:jc w:val="both"/>
        <w:rPr>
          <w:szCs w:val="24"/>
        </w:rPr>
      </w:pPr>
    </w:p>
    <w:p w14:paraId="22851170" w14:textId="77777777" w:rsidR="005C41AC" w:rsidRPr="00A562AA" w:rsidRDefault="005C41AC" w:rsidP="002D0B3C">
      <w:pPr>
        <w:jc w:val="both"/>
        <w:rPr>
          <w:szCs w:val="24"/>
        </w:rPr>
      </w:pPr>
    </w:p>
    <w:p w14:paraId="65FABF44" w14:textId="77777777" w:rsidR="0062551B" w:rsidRDefault="0062551B" w:rsidP="002D0B3C">
      <w:pPr>
        <w:jc w:val="both"/>
        <w:rPr>
          <w:szCs w:val="24"/>
        </w:rPr>
      </w:pPr>
    </w:p>
    <w:p w14:paraId="5F887BC7" w14:textId="6117C32F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9F392F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11397" w14:textId="77777777" w:rsidR="00312A5C" w:rsidRDefault="00312A5C">
      <w:r>
        <w:separator/>
      </w:r>
    </w:p>
  </w:endnote>
  <w:endnote w:type="continuationSeparator" w:id="0">
    <w:p w14:paraId="6897F537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24808" w14:textId="77777777" w:rsidR="0062551B" w:rsidRDefault="0062551B" w:rsidP="00BE4566">
    <w:pPr>
      <w:tabs>
        <w:tab w:val="left" w:pos="8445"/>
      </w:tabs>
    </w:pPr>
    <w:r>
      <w:tab/>
    </w:r>
  </w:p>
  <w:p w14:paraId="23A2471B" w14:textId="77777777" w:rsidR="0062551B" w:rsidRDefault="0062551B"/>
  <w:p w14:paraId="238E95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33D02" w14:textId="77777777" w:rsidR="0062551B" w:rsidRDefault="0062551B" w:rsidP="00DD20B8">
    <w:pPr>
      <w:pStyle w:val="Porat"/>
    </w:pPr>
  </w:p>
  <w:p w14:paraId="32485509" w14:textId="77777777" w:rsidR="0062551B" w:rsidRDefault="0062551B" w:rsidP="00DD20B8">
    <w:pPr>
      <w:pStyle w:val="Porat"/>
    </w:pPr>
  </w:p>
  <w:p w14:paraId="1BF315E9" w14:textId="77777777" w:rsidR="0062551B" w:rsidRDefault="0062551B" w:rsidP="00DD20B8">
    <w:pPr>
      <w:pStyle w:val="Porat"/>
    </w:pPr>
  </w:p>
  <w:p w14:paraId="579C44B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785C4" w14:textId="77777777" w:rsidR="00312A5C" w:rsidRDefault="00312A5C">
      <w:r>
        <w:separator/>
      </w:r>
    </w:p>
  </w:footnote>
  <w:footnote w:type="continuationSeparator" w:id="0">
    <w:p w14:paraId="6733FB17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A5707" w14:textId="77777777" w:rsidR="0062551B" w:rsidRDefault="0062551B">
    <w:pPr>
      <w:pStyle w:val="Antrats"/>
      <w:jc w:val="center"/>
    </w:pPr>
  </w:p>
  <w:p w14:paraId="40596775" w14:textId="77777777" w:rsidR="0062551B" w:rsidRDefault="0062551B">
    <w:pPr>
      <w:pStyle w:val="Antrats"/>
      <w:jc w:val="center"/>
    </w:pPr>
  </w:p>
  <w:p w14:paraId="40E2CB0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7935EA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8D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F3863CD"/>
    <w:multiLevelType w:val="hybridMultilevel"/>
    <w:tmpl w:val="C1127834"/>
    <w:lvl w:ilvl="0" w:tplc="9EA805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02E3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34A59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392F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4C3A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C868C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50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225</Words>
  <Characters>1554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2019-05-03T10:39:00Z</dcterms:created>
  <dcterms:modified xsi:type="dcterms:W3CDTF">2019-05-03T10:39:00Z</dcterms:modified>
</cp:coreProperties>
</file>