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092" w:rsidRPr="00DB2030" w:rsidRDefault="00E62092" w:rsidP="00E62092">
      <w:pPr>
        <w:jc w:val="center"/>
        <w:rPr>
          <w:b/>
        </w:rPr>
      </w:pPr>
      <w:bookmarkStart w:id="0" w:name="_GoBack"/>
      <w:bookmarkEnd w:id="0"/>
      <w:r w:rsidRPr="00DB2030">
        <w:rPr>
          <w:b/>
        </w:rPr>
        <w:t>AIŠKINAMASIS RAŠTAS</w:t>
      </w:r>
      <w:r w:rsidR="00A40F2B">
        <w:rPr>
          <w:b/>
        </w:rPr>
        <w:t xml:space="preserve"> </w:t>
      </w:r>
    </w:p>
    <w:p w:rsidR="000052AD" w:rsidRDefault="005E465D" w:rsidP="000052AD">
      <w:pPr>
        <w:jc w:val="center"/>
        <w:rPr>
          <w:b/>
          <w:bCs/>
          <w:caps/>
          <w:szCs w:val="22"/>
          <w:lang w:eastAsia="en-US"/>
        </w:rPr>
      </w:pPr>
      <w:r w:rsidRPr="005E465D">
        <w:rPr>
          <w:b/>
          <w:bCs/>
          <w:caps/>
          <w:szCs w:val="22"/>
          <w:lang w:eastAsia="en-US"/>
        </w:rPr>
        <w:t>DĖL PRITARIMO PROJEKTO „FUTBOLO SPORTO SALĖS RENOVAVIMAS (ELEKTRONIKOS G.12-1, PANEVĖŽYS)“ ĮGYVENDINIMUI IR PROJEKTO DALINIO FINANSAVIMO</w:t>
      </w:r>
    </w:p>
    <w:p w:rsidR="005E465D" w:rsidRDefault="005E465D" w:rsidP="000052AD">
      <w:pPr>
        <w:jc w:val="center"/>
      </w:pPr>
    </w:p>
    <w:p w:rsidR="00E62092" w:rsidRDefault="00D148D8" w:rsidP="00E62092">
      <w:pPr>
        <w:jc w:val="center"/>
      </w:pPr>
      <w:r>
        <w:t>201</w:t>
      </w:r>
      <w:r w:rsidR="000052AD">
        <w:t>9</w:t>
      </w:r>
      <w:r w:rsidR="002F4048">
        <w:t xml:space="preserve"> </w:t>
      </w:r>
      <w:r w:rsidR="00F656C7">
        <w:t>m.</w:t>
      </w:r>
      <w:r w:rsidR="00992706">
        <w:t xml:space="preserve"> </w:t>
      </w:r>
      <w:r w:rsidR="005E465D">
        <w:t>kovo 28</w:t>
      </w:r>
      <w:r w:rsidR="00DB2030">
        <w:t xml:space="preserve"> d.</w:t>
      </w:r>
    </w:p>
    <w:p w:rsidR="00E62092" w:rsidRDefault="00E62092" w:rsidP="00E62092">
      <w:pPr>
        <w:jc w:val="center"/>
      </w:pPr>
      <w:r>
        <w:t>Panevėžys</w:t>
      </w:r>
    </w:p>
    <w:p w:rsidR="00E62092" w:rsidRDefault="00E62092" w:rsidP="00E0274D">
      <w:pPr>
        <w:jc w:val="both"/>
      </w:pPr>
    </w:p>
    <w:p w:rsidR="00E62092" w:rsidRPr="001F6A2F" w:rsidRDefault="00A553DE" w:rsidP="00A553DE">
      <w:pPr>
        <w:jc w:val="both"/>
        <w:rPr>
          <w:b/>
        </w:rPr>
      </w:pPr>
      <w:r>
        <w:rPr>
          <w:b/>
        </w:rPr>
        <w:t xml:space="preserve">1. </w:t>
      </w:r>
      <w:r w:rsidR="00DB2030" w:rsidRPr="001F6A2F">
        <w:rPr>
          <w:b/>
        </w:rPr>
        <w:t>Problemos esmė:</w:t>
      </w:r>
    </w:p>
    <w:p w:rsidR="005449A1" w:rsidRDefault="005449A1" w:rsidP="005449A1">
      <w:pPr>
        <w:jc w:val="both"/>
      </w:pPr>
      <w:r>
        <w:tab/>
        <w:t>Centrinė projektų valdymo agentūra paskelbė 2019 m. kvietimą teikti sporto projektų, skirtų esamų sporto bazių plėtrai, priežiūrai ir remontui, paraiškas dėl finansavimo Sporto rėmimo fondo (toliau – Fondas) lėšomis. Skelbiamo konkurso tikslas atrinkti ir finansuoti projektus, gerinančius sąlygas ugdyti fiziškai aktyvią visuomenę remontuojant, atnaujinant (modernizuojant) ir (arba) rekonstruojant esamų sporto bazių infrastruktūrą. Teikiami sporto projektai turi prisidėti prie sporto bazių prieinamumo didinimo, sąlygų įvairaus amžiaus ir poreikių asmenų fiziniam aktyvumui gerinimo ir organizuotai sportuojančių asmenų skaičiaus didėjimo. Panevėžio miesto savivaldybės administracijos Sporto skyriaus iniciatyva yra pateikta projekto „</w:t>
      </w:r>
      <w:r w:rsidRPr="005449A1">
        <w:t>Futbolo sporto salės renovavimas (El</w:t>
      </w:r>
      <w:r>
        <w:t xml:space="preserve">ektronikos g. 12-1, Panevėžys)“ paraiška finansavimui gauti. </w:t>
      </w:r>
      <w:r w:rsidRPr="005449A1">
        <w:t>Pagal Sporto rėmimo fondo lėšomis finansuojamų sporto projektų, skirtų esamų sporto bazių plėtrai, priežiūrai ir remontui, finansavimo ir administravimo taisyklių (toliau – Taisyklės), patvirtintų Lietuvos Respublikos švietimo, mokslo ir sporto ministro 2019 m. vasario 19 d. įsakymu Nr. V-153, 11 punktą „Projekto vykdytojai ir (arba) partneriai turi prisidėti prie projekto nuosavomis lėšomis ar kitų šaltinių lėšomis (toliau – nuosavos lėšos) ne mažiau kaip 7 procentais nuo bendros projekto vertės, nurodytos projekto sąmatoje. Projekto sąmatoje pareiškėjas nurodo būsimų ir (ar) esamų pajamų ir išlaidų sumą, būtiną projektui įgyvendinti, ir ją teikia atsakingai institucijai kartu su projekto paraiška (kaip jos sudedamąją dalį). Maksimali kiekvieno projekto lėšų dalis, finansuojama Fondo lėšomis, ir minimali nuosavų lėšų dalis yra nustatoma sutartyje.“</w:t>
      </w:r>
    </w:p>
    <w:p w:rsidR="00E62092" w:rsidRPr="001F6A2F" w:rsidRDefault="00A553DE" w:rsidP="00A553DE">
      <w:pPr>
        <w:jc w:val="both"/>
        <w:rPr>
          <w:b/>
        </w:rPr>
      </w:pPr>
      <w:r>
        <w:rPr>
          <w:b/>
        </w:rPr>
        <w:t xml:space="preserve">2. </w:t>
      </w:r>
      <w:r w:rsidR="00E62092" w:rsidRPr="001F6A2F">
        <w:rPr>
          <w:b/>
        </w:rPr>
        <w:t xml:space="preserve">Kaip šiuo metu sprendžiami sprendimo projekte aptarti klausimai: </w:t>
      </w:r>
    </w:p>
    <w:p w:rsidR="00DB2030" w:rsidRPr="00FD42EF" w:rsidRDefault="00F24010" w:rsidP="00FD42EF">
      <w:pPr>
        <w:ind w:firstLine="1296"/>
        <w:jc w:val="both"/>
        <w:rPr>
          <w:bCs/>
          <w:szCs w:val="22"/>
          <w:lang w:eastAsia="en-US"/>
        </w:rPr>
      </w:pPr>
      <w:r>
        <w:t xml:space="preserve">Šiuo </w:t>
      </w:r>
      <w:r w:rsidR="005449A1">
        <w:t xml:space="preserve">metu Savivaldybės tarybai yra teikiamas sprendimo projektas, kuriuo prašoma pritarti projekto </w:t>
      </w:r>
      <w:r w:rsidR="005449A1" w:rsidRPr="005449A1">
        <w:t>„Futbolo sporto salės renovavimas (Elektronikos g. 12-1, Panevėžys)“</w:t>
      </w:r>
      <w:r w:rsidR="005449A1">
        <w:t xml:space="preserve"> įgyvendinimui ir daliniam finansavimui.</w:t>
      </w:r>
    </w:p>
    <w:p w:rsidR="00E62092" w:rsidRPr="001F6A2F" w:rsidRDefault="00A553DE" w:rsidP="00A553DE">
      <w:pPr>
        <w:jc w:val="both"/>
        <w:rPr>
          <w:b/>
        </w:rPr>
      </w:pPr>
      <w:r>
        <w:rPr>
          <w:b/>
        </w:rPr>
        <w:t xml:space="preserve">3. </w:t>
      </w:r>
      <w:r w:rsidR="00E62092" w:rsidRPr="001F6A2F">
        <w:rPr>
          <w:b/>
        </w:rPr>
        <w:t>Sprendimo priėmimo būtinumo pagrindimas, kokių p</w:t>
      </w:r>
      <w:r w:rsidR="00773A49" w:rsidRPr="001F6A2F">
        <w:rPr>
          <w:b/>
        </w:rPr>
        <w:t xml:space="preserve">ozityvių rezultatų laukiama: </w:t>
      </w:r>
    </w:p>
    <w:p w:rsidR="005E465D" w:rsidRDefault="005E465D" w:rsidP="00D309A7">
      <w:pPr>
        <w:ind w:firstLine="1296"/>
        <w:jc w:val="both"/>
      </w:pPr>
      <w:r>
        <w:t>Panevėžio miesto savivaldybės administracija planuoja įgyvendinti</w:t>
      </w:r>
      <w:r w:rsidR="00D309A7">
        <w:t xml:space="preserve"> ir dalinai finansuoti</w:t>
      </w:r>
      <w:r>
        <w:t xml:space="preserve"> projektą </w:t>
      </w:r>
      <w:r w:rsidRPr="005E465D">
        <w:t>„Futbolo sporto salės renovavimas (E</w:t>
      </w:r>
      <w:r>
        <w:t>lektronikos g. 12-1, Panevėžys</w:t>
      </w:r>
      <w:r w:rsidR="00D309A7">
        <w:t>). Šiam projektui įgyvendinti yra reikalingas Savivaldybės tarybos pritarimas.</w:t>
      </w:r>
    </w:p>
    <w:p w:rsidR="00E62092" w:rsidRPr="001F6A2F" w:rsidRDefault="00A553DE" w:rsidP="005E465D">
      <w:pPr>
        <w:jc w:val="both"/>
        <w:rPr>
          <w:b/>
        </w:rPr>
      </w:pPr>
      <w:r>
        <w:rPr>
          <w:b/>
        </w:rPr>
        <w:t xml:space="preserve">4. </w:t>
      </w:r>
      <w:r w:rsidR="00E62092" w:rsidRPr="001F6A2F">
        <w:rPr>
          <w:b/>
        </w:rPr>
        <w:t xml:space="preserve">Skaičiavimai, išlaidų sąmatos, finansavimo šaltiniai: </w:t>
      </w:r>
    </w:p>
    <w:p w:rsidR="005E465D" w:rsidRDefault="005E465D" w:rsidP="005E465D">
      <w:pPr>
        <w:ind w:firstLine="1296"/>
        <w:jc w:val="both"/>
      </w:pPr>
      <w:r>
        <w:t>Preliminari Projekto vertė – 449 964,09 Eur (keturi šimtai keturiasdešimt devyni tūkstančiai devyni šimtai šešiasdešimt keturi eurai 9 ct), (93 proc.) Sporto rėmimo fondo lėšos 418 466,60 Eur, Savivaldybės biudžeto lėšos (7 proc.) sudaro – 31 497,49 (trisdešimt vienas tūkstantis keturi šimtai devyniasdešimt septyni eurai 49 ct).</w:t>
      </w:r>
    </w:p>
    <w:p w:rsidR="00E62092" w:rsidRPr="001F6A2F" w:rsidRDefault="00A553DE" w:rsidP="005E465D">
      <w:pPr>
        <w:ind w:firstLine="1296"/>
        <w:jc w:val="both"/>
        <w:rPr>
          <w:b/>
        </w:rPr>
      </w:pPr>
      <w:r>
        <w:rPr>
          <w:b/>
        </w:rPr>
        <w:t xml:space="preserve">5. </w:t>
      </w:r>
      <w:r w:rsidR="00E62092" w:rsidRPr="001F6A2F">
        <w:rPr>
          <w:b/>
        </w:rPr>
        <w:t xml:space="preserve">Galimos neigiamos pasekmės priėmus sprendimą, kokių priemonių reikėtų imtis, kad tokių pasekmių būtų išvengta: </w:t>
      </w:r>
    </w:p>
    <w:p w:rsidR="001F6A2F" w:rsidRPr="001F6A2F" w:rsidRDefault="005E465D" w:rsidP="00A553DE">
      <w:pPr>
        <w:ind w:firstLine="1296"/>
        <w:jc w:val="both"/>
        <w:rPr>
          <w:b/>
        </w:rPr>
      </w:pPr>
      <w:r w:rsidRPr="005E465D">
        <w:t>Nenumatomos. Projektas atitinka Taisyklių reikalavimus. Įgyvendinus projektą bus pasiekti teigiami rezultatai: demontuota ir transportuota nusidėvėjusi futbolo sporto salės danga ir apšvietimo įranga, įrengta nauja grindų danga ir s</w:t>
      </w:r>
      <w:r>
        <w:t>umontuota elektros instaliacija</w:t>
      </w:r>
      <w:r w:rsidR="00773A49">
        <w:t>.</w:t>
      </w:r>
    </w:p>
    <w:p w:rsidR="00E62092" w:rsidRPr="001F6A2F" w:rsidRDefault="00A553DE" w:rsidP="00A553DE">
      <w:pPr>
        <w:jc w:val="both"/>
        <w:rPr>
          <w:b/>
        </w:rPr>
      </w:pPr>
      <w:r>
        <w:rPr>
          <w:b/>
        </w:rPr>
        <w:t xml:space="preserve">6. </w:t>
      </w:r>
      <w:r w:rsidR="00E62092" w:rsidRPr="001F6A2F">
        <w:rPr>
          <w:b/>
        </w:rPr>
        <w:t xml:space="preserve">Kieno iniciatyva parengtas sprendimo projektas: </w:t>
      </w:r>
    </w:p>
    <w:p w:rsidR="00E63913" w:rsidRDefault="00D309A7" w:rsidP="00D74202">
      <w:pPr>
        <w:pStyle w:val="Pavadinimas"/>
        <w:tabs>
          <w:tab w:val="left" w:pos="709"/>
        </w:tabs>
        <w:ind w:left="709"/>
        <w:jc w:val="both"/>
        <w:rPr>
          <w:b w:val="0"/>
          <w:sz w:val="24"/>
          <w:szCs w:val="24"/>
          <w:lang w:eastAsia="lt-LT"/>
        </w:rPr>
      </w:pPr>
      <w:r>
        <w:rPr>
          <w:b w:val="0"/>
          <w:sz w:val="24"/>
          <w:szCs w:val="24"/>
          <w:lang w:eastAsia="lt-LT"/>
        </w:rPr>
        <w:tab/>
      </w:r>
      <w:r w:rsidR="005E465D" w:rsidRPr="005E465D">
        <w:rPr>
          <w:b w:val="0"/>
          <w:sz w:val="24"/>
          <w:szCs w:val="24"/>
          <w:lang w:eastAsia="lt-LT"/>
        </w:rPr>
        <w:t>Panevėžio miesto savivaldybės administracijos Sporto skyriaus.</w:t>
      </w:r>
    </w:p>
    <w:p w:rsidR="002F4048" w:rsidRDefault="002F4048" w:rsidP="00D74202">
      <w:pPr>
        <w:pStyle w:val="Pagrindinistekstas"/>
        <w:ind w:right="638"/>
        <w:jc w:val="both"/>
        <w:rPr>
          <w:b w:val="0"/>
        </w:rPr>
      </w:pPr>
    </w:p>
    <w:p w:rsidR="00D309A7" w:rsidRDefault="00D309A7" w:rsidP="00D74202">
      <w:pPr>
        <w:pStyle w:val="Pagrindinistekstas"/>
        <w:ind w:right="638"/>
        <w:jc w:val="both"/>
        <w:rPr>
          <w:b w:val="0"/>
        </w:rPr>
      </w:pPr>
    </w:p>
    <w:p w:rsidR="00EE71AE" w:rsidRPr="00D309A7" w:rsidRDefault="00EE71AE" w:rsidP="00D74202">
      <w:pPr>
        <w:pStyle w:val="Pagrindinistekstas"/>
        <w:ind w:right="638"/>
        <w:jc w:val="both"/>
        <w:rPr>
          <w:b w:val="0"/>
        </w:rPr>
      </w:pPr>
      <w:r>
        <w:rPr>
          <w:b w:val="0"/>
        </w:rPr>
        <w:t xml:space="preserve">Sporto skyriaus </w:t>
      </w:r>
      <w:r w:rsidR="00D909C3">
        <w:rPr>
          <w:b w:val="0"/>
        </w:rPr>
        <w:t>v</w:t>
      </w:r>
      <w:r w:rsidR="00880783">
        <w:rPr>
          <w:b w:val="0"/>
        </w:rPr>
        <w:t>edėjas</w:t>
      </w:r>
      <w:r w:rsidR="00880783">
        <w:rPr>
          <w:b w:val="0"/>
        </w:rPr>
        <w:tab/>
      </w:r>
      <w:r w:rsidR="00880783">
        <w:rPr>
          <w:b w:val="0"/>
        </w:rPr>
        <w:tab/>
      </w:r>
      <w:r w:rsidR="00880783">
        <w:rPr>
          <w:b w:val="0"/>
        </w:rPr>
        <w:tab/>
      </w:r>
      <w:r w:rsidR="00880783">
        <w:rPr>
          <w:b w:val="0"/>
        </w:rPr>
        <w:tab/>
      </w:r>
      <w:r w:rsidR="00D909C3">
        <w:rPr>
          <w:b w:val="0"/>
        </w:rPr>
        <w:t xml:space="preserve"> </w:t>
      </w:r>
      <w:r w:rsidR="00880783">
        <w:rPr>
          <w:b w:val="0"/>
        </w:rPr>
        <w:t>Justinas Jasiukaitis</w:t>
      </w:r>
      <w:r>
        <w:rPr>
          <w:b w:val="0"/>
        </w:rPr>
        <w:t xml:space="preserve">               </w:t>
      </w:r>
    </w:p>
    <w:p w:rsidR="00C83ED4" w:rsidRDefault="00C83ED4"/>
    <w:sectPr w:rsidR="00C83ED4" w:rsidSect="009B7E45">
      <w:headerReference w:type="default" r:id="rId7"/>
      <w:pgSz w:w="11906" w:h="16838"/>
      <w:pgMar w:top="567" w:right="849"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227" w:rsidRDefault="00117227" w:rsidP="00F416E6">
      <w:r>
        <w:separator/>
      </w:r>
    </w:p>
  </w:endnote>
  <w:endnote w:type="continuationSeparator" w:id="0">
    <w:p w:rsidR="00117227" w:rsidRDefault="00117227" w:rsidP="00F4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227" w:rsidRDefault="00117227" w:rsidP="00F416E6">
      <w:r>
        <w:separator/>
      </w:r>
    </w:p>
  </w:footnote>
  <w:footnote w:type="continuationSeparator" w:id="0">
    <w:p w:rsidR="00117227" w:rsidRDefault="00117227" w:rsidP="00F41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2AD" w:rsidRDefault="000052AD" w:rsidP="00E63913">
    <w:pPr>
      <w:pStyle w:val="Antrats"/>
    </w:pPr>
  </w:p>
  <w:p w:rsidR="000052AD" w:rsidRDefault="000052A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33CE"/>
    <w:multiLevelType w:val="hybridMultilevel"/>
    <w:tmpl w:val="3FE21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C321923"/>
    <w:multiLevelType w:val="hybridMultilevel"/>
    <w:tmpl w:val="6C4C026E"/>
    <w:lvl w:ilvl="0" w:tplc="9FD8BF30">
      <w:start w:val="1"/>
      <w:numFmt w:val="decimal"/>
      <w:lvlText w:val="%1."/>
      <w:lvlJc w:val="left"/>
      <w:pPr>
        <w:ind w:left="644"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70246D5D"/>
    <w:multiLevelType w:val="hybridMultilevel"/>
    <w:tmpl w:val="E48EC6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92"/>
    <w:rsid w:val="000052AD"/>
    <w:rsid w:val="00007F51"/>
    <w:rsid w:val="0001724E"/>
    <w:rsid w:val="00031108"/>
    <w:rsid w:val="00051257"/>
    <w:rsid w:val="00071E02"/>
    <w:rsid w:val="000C6EB6"/>
    <w:rsid w:val="000C7742"/>
    <w:rsid w:val="000F0866"/>
    <w:rsid w:val="001062B7"/>
    <w:rsid w:val="00117227"/>
    <w:rsid w:val="00145A34"/>
    <w:rsid w:val="0016374E"/>
    <w:rsid w:val="00165CB1"/>
    <w:rsid w:val="001A7EA9"/>
    <w:rsid w:val="001B45D8"/>
    <w:rsid w:val="001F6A2F"/>
    <w:rsid w:val="00206B30"/>
    <w:rsid w:val="00215EBE"/>
    <w:rsid w:val="00231F92"/>
    <w:rsid w:val="00283012"/>
    <w:rsid w:val="0029205A"/>
    <w:rsid w:val="002A6E33"/>
    <w:rsid w:val="002B629E"/>
    <w:rsid w:val="002C06D3"/>
    <w:rsid w:val="002C5497"/>
    <w:rsid w:val="002F4048"/>
    <w:rsid w:val="00301D84"/>
    <w:rsid w:val="003117E5"/>
    <w:rsid w:val="00325405"/>
    <w:rsid w:val="00335A46"/>
    <w:rsid w:val="00376C50"/>
    <w:rsid w:val="003C6FC3"/>
    <w:rsid w:val="0046365A"/>
    <w:rsid w:val="00471481"/>
    <w:rsid w:val="00474309"/>
    <w:rsid w:val="004A45E0"/>
    <w:rsid w:val="004C112E"/>
    <w:rsid w:val="004C7A2E"/>
    <w:rsid w:val="00531826"/>
    <w:rsid w:val="005449A1"/>
    <w:rsid w:val="005520AF"/>
    <w:rsid w:val="005822C6"/>
    <w:rsid w:val="005C0E0F"/>
    <w:rsid w:val="005C2361"/>
    <w:rsid w:val="005C5203"/>
    <w:rsid w:val="005E465D"/>
    <w:rsid w:val="005F359D"/>
    <w:rsid w:val="00625A69"/>
    <w:rsid w:val="006736F8"/>
    <w:rsid w:val="00690CFF"/>
    <w:rsid w:val="00693DAE"/>
    <w:rsid w:val="00697286"/>
    <w:rsid w:val="006C4894"/>
    <w:rsid w:val="006E50F1"/>
    <w:rsid w:val="006F1C38"/>
    <w:rsid w:val="00716FBC"/>
    <w:rsid w:val="00726DD2"/>
    <w:rsid w:val="00761D8E"/>
    <w:rsid w:val="00773A49"/>
    <w:rsid w:val="00787565"/>
    <w:rsid w:val="007B7983"/>
    <w:rsid w:val="007D6FDB"/>
    <w:rsid w:val="007E40E5"/>
    <w:rsid w:val="008030FB"/>
    <w:rsid w:val="008036CE"/>
    <w:rsid w:val="00825D8B"/>
    <w:rsid w:val="0083428A"/>
    <w:rsid w:val="00880783"/>
    <w:rsid w:val="008B1BFB"/>
    <w:rsid w:val="008C0491"/>
    <w:rsid w:val="00925D64"/>
    <w:rsid w:val="00966F77"/>
    <w:rsid w:val="00976B7D"/>
    <w:rsid w:val="00992706"/>
    <w:rsid w:val="009A7D23"/>
    <w:rsid w:val="009B7E45"/>
    <w:rsid w:val="009C3199"/>
    <w:rsid w:val="009E2D93"/>
    <w:rsid w:val="00A04F58"/>
    <w:rsid w:val="00A15EB7"/>
    <w:rsid w:val="00A1786E"/>
    <w:rsid w:val="00A40F2B"/>
    <w:rsid w:val="00A553DE"/>
    <w:rsid w:val="00A605EF"/>
    <w:rsid w:val="00AE2A2F"/>
    <w:rsid w:val="00AE3A2D"/>
    <w:rsid w:val="00B146BC"/>
    <w:rsid w:val="00B2457A"/>
    <w:rsid w:val="00B27FBC"/>
    <w:rsid w:val="00B54B5D"/>
    <w:rsid w:val="00BB3E1E"/>
    <w:rsid w:val="00BE6A1F"/>
    <w:rsid w:val="00C004BE"/>
    <w:rsid w:val="00C21DC6"/>
    <w:rsid w:val="00C4089D"/>
    <w:rsid w:val="00C55ECB"/>
    <w:rsid w:val="00C621A3"/>
    <w:rsid w:val="00C66F9A"/>
    <w:rsid w:val="00C700DF"/>
    <w:rsid w:val="00C83ED4"/>
    <w:rsid w:val="00C924BF"/>
    <w:rsid w:val="00CA05F9"/>
    <w:rsid w:val="00D148D8"/>
    <w:rsid w:val="00D22055"/>
    <w:rsid w:val="00D309A7"/>
    <w:rsid w:val="00D44F06"/>
    <w:rsid w:val="00D74202"/>
    <w:rsid w:val="00D85380"/>
    <w:rsid w:val="00D909C3"/>
    <w:rsid w:val="00DA3CD1"/>
    <w:rsid w:val="00DB2030"/>
    <w:rsid w:val="00DB3806"/>
    <w:rsid w:val="00DB4CD4"/>
    <w:rsid w:val="00DE79B1"/>
    <w:rsid w:val="00DF08FD"/>
    <w:rsid w:val="00E0274D"/>
    <w:rsid w:val="00E17761"/>
    <w:rsid w:val="00E3336C"/>
    <w:rsid w:val="00E6013D"/>
    <w:rsid w:val="00E62092"/>
    <w:rsid w:val="00E63913"/>
    <w:rsid w:val="00EA0F94"/>
    <w:rsid w:val="00EC4D24"/>
    <w:rsid w:val="00EC54AB"/>
    <w:rsid w:val="00EC6C0E"/>
    <w:rsid w:val="00ED7F9F"/>
    <w:rsid w:val="00EE71AE"/>
    <w:rsid w:val="00EF30CD"/>
    <w:rsid w:val="00F24010"/>
    <w:rsid w:val="00F34BB8"/>
    <w:rsid w:val="00F416E6"/>
    <w:rsid w:val="00F656C7"/>
    <w:rsid w:val="00F77BC2"/>
    <w:rsid w:val="00F932EA"/>
    <w:rsid w:val="00FB3930"/>
    <w:rsid w:val="00FD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9994"/>
  <w15:docId w15:val="{12DBE7B6-985E-4D64-83F0-921F8412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2092"/>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qFormat/>
    <w:rsid w:val="007B7983"/>
    <w:pPr>
      <w:keepNext/>
      <w:jc w:val="center"/>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7B7983"/>
    <w:pPr>
      <w:widowControl w:val="0"/>
    </w:pPr>
    <w:rPr>
      <w:rFonts w:ascii="TimesLT" w:hAnsi="TimesLT"/>
      <w:szCs w:val="20"/>
    </w:rPr>
  </w:style>
  <w:style w:type="paragraph" w:styleId="Pavadinimas">
    <w:name w:val="Title"/>
    <w:basedOn w:val="prastasis"/>
    <w:link w:val="PavadinimasDiagrama"/>
    <w:qFormat/>
    <w:rsid w:val="007B7983"/>
    <w:pPr>
      <w:jc w:val="center"/>
    </w:pPr>
    <w:rPr>
      <w:b/>
      <w:sz w:val="28"/>
      <w:szCs w:val="20"/>
      <w:lang w:eastAsia="en-US"/>
    </w:rPr>
  </w:style>
  <w:style w:type="character" w:customStyle="1" w:styleId="PavadinimasDiagrama">
    <w:name w:val="Pavadinimas Diagrama"/>
    <w:basedOn w:val="Numatytasispastraiposriftas"/>
    <w:link w:val="Pavadinimas"/>
    <w:rsid w:val="007B7983"/>
    <w:rPr>
      <w:rFonts w:ascii="Times New Roman" w:eastAsia="Times New Roman" w:hAnsi="Times New Roman" w:cs="Times New Roman"/>
      <w:b/>
      <w:sz w:val="28"/>
      <w:szCs w:val="20"/>
    </w:rPr>
  </w:style>
  <w:style w:type="character" w:customStyle="1" w:styleId="Antrat2Diagrama">
    <w:name w:val="Antraštė 2 Diagrama"/>
    <w:basedOn w:val="Numatytasispastraiposriftas"/>
    <w:link w:val="Antrat2"/>
    <w:rsid w:val="007B7983"/>
    <w:rPr>
      <w:rFonts w:ascii="Times New Roman" w:eastAsia="Times New Roman" w:hAnsi="Times New Roman" w:cs="Times New Roman"/>
      <w:b/>
      <w:sz w:val="24"/>
      <w:szCs w:val="20"/>
    </w:rPr>
  </w:style>
  <w:style w:type="paragraph" w:styleId="Pagrindinistekstas">
    <w:name w:val="Body Text"/>
    <w:basedOn w:val="prastasis"/>
    <w:link w:val="PagrindinistekstasDiagrama"/>
    <w:uiPriority w:val="99"/>
    <w:rsid w:val="0001724E"/>
    <w:pPr>
      <w:jc w:val="center"/>
    </w:pPr>
    <w:rPr>
      <w:b/>
      <w:bCs/>
    </w:rPr>
  </w:style>
  <w:style w:type="character" w:customStyle="1" w:styleId="PagrindinistekstasDiagrama">
    <w:name w:val="Pagrindinis tekstas Diagrama"/>
    <w:basedOn w:val="Numatytasispastraiposriftas"/>
    <w:link w:val="Pagrindinistekstas"/>
    <w:uiPriority w:val="99"/>
    <w:rsid w:val="0001724E"/>
    <w:rPr>
      <w:rFonts w:ascii="Times New Roman" w:eastAsia="Times New Roman" w:hAnsi="Times New Roman" w:cs="Times New Roman"/>
      <w:b/>
      <w:bCs/>
      <w:sz w:val="24"/>
      <w:szCs w:val="24"/>
      <w:lang w:eastAsia="lt-LT"/>
    </w:rPr>
  </w:style>
  <w:style w:type="paragraph" w:styleId="Sraopastraipa">
    <w:name w:val="List Paragraph"/>
    <w:basedOn w:val="prastasis"/>
    <w:uiPriority w:val="34"/>
    <w:qFormat/>
    <w:rsid w:val="002B629E"/>
    <w:pPr>
      <w:ind w:left="720"/>
      <w:contextualSpacing/>
    </w:pPr>
  </w:style>
  <w:style w:type="paragraph" w:styleId="Antrats">
    <w:name w:val="header"/>
    <w:basedOn w:val="prastasis"/>
    <w:link w:val="AntratsDiagrama"/>
    <w:uiPriority w:val="99"/>
    <w:unhideWhenUsed/>
    <w:rsid w:val="00F416E6"/>
    <w:pPr>
      <w:tabs>
        <w:tab w:val="center" w:pos="4819"/>
        <w:tab w:val="right" w:pos="9638"/>
      </w:tabs>
    </w:pPr>
  </w:style>
  <w:style w:type="character" w:customStyle="1" w:styleId="AntratsDiagrama">
    <w:name w:val="Antraštės Diagrama"/>
    <w:basedOn w:val="Numatytasispastraiposriftas"/>
    <w:link w:val="Antrats"/>
    <w:uiPriority w:val="99"/>
    <w:rsid w:val="00F416E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416E6"/>
    <w:pPr>
      <w:tabs>
        <w:tab w:val="center" w:pos="4819"/>
        <w:tab w:val="right" w:pos="9638"/>
      </w:tabs>
    </w:pPr>
  </w:style>
  <w:style w:type="character" w:customStyle="1" w:styleId="PoratDiagrama">
    <w:name w:val="Poraštė Diagrama"/>
    <w:basedOn w:val="Numatytasispastraiposriftas"/>
    <w:link w:val="Porat"/>
    <w:uiPriority w:val="99"/>
    <w:rsid w:val="00F416E6"/>
    <w:rPr>
      <w:rFonts w:ascii="Times New Roman" w:eastAsia="Times New Roman" w:hAnsi="Times New Roman" w:cs="Times New Roman"/>
      <w:sz w:val="24"/>
      <w:szCs w:val="24"/>
      <w:lang w:eastAsia="lt-LT"/>
    </w:rPr>
  </w:style>
  <w:style w:type="numbering" w:customStyle="1" w:styleId="Sraonra1">
    <w:name w:val="Sąrašo nėra1"/>
    <w:next w:val="Sraonra"/>
    <w:uiPriority w:val="99"/>
    <w:semiHidden/>
    <w:unhideWhenUsed/>
    <w:rsid w:val="00C83ED4"/>
  </w:style>
  <w:style w:type="paragraph" w:customStyle="1" w:styleId="Heading21">
    <w:name w:val="Heading 21"/>
    <w:basedOn w:val="BodyText1"/>
    <w:next w:val="BodyText1"/>
    <w:rsid w:val="00C83ED4"/>
    <w:rPr>
      <w:rFonts w:eastAsia="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71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2203</Words>
  <Characters>1257</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Daiva Breivienė</cp:lastModifiedBy>
  <cp:revision>2</cp:revision>
  <cp:lastPrinted>2016-09-20T10:20:00Z</cp:lastPrinted>
  <dcterms:created xsi:type="dcterms:W3CDTF">2019-04-02T13:23:00Z</dcterms:created>
  <dcterms:modified xsi:type="dcterms:W3CDTF">2019-04-02T13:23:00Z</dcterms:modified>
</cp:coreProperties>
</file>