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5C41AC" w:rsidRDefault="005C41AC" w:rsidP="005C41AC">
      <w:pPr>
        <w:jc w:val="center"/>
        <w:rPr>
          <w:szCs w:val="24"/>
        </w:rPr>
      </w:pPr>
    </w:p>
    <w:p w14:paraId="324EEEA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4EEEA5" w14:textId="77777777" w:rsidR="005C41AC" w:rsidRPr="005C41AC" w:rsidRDefault="005C41AC" w:rsidP="00571BF3">
      <w:pPr>
        <w:keepNext/>
        <w:jc w:val="center"/>
        <w:outlineLvl w:val="1"/>
      </w:pPr>
    </w:p>
    <w:p w14:paraId="324EEEA6" w14:textId="77777777" w:rsidR="005C41AC" w:rsidRPr="005C41AC" w:rsidRDefault="005C41AC" w:rsidP="00571BF3">
      <w:pPr>
        <w:keepNext/>
        <w:jc w:val="center"/>
        <w:outlineLvl w:val="1"/>
      </w:pPr>
    </w:p>
    <w:p w14:paraId="324EEEA7" w14:textId="77777777" w:rsidR="0062551B" w:rsidRPr="002131F6" w:rsidRDefault="00A11511" w:rsidP="00571BF3">
      <w:pPr>
        <w:keepNext/>
        <w:jc w:val="center"/>
        <w:outlineLvl w:val="1"/>
        <w:rPr>
          <w:b/>
        </w:rPr>
      </w:pPr>
      <w:r w:rsidRPr="002131F6">
        <w:rPr>
          <w:b/>
        </w:rPr>
        <w:t>SPRENDIMAS</w:t>
      </w:r>
    </w:p>
    <w:p w14:paraId="1CC5EAA5" w14:textId="6FC78BAA" w:rsidR="0005665F" w:rsidRDefault="0005665F" w:rsidP="0005665F">
      <w:pPr>
        <w:jc w:val="center"/>
        <w:rPr>
          <w:b/>
          <w:caps/>
        </w:rPr>
      </w:pPr>
      <w:r w:rsidRPr="005F5815">
        <w:rPr>
          <w:b/>
          <w:caps/>
        </w:rPr>
        <w:t xml:space="preserve">DĖL </w:t>
      </w:r>
      <w:r>
        <w:rPr>
          <w:b/>
          <w:caps/>
        </w:rPr>
        <w:t>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2131F6" w:rsidRDefault="002131F6" w:rsidP="003E58F0">
      <w:pPr>
        <w:jc w:val="center"/>
        <w:rPr>
          <w:b/>
        </w:rPr>
      </w:pPr>
    </w:p>
    <w:p w14:paraId="08089917" w14:textId="77777777" w:rsidR="00825E0F" w:rsidRPr="00A562AA" w:rsidRDefault="00825E0F" w:rsidP="00825E0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TSP-72</w:t>
      </w:r>
      <w:r>
        <w:fldChar w:fldCharType="end"/>
      </w:r>
      <w:bookmarkEnd w:id="2"/>
    </w:p>
    <w:p w14:paraId="324EEEAB" w14:textId="77777777" w:rsidR="0062551B" w:rsidRPr="00A562AA" w:rsidRDefault="0062551B" w:rsidP="00571BF3">
      <w:pPr>
        <w:keepNext/>
        <w:jc w:val="center"/>
        <w:outlineLvl w:val="2"/>
        <w:rPr>
          <w:b/>
        </w:rPr>
      </w:pPr>
      <w:r w:rsidRPr="00A562AA">
        <w:t>Panevėžys</w:t>
      </w:r>
    </w:p>
    <w:p w14:paraId="324EEEAC" w14:textId="77777777" w:rsidR="0062551B" w:rsidRDefault="0062551B" w:rsidP="00571BF3">
      <w:pPr>
        <w:jc w:val="both"/>
      </w:pPr>
    </w:p>
    <w:p w14:paraId="324EEEAD" w14:textId="77777777" w:rsidR="00A85659" w:rsidRDefault="00A85659" w:rsidP="002131F6">
      <w:pPr>
        <w:spacing w:line="360" w:lineRule="auto"/>
        <w:ind w:right="191"/>
        <w:jc w:val="both"/>
        <w:rPr>
          <w:szCs w:val="24"/>
        </w:rPr>
      </w:pPr>
    </w:p>
    <w:p w14:paraId="34C38221" w14:textId="596D62BA" w:rsidR="002E4261" w:rsidRPr="001E2893" w:rsidRDefault="002E4261" w:rsidP="006022C8">
      <w:pPr>
        <w:spacing w:line="360" w:lineRule="auto"/>
        <w:ind w:firstLine="851"/>
        <w:jc w:val="both"/>
        <w:rPr>
          <w:spacing w:val="60"/>
          <w:szCs w:val="24"/>
        </w:rPr>
      </w:pPr>
      <w:r w:rsidRPr="001E2893">
        <w:rPr>
          <w:szCs w:val="24"/>
        </w:rPr>
        <w:t>Vadovaudamasi Lietuvos Respublikos vietos savivaldos įstatymo 16 straipsnio 2 dalies 26 punktu</w:t>
      </w:r>
      <w:r>
        <w:rPr>
          <w:szCs w:val="24"/>
        </w:rPr>
        <w:t xml:space="preserve"> ir 18 straipsnio 1 dalimi, Lietuvos Respublikos valstybės ir savivaldybių turto valdymo</w:t>
      </w:r>
      <w:r w:rsidR="006022C8">
        <w:rPr>
          <w:szCs w:val="24"/>
        </w:rPr>
        <w:t>,</w:t>
      </w:r>
      <w:r>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w:t>
      </w:r>
      <w:r w:rsidR="009931C9">
        <w:rPr>
          <w:szCs w:val="24"/>
        </w:rPr>
        <w:t>kčiu, 8 punktu</w:t>
      </w:r>
      <w:r w:rsidRPr="001E2893">
        <w:rPr>
          <w:szCs w:val="24"/>
        </w:rPr>
        <w:t xml:space="preserve">, Panevėžio miesto savivaldybės taryba </w:t>
      </w:r>
      <w:r>
        <w:rPr>
          <w:spacing w:val="60"/>
          <w:szCs w:val="24"/>
        </w:rPr>
        <w:t>nusprendžia:</w:t>
      </w:r>
    </w:p>
    <w:p w14:paraId="4B63F412" w14:textId="77777777" w:rsidR="002E4261" w:rsidRDefault="002E4261" w:rsidP="006022C8">
      <w:pPr>
        <w:spacing w:line="360" w:lineRule="auto"/>
        <w:ind w:firstLine="851"/>
        <w:jc w:val="both"/>
        <w:rPr>
          <w:szCs w:val="24"/>
        </w:rPr>
      </w:pPr>
      <w:r>
        <w:rPr>
          <w:szCs w:val="24"/>
        </w:rPr>
        <w:t>Pakeisti Viešame aukcione parduodamo Panevėžio miesto savivaldybės nekilnojamojo turto ir kitų nekilnojamųjų daiktų sąrašą, patvirtintą Panevėžio miesto savivaldybės tarybos 2014 m. lapkričio 27 d. sprendimu Nr. 1-339, taip:</w:t>
      </w:r>
    </w:p>
    <w:p w14:paraId="54972656" w14:textId="1B5A245C" w:rsidR="002E4261" w:rsidRDefault="002E4261" w:rsidP="009931C9">
      <w:pPr>
        <w:spacing w:line="360" w:lineRule="auto"/>
        <w:ind w:left="851"/>
        <w:jc w:val="both"/>
        <w:rPr>
          <w:szCs w:val="24"/>
        </w:rPr>
      </w:pPr>
      <w:r>
        <w:rPr>
          <w:szCs w:val="24"/>
        </w:rPr>
        <w:t>Įtraukti nekilnojamąjį turtą, kurio</w:t>
      </w:r>
      <w:r w:rsidR="00A174D4">
        <w:rPr>
          <w:szCs w:val="24"/>
        </w:rPr>
        <w:t xml:space="preserve"> likutinė vertė 2019</w:t>
      </w:r>
      <w:r>
        <w:rPr>
          <w:szCs w:val="24"/>
        </w:rPr>
        <w:t xml:space="preserve"> m. vasario </w:t>
      </w:r>
      <w:r w:rsidR="009931C9">
        <w:rPr>
          <w:szCs w:val="24"/>
        </w:rPr>
        <w:t>28 d. – 13,98</w:t>
      </w:r>
      <w:r>
        <w:rPr>
          <w:szCs w:val="24"/>
        </w:rPr>
        <w:t xml:space="preserve"> Eur (priedas).</w:t>
      </w:r>
    </w:p>
    <w:p w14:paraId="324EEEB0" w14:textId="77777777" w:rsidR="00A85659" w:rsidRDefault="00A85659" w:rsidP="006022C8">
      <w:pPr>
        <w:spacing w:line="360" w:lineRule="auto"/>
        <w:ind w:right="-142"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Default="0062551B" w:rsidP="00A174D4">
      <w:pPr>
        <w:ind w:right="-142"/>
        <w:jc w:val="both"/>
        <w:rPr>
          <w:szCs w:val="24"/>
        </w:rPr>
      </w:pPr>
    </w:p>
    <w:p w14:paraId="324EEEB2" w14:textId="77777777" w:rsidR="005C41AC" w:rsidRPr="00A562AA" w:rsidRDefault="005C41AC" w:rsidP="002D0B3C">
      <w:pPr>
        <w:jc w:val="both"/>
        <w:rPr>
          <w:szCs w:val="24"/>
        </w:rPr>
      </w:pPr>
    </w:p>
    <w:p w14:paraId="324EEEB3" w14:textId="77777777" w:rsidR="0062551B" w:rsidRDefault="0062551B" w:rsidP="002D0B3C">
      <w:pPr>
        <w:jc w:val="both"/>
        <w:rPr>
          <w:szCs w:val="24"/>
        </w:rPr>
      </w:pPr>
    </w:p>
    <w:p w14:paraId="324EEEB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24EEEB5" w14:textId="6C319218"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A174D4">
        <w:rPr>
          <w:rFonts w:eastAsia="Calibri"/>
          <w:szCs w:val="24"/>
        </w:rPr>
        <w:t xml:space="preserve"> </w:t>
      </w:r>
      <w:r w:rsidRPr="004C2D15">
        <w:rPr>
          <w:rFonts w:eastAsia="Calibri"/>
          <w:szCs w:val="24"/>
        </w:rPr>
        <w:t>Aleksas Varna</w:t>
      </w:r>
    </w:p>
    <w:p w14:paraId="5B323548" w14:textId="3032F1A9" w:rsidR="002E4261" w:rsidRDefault="002E4261">
      <w:pPr>
        <w:rPr>
          <w:rFonts w:eastAsia="Calibri"/>
          <w:szCs w:val="24"/>
        </w:rPr>
      </w:pPr>
      <w:r>
        <w:rPr>
          <w:rFonts w:eastAsia="Calibri"/>
          <w:szCs w:val="24"/>
        </w:rPr>
        <w:br w:type="page"/>
      </w:r>
    </w:p>
    <w:p w14:paraId="3F8C2171" w14:textId="77777777" w:rsidR="002E4261" w:rsidRPr="005F5815" w:rsidRDefault="002E4261" w:rsidP="002E4261">
      <w:pPr>
        <w:tabs>
          <w:tab w:val="left" w:leader="underscore" w:pos="1701"/>
        </w:tabs>
        <w:jc w:val="both"/>
        <w:rPr>
          <w:szCs w:val="24"/>
        </w:rPr>
      </w:pPr>
    </w:p>
    <w:tbl>
      <w:tblPr>
        <w:tblW w:w="0" w:type="auto"/>
        <w:tblLook w:val="01E0" w:firstRow="1" w:lastRow="1" w:firstColumn="1" w:lastColumn="1" w:noHBand="0" w:noVBand="0"/>
      </w:tblPr>
      <w:tblGrid>
        <w:gridCol w:w="4587"/>
        <w:gridCol w:w="4911"/>
      </w:tblGrid>
      <w:tr w:rsidR="002E4261" w:rsidRPr="008F6A7C" w14:paraId="16A73027" w14:textId="77777777" w:rsidTr="00F76B6E">
        <w:tc>
          <w:tcPr>
            <w:tcW w:w="4786" w:type="dxa"/>
          </w:tcPr>
          <w:p w14:paraId="7DEBC523" w14:textId="77777777" w:rsidR="002E4261" w:rsidRPr="008F6A7C" w:rsidRDefault="002E4261" w:rsidP="00F76B6E">
            <w:pPr>
              <w:tabs>
                <w:tab w:val="left" w:pos="7371"/>
              </w:tabs>
              <w:rPr>
                <w:szCs w:val="24"/>
              </w:rPr>
            </w:pPr>
          </w:p>
        </w:tc>
        <w:tc>
          <w:tcPr>
            <w:tcW w:w="5069" w:type="dxa"/>
          </w:tcPr>
          <w:p w14:paraId="58F6CECB" w14:textId="77777777" w:rsidR="002E4261" w:rsidRPr="008F6A7C" w:rsidRDefault="002E4261" w:rsidP="00F76B6E">
            <w:pPr>
              <w:tabs>
                <w:tab w:val="left" w:pos="7371"/>
              </w:tabs>
              <w:rPr>
                <w:szCs w:val="24"/>
              </w:rPr>
            </w:pPr>
            <w:r w:rsidRPr="008F6A7C">
              <w:rPr>
                <w:szCs w:val="24"/>
              </w:rPr>
              <w:t xml:space="preserve">Panevėžio miesto savivaldybės tarybos </w:t>
            </w:r>
          </w:p>
          <w:p w14:paraId="0F681DFC" w14:textId="0E3554A3" w:rsidR="002E4261" w:rsidRPr="008F6A7C" w:rsidRDefault="002E4261" w:rsidP="00F76B6E">
            <w:pPr>
              <w:tabs>
                <w:tab w:val="left" w:pos="7371"/>
              </w:tabs>
              <w:rPr>
                <w:szCs w:val="24"/>
              </w:rPr>
            </w:pPr>
            <w:r>
              <w:rPr>
                <w:szCs w:val="24"/>
              </w:rPr>
              <w:t>2019</w:t>
            </w:r>
            <w:r w:rsidRPr="008F6A7C">
              <w:rPr>
                <w:szCs w:val="24"/>
              </w:rPr>
              <w:t xml:space="preserve"> m. </w:t>
            </w:r>
            <w:r w:rsidR="009931C9">
              <w:rPr>
                <w:szCs w:val="24"/>
              </w:rPr>
              <w:t>kovo</w:t>
            </w:r>
            <w:r>
              <w:rPr>
                <w:szCs w:val="24"/>
              </w:rPr>
              <w:t xml:space="preserve">    </w:t>
            </w:r>
            <w:r>
              <w:rPr>
                <w:color w:val="FFFFFF"/>
                <w:szCs w:val="24"/>
              </w:rPr>
              <w:t xml:space="preserve">  </w:t>
            </w:r>
            <w:r w:rsidRPr="008F6A7C">
              <w:rPr>
                <w:szCs w:val="24"/>
              </w:rPr>
              <w:t xml:space="preserve"> d. sprendimo Nr.  </w:t>
            </w:r>
          </w:p>
          <w:p w14:paraId="28531707" w14:textId="2EFC9ED9" w:rsidR="002E4261" w:rsidRPr="008F6A7C" w:rsidRDefault="002E4261" w:rsidP="00F76B6E">
            <w:pPr>
              <w:tabs>
                <w:tab w:val="left" w:pos="7371"/>
              </w:tabs>
              <w:rPr>
                <w:szCs w:val="24"/>
              </w:rPr>
            </w:pPr>
            <w:r w:rsidRPr="008F6A7C">
              <w:rPr>
                <w:szCs w:val="24"/>
              </w:rPr>
              <w:t>priedas</w:t>
            </w:r>
          </w:p>
        </w:tc>
      </w:tr>
    </w:tbl>
    <w:p w14:paraId="26EEFC05" w14:textId="77777777" w:rsidR="002E4261" w:rsidRDefault="002E4261" w:rsidP="002E4261">
      <w:pPr>
        <w:tabs>
          <w:tab w:val="left" w:leader="underscore" w:pos="1701"/>
        </w:tabs>
        <w:jc w:val="both"/>
        <w:rPr>
          <w:szCs w:val="24"/>
        </w:rPr>
      </w:pPr>
    </w:p>
    <w:p w14:paraId="394719F8" w14:textId="77777777" w:rsidR="002E4261" w:rsidRPr="00161329" w:rsidRDefault="002E4261" w:rsidP="002E4261">
      <w:pPr>
        <w:tabs>
          <w:tab w:val="left" w:pos="7371"/>
        </w:tabs>
        <w:jc w:val="right"/>
      </w:pPr>
    </w:p>
    <w:p w14:paraId="77BC03E0" w14:textId="77777777" w:rsidR="002E4261" w:rsidRDefault="002E4261" w:rsidP="002E4261">
      <w:pPr>
        <w:tabs>
          <w:tab w:val="left" w:leader="underscore" w:pos="1701"/>
        </w:tabs>
        <w:jc w:val="center"/>
        <w:rPr>
          <w:b/>
          <w:szCs w:val="24"/>
        </w:rPr>
      </w:pPr>
      <w:r>
        <w:rPr>
          <w:b/>
          <w:szCs w:val="24"/>
        </w:rPr>
        <w:t xml:space="preserve">Į </w:t>
      </w:r>
      <w:r w:rsidRPr="009E5418">
        <w:rPr>
          <w:b/>
          <w:szCs w:val="24"/>
        </w:rPr>
        <w:t xml:space="preserve">VIEŠAME AUKCIONE PARDUODAMO PANEVĖŽIO MIESTO SAVIVALDYBĖS NEKILNOJAMOJO TURTO IR KITŲ NEKILNOJAMŲJŲ DAIKTŲ </w:t>
      </w:r>
    </w:p>
    <w:p w14:paraId="02ED9ED7" w14:textId="77777777" w:rsidR="002E4261" w:rsidRPr="009E5418" w:rsidRDefault="002E4261" w:rsidP="002E4261">
      <w:pPr>
        <w:tabs>
          <w:tab w:val="left" w:leader="underscore" w:pos="1701"/>
        </w:tabs>
        <w:jc w:val="center"/>
        <w:rPr>
          <w:b/>
          <w:szCs w:val="24"/>
        </w:rPr>
      </w:pPr>
      <w:r>
        <w:rPr>
          <w:b/>
          <w:szCs w:val="24"/>
        </w:rPr>
        <w:t>SĄRAŠĄ ĮTRAUKIAMAS NEKILNOJAMASIS TURTAS</w:t>
      </w:r>
    </w:p>
    <w:p w14:paraId="70F35852" w14:textId="77777777" w:rsidR="002E4261" w:rsidRDefault="002E4261"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23"/>
        <w:gridCol w:w="2466"/>
        <w:gridCol w:w="1303"/>
        <w:gridCol w:w="1616"/>
        <w:gridCol w:w="843"/>
        <w:gridCol w:w="1167"/>
      </w:tblGrid>
      <w:tr w:rsidR="002E4261" w:rsidRPr="00167887" w14:paraId="5153C482" w14:textId="77777777" w:rsidTr="00F76B6E">
        <w:trPr>
          <w:tblHeader/>
        </w:trPr>
        <w:tc>
          <w:tcPr>
            <w:tcW w:w="292" w:type="pct"/>
          </w:tcPr>
          <w:p w14:paraId="4290472A" w14:textId="77777777" w:rsidR="002E4261" w:rsidRPr="00167887" w:rsidRDefault="002E4261" w:rsidP="00F76B6E">
            <w:pPr>
              <w:jc w:val="center"/>
              <w:rPr>
                <w:b/>
                <w:szCs w:val="24"/>
              </w:rPr>
            </w:pPr>
            <w:r w:rsidRPr="00167887">
              <w:rPr>
                <w:b/>
                <w:szCs w:val="24"/>
              </w:rPr>
              <w:t>Eil. Nr.</w:t>
            </w:r>
          </w:p>
        </w:tc>
        <w:tc>
          <w:tcPr>
            <w:tcW w:w="784" w:type="pct"/>
            <w:shd w:val="clear" w:color="auto" w:fill="auto"/>
          </w:tcPr>
          <w:p w14:paraId="3406ED1A" w14:textId="77777777" w:rsidR="002E4261" w:rsidRPr="00167887" w:rsidRDefault="002E4261" w:rsidP="00F76B6E">
            <w:pPr>
              <w:jc w:val="center"/>
              <w:rPr>
                <w:b/>
                <w:szCs w:val="24"/>
              </w:rPr>
            </w:pPr>
            <w:r w:rsidRPr="00167887">
              <w:rPr>
                <w:b/>
                <w:szCs w:val="24"/>
              </w:rPr>
              <w:t>Inventoriaus Nr.</w:t>
            </w:r>
          </w:p>
        </w:tc>
        <w:tc>
          <w:tcPr>
            <w:tcW w:w="1305" w:type="pct"/>
            <w:shd w:val="clear" w:color="auto" w:fill="auto"/>
          </w:tcPr>
          <w:p w14:paraId="08C2C5EE" w14:textId="77777777" w:rsidR="002E4261" w:rsidRPr="00167887" w:rsidRDefault="002E4261" w:rsidP="00F76B6E">
            <w:pPr>
              <w:jc w:val="center"/>
              <w:rPr>
                <w:b/>
                <w:szCs w:val="24"/>
              </w:rPr>
            </w:pPr>
            <w:r w:rsidRPr="00167887">
              <w:rPr>
                <w:b/>
                <w:szCs w:val="24"/>
              </w:rPr>
              <w:t>Turto pavadinimas ir trumpa charakteristika</w:t>
            </w:r>
          </w:p>
        </w:tc>
        <w:tc>
          <w:tcPr>
            <w:tcW w:w="692" w:type="pct"/>
            <w:shd w:val="clear" w:color="auto" w:fill="auto"/>
          </w:tcPr>
          <w:p w14:paraId="332FF9E1" w14:textId="77777777" w:rsidR="002E4261" w:rsidRPr="00167887" w:rsidRDefault="002E4261" w:rsidP="00F76B6E">
            <w:pPr>
              <w:jc w:val="center"/>
              <w:rPr>
                <w:b/>
                <w:szCs w:val="24"/>
              </w:rPr>
            </w:pPr>
            <w:r w:rsidRPr="00167887">
              <w:rPr>
                <w:b/>
                <w:szCs w:val="24"/>
              </w:rPr>
              <w:t>Unikalus numeris</w:t>
            </w:r>
          </w:p>
        </w:tc>
        <w:tc>
          <w:tcPr>
            <w:tcW w:w="857" w:type="pct"/>
            <w:shd w:val="clear" w:color="auto" w:fill="auto"/>
          </w:tcPr>
          <w:p w14:paraId="5291EBFA" w14:textId="77777777" w:rsidR="002E4261" w:rsidRPr="00167887" w:rsidRDefault="002E4261" w:rsidP="00F76B6E">
            <w:pPr>
              <w:jc w:val="center"/>
              <w:rPr>
                <w:b/>
                <w:szCs w:val="24"/>
              </w:rPr>
            </w:pPr>
            <w:r w:rsidRPr="00167887">
              <w:rPr>
                <w:b/>
                <w:szCs w:val="24"/>
              </w:rPr>
              <w:t>Adresas</w:t>
            </w:r>
          </w:p>
        </w:tc>
        <w:tc>
          <w:tcPr>
            <w:tcW w:w="445" w:type="pct"/>
            <w:shd w:val="clear" w:color="auto" w:fill="auto"/>
          </w:tcPr>
          <w:p w14:paraId="4316BB59" w14:textId="77777777" w:rsidR="002E4261" w:rsidRPr="00167887" w:rsidRDefault="002E4261" w:rsidP="00F76B6E">
            <w:pPr>
              <w:jc w:val="center"/>
              <w:rPr>
                <w:b/>
                <w:szCs w:val="24"/>
              </w:rPr>
            </w:pPr>
            <w:r w:rsidRPr="00167887">
              <w:rPr>
                <w:b/>
                <w:szCs w:val="24"/>
              </w:rPr>
              <w:t>Plotas kv. m</w:t>
            </w:r>
          </w:p>
        </w:tc>
        <w:tc>
          <w:tcPr>
            <w:tcW w:w="625" w:type="pct"/>
          </w:tcPr>
          <w:p w14:paraId="5A1E23E4" w14:textId="44BE9728" w:rsidR="002E4261" w:rsidRPr="00167887" w:rsidRDefault="002E4261" w:rsidP="00F76B6E">
            <w:pPr>
              <w:jc w:val="center"/>
              <w:rPr>
                <w:b/>
                <w:szCs w:val="24"/>
              </w:rPr>
            </w:pPr>
            <w:r>
              <w:rPr>
                <w:b/>
                <w:szCs w:val="24"/>
              </w:rPr>
              <w:t>Likutinė vertė</w:t>
            </w:r>
            <w:r w:rsidR="00A174D4">
              <w:rPr>
                <w:b/>
                <w:szCs w:val="24"/>
              </w:rPr>
              <w:t>,</w:t>
            </w:r>
            <w:r>
              <w:rPr>
                <w:b/>
                <w:szCs w:val="24"/>
              </w:rPr>
              <w:t xml:space="preserve"> Eur</w:t>
            </w:r>
          </w:p>
        </w:tc>
      </w:tr>
      <w:tr w:rsidR="002E4261" w:rsidRPr="00167887" w14:paraId="6853DEFB" w14:textId="77777777" w:rsidTr="00F76B6E">
        <w:tc>
          <w:tcPr>
            <w:tcW w:w="292" w:type="pct"/>
          </w:tcPr>
          <w:p w14:paraId="15A69189" w14:textId="7B63455F" w:rsidR="002E4261" w:rsidRPr="00167887" w:rsidRDefault="009931C9" w:rsidP="00F76B6E">
            <w:pPr>
              <w:jc w:val="center"/>
              <w:rPr>
                <w:szCs w:val="24"/>
              </w:rPr>
            </w:pPr>
            <w:r>
              <w:rPr>
                <w:szCs w:val="24"/>
              </w:rPr>
              <w:t>56</w:t>
            </w:r>
            <w:r w:rsidR="002E4261">
              <w:rPr>
                <w:szCs w:val="24"/>
              </w:rPr>
              <w:t>.</w:t>
            </w:r>
          </w:p>
        </w:tc>
        <w:tc>
          <w:tcPr>
            <w:tcW w:w="784" w:type="pct"/>
            <w:shd w:val="clear" w:color="auto" w:fill="auto"/>
          </w:tcPr>
          <w:p w14:paraId="3229F43C" w14:textId="24785B92" w:rsidR="002E4261" w:rsidRPr="00167887" w:rsidRDefault="009931C9" w:rsidP="00F76B6E">
            <w:pPr>
              <w:jc w:val="center"/>
              <w:rPr>
                <w:szCs w:val="24"/>
              </w:rPr>
            </w:pPr>
            <w:r>
              <w:rPr>
                <w:szCs w:val="24"/>
              </w:rPr>
              <w:t>1010326</w:t>
            </w:r>
          </w:p>
        </w:tc>
        <w:tc>
          <w:tcPr>
            <w:tcW w:w="1305" w:type="pct"/>
            <w:shd w:val="clear" w:color="auto" w:fill="auto"/>
          </w:tcPr>
          <w:p w14:paraId="0E8B75DF" w14:textId="2AF06728" w:rsidR="002E4261" w:rsidRPr="00167887" w:rsidRDefault="002E4261" w:rsidP="009931C9">
            <w:pPr>
              <w:rPr>
                <w:szCs w:val="24"/>
              </w:rPr>
            </w:pPr>
            <w:r>
              <w:rPr>
                <w:szCs w:val="24"/>
              </w:rPr>
              <w:t xml:space="preserve">Butas (gyvenamųjų patalpų paskirties </w:t>
            </w:r>
            <w:r w:rsidR="009931C9">
              <w:rPr>
                <w:szCs w:val="24"/>
              </w:rPr>
              <w:t>dviejų kambarių</w:t>
            </w:r>
            <w:r>
              <w:rPr>
                <w:szCs w:val="24"/>
              </w:rPr>
              <w:t xml:space="preserve"> butas, esantis </w:t>
            </w:r>
            <w:r w:rsidR="009931C9">
              <w:rPr>
                <w:szCs w:val="24"/>
              </w:rPr>
              <w:t>dviejų</w:t>
            </w:r>
            <w:r>
              <w:rPr>
                <w:szCs w:val="24"/>
              </w:rPr>
              <w:t xml:space="preserve"> aukštų mūrinio pastato antrame aukšte, statybos </w:t>
            </w:r>
            <w:r w:rsidRPr="009D4526">
              <w:rPr>
                <w:szCs w:val="24"/>
                <w:lang w:eastAsia="lt-LT"/>
              </w:rPr>
              <w:t xml:space="preserve">pabaigos metai – </w:t>
            </w:r>
            <w:r w:rsidR="009931C9">
              <w:rPr>
                <w:szCs w:val="24"/>
                <w:lang w:eastAsia="lt-LT"/>
              </w:rPr>
              <w:t>1898</w:t>
            </w:r>
            <w:r>
              <w:rPr>
                <w:szCs w:val="24"/>
                <w:lang w:eastAsia="lt-LT"/>
              </w:rPr>
              <w:t xml:space="preserve"> m.)</w:t>
            </w:r>
          </w:p>
        </w:tc>
        <w:tc>
          <w:tcPr>
            <w:tcW w:w="692" w:type="pct"/>
            <w:shd w:val="clear" w:color="auto" w:fill="auto"/>
          </w:tcPr>
          <w:p w14:paraId="173597D9" w14:textId="5126A8EA" w:rsidR="002E4261" w:rsidRPr="009D4526" w:rsidRDefault="009931C9" w:rsidP="00F76B6E">
            <w:pPr>
              <w:jc w:val="center"/>
              <w:rPr>
                <w:szCs w:val="24"/>
              </w:rPr>
            </w:pPr>
            <w:r>
              <w:rPr>
                <w:szCs w:val="24"/>
                <w:lang w:eastAsia="lt-LT"/>
              </w:rPr>
              <w:t>2789-8000-7010:0008</w:t>
            </w:r>
          </w:p>
        </w:tc>
        <w:tc>
          <w:tcPr>
            <w:tcW w:w="857" w:type="pct"/>
            <w:shd w:val="clear" w:color="auto" w:fill="auto"/>
          </w:tcPr>
          <w:p w14:paraId="7E0F1D45" w14:textId="5C623485" w:rsidR="002E4261" w:rsidRPr="009D4526" w:rsidRDefault="009931C9" w:rsidP="00F76B6E">
            <w:pPr>
              <w:jc w:val="center"/>
              <w:rPr>
                <w:szCs w:val="24"/>
              </w:rPr>
            </w:pPr>
            <w:r>
              <w:rPr>
                <w:szCs w:val="24"/>
                <w:lang w:eastAsia="lt-LT"/>
              </w:rPr>
              <w:t>Respublikos g. 19-2</w:t>
            </w:r>
            <w:r w:rsidR="002E4261" w:rsidRPr="009D4526">
              <w:rPr>
                <w:szCs w:val="24"/>
                <w:lang w:eastAsia="lt-LT"/>
              </w:rPr>
              <w:t>, Panevėžys</w:t>
            </w:r>
          </w:p>
        </w:tc>
        <w:tc>
          <w:tcPr>
            <w:tcW w:w="445" w:type="pct"/>
            <w:shd w:val="clear" w:color="auto" w:fill="auto"/>
          </w:tcPr>
          <w:p w14:paraId="24E2DE2C" w14:textId="6B7D45E4" w:rsidR="002E4261" w:rsidRPr="00167887" w:rsidRDefault="006D7A45" w:rsidP="00F76B6E">
            <w:pPr>
              <w:jc w:val="center"/>
              <w:rPr>
                <w:szCs w:val="24"/>
              </w:rPr>
            </w:pPr>
            <w:r>
              <w:rPr>
                <w:szCs w:val="24"/>
              </w:rPr>
              <w:t>45,52</w:t>
            </w:r>
          </w:p>
        </w:tc>
        <w:tc>
          <w:tcPr>
            <w:tcW w:w="625" w:type="pct"/>
          </w:tcPr>
          <w:p w14:paraId="2E720C70" w14:textId="56ED5B84" w:rsidR="002E4261" w:rsidRPr="00167887" w:rsidRDefault="006D7A45" w:rsidP="00F76B6E">
            <w:pPr>
              <w:jc w:val="center"/>
              <w:rPr>
                <w:szCs w:val="24"/>
              </w:rPr>
            </w:pPr>
            <w:r>
              <w:rPr>
                <w:szCs w:val="24"/>
              </w:rPr>
              <w:t>13,98</w:t>
            </w:r>
          </w:p>
        </w:tc>
      </w:tr>
    </w:tbl>
    <w:p w14:paraId="2D6DA674" w14:textId="77777777" w:rsidR="002E4261" w:rsidRPr="00A562AA" w:rsidRDefault="002E4261" w:rsidP="006D7A45">
      <w:pPr>
        <w:tabs>
          <w:tab w:val="left" w:leader="underscore" w:pos="1701"/>
        </w:tabs>
        <w:rPr>
          <w:szCs w:val="24"/>
        </w:rPr>
      </w:pPr>
    </w:p>
    <w:sectPr w:rsidR="002E4261" w:rsidRPr="00A562AA" w:rsidSect="006022C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165EA" w14:textId="77777777" w:rsidR="00A9336A" w:rsidRDefault="00A9336A">
      <w:r>
        <w:separator/>
      </w:r>
    </w:p>
  </w:endnote>
  <w:endnote w:type="continuationSeparator" w:id="0">
    <w:p w14:paraId="54E15399" w14:textId="77777777" w:rsidR="00A9336A" w:rsidRDefault="00A93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55694" w14:textId="77777777" w:rsidR="00A9336A" w:rsidRDefault="00A9336A">
      <w:r>
        <w:separator/>
      </w:r>
    </w:p>
  </w:footnote>
  <w:footnote w:type="continuationSeparator" w:id="0">
    <w:p w14:paraId="5A4F38F8" w14:textId="77777777" w:rsidR="00A9336A" w:rsidRDefault="00A93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FD2B1E">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1F6"/>
    <w:rsid w:val="0023417F"/>
    <w:rsid w:val="00234FD8"/>
    <w:rsid w:val="0024706D"/>
    <w:rsid w:val="002526D2"/>
    <w:rsid w:val="002630A9"/>
    <w:rsid w:val="002658A0"/>
    <w:rsid w:val="00276412"/>
    <w:rsid w:val="002915B5"/>
    <w:rsid w:val="00291649"/>
    <w:rsid w:val="00293059"/>
    <w:rsid w:val="002A2097"/>
    <w:rsid w:val="002C2360"/>
    <w:rsid w:val="002D0B3C"/>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45"/>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5E0F"/>
    <w:rsid w:val="008608CB"/>
    <w:rsid w:val="0086111D"/>
    <w:rsid w:val="00876E15"/>
    <w:rsid w:val="0088367B"/>
    <w:rsid w:val="00883F12"/>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9046B"/>
    <w:rsid w:val="00990645"/>
    <w:rsid w:val="009931C9"/>
    <w:rsid w:val="009A4733"/>
    <w:rsid w:val="009B542B"/>
    <w:rsid w:val="009C3C68"/>
    <w:rsid w:val="009C55DF"/>
    <w:rsid w:val="009D1163"/>
    <w:rsid w:val="009D4140"/>
    <w:rsid w:val="009D5CA0"/>
    <w:rsid w:val="009E5C02"/>
    <w:rsid w:val="009F5E68"/>
    <w:rsid w:val="00A0004E"/>
    <w:rsid w:val="00A11511"/>
    <w:rsid w:val="00A174D4"/>
    <w:rsid w:val="00A3474A"/>
    <w:rsid w:val="00A36213"/>
    <w:rsid w:val="00A37460"/>
    <w:rsid w:val="00A562AA"/>
    <w:rsid w:val="00A57683"/>
    <w:rsid w:val="00A72F74"/>
    <w:rsid w:val="00A81759"/>
    <w:rsid w:val="00A83444"/>
    <w:rsid w:val="00A84DDD"/>
    <w:rsid w:val="00A85659"/>
    <w:rsid w:val="00A90AC8"/>
    <w:rsid w:val="00A9336A"/>
    <w:rsid w:val="00A97838"/>
    <w:rsid w:val="00AB02B7"/>
    <w:rsid w:val="00AB0E39"/>
    <w:rsid w:val="00AD3E4E"/>
    <w:rsid w:val="00AD778C"/>
    <w:rsid w:val="00B05FC9"/>
    <w:rsid w:val="00B14AEE"/>
    <w:rsid w:val="00B408ED"/>
    <w:rsid w:val="00B44F79"/>
    <w:rsid w:val="00B52FFC"/>
    <w:rsid w:val="00B61A88"/>
    <w:rsid w:val="00B62912"/>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0C8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2B1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286</Words>
  <Characters>2052</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2019-03-04T08:25:00Z</dcterms:created>
  <dcterms:modified xsi:type="dcterms:W3CDTF">2019-03-04T08:25:00Z</dcterms:modified>
</cp:coreProperties>
</file>