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ADBC0"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0DADBD5" wp14:editId="50DADBD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0DADBC1" w14:textId="77777777" w:rsidR="005C41AC" w:rsidRPr="005C41AC" w:rsidRDefault="005C41AC" w:rsidP="005C41AC">
      <w:pPr>
        <w:jc w:val="center"/>
        <w:rPr>
          <w:szCs w:val="24"/>
        </w:rPr>
      </w:pPr>
    </w:p>
    <w:p w14:paraId="50DADBC2"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50DADBC3" w14:textId="77777777" w:rsidR="005C41AC" w:rsidRPr="005C41AC" w:rsidRDefault="005C41AC" w:rsidP="00571BF3">
      <w:pPr>
        <w:keepNext/>
        <w:jc w:val="center"/>
        <w:outlineLvl w:val="1"/>
      </w:pPr>
    </w:p>
    <w:p w14:paraId="50DADBC4" w14:textId="77777777" w:rsidR="005C41AC" w:rsidRPr="005C41AC" w:rsidRDefault="005C41AC" w:rsidP="00571BF3">
      <w:pPr>
        <w:keepNext/>
        <w:jc w:val="center"/>
        <w:outlineLvl w:val="1"/>
      </w:pPr>
    </w:p>
    <w:p w14:paraId="50DADBC5" w14:textId="77777777" w:rsidR="0062551B" w:rsidRPr="00A562AA" w:rsidRDefault="00A11511" w:rsidP="00571BF3">
      <w:pPr>
        <w:keepNext/>
        <w:jc w:val="center"/>
        <w:outlineLvl w:val="1"/>
        <w:rPr>
          <w:b/>
        </w:rPr>
      </w:pPr>
      <w:r>
        <w:rPr>
          <w:b/>
        </w:rPr>
        <w:t>SPRENDIMAS</w:t>
      </w:r>
    </w:p>
    <w:p w14:paraId="50DADBC6" w14:textId="77777777" w:rsidR="0062551B" w:rsidRPr="00A562AA" w:rsidRDefault="006127B2" w:rsidP="005F44E3">
      <w:pPr>
        <w:pStyle w:val="Antrat1"/>
      </w:pPr>
      <w:r>
        <w:t>DĖL</w:t>
      </w:r>
      <w:r w:rsidR="00466492">
        <w:t xml:space="preserve"> SAVIVALDYBĖS BŪSTO IŠNUOMOJIMO</w:t>
      </w:r>
    </w:p>
    <w:p w14:paraId="50DADBC7" w14:textId="77777777" w:rsidR="0062551B" w:rsidRDefault="0062551B" w:rsidP="003E58F0">
      <w:pPr>
        <w:jc w:val="center"/>
      </w:pPr>
    </w:p>
    <w:p w14:paraId="50DADBC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50DADBC9" w14:textId="77777777" w:rsidR="0062551B" w:rsidRPr="00A562AA" w:rsidRDefault="0062551B" w:rsidP="00571BF3">
      <w:pPr>
        <w:keepNext/>
        <w:jc w:val="center"/>
        <w:outlineLvl w:val="2"/>
        <w:rPr>
          <w:b/>
        </w:rPr>
      </w:pPr>
      <w:r w:rsidRPr="00A562AA">
        <w:t>Panevėžys</w:t>
      </w:r>
    </w:p>
    <w:p w14:paraId="50DADBCA" w14:textId="77777777" w:rsidR="0062551B" w:rsidRDefault="0062551B" w:rsidP="00571BF3">
      <w:pPr>
        <w:jc w:val="both"/>
      </w:pPr>
    </w:p>
    <w:p w14:paraId="50DADBCB" w14:textId="77777777" w:rsidR="0062551B" w:rsidRPr="00A562AA" w:rsidRDefault="0062551B" w:rsidP="005C41AC">
      <w:pPr>
        <w:ind w:firstLine="851"/>
        <w:jc w:val="both"/>
      </w:pPr>
    </w:p>
    <w:p w14:paraId="50DADBCC" w14:textId="1E6A28F5" w:rsidR="00C62A1B" w:rsidRDefault="0039543E" w:rsidP="00C62A1B">
      <w:pPr>
        <w:spacing w:line="360" w:lineRule="auto"/>
        <w:ind w:firstLine="851"/>
        <w:jc w:val="both"/>
        <w:rPr>
          <w:bCs/>
          <w:spacing w:val="60"/>
          <w:szCs w:val="24"/>
        </w:rPr>
      </w:pPr>
      <w:sdt>
        <w:sdtPr>
          <w:alias w:val="preambule"/>
          <w:tag w:val="part_d2bdd3d52f7440fb9f2fd16ab37becd2"/>
          <w:id w:val="-504439391"/>
        </w:sdtPr>
        <w:sdtEndPr/>
        <w:sdtContent>
          <w:r w:rsidR="00C62A1B">
            <w:rPr>
              <w:bCs/>
              <w:szCs w:val="24"/>
            </w:rPr>
            <w:t xml:space="preserve">Vadovaudamasi Lietuvos Respublikos paramos būstui įsigyti ar išsinuomoti įstatymo </w:t>
          </w:r>
          <w:r w:rsidR="00C62A1B">
            <w:rPr>
              <w:bCs/>
              <w:szCs w:val="24"/>
            </w:rPr>
            <w:br/>
            <w:t xml:space="preserve">14 straipsnio 1 dalies 3 punktu, </w:t>
          </w:r>
          <w:r w:rsidR="00C62A1B">
            <w:rPr>
              <w:szCs w:val="24"/>
            </w:rPr>
            <w:t>Savivaldybės būsto ir socialinio būsto nuomos tvarkos aprašu,</w:t>
          </w:r>
          <w:r w:rsidR="00C62A1B">
            <w:rPr>
              <w:bCs/>
              <w:szCs w:val="24"/>
            </w:rPr>
            <w:t xml:space="preserve"> </w:t>
          </w:r>
          <w:r w:rsidR="00C62A1B">
            <w:rPr>
              <w:szCs w:val="24"/>
            </w:rPr>
            <w:t xml:space="preserve">patvirtintu Panevėžio miesto savivaldybės tarybos 2015 m. kovo 26 d. sprendimu Nr. 1-84, </w:t>
          </w:r>
          <w:r w:rsidR="00C62A1B">
            <w:rPr>
              <w:bCs/>
              <w:szCs w:val="24"/>
            </w:rPr>
            <w:t>ir atsižvelgdama į A</w:t>
          </w:r>
          <w:r w:rsidR="00746EC8">
            <w:rPr>
              <w:bCs/>
              <w:szCs w:val="24"/>
            </w:rPr>
            <w:t xml:space="preserve">. </w:t>
          </w:r>
          <w:r w:rsidR="00C62A1B">
            <w:rPr>
              <w:bCs/>
              <w:szCs w:val="24"/>
            </w:rPr>
            <w:t>V</w:t>
          </w:r>
          <w:r w:rsidR="00746EC8">
            <w:rPr>
              <w:bCs/>
              <w:szCs w:val="24"/>
            </w:rPr>
            <w:t>.</w:t>
          </w:r>
          <w:r w:rsidR="00FF7D3A">
            <w:rPr>
              <w:bCs/>
              <w:szCs w:val="24"/>
            </w:rPr>
            <w:t xml:space="preserve"> 2019 m. sausio 21 d. </w:t>
          </w:r>
          <w:r w:rsidR="00C62A1B">
            <w:rPr>
              <w:bCs/>
              <w:szCs w:val="24"/>
            </w:rPr>
            <w:t xml:space="preserve">prašymą, Panevėžio miesto savivaldybės taryba </w:t>
          </w:r>
          <w:r w:rsidR="00C62A1B">
            <w:rPr>
              <w:bCs/>
              <w:spacing w:val="60"/>
              <w:szCs w:val="24"/>
            </w:rPr>
            <w:t>nusprendži</w:t>
          </w:r>
          <w:r w:rsidR="00C62A1B">
            <w:rPr>
              <w:bCs/>
              <w:szCs w:val="24"/>
            </w:rPr>
            <w:t>a:</w:t>
          </w:r>
        </w:sdtContent>
      </w:sdt>
    </w:p>
    <w:sdt>
      <w:sdtPr>
        <w:alias w:val="1 p."/>
        <w:tag w:val="part_f94fa1d53bf64400b0dec12e24178e11"/>
        <w:id w:val="-2087908032"/>
      </w:sdtPr>
      <w:sdtEndPr/>
      <w:sdtContent>
        <w:sdt>
          <w:sdtPr>
            <w:alias w:val="Numeris"/>
            <w:tag w:val="nr_f94fa1d53bf64400b0dec12e24178e11"/>
            <w:id w:val="-1043904636"/>
          </w:sdtPr>
          <w:sdtEndPr/>
          <w:sdtContent>
            <w:p w14:paraId="50DADBCD" w14:textId="12D8E01F" w:rsidR="00C62A1B" w:rsidRDefault="00C62A1B" w:rsidP="00C62A1B">
              <w:pPr>
                <w:pStyle w:val="Sraopastraipa"/>
                <w:tabs>
                  <w:tab w:val="left" w:pos="1276"/>
                </w:tabs>
                <w:spacing w:line="360" w:lineRule="auto"/>
                <w:ind w:left="0" w:firstLine="851"/>
                <w:jc w:val="both"/>
                <w:rPr>
                  <w:bCs/>
                  <w:szCs w:val="24"/>
                </w:rPr>
              </w:pPr>
              <w:r>
                <w:rPr>
                  <w:sz w:val="24"/>
                </w:rPr>
                <w:t>Išnuomoti A</w:t>
              </w:r>
              <w:r w:rsidR="00746EC8">
                <w:rPr>
                  <w:sz w:val="24"/>
                </w:rPr>
                <w:t xml:space="preserve">. </w:t>
              </w:r>
              <w:r>
                <w:rPr>
                  <w:sz w:val="24"/>
                </w:rPr>
                <w:t>V</w:t>
              </w:r>
              <w:r w:rsidR="00746EC8">
                <w:rPr>
                  <w:sz w:val="24"/>
                </w:rPr>
                <w:t>.</w:t>
              </w:r>
              <w:r>
                <w:rPr>
                  <w:sz w:val="24"/>
                </w:rPr>
                <w:t xml:space="preserve"> </w:t>
              </w:r>
              <w:r>
                <w:rPr>
                  <w:bCs/>
                  <w:sz w:val="24"/>
                  <w:szCs w:val="24"/>
                </w:rPr>
                <w:t>(</w:t>
              </w:r>
              <w:r w:rsidR="00746EC8" w:rsidRPr="00746EC8">
                <w:rPr>
                  <w:bCs/>
                  <w:sz w:val="24"/>
                  <w:szCs w:val="24"/>
                </w:rPr>
                <w:t>duomenys neskelbiami</w:t>
              </w:r>
              <w:r w:rsidRPr="00746EC8">
                <w:rPr>
                  <w:bCs/>
                  <w:sz w:val="24"/>
                  <w:szCs w:val="24"/>
                </w:rPr>
                <w:t>)</w:t>
              </w:r>
              <w:r>
                <w:rPr>
                  <w:sz w:val="24"/>
                </w:rPr>
                <w:t xml:space="preserve"> 2 kambarių 49,95 kv. m bendro ploto Savivaldybės būstą (Molainių g. 14-58, Panevėžys).</w:t>
              </w:r>
            </w:p>
          </w:sdtContent>
        </w:sdt>
      </w:sdtContent>
    </w:sdt>
    <w:p w14:paraId="50DADBCE" w14:textId="77777777" w:rsidR="00C62A1B" w:rsidRDefault="00C62A1B" w:rsidP="00C62A1B">
      <w:pPr>
        <w:widowControl w:val="0"/>
        <w:tabs>
          <w:tab w:val="left" w:pos="851"/>
        </w:tabs>
        <w:suppressAutoHyphens/>
        <w:spacing w:line="360" w:lineRule="auto"/>
        <w:ind w:firstLine="851"/>
        <w:jc w:val="both"/>
      </w:pPr>
      <w:r>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0DADBCF" w14:textId="77777777" w:rsidR="005C41AC" w:rsidRDefault="005C41AC" w:rsidP="00FF7D3A">
      <w:pPr>
        <w:spacing w:line="360" w:lineRule="auto"/>
        <w:jc w:val="both"/>
        <w:rPr>
          <w:szCs w:val="24"/>
        </w:rPr>
      </w:pPr>
    </w:p>
    <w:p w14:paraId="50DADBD0" w14:textId="77777777" w:rsidR="0062551B" w:rsidRDefault="0062551B" w:rsidP="002D0B3C">
      <w:pPr>
        <w:jc w:val="both"/>
        <w:rPr>
          <w:szCs w:val="24"/>
        </w:rPr>
      </w:pPr>
    </w:p>
    <w:p w14:paraId="50DADBD1" w14:textId="77777777" w:rsidR="005C41AC" w:rsidRPr="00A562AA" w:rsidRDefault="005C41AC" w:rsidP="002D0B3C">
      <w:pPr>
        <w:jc w:val="both"/>
        <w:rPr>
          <w:szCs w:val="24"/>
        </w:rPr>
      </w:pPr>
    </w:p>
    <w:p w14:paraId="50DADBD2" w14:textId="77777777" w:rsidR="0062551B" w:rsidRDefault="0062551B" w:rsidP="002D0B3C">
      <w:pPr>
        <w:jc w:val="both"/>
        <w:rPr>
          <w:szCs w:val="24"/>
        </w:rPr>
      </w:pPr>
    </w:p>
    <w:p w14:paraId="50DADBD3"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50DADBD4" w14:textId="77777777" w:rsidR="001D3CB6" w:rsidRPr="00A562AA" w:rsidRDefault="001D3CB6" w:rsidP="001D3CB6">
      <w:pPr>
        <w:jc w:val="both"/>
        <w:rPr>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4C2D15">
        <w:rPr>
          <w:rFonts w:eastAsia="Calibri"/>
          <w:szCs w:val="24"/>
        </w:rPr>
        <w:t>Aleksas Varna</w:t>
      </w:r>
    </w:p>
    <w:sectPr w:rsidR="001D3CB6" w:rsidRPr="00A562AA" w:rsidSect="00A562AA">
      <w:headerReference w:type="default" r:id="rId7"/>
      <w:footerReference w:type="default" r:id="rId8"/>
      <w:footerReference w:type="first" r:id="rId9"/>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8C0F7" w14:textId="77777777" w:rsidR="00E351F6" w:rsidRDefault="00E351F6">
      <w:r>
        <w:separator/>
      </w:r>
    </w:p>
  </w:endnote>
  <w:endnote w:type="continuationSeparator" w:id="0">
    <w:p w14:paraId="27D1DDF8" w14:textId="77777777" w:rsidR="00E351F6" w:rsidRDefault="00E3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ADBDF" w14:textId="77777777" w:rsidR="0062551B" w:rsidRDefault="0062551B" w:rsidP="00BE4566">
    <w:pPr>
      <w:tabs>
        <w:tab w:val="left" w:pos="8445"/>
      </w:tabs>
    </w:pPr>
    <w:r>
      <w:tab/>
    </w:r>
  </w:p>
  <w:p w14:paraId="50DADBE0" w14:textId="77777777" w:rsidR="0062551B" w:rsidRDefault="0062551B"/>
  <w:p w14:paraId="50DADBE1"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ADBE2" w14:textId="77777777" w:rsidR="0062551B" w:rsidRDefault="0062551B" w:rsidP="00DD20B8">
    <w:pPr>
      <w:pStyle w:val="Porat"/>
    </w:pPr>
  </w:p>
  <w:p w14:paraId="50DADBE3" w14:textId="77777777" w:rsidR="0062551B" w:rsidRDefault="0062551B" w:rsidP="00DD20B8">
    <w:pPr>
      <w:pStyle w:val="Porat"/>
    </w:pPr>
  </w:p>
  <w:p w14:paraId="50DADBE4" w14:textId="77777777" w:rsidR="0062551B" w:rsidRDefault="0062551B" w:rsidP="00DD20B8">
    <w:pPr>
      <w:pStyle w:val="Porat"/>
    </w:pPr>
  </w:p>
  <w:p w14:paraId="50DADBE5"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F9354" w14:textId="77777777" w:rsidR="00E351F6" w:rsidRDefault="00E351F6">
      <w:r>
        <w:separator/>
      </w:r>
    </w:p>
  </w:footnote>
  <w:footnote w:type="continuationSeparator" w:id="0">
    <w:p w14:paraId="0C4F91B1" w14:textId="77777777" w:rsidR="00E351F6" w:rsidRDefault="00E35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ADBDB" w14:textId="77777777" w:rsidR="0062551B" w:rsidRDefault="0062551B">
    <w:pPr>
      <w:pStyle w:val="Antrats"/>
      <w:jc w:val="center"/>
    </w:pPr>
  </w:p>
  <w:p w14:paraId="50DADBDC" w14:textId="77777777" w:rsidR="0062551B" w:rsidRDefault="0062551B">
    <w:pPr>
      <w:pStyle w:val="Antrats"/>
      <w:jc w:val="center"/>
    </w:pPr>
  </w:p>
  <w:p w14:paraId="50DADBDD"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0DADBDE" w14:textId="77777777" w:rsidR="0062551B" w:rsidRDefault="006255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543E"/>
    <w:rsid w:val="0039707D"/>
    <w:rsid w:val="003A3559"/>
    <w:rsid w:val="003D113C"/>
    <w:rsid w:val="003D6535"/>
    <w:rsid w:val="003E58F0"/>
    <w:rsid w:val="003F31FC"/>
    <w:rsid w:val="003F3684"/>
    <w:rsid w:val="004014AB"/>
    <w:rsid w:val="004100D4"/>
    <w:rsid w:val="00420850"/>
    <w:rsid w:val="00421D43"/>
    <w:rsid w:val="004376E8"/>
    <w:rsid w:val="004564CD"/>
    <w:rsid w:val="00464BB1"/>
    <w:rsid w:val="00466492"/>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5C0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46EC8"/>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1546"/>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16C"/>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62A1B"/>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351F6"/>
    <w:rsid w:val="00E429EE"/>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 w:val="00FF7D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DADBC0"/>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62A1B"/>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68119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142</Words>
  <Characters>1045</Characters>
  <Application>Microsoft Office Word</Application>
  <DocSecurity>4</DocSecurity>
  <Lines>8</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2019-02-06T09:22:00Z</dcterms:created>
  <dcterms:modified xsi:type="dcterms:W3CDTF">2019-02-06T09:22:00Z</dcterms:modified>
</cp:coreProperties>
</file>