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E2B6C" w14:textId="77777777" w:rsidR="00620CC3" w:rsidRPr="005C41AC" w:rsidRDefault="00620CC3" w:rsidP="00620CC3">
      <w:pPr>
        <w:jc w:val="center"/>
        <w:rPr>
          <w:szCs w:val="24"/>
        </w:rPr>
      </w:pPr>
      <w:bookmarkStart w:id="0" w:name="_GoBack"/>
      <w:bookmarkEnd w:id="0"/>
      <w:r>
        <w:rPr>
          <w:noProof/>
          <w:lang w:eastAsia="lt-LT"/>
        </w:rPr>
        <w:drawing>
          <wp:inline distT="0" distB="0" distL="0" distR="0" wp14:anchorId="582E2B82" wp14:editId="582E2B8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2E2B6D" w14:textId="77777777" w:rsidR="00620CC3" w:rsidRPr="005C41AC" w:rsidRDefault="00620CC3" w:rsidP="00620CC3">
      <w:pPr>
        <w:jc w:val="center"/>
        <w:rPr>
          <w:szCs w:val="24"/>
        </w:rPr>
      </w:pPr>
    </w:p>
    <w:p w14:paraId="582E2B6E" w14:textId="77777777" w:rsidR="00620CC3" w:rsidRPr="00A562AA" w:rsidRDefault="00620CC3" w:rsidP="00620CC3">
      <w:pPr>
        <w:jc w:val="center"/>
        <w:rPr>
          <w:b/>
          <w:sz w:val="28"/>
        </w:rPr>
      </w:pPr>
      <w:r w:rsidRPr="00A562AA">
        <w:rPr>
          <w:b/>
          <w:sz w:val="28"/>
        </w:rPr>
        <w:t xml:space="preserve">PANEVĖŽIO MIESTO SAVIVALDYBĖS </w:t>
      </w:r>
      <w:r>
        <w:rPr>
          <w:b/>
          <w:sz w:val="28"/>
        </w:rPr>
        <w:t>TARYBA</w:t>
      </w:r>
    </w:p>
    <w:p w14:paraId="582E2B6F" w14:textId="77777777" w:rsidR="00620CC3" w:rsidRPr="005C41AC" w:rsidRDefault="00620CC3" w:rsidP="00620CC3">
      <w:pPr>
        <w:keepNext/>
        <w:jc w:val="center"/>
        <w:outlineLvl w:val="1"/>
      </w:pPr>
    </w:p>
    <w:p w14:paraId="582E2B70" w14:textId="77777777" w:rsidR="00620CC3" w:rsidRPr="005C41AC" w:rsidRDefault="00620CC3" w:rsidP="00620CC3">
      <w:pPr>
        <w:keepNext/>
        <w:jc w:val="center"/>
        <w:outlineLvl w:val="1"/>
      </w:pPr>
    </w:p>
    <w:p w14:paraId="582E2B71" w14:textId="77777777" w:rsidR="00620CC3" w:rsidRPr="00A562AA" w:rsidRDefault="00620CC3" w:rsidP="00620CC3">
      <w:pPr>
        <w:keepNext/>
        <w:jc w:val="center"/>
        <w:outlineLvl w:val="1"/>
        <w:rPr>
          <w:b/>
        </w:rPr>
      </w:pPr>
      <w:r>
        <w:rPr>
          <w:b/>
        </w:rPr>
        <w:t>SPRENDIMAS</w:t>
      </w:r>
    </w:p>
    <w:p w14:paraId="582E2B72" w14:textId="77777777" w:rsidR="00620CC3" w:rsidRPr="00A562AA" w:rsidRDefault="00620CC3" w:rsidP="00620CC3">
      <w:pPr>
        <w:pStyle w:val="Antrat1"/>
      </w:pPr>
      <w:r>
        <w:t>DĖL SAVIVALDYBĖS BŪSTO IŠNUOMOJIMO</w:t>
      </w:r>
    </w:p>
    <w:p w14:paraId="582E2B73" w14:textId="77777777" w:rsidR="00620CC3" w:rsidRDefault="00620CC3" w:rsidP="00620CC3">
      <w:pPr>
        <w:jc w:val="center"/>
      </w:pPr>
    </w:p>
    <w:p w14:paraId="582E2B74" w14:textId="77777777" w:rsidR="00620CC3" w:rsidRPr="00A562AA" w:rsidRDefault="00620CC3" w:rsidP="00620CC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582E2B75" w14:textId="77777777" w:rsidR="00620CC3" w:rsidRPr="00A562AA" w:rsidRDefault="00620CC3" w:rsidP="00620CC3">
      <w:pPr>
        <w:keepNext/>
        <w:jc w:val="center"/>
        <w:outlineLvl w:val="2"/>
        <w:rPr>
          <w:b/>
        </w:rPr>
      </w:pPr>
      <w:r w:rsidRPr="00A562AA">
        <w:t>Panevėžys</w:t>
      </w:r>
    </w:p>
    <w:p w14:paraId="582E2B76" w14:textId="77777777" w:rsidR="00620CC3" w:rsidRDefault="00620CC3" w:rsidP="00620CC3">
      <w:pPr>
        <w:jc w:val="both"/>
      </w:pPr>
    </w:p>
    <w:p w14:paraId="582E2B77" w14:textId="77777777" w:rsidR="00620CC3" w:rsidRPr="00A562AA" w:rsidRDefault="00620CC3" w:rsidP="00095FB1">
      <w:pPr>
        <w:jc w:val="both"/>
      </w:pPr>
    </w:p>
    <w:p w14:paraId="582E2B78" w14:textId="77777777" w:rsidR="00620CC3" w:rsidRDefault="00620CC3" w:rsidP="00095FB1">
      <w:pPr>
        <w:spacing w:line="360" w:lineRule="auto"/>
        <w:jc w:val="both"/>
        <w:rPr>
          <w:szCs w:val="24"/>
        </w:rPr>
      </w:pPr>
    </w:p>
    <w:sdt>
      <w:sdtPr>
        <w:alias w:val="preambule"/>
        <w:tag w:val="part_d2bdd3d52f7440fb9f2fd16ab37becd2"/>
        <w:id w:val="-504439391"/>
      </w:sdtPr>
      <w:sdtEndPr/>
      <w:sdtContent>
        <w:p w14:paraId="582E2B79" w14:textId="606A34ED" w:rsidR="00620CC3" w:rsidRDefault="00620CC3" w:rsidP="00620CC3">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5</w:t>
          </w:r>
          <w:r w:rsidRPr="00552BB9">
            <w:rPr>
              <w:szCs w:val="24"/>
            </w:rPr>
            <w:t xml:space="preserve"> m. </w:t>
          </w:r>
          <w:r>
            <w:rPr>
              <w:szCs w:val="24"/>
            </w:rPr>
            <w:t>kovo</w:t>
          </w:r>
          <w:r w:rsidRPr="00552BB9">
            <w:rPr>
              <w:szCs w:val="24"/>
            </w:rPr>
            <w:t xml:space="preserve"> </w:t>
          </w:r>
          <w:r>
            <w:rPr>
              <w:szCs w:val="24"/>
            </w:rPr>
            <w:t>26</w:t>
          </w:r>
          <w:r w:rsidRPr="00552BB9">
            <w:rPr>
              <w:szCs w:val="24"/>
            </w:rPr>
            <w:t xml:space="preserve"> d. sprendimu Nr. 1-</w:t>
          </w:r>
          <w:r>
            <w:rPr>
              <w:szCs w:val="24"/>
            </w:rPr>
            <w:t>84,</w:t>
          </w:r>
          <w:r w:rsidRPr="00552BB9">
            <w:rPr>
              <w:szCs w:val="24"/>
            </w:rPr>
            <w:t xml:space="preserve"> </w:t>
          </w:r>
          <w:r>
            <w:rPr>
              <w:bCs/>
              <w:szCs w:val="24"/>
            </w:rPr>
            <w:t>ir atsižvelgdama į G</w:t>
          </w:r>
          <w:r w:rsidR="00C238F8">
            <w:rPr>
              <w:bCs/>
              <w:szCs w:val="24"/>
            </w:rPr>
            <w:t xml:space="preserve">. </w:t>
          </w:r>
          <w:r>
            <w:rPr>
              <w:bCs/>
              <w:szCs w:val="24"/>
            </w:rPr>
            <w:t>S</w:t>
          </w:r>
          <w:r w:rsidR="00C238F8">
            <w:rPr>
              <w:bCs/>
              <w:szCs w:val="24"/>
            </w:rPr>
            <w:t>.</w:t>
          </w:r>
          <w:r>
            <w:rPr>
              <w:bCs/>
              <w:szCs w:val="24"/>
            </w:rPr>
            <w:t xml:space="preserve"> </w:t>
          </w:r>
          <w:r w:rsidR="00095FB1">
            <w:rPr>
              <w:bCs/>
              <w:szCs w:val="24"/>
            </w:rPr>
            <w:t xml:space="preserve">2019 m. sausio 29 d. </w:t>
          </w:r>
          <w:r>
            <w:rPr>
              <w:bCs/>
              <w:szCs w:val="24"/>
            </w:rPr>
            <w:t xml:space="preserve">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582E2B7A" w14:textId="29C17A13" w:rsidR="00620CC3" w:rsidRPr="003C58FF" w:rsidRDefault="00620CC3" w:rsidP="00620CC3">
              <w:pPr>
                <w:pStyle w:val="Sraopastraipa"/>
                <w:tabs>
                  <w:tab w:val="left" w:pos="1276"/>
                </w:tabs>
                <w:spacing w:line="360" w:lineRule="auto"/>
                <w:ind w:left="0" w:firstLine="851"/>
                <w:jc w:val="both"/>
                <w:rPr>
                  <w:bCs/>
                  <w:szCs w:val="24"/>
                </w:rPr>
              </w:pPr>
              <w:r>
                <w:rPr>
                  <w:sz w:val="24"/>
                </w:rPr>
                <w:t>Išnuomoti G</w:t>
              </w:r>
              <w:r w:rsidR="00C238F8">
                <w:rPr>
                  <w:sz w:val="24"/>
                </w:rPr>
                <w:t xml:space="preserve">. </w:t>
              </w:r>
              <w:r>
                <w:rPr>
                  <w:sz w:val="24"/>
                </w:rPr>
                <w:t>S</w:t>
              </w:r>
              <w:r w:rsidR="00C238F8">
                <w:rPr>
                  <w:sz w:val="24"/>
                </w:rPr>
                <w:t>.</w:t>
              </w:r>
              <w:r>
                <w:rPr>
                  <w:sz w:val="24"/>
                </w:rPr>
                <w:t xml:space="preserve"> </w:t>
              </w:r>
              <w:r w:rsidRPr="00887E57">
                <w:rPr>
                  <w:bCs/>
                  <w:sz w:val="24"/>
                  <w:szCs w:val="24"/>
                </w:rPr>
                <w:t>(</w:t>
              </w:r>
              <w:r w:rsidR="00C238F8" w:rsidRPr="00887E57">
                <w:rPr>
                  <w:bCs/>
                  <w:sz w:val="24"/>
                  <w:szCs w:val="24"/>
                </w:rPr>
                <w:t>duomenys neskelbiami</w:t>
              </w:r>
              <w:r w:rsidRPr="00887E57">
                <w:rPr>
                  <w:bCs/>
                  <w:sz w:val="24"/>
                  <w:szCs w:val="24"/>
                </w:rPr>
                <w:t>)</w:t>
              </w:r>
              <w:r>
                <w:rPr>
                  <w:sz w:val="24"/>
                </w:rPr>
                <w:t xml:space="preserve"> 1 kambario 29,86 kv. m bendro ploto Savivaldybės būstą (Ramygalos g. 63-88, Panevėžys).</w:t>
              </w:r>
            </w:p>
          </w:sdtContent>
        </w:sdt>
      </w:sdtContent>
    </w:sdt>
    <w:p w14:paraId="582E2B7B" w14:textId="77777777" w:rsidR="00620CC3" w:rsidRDefault="00620CC3" w:rsidP="00620CC3">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2E2B7C" w14:textId="77777777" w:rsidR="00620CC3" w:rsidRDefault="00620CC3" w:rsidP="00620CC3">
      <w:pPr>
        <w:jc w:val="both"/>
        <w:rPr>
          <w:szCs w:val="24"/>
        </w:rPr>
      </w:pPr>
    </w:p>
    <w:p w14:paraId="582E2B7D" w14:textId="77777777" w:rsidR="00620CC3" w:rsidRPr="00A562AA" w:rsidRDefault="00620CC3" w:rsidP="00620CC3">
      <w:pPr>
        <w:jc w:val="both"/>
        <w:rPr>
          <w:szCs w:val="24"/>
        </w:rPr>
      </w:pPr>
    </w:p>
    <w:p w14:paraId="582E2B7E" w14:textId="77777777" w:rsidR="00620CC3" w:rsidRDefault="00620CC3" w:rsidP="00620CC3">
      <w:pPr>
        <w:jc w:val="both"/>
        <w:rPr>
          <w:szCs w:val="24"/>
        </w:rPr>
      </w:pPr>
    </w:p>
    <w:p w14:paraId="582E2B7F" w14:textId="77777777" w:rsidR="00620CC3" w:rsidRDefault="00620CC3" w:rsidP="00620CC3">
      <w:pPr>
        <w:tabs>
          <w:tab w:val="left" w:pos="8165"/>
        </w:tabs>
        <w:jc w:val="both"/>
        <w:rPr>
          <w:rFonts w:eastAsia="Calibri"/>
          <w:szCs w:val="24"/>
        </w:rPr>
      </w:pPr>
      <w:r w:rsidRPr="004C2D15">
        <w:rPr>
          <w:rFonts w:eastAsia="Calibri"/>
          <w:szCs w:val="24"/>
        </w:rPr>
        <w:t>Savivaldybės mero pavaduotojas,</w:t>
      </w:r>
    </w:p>
    <w:p w14:paraId="582E2B81" w14:textId="2635FD11" w:rsidR="0037357A" w:rsidRPr="00095FB1" w:rsidRDefault="00620CC3" w:rsidP="00095FB1">
      <w:pPr>
        <w:tabs>
          <w:tab w:val="left" w:pos="8165"/>
        </w:tabs>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sidRPr="004C2D15">
        <w:rPr>
          <w:rFonts w:eastAsia="Calibri"/>
          <w:szCs w:val="24"/>
        </w:rPr>
        <w:t>Aleksas Varna</w:t>
      </w:r>
    </w:p>
    <w:sectPr w:rsidR="0037357A" w:rsidRPr="00095FB1"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A5394" w14:textId="77777777" w:rsidR="00866C08" w:rsidRDefault="00866C08">
      <w:r>
        <w:separator/>
      </w:r>
    </w:p>
  </w:endnote>
  <w:endnote w:type="continuationSeparator" w:id="0">
    <w:p w14:paraId="6A5711DE" w14:textId="77777777" w:rsidR="00866C08" w:rsidRDefault="0086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2B88" w14:textId="77777777" w:rsidR="0062551B" w:rsidRDefault="00620CC3" w:rsidP="00BE4566">
    <w:pPr>
      <w:tabs>
        <w:tab w:val="left" w:pos="8445"/>
      </w:tabs>
    </w:pPr>
    <w:r>
      <w:tab/>
    </w:r>
  </w:p>
  <w:p w14:paraId="582E2B89" w14:textId="77777777" w:rsidR="0062551B" w:rsidRDefault="00E3025C"/>
  <w:p w14:paraId="582E2B8A" w14:textId="77777777" w:rsidR="0062551B" w:rsidRDefault="00E3025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2B8B" w14:textId="77777777" w:rsidR="0062551B" w:rsidRDefault="00E3025C" w:rsidP="00DD20B8">
    <w:pPr>
      <w:pStyle w:val="Porat"/>
    </w:pPr>
  </w:p>
  <w:p w14:paraId="582E2B8C" w14:textId="77777777" w:rsidR="0062551B" w:rsidRDefault="00E3025C" w:rsidP="00DD20B8">
    <w:pPr>
      <w:pStyle w:val="Porat"/>
    </w:pPr>
  </w:p>
  <w:p w14:paraId="582E2B8D" w14:textId="77777777" w:rsidR="0062551B" w:rsidRDefault="00E3025C" w:rsidP="00DD20B8">
    <w:pPr>
      <w:pStyle w:val="Porat"/>
    </w:pPr>
  </w:p>
  <w:p w14:paraId="582E2B8E" w14:textId="77777777" w:rsidR="0062551B" w:rsidRDefault="00E3025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F3BE4" w14:textId="77777777" w:rsidR="00866C08" w:rsidRDefault="00866C08">
      <w:r>
        <w:separator/>
      </w:r>
    </w:p>
  </w:footnote>
  <w:footnote w:type="continuationSeparator" w:id="0">
    <w:p w14:paraId="57B1117A" w14:textId="77777777" w:rsidR="00866C08" w:rsidRDefault="00866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E2B84" w14:textId="77777777" w:rsidR="0062551B" w:rsidRDefault="00E3025C">
    <w:pPr>
      <w:pStyle w:val="Antrats"/>
      <w:jc w:val="center"/>
    </w:pPr>
  </w:p>
  <w:p w14:paraId="582E2B85" w14:textId="77777777" w:rsidR="0062551B" w:rsidRDefault="00E3025C">
    <w:pPr>
      <w:pStyle w:val="Antrats"/>
      <w:jc w:val="center"/>
    </w:pPr>
  </w:p>
  <w:p w14:paraId="582E2B86" w14:textId="77777777" w:rsidR="0062551B" w:rsidRDefault="00620CC3">
    <w:pPr>
      <w:pStyle w:val="Antrats"/>
      <w:jc w:val="center"/>
    </w:pPr>
    <w:r>
      <w:fldChar w:fldCharType="begin"/>
    </w:r>
    <w:r>
      <w:instrText xml:space="preserve"> PAGE   \* MERGEFORMAT </w:instrText>
    </w:r>
    <w:r>
      <w:fldChar w:fldCharType="separate"/>
    </w:r>
    <w:r>
      <w:rPr>
        <w:noProof/>
      </w:rPr>
      <w:t>2</w:t>
    </w:r>
    <w:r>
      <w:rPr>
        <w:noProof/>
      </w:rPr>
      <w:fldChar w:fldCharType="end"/>
    </w:r>
  </w:p>
  <w:p w14:paraId="582E2B87" w14:textId="77777777" w:rsidR="0062551B" w:rsidRDefault="00E3025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C3"/>
    <w:rsid w:val="00095FB1"/>
    <w:rsid w:val="000D4B98"/>
    <w:rsid w:val="0037357A"/>
    <w:rsid w:val="00620CC3"/>
    <w:rsid w:val="00866C08"/>
    <w:rsid w:val="00880BF2"/>
    <w:rsid w:val="00BF4C32"/>
    <w:rsid w:val="00C238F8"/>
    <w:rsid w:val="00E30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2B6C"/>
  <w15:chartTrackingRefBased/>
  <w15:docId w15:val="{3AE6115F-3F97-4AA9-9A08-A52E2FBC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0CC3"/>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20CC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20CC3"/>
    <w:rPr>
      <w:rFonts w:eastAsia="Times New Roman" w:cs="Times New Roman"/>
      <w:b/>
      <w:szCs w:val="20"/>
    </w:rPr>
  </w:style>
  <w:style w:type="paragraph" w:styleId="Antrats">
    <w:name w:val="header"/>
    <w:basedOn w:val="prastasis"/>
    <w:link w:val="AntratsDiagrama"/>
    <w:uiPriority w:val="99"/>
    <w:rsid w:val="00620CC3"/>
    <w:pPr>
      <w:tabs>
        <w:tab w:val="center" w:pos="4320"/>
        <w:tab w:val="right" w:pos="8640"/>
      </w:tabs>
    </w:pPr>
  </w:style>
  <w:style w:type="character" w:customStyle="1" w:styleId="AntratsDiagrama">
    <w:name w:val="Antraštės Diagrama"/>
    <w:basedOn w:val="Numatytasispastraiposriftas"/>
    <w:link w:val="Antrats"/>
    <w:uiPriority w:val="99"/>
    <w:rsid w:val="00620CC3"/>
    <w:rPr>
      <w:rFonts w:eastAsia="Times New Roman" w:cs="Times New Roman"/>
      <w:szCs w:val="20"/>
    </w:rPr>
  </w:style>
  <w:style w:type="paragraph" w:styleId="Porat">
    <w:name w:val="footer"/>
    <w:basedOn w:val="prastasis"/>
    <w:link w:val="PoratDiagrama"/>
    <w:uiPriority w:val="99"/>
    <w:rsid w:val="00620CC3"/>
    <w:pPr>
      <w:tabs>
        <w:tab w:val="center" w:pos="4320"/>
        <w:tab w:val="right" w:pos="8640"/>
      </w:tabs>
    </w:pPr>
    <w:rPr>
      <w:sz w:val="20"/>
    </w:rPr>
  </w:style>
  <w:style w:type="character" w:customStyle="1" w:styleId="PoratDiagrama">
    <w:name w:val="Poraštė Diagrama"/>
    <w:basedOn w:val="Numatytasispastraiposriftas"/>
    <w:link w:val="Porat"/>
    <w:uiPriority w:val="99"/>
    <w:rsid w:val="00620CC3"/>
    <w:rPr>
      <w:rFonts w:eastAsia="Times New Roman" w:cs="Times New Roman"/>
      <w:sz w:val="20"/>
      <w:szCs w:val="20"/>
    </w:rPr>
  </w:style>
  <w:style w:type="character" w:customStyle="1" w:styleId="Style3">
    <w:name w:val="Style3"/>
    <w:uiPriority w:val="99"/>
    <w:rsid w:val="00620CC3"/>
    <w:rPr>
      <w:rFonts w:ascii="Times New Roman" w:hAnsi="Times New Roman"/>
      <w:sz w:val="24"/>
    </w:rPr>
  </w:style>
  <w:style w:type="paragraph" w:styleId="Sraopastraipa">
    <w:name w:val="List Paragraph"/>
    <w:basedOn w:val="prastasis"/>
    <w:uiPriority w:val="34"/>
    <w:qFormat/>
    <w:rsid w:val="00620CC3"/>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430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2019-02-06T09:17:00Z</dcterms:created>
  <dcterms:modified xsi:type="dcterms:W3CDTF">2019-02-06T09:17:00Z</dcterms:modified>
</cp:coreProperties>
</file>