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0" w:name="Pavadinimas"/>
      <w:r w:rsidR="00737B3A">
        <w:rPr>
          <w:b/>
          <w:i/>
          <w:szCs w:val="24"/>
        </w:rPr>
        <w:t>Dėl</w:t>
      </w:r>
      <w:r w:rsidR="002D5C02">
        <w:rPr>
          <w:b/>
          <w:i/>
          <w:szCs w:val="24"/>
        </w:rPr>
        <w:t xml:space="preserve"> atlyginimo už vaikų, ugdomų pagal ikimokyklinio ir priešmokyklinio ugdymo programas, išlaikymą savivaldybės ikimokyklinio ugdymo mokyklose nustatymo tvarkos aprašo, patvirtinto Savivaldybės  tarybos 2013 m. balandžio 23 d. sprendimu Nr. 1-128, pakeitimo“. </w:t>
      </w:r>
    </w:p>
    <w:bookmarkEnd w:id="0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ir jaunimo reikalų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 xml:space="preserve">yriausioji specialistė </w:t>
      </w:r>
      <w:r w:rsidR="00D723A2">
        <w:rPr>
          <w:b/>
          <w:i/>
          <w:szCs w:val="24"/>
        </w:rPr>
        <w:t>Ramunė Šileikienė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0A70F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723E73">
              <w:rPr>
                <w:i/>
                <w:sz w:val="22"/>
                <w:szCs w:val="22"/>
              </w:rPr>
              <w:t>10.3</w:t>
            </w:r>
            <w:r w:rsidR="00E15C70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</w:t>
            </w:r>
            <w:r w:rsidR="00E15C70">
              <w:rPr>
                <w:i/>
                <w:sz w:val="22"/>
                <w:szCs w:val="22"/>
              </w:rPr>
              <w:t>pa</w:t>
            </w:r>
            <w:r>
              <w:rPr>
                <w:i/>
                <w:sz w:val="22"/>
                <w:szCs w:val="22"/>
              </w:rPr>
              <w:t>punkt</w:t>
            </w:r>
            <w:r w:rsidR="00E15C70">
              <w:rPr>
                <w:i/>
                <w:sz w:val="22"/>
                <w:szCs w:val="22"/>
              </w:rPr>
              <w:t>yje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11F8E" w:rsidP="000A51BB">
            <w:pPr>
              <w:rPr>
                <w:sz w:val="22"/>
                <w:szCs w:val="22"/>
              </w:rPr>
            </w:pPr>
            <w:r w:rsidRPr="00211F8E">
              <w:rPr>
                <w:sz w:val="22"/>
                <w:szCs w:val="22"/>
              </w:rPr>
              <w:t>□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0A70F1">
              <w:rPr>
                <w:i/>
                <w:sz w:val="22"/>
                <w:szCs w:val="22"/>
              </w:rPr>
              <w:t xml:space="preserve">Aprašo </w:t>
            </w:r>
            <w:r w:rsidR="00723E73">
              <w:rPr>
                <w:i/>
                <w:sz w:val="22"/>
                <w:szCs w:val="22"/>
              </w:rPr>
              <w:t>10.3. ir 15.3. papunkčiuose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11F8E" w:rsidP="000A51BB">
            <w:pPr>
              <w:rPr>
                <w:sz w:val="22"/>
                <w:szCs w:val="22"/>
              </w:rPr>
            </w:pPr>
            <w:r w:rsidRPr="00211F8E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3123A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D04419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 xml:space="preserve">Aptarta </w:t>
            </w:r>
            <w:r w:rsidR="00D04419">
              <w:rPr>
                <w:i/>
                <w:sz w:val="22"/>
                <w:szCs w:val="22"/>
              </w:rPr>
              <w:t xml:space="preserve">Aprašo </w:t>
            </w:r>
            <w:r w:rsidR="00723E73">
              <w:rPr>
                <w:i/>
                <w:sz w:val="22"/>
                <w:szCs w:val="22"/>
              </w:rPr>
              <w:t>15.3. pa</w:t>
            </w:r>
            <w:r w:rsidR="00E75288">
              <w:rPr>
                <w:i/>
                <w:sz w:val="22"/>
                <w:szCs w:val="22"/>
              </w:rPr>
              <w:t>punkt</w:t>
            </w:r>
            <w:r w:rsidR="00723E73">
              <w:rPr>
                <w:i/>
                <w:sz w:val="22"/>
                <w:szCs w:val="22"/>
              </w:rPr>
              <w:t>yj</w:t>
            </w:r>
            <w:r w:rsidR="00037C28">
              <w:rPr>
                <w:i/>
                <w:sz w:val="22"/>
                <w:szCs w:val="22"/>
              </w:rPr>
              <w:t>e</w:t>
            </w:r>
            <w:r w:rsidR="00723E73">
              <w:rPr>
                <w:i/>
                <w:sz w:val="22"/>
                <w:szCs w:val="22"/>
              </w:rPr>
              <w:t xml:space="preserve"> ir 2 sprendimo punkte</w:t>
            </w:r>
            <w:r w:rsidR="00D04419">
              <w:rPr>
                <w:i/>
                <w:sz w:val="22"/>
                <w:szCs w:val="22"/>
              </w:rPr>
              <w:t xml:space="preserve"> 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bookmarkStart w:id="1" w:name="_GoBack"/>
            <w:bookmarkEnd w:id="1"/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C1659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>Švietimo ir jaunimo reikalų skyriaus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4A0B4E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 xml:space="preserve">vyriausioji specialistė </w:t>
      </w:r>
      <w:r w:rsidR="00D723A2">
        <w:rPr>
          <w:color w:val="000000"/>
        </w:rPr>
        <w:t>Ramunė Šileikienė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4ED" w:rsidRDefault="000E54ED">
      <w:r>
        <w:separator/>
      </w:r>
    </w:p>
  </w:endnote>
  <w:endnote w:type="continuationSeparator" w:id="0">
    <w:p w:rsidR="000E54ED" w:rsidRDefault="000E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4ED" w:rsidRDefault="000E54ED">
      <w:r>
        <w:separator/>
      </w:r>
    </w:p>
  </w:footnote>
  <w:footnote w:type="continuationSeparator" w:id="0">
    <w:p w:rsidR="000E54ED" w:rsidRDefault="000E54ED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3DF7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0ADC"/>
    <w:rsid w:val="0029473A"/>
    <w:rsid w:val="00297E04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30023B"/>
    <w:rsid w:val="003123A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04"/>
    <w:rsid w:val="00427353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7D9FB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B855-B83E-47A4-95D9-089C216D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3706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Svirelienė</cp:lastModifiedBy>
  <cp:revision>3</cp:revision>
  <cp:lastPrinted>2017-06-16T08:53:00Z</cp:lastPrinted>
  <dcterms:created xsi:type="dcterms:W3CDTF">2018-10-17T05:44:00Z</dcterms:created>
  <dcterms:modified xsi:type="dcterms:W3CDTF">2018-10-17T06:12:00Z</dcterms:modified>
</cp:coreProperties>
</file>