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0143" w:rsidRPr="00705D35" w:rsidRDefault="00470143" w:rsidP="004E3C8E">
      <w:pPr>
        <w:pStyle w:val="Pavadinimas"/>
        <w:rPr>
          <w:noProof/>
          <w:lang w:eastAsia="lt-LT"/>
        </w:rPr>
      </w:pPr>
      <w:bookmarkStart w:id="0" w:name="_GoBack"/>
      <w:bookmarkEnd w:id="0"/>
    </w:p>
    <w:p w:rsidR="00470143" w:rsidRPr="00705D35" w:rsidRDefault="00470143" w:rsidP="004E3C8E">
      <w:pPr>
        <w:pStyle w:val="Pavadinimas"/>
        <w:rPr>
          <w:noProof/>
          <w:lang w:eastAsia="lt-LT"/>
        </w:rPr>
      </w:pPr>
    </w:p>
    <w:p w:rsidR="00495E0A" w:rsidRPr="00705D35" w:rsidRDefault="0026409F" w:rsidP="004E3C8E">
      <w:pPr>
        <w:pStyle w:val="Pavadinimas"/>
        <w:rPr>
          <w:noProof/>
          <w:lang w:eastAsia="lt-LT"/>
        </w:rPr>
      </w:pPr>
      <w:r w:rsidRPr="00705D35">
        <w:rPr>
          <w:noProof/>
          <w:lang w:eastAsia="lt-LT"/>
        </w:rPr>
        <w:drawing>
          <wp:inline distT="0" distB="0" distL="0" distR="0">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4E3C8E" w:rsidRPr="00705D35" w:rsidRDefault="004E3C8E" w:rsidP="004E3C8E">
      <w:pPr>
        <w:pStyle w:val="Pavadinimas"/>
        <w:rPr>
          <w:b w:val="0"/>
          <w:sz w:val="24"/>
          <w:szCs w:val="24"/>
        </w:rPr>
      </w:pPr>
    </w:p>
    <w:p w:rsidR="009D34DA" w:rsidRPr="00705D35" w:rsidRDefault="009D34DA" w:rsidP="004E3C8E">
      <w:pPr>
        <w:pStyle w:val="Pavadinimas"/>
        <w:rPr>
          <w:sz w:val="28"/>
          <w:szCs w:val="28"/>
        </w:rPr>
      </w:pPr>
      <w:r w:rsidRPr="00705D35">
        <w:rPr>
          <w:sz w:val="28"/>
          <w:szCs w:val="28"/>
        </w:rPr>
        <w:t>PANEVĖŽIO MIESTO SAVIVALDYBĖS TARYBA</w:t>
      </w:r>
    </w:p>
    <w:p w:rsidR="00495E0A" w:rsidRPr="00705D35" w:rsidRDefault="00495E0A" w:rsidP="004E3C8E">
      <w:pPr>
        <w:jc w:val="center"/>
        <w:rPr>
          <w:sz w:val="24"/>
        </w:rPr>
      </w:pPr>
    </w:p>
    <w:p w:rsidR="00AE5486" w:rsidRPr="00705D35" w:rsidRDefault="00AE5486" w:rsidP="004E3C8E">
      <w:pPr>
        <w:jc w:val="center"/>
        <w:rPr>
          <w:rFonts w:eastAsia="Times New Roman"/>
          <w:b/>
          <w:sz w:val="24"/>
          <w:szCs w:val="24"/>
        </w:rPr>
      </w:pPr>
      <w:bookmarkStart w:id="1" w:name="Forma"/>
      <w:r w:rsidRPr="00705D35">
        <w:rPr>
          <w:rFonts w:eastAsia="Times New Roman"/>
          <w:b/>
          <w:sz w:val="24"/>
          <w:szCs w:val="24"/>
        </w:rPr>
        <w:t>SPRENDIMAS</w:t>
      </w:r>
      <w:bookmarkEnd w:id="1"/>
    </w:p>
    <w:p w:rsidR="00AE5486" w:rsidRPr="00705D35" w:rsidRDefault="00380B1F" w:rsidP="004E3C8E">
      <w:pPr>
        <w:jc w:val="center"/>
        <w:rPr>
          <w:rFonts w:eastAsia="Times New Roman"/>
          <w:b/>
          <w:sz w:val="24"/>
          <w:szCs w:val="24"/>
        </w:rPr>
      </w:pPr>
      <w:r w:rsidRPr="00705D35">
        <w:rPr>
          <w:rFonts w:eastAsia="Times New Roman"/>
          <w:b/>
          <w:sz w:val="24"/>
        </w:rPr>
        <w:t>DĖL PRITARIMO PROJEKTO</w:t>
      </w:r>
      <w:r w:rsidR="00AE5486" w:rsidRPr="00705D35">
        <w:rPr>
          <w:rFonts w:eastAsia="Times New Roman"/>
          <w:b/>
          <w:sz w:val="24"/>
        </w:rPr>
        <w:t xml:space="preserve"> </w:t>
      </w:r>
      <w:r w:rsidR="00AE5486" w:rsidRPr="00705D35">
        <w:rPr>
          <w:rFonts w:eastAsia="Times New Roman"/>
          <w:b/>
          <w:sz w:val="24"/>
          <w:szCs w:val="24"/>
        </w:rPr>
        <w:t>„</w:t>
      </w:r>
      <w:r w:rsidR="00BC1A23" w:rsidRPr="00705D35">
        <w:rPr>
          <w:b/>
          <w:sz w:val="24"/>
          <w:szCs w:val="24"/>
        </w:rPr>
        <w:t>DARNAUS JUDUMO PRIEMONIŲ DIEGIMAS</w:t>
      </w:r>
      <w:r w:rsidR="00BC1A23" w:rsidRPr="00705D35">
        <w:rPr>
          <w:rStyle w:val="Grietas"/>
          <w:color w:val="333333"/>
          <w:sz w:val="24"/>
          <w:szCs w:val="24"/>
        </w:rPr>
        <w:t xml:space="preserve"> PANEVĖŽIO MIESTE“</w:t>
      </w:r>
      <w:r w:rsidR="00AE5486" w:rsidRPr="00705D35">
        <w:rPr>
          <w:rFonts w:eastAsia="Times New Roman"/>
          <w:b/>
          <w:sz w:val="24"/>
          <w:szCs w:val="24"/>
        </w:rPr>
        <w:t xml:space="preserve"> </w:t>
      </w:r>
      <w:r w:rsidRPr="00705D35">
        <w:rPr>
          <w:rFonts w:eastAsia="Times New Roman"/>
          <w:b/>
          <w:sz w:val="24"/>
          <w:szCs w:val="24"/>
        </w:rPr>
        <w:t xml:space="preserve">ĮGYVENDINIMUI IR </w:t>
      </w:r>
      <w:r w:rsidR="00495E0A" w:rsidRPr="00705D35">
        <w:rPr>
          <w:rFonts w:eastAsia="Times New Roman"/>
          <w:b/>
          <w:sz w:val="24"/>
          <w:szCs w:val="24"/>
        </w:rPr>
        <w:t xml:space="preserve">TEIKIMUI </w:t>
      </w:r>
      <w:r w:rsidRPr="00705D35">
        <w:rPr>
          <w:rFonts w:eastAsia="Times New Roman"/>
          <w:b/>
          <w:sz w:val="24"/>
        </w:rPr>
        <w:t>EUROPOS SĄJUNGOS  FONDŲ</w:t>
      </w:r>
      <w:r w:rsidR="00AE5486" w:rsidRPr="00705D35">
        <w:rPr>
          <w:rFonts w:eastAsia="Times New Roman"/>
          <w:b/>
          <w:sz w:val="24"/>
        </w:rPr>
        <w:t xml:space="preserve"> </w:t>
      </w:r>
      <w:r w:rsidRPr="00705D35">
        <w:rPr>
          <w:rFonts w:eastAsia="Times New Roman"/>
          <w:b/>
          <w:sz w:val="24"/>
        </w:rPr>
        <w:t>INVESTICIJOMS</w:t>
      </w:r>
      <w:r w:rsidR="00495E0A" w:rsidRPr="00705D35">
        <w:rPr>
          <w:rFonts w:eastAsia="Times New Roman"/>
          <w:b/>
          <w:sz w:val="24"/>
        </w:rPr>
        <w:t xml:space="preserve"> GAUTI, </w:t>
      </w:r>
      <w:r w:rsidRPr="00705D35">
        <w:rPr>
          <w:rFonts w:eastAsia="Times New Roman"/>
          <w:b/>
          <w:sz w:val="24"/>
        </w:rPr>
        <w:t xml:space="preserve">PROJEKTO </w:t>
      </w:r>
      <w:r w:rsidR="00AE5486" w:rsidRPr="00705D35">
        <w:rPr>
          <w:rFonts w:eastAsia="Times New Roman"/>
          <w:b/>
          <w:sz w:val="24"/>
        </w:rPr>
        <w:t>DALINIO FINANSAVIMO</w:t>
      </w:r>
      <w:r w:rsidR="001E1AEF" w:rsidRPr="00705D35">
        <w:rPr>
          <w:rFonts w:eastAsia="Times New Roman"/>
          <w:b/>
          <w:sz w:val="24"/>
        </w:rPr>
        <w:t xml:space="preserve"> IR ĮGYVENDINIMO</w:t>
      </w:r>
    </w:p>
    <w:p w:rsidR="00495E0A" w:rsidRPr="00705D35" w:rsidRDefault="00495E0A" w:rsidP="004E3C8E">
      <w:pPr>
        <w:pStyle w:val="Pagrindinistekstas3"/>
        <w:spacing w:after="0"/>
        <w:jc w:val="center"/>
        <w:rPr>
          <w:bCs/>
          <w:sz w:val="24"/>
          <w:szCs w:val="24"/>
        </w:rPr>
      </w:pPr>
    </w:p>
    <w:p w:rsidR="00AE5486" w:rsidRPr="00705D35" w:rsidRDefault="00BC1A23" w:rsidP="004E3C8E">
      <w:pPr>
        <w:jc w:val="center"/>
        <w:rPr>
          <w:rFonts w:eastAsia="Times New Roman"/>
          <w:sz w:val="24"/>
          <w:szCs w:val="24"/>
        </w:rPr>
      </w:pPr>
      <w:r w:rsidRPr="00705D35">
        <w:rPr>
          <w:rFonts w:eastAsia="Times New Roman"/>
          <w:sz w:val="24"/>
          <w:szCs w:val="24"/>
        </w:rPr>
        <w:t>2018</w:t>
      </w:r>
      <w:r w:rsidR="00AE5486" w:rsidRPr="00705D35">
        <w:rPr>
          <w:rFonts w:eastAsia="Times New Roman"/>
          <w:sz w:val="24"/>
          <w:szCs w:val="24"/>
        </w:rPr>
        <w:t xml:space="preserve"> m. </w:t>
      </w:r>
      <w:r w:rsidRPr="00705D35">
        <w:rPr>
          <w:rFonts w:eastAsia="Times New Roman"/>
          <w:sz w:val="24"/>
          <w:szCs w:val="24"/>
        </w:rPr>
        <w:t>rugpjūčio</w:t>
      </w:r>
      <w:r w:rsidR="00F2365D" w:rsidRPr="00705D35">
        <w:rPr>
          <w:rFonts w:eastAsia="Times New Roman"/>
          <w:sz w:val="24"/>
          <w:szCs w:val="24"/>
        </w:rPr>
        <w:t xml:space="preserve"> </w:t>
      </w:r>
      <w:r w:rsidR="00705D35">
        <w:rPr>
          <w:rFonts w:eastAsia="Times New Roman"/>
          <w:sz w:val="24"/>
          <w:szCs w:val="24"/>
        </w:rPr>
        <w:t xml:space="preserve">    </w:t>
      </w:r>
      <w:r w:rsidR="00AE5486" w:rsidRPr="00705D35">
        <w:rPr>
          <w:rFonts w:eastAsia="Times New Roman"/>
          <w:sz w:val="24"/>
          <w:szCs w:val="24"/>
        </w:rPr>
        <w:t xml:space="preserve"> d. Nr.</w:t>
      </w:r>
      <w:bookmarkStart w:id="2" w:name="Nr"/>
      <w:r w:rsidR="00AE5486" w:rsidRPr="00705D35">
        <w:rPr>
          <w:rFonts w:eastAsia="Times New Roman"/>
          <w:sz w:val="24"/>
          <w:szCs w:val="24"/>
        </w:rPr>
        <w:t xml:space="preserve"> </w:t>
      </w:r>
      <w:r w:rsidRPr="00705D35">
        <w:rPr>
          <w:rFonts w:eastAsia="Times New Roman"/>
          <w:sz w:val="24"/>
          <w:szCs w:val="24"/>
        </w:rPr>
        <w:t>1-</w:t>
      </w:r>
    </w:p>
    <w:bookmarkEnd w:id="2"/>
    <w:p w:rsidR="00AE5486" w:rsidRPr="00705D35" w:rsidRDefault="00AE5486" w:rsidP="004E3C8E">
      <w:pPr>
        <w:jc w:val="center"/>
        <w:rPr>
          <w:rFonts w:eastAsia="Times New Roman"/>
          <w:sz w:val="24"/>
          <w:szCs w:val="24"/>
        </w:rPr>
      </w:pPr>
      <w:r w:rsidRPr="00705D35">
        <w:rPr>
          <w:rFonts w:eastAsia="Times New Roman"/>
          <w:sz w:val="24"/>
          <w:szCs w:val="24"/>
        </w:rPr>
        <w:t>Panevėžys</w:t>
      </w:r>
    </w:p>
    <w:p w:rsidR="00380B1F" w:rsidRPr="00705D35" w:rsidRDefault="00380B1F" w:rsidP="004E3C8E">
      <w:pPr>
        <w:jc w:val="center"/>
        <w:rPr>
          <w:rFonts w:eastAsia="Times New Roman"/>
          <w:sz w:val="24"/>
          <w:szCs w:val="24"/>
        </w:rPr>
      </w:pPr>
    </w:p>
    <w:p w:rsidR="004E3C8E" w:rsidRPr="00705D35" w:rsidRDefault="004E3C8E" w:rsidP="004E3C8E">
      <w:pPr>
        <w:jc w:val="center"/>
        <w:rPr>
          <w:rFonts w:eastAsia="Times New Roman"/>
          <w:sz w:val="24"/>
          <w:szCs w:val="24"/>
        </w:rPr>
      </w:pPr>
    </w:p>
    <w:p w:rsidR="00FF63EF" w:rsidRPr="00705D35" w:rsidRDefault="00FF63EF" w:rsidP="004E3C8E">
      <w:pPr>
        <w:pStyle w:val="Default"/>
        <w:spacing w:line="360" w:lineRule="auto"/>
        <w:ind w:firstLine="851"/>
        <w:jc w:val="both"/>
        <w:rPr>
          <w:kern w:val="16"/>
        </w:rPr>
      </w:pPr>
      <w:r w:rsidRPr="00705D35">
        <w:t>Vadovaudamasi Lietuvos Respublikos vietos savivaldos įstatymo 6 straipsnio 3, 22, 23</w:t>
      </w:r>
      <w:r w:rsidR="00F672DE" w:rsidRPr="00705D35">
        <w:t>, 33</w:t>
      </w:r>
      <w:r w:rsidRPr="00705D35">
        <w:t xml:space="preserve"> punktais</w:t>
      </w:r>
      <w:r w:rsidR="009A55FC" w:rsidRPr="00705D35">
        <w:t>,</w:t>
      </w:r>
      <w:r w:rsidRPr="00705D35">
        <w:t xml:space="preserve"> </w:t>
      </w:r>
      <w:r w:rsidR="00183785" w:rsidRPr="00705D35">
        <w:t>16 straipsnio 2 dalies 15</w:t>
      </w:r>
      <w:r w:rsidR="00F672DE" w:rsidRPr="00705D35">
        <w:t xml:space="preserve"> </w:t>
      </w:r>
      <w:r w:rsidR="00183785" w:rsidRPr="00705D35">
        <w:t>punkt</w:t>
      </w:r>
      <w:r w:rsidR="00F672DE" w:rsidRPr="00705D35">
        <w:t>u</w:t>
      </w:r>
      <w:r w:rsidR="00183785" w:rsidRPr="00705D35">
        <w:t xml:space="preserve">, 51 straipsnio 1 dalimi, Panevėžio miesto savivaldybės sutarčių pasirašymo tvarkos aprašo, patvirtinto Panevėžio miesto savivaldybės tarybos 2014 m. gegužės 29 d. sprendimu Nr. 1-154, 5.10 papunkčiu ir 15 punktu, </w:t>
      </w:r>
      <w:r w:rsidRPr="00705D35">
        <w:t>ir atsižvelgdama</w:t>
      </w:r>
      <w:r w:rsidR="008945B5" w:rsidRPr="00705D35">
        <w:t xml:space="preserve"> į</w:t>
      </w:r>
      <w:r w:rsidR="00923663" w:rsidRPr="00705D35">
        <w:t xml:space="preserve"> Lietuvos Respu</w:t>
      </w:r>
      <w:r w:rsidR="00A1505E" w:rsidRPr="00705D35">
        <w:t>blikos susisiekimo ministro 2017 m. lapkričio</w:t>
      </w:r>
      <w:r w:rsidR="00923663" w:rsidRPr="00705D35">
        <w:t xml:space="preserve"> 28</w:t>
      </w:r>
      <w:r w:rsidR="00F146A1" w:rsidRPr="00705D35">
        <w:t xml:space="preserve"> d. įsakymo </w:t>
      </w:r>
      <w:r w:rsidR="00A1505E" w:rsidRPr="00705D35">
        <w:t>Nr. 3-</w:t>
      </w:r>
      <w:r w:rsidR="00923663" w:rsidRPr="00705D35">
        <w:t>5</w:t>
      </w:r>
      <w:r w:rsidR="00A1505E" w:rsidRPr="00705D35">
        <w:t>62</w:t>
      </w:r>
      <w:r w:rsidR="00923663" w:rsidRPr="00705D35">
        <w:t xml:space="preserve"> „</w:t>
      </w:r>
      <w:r w:rsidR="009A55FC" w:rsidRPr="00705D35">
        <w:t>Dėl 2014–2020 metų Europos Sąjungos fondų investicijų veiksmų programos 4 prioriteto „Energijos efektyvumo ir atsinaujinančių išteklių energijos gamybos ir naudojimo skatinimas“ 04.5.1-TID-R-514 priemonės „Darnaus judumo priemonių diegimas“ projektų finansavimo sąlygų aprašo patvirtinimo</w:t>
      </w:r>
      <w:r w:rsidR="00923663" w:rsidRPr="00705D35">
        <w:t>“</w:t>
      </w:r>
      <w:r w:rsidRPr="00705D35">
        <w:t xml:space="preserve"> reikalavimus, </w:t>
      </w:r>
      <w:r w:rsidR="008D1A10" w:rsidRPr="00705D35">
        <w:t xml:space="preserve">Panevėžio miesto darnaus judumo planu, patvirtintu Panevėžio miesto savivaldybės tarybos 2018 m. liepos 23 d. sprendimu Nr. 1-248, </w:t>
      </w:r>
      <w:r w:rsidRPr="00705D35">
        <w:t xml:space="preserve">Panevėžio miesto integruotą teritorijų vystymo programą, patvirtintą Lietuvos Respublikos vidaus reikalų ministro 2016 m. vasario 19 d. įsakymu Nr. 1V-122, Panevėžio regiono 2014–2020 m. plėtros planą, patvirtintą </w:t>
      </w:r>
      <w:r w:rsidRPr="00705D35">
        <w:lastRenderedPageBreak/>
        <w:t>Panevėžio regiono plėtros tarybos 201</w:t>
      </w:r>
      <w:r w:rsidR="00F2365D" w:rsidRPr="00705D35">
        <w:t xml:space="preserve">5 m. spalio 15 d. sprendimu Nr. </w:t>
      </w:r>
      <w:r w:rsidRPr="00705D35">
        <w:t>51/4S-23</w:t>
      </w:r>
      <w:r w:rsidR="00495E0A" w:rsidRPr="00705D35">
        <w:t>,</w:t>
      </w:r>
      <w:r w:rsidRPr="00705D35">
        <w:t xml:space="preserve"> ir Panevėžio miesto plėtros 2014–2020 m. strateginį planą, patvirtintą Panevėžio miesto savivaldybės tarybos 2013 m. spalio 10 d. sprendimu Nr. 1-280, Panevėžio miesto savivaldybės taryba</w:t>
      </w:r>
      <w:r w:rsidR="004E3C8E" w:rsidRPr="00705D35">
        <w:t xml:space="preserve"> </w:t>
      </w:r>
      <w:r w:rsidRPr="00705D35">
        <w:t xml:space="preserve"> </w:t>
      </w:r>
      <w:r w:rsidR="004E3C8E" w:rsidRPr="00705D35">
        <w:rPr>
          <w:szCs w:val="23"/>
        </w:rPr>
        <w:t>n u s p r e n d ž i a:</w:t>
      </w:r>
    </w:p>
    <w:p w:rsidR="00FF63EF" w:rsidRPr="00705D35" w:rsidRDefault="004E3C8E" w:rsidP="004E3C8E">
      <w:pPr>
        <w:pStyle w:val="Sraopastraipa"/>
        <w:spacing w:line="360" w:lineRule="auto"/>
        <w:ind w:left="0" w:firstLine="851"/>
        <w:jc w:val="both"/>
        <w:rPr>
          <w:lang w:val="lt-LT"/>
        </w:rPr>
      </w:pPr>
      <w:r w:rsidRPr="00705D35">
        <w:rPr>
          <w:lang w:val="lt-LT"/>
        </w:rPr>
        <w:t xml:space="preserve">1. </w:t>
      </w:r>
      <w:r w:rsidR="00FF63EF" w:rsidRPr="00705D35">
        <w:rPr>
          <w:lang w:val="lt-LT"/>
        </w:rPr>
        <w:t xml:space="preserve">Pritarti projekto </w:t>
      </w:r>
      <w:r w:rsidR="00BC1A23" w:rsidRPr="00705D35">
        <w:rPr>
          <w:lang w:val="lt-LT"/>
        </w:rPr>
        <w:t xml:space="preserve">„Darnaus judumo priemonių diegimas Panevėžio mieste“ </w:t>
      </w:r>
      <w:r w:rsidR="00FF63EF" w:rsidRPr="00705D35">
        <w:rPr>
          <w:lang w:val="lt-LT"/>
        </w:rPr>
        <w:t>(toliau – Projektas) įgyvendinimui ir teikimui Europos Sąjungos fondų investicijoms gauti pagal 2014–2020 metų Europos Sąjungos fondų</w:t>
      </w:r>
      <w:r w:rsidR="008451B0" w:rsidRPr="00705D35">
        <w:rPr>
          <w:lang w:val="lt-LT"/>
        </w:rPr>
        <w:t xml:space="preserve"> investicijų veiksmų programos 4</w:t>
      </w:r>
      <w:r w:rsidR="00FF63EF" w:rsidRPr="00705D35">
        <w:rPr>
          <w:lang w:val="lt-LT"/>
        </w:rPr>
        <w:t xml:space="preserve"> prioriteto </w:t>
      </w:r>
      <w:r w:rsidR="00495E0A" w:rsidRPr="00705D35">
        <w:rPr>
          <w:lang w:val="lt-LT"/>
        </w:rPr>
        <w:t>„</w:t>
      </w:r>
      <w:r w:rsidR="008451B0" w:rsidRPr="00705D35">
        <w:rPr>
          <w:lang w:val="lt-LT"/>
        </w:rPr>
        <w:t xml:space="preserve">Energijos efektyvumo ir atsinaujinančių išteklių energijos gamybos ir naudojimo skatinimas“ </w:t>
      </w:r>
      <w:r w:rsidR="00A1505E" w:rsidRPr="00705D35">
        <w:rPr>
          <w:lang w:val="lt-LT"/>
        </w:rPr>
        <w:t>04.5.1-TID-R-514</w:t>
      </w:r>
      <w:r w:rsidR="00380B1F" w:rsidRPr="00705D35">
        <w:rPr>
          <w:lang w:val="lt-LT"/>
        </w:rPr>
        <w:t xml:space="preserve"> priemonę</w:t>
      </w:r>
      <w:r w:rsidR="008451B0" w:rsidRPr="00705D35">
        <w:rPr>
          <w:lang w:val="lt-LT"/>
        </w:rPr>
        <w:t xml:space="preserve"> </w:t>
      </w:r>
      <w:r w:rsidR="00A1505E" w:rsidRPr="00705D35">
        <w:rPr>
          <w:lang w:val="lt-LT"/>
        </w:rPr>
        <w:t>„Darnaus judumo priemonių diegimas Panevėžio mieste“.</w:t>
      </w:r>
    </w:p>
    <w:p w:rsidR="00FF63EF" w:rsidRPr="00705D35" w:rsidRDefault="004E3C8E" w:rsidP="004E3C8E">
      <w:pPr>
        <w:pStyle w:val="Sraopastraipa"/>
        <w:spacing w:line="360" w:lineRule="auto"/>
        <w:ind w:left="0" w:firstLine="851"/>
        <w:jc w:val="both"/>
        <w:rPr>
          <w:lang w:val="lt-LT"/>
        </w:rPr>
      </w:pPr>
      <w:r w:rsidRPr="00705D35">
        <w:rPr>
          <w:lang w:val="lt-LT"/>
        </w:rPr>
        <w:t xml:space="preserve">2. </w:t>
      </w:r>
      <w:r w:rsidR="00FF63EF" w:rsidRPr="00705D35">
        <w:rPr>
          <w:lang w:val="lt-LT"/>
        </w:rPr>
        <w:t xml:space="preserve">Prisidėti prie Projekto finansavimo </w:t>
      </w:r>
      <w:r w:rsidR="00A40D6D" w:rsidRPr="00705D35">
        <w:rPr>
          <w:lang w:val="lt-LT"/>
        </w:rPr>
        <w:t>ne mažiau kaip</w:t>
      </w:r>
      <w:r w:rsidR="00FF63EF" w:rsidRPr="00705D35">
        <w:rPr>
          <w:lang w:val="lt-LT"/>
        </w:rPr>
        <w:t xml:space="preserve"> 15 proc.</w:t>
      </w:r>
      <w:r w:rsidR="00A40D6D" w:rsidRPr="00705D35">
        <w:rPr>
          <w:lang w:val="lt-LT"/>
        </w:rPr>
        <w:t xml:space="preserve"> visų</w:t>
      </w:r>
      <w:r w:rsidR="00FF63EF" w:rsidRPr="00705D35">
        <w:rPr>
          <w:lang w:val="lt-LT"/>
        </w:rPr>
        <w:t xml:space="preserve"> tinkamų finansuoti Projekto išlaidų iš Savivaldybės biudžeto (paskolos lėšos).</w:t>
      </w:r>
    </w:p>
    <w:p w:rsidR="00FF63EF" w:rsidRPr="00705D35" w:rsidRDefault="004E3C8E" w:rsidP="004E3C8E">
      <w:pPr>
        <w:pStyle w:val="Sraopastraipa"/>
        <w:spacing w:line="360" w:lineRule="auto"/>
        <w:ind w:left="0" w:firstLine="851"/>
        <w:jc w:val="both"/>
        <w:rPr>
          <w:lang w:val="lt-LT"/>
        </w:rPr>
      </w:pPr>
      <w:r w:rsidRPr="00705D35">
        <w:rPr>
          <w:lang w:val="lt-LT"/>
        </w:rPr>
        <w:t xml:space="preserve">3. </w:t>
      </w:r>
      <w:r w:rsidR="00FF63EF" w:rsidRPr="00705D35">
        <w:rPr>
          <w:lang w:val="lt-LT"/>
        </w:rPr>
        <w:t>Padengti tinkamų finansuoti išlaidų dalį, kurios nepadengia Proj</w:t>
      </w:r>
      <w:r w:rsidR="00495E0A" w:rsidRPr="00705D35">
        <w:rPr>
          <w:lang w:val="lt-LT"/>
        </w:rPr>
        <w:t>ektui skiriamo finansavimo lėšos</w:t>
      </w:r>
      <w:r w:rsidR="00FF63EF" w:rsidRPr="00705D35">
        <w:rPr>
          <w:lang w:val="lt-LT"/>
        </w:rPr>
        <w:t>, ir netinkamas finansuoti, tačiau Projektui įgyvendinti būtinas išlaidas.</w:t>
      </w:r>
    </w:p>
    <w:p w:rsidR="008945B5" w:rsidRPr="00705D35" w:rsidRDefault="004E3C8E" w:rsidP="004E3C8E">
      <w:pPr>
        <w:pStyle w:val="Sraopastraipa"/>
        <w:spacing w:line="360" w:lineRule="auto"/>
        <w:ind w:left="0" w:firstLine="851"/>
        <w:jc w:val="both"/>
        <w:rPr>
          <w:lang w:val="lt-LT"/>
        </w:rPr>
      </w:pPr>
      <w:r w:rsidRPr="00705D35">
        <w:rPr>
          <w:lang w:val="lt-LT"/>
        </w:rPr>
        <w:t xml:space="preserve">4. </w:t>
      </w:r>
      <w:r w:rsidR="008945B5" w:rsidRPr="00705D35">
        <w:rPr>
          <w:lang w:val="lt-LT"/>
        </w:rPr>
        <w:t>Užtikrinti Projekto investicijų tęstinumą 5 metus po Projekto finansavimo pabaigos.</w:t>
      </w:r>
    </w:p>
    <w:p w:rsidR="00F146A1" w:rsidRPr="00705D35" w:rsidRDefault="004E3C8E" w:rsidP="004E3C8E">
      <w:pPr>
        <w:pStyle w:val="Sraopastraipa"/>
        <w:spacing w:line="360" w:lineRule="auto"/>
        <w:ind w:left="0" w:firstLine="851"/>
        <w:jc w:val="both"/>
        <w:rPr>
          <w:lang w:val="lt-LT"/>
        </w:rPr>
      </w:pPr>
      <w:r w:rsidRPr="00705D35">
        <w:rPr>
          <w:color w:val="000000"/>
          <w:lang w:val="lt-LT" w:eastAsia="lt-LT"/>
        </w:rPr>
        <w:t xml:space="preserve">5. </w:t>
      </w:r>
      <w:r w:rsidR="00FF63EF" w:rsidRPr="00705D35">
        <w:rPr>
          <w:color w:val="000000"/>
          <w:lang w:val="lt-LT" w:eastAsia="lt-LT"/>
        </w:rPr>
        <w:t>Pavesti Savivaldybės administracijai įgyvendinti Projektą.</w:t>
      </w:r>
    </w:p>
    <w:p w:rsidR="00F672DE" w:rsidRPr="00705D35" w:rsidRDefault="00F672DE" w:rsidP="00F672DE">
      <w:pPr>
        <w:pStyle w:val="Sraopastraipa"/>
        <w:spacing w:line="360" w:lineRule="auto"/>
        <w:ind w:left="0" w:firstLine="851"/>
        <w:jc w:val="both"/>
        <w:rPr>
          <w:color w:val="000000"/>
          <w:lang w:eastAsia="lt-LT"/>
        </w:rPr>
      </w:pPr>
      <w:r w:rsidRPr="00705D35">
        <w:rPr>
          <w:color w:val="000000"/>
          <w:lang w:val="lt-LT" w:eastAsia="lt-LT"/>
        </w:rPr>
        <w:t>6. Leisti vykdyti viešuosius pirkimus Projekto veikloms įgyvendinti neturint finansavimo.</w:t>
      </w:r>
    </w:p>
    <w:p w:rsidR="00F672DE" w:rsidRPr="00705D35" w:rsidRDefault="00F672DE" w:rsidP="00F672DE">
      <w:pPr>
        <w:pStyle w:val="Sraopastraipa"/>
        <w:spacing w:line="360" w:lineRule="auto"/>
        <w:ind w:left="0" w:firstLine="851"/>
        <w:jc w:val="both"/>
        <w:rPr>
          <w:color w:val="000000"/>
          <w:lang w:eastAsia="lt-LT"/>
        </w:rPr>
      </w:pPr>
      <w:r w:rsidRPr="00705D35">
        <w:rPr>
          <w:color w:val="000000"/>
          <w:lang w:val="lt-LT" w:eastAsia="lt-LT"/>
        </w:rPr>
        <w:t>7. Leisti Savivaldybės administracijos direktoriui pasirašyti pirkimų sutartis.</w:t>
      </w:r>
    </w:p>
    <w:p w:rsidR="00F90CE9" w:rsidRPr="002D0B9D" w:rsidRDefault="00F672DE" w:rsidP="002D0B9D">
      <w:pPr>
        <w:pStyle w:val="Sraopastraipa"/>
        <w:spacing w:line="360" w:lineRule="auto"/>
        <w:ind w:left="0" w:firstLine="851"/>
        <w:jc w:val="both"/>
        <w:rPr>
          <w:color w:val="000000"/>
          <w:lang w:eastAsia="lt-LT"/>
        </w:rPr>
      </w:pPr>
      <w:r w:rsidRPr="00705D35">
        <w:rPr>
          <w:color w:val="000000"/>
          <w:lang w:val="lt-LT" w:eastAsia="lt-LT"/>
        </w:rPr>
        <w:t xml:space="preserve">8. Pavesti Savivaldybės administracijos direktoriaus sudarytai </w:t>
      </w:r>
      <w:r w:rsidR="009A55FC" w:rsidRPr="00705D35">
        <w:rPr>
          <w:color w:val="000000"/>
          <w:lang w:val="lt-LT" w:eastAsia="lt-LT"/>
        </w:rPr>
        <w:t>P</w:t>
      </w:r>
      <w:r w:rsidRPr="00705D35">
        <w:rPr>
          <w:color w:val="000000"/>
          <w:lang w:val="lt-LT" w:eastAsia="lt-LT"/>
        </w:rPr>
        <w:t>rojekto komandai nustatyta tvarka vykdyti 6 punkte nurodytų pirkimų užsakovo funkcijas.</w:t>
      </w:r>
    </w:p>
    <w:p w:rsidR="006649E3" w:rsidRPr="00705D35" w:rsidRDefault="006649E3" w:rsidP="006649E3">
      <w:pPr>
        <w:pStyle w:val="Sraopastraipa"/>
        <w:spacing w:line="360" w:lineRule="auto"/>
        <w:ind w:left="0" w:firstLine="851"/>
        <w:jc w:val="both"/>
        <w:rPr>
          <w:color w:val="000000"/>
          <w:lang w:eastAsia="lt-LT"/>
        </w:rPr>
      </w:pPr>
      <w:r w:rsidRPr="00705D35">
        <w:rPr>
          <w:color w:val="000000"/>
          <w:lang w:val="lt-LT" w:eastAsia="lt-LT"/>
        </w:rPr>
        <w:t>Šis sprendimas per vieną mėnesį gali būti apskundžiamas Lietuvos administracinių ginčų komisijos Panevėžio apygardos skyriui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6649E3" w:rsidRPr="00705D35" w:rsidRDefault="006649E3" w:rsidP="00FF2A1F">
      <w:pPr>
        <w:tabs>
          <w:tab w:val="left" w:pos="6804"/>
        </w:tabs>
        <w:rPr>
          <w:sz w:val="24"/>
        </w:rPr>
      </w:pPr>
    </w:p>
    <w:p w:rsidR="00F90CE9" w:rsidRPr="00705D35" w:rsidRDefault="00F90CE9" w:rsidP="00FF2A1F">
      <w:pPr>
        <w:tabs>
          <w:tab w:val="left" w:pos="6804"/>
        </w:tabs>
        <w:rPr>
          <w:sz w:val="24"/>
        </w:rPr>
      </w:pPr>
    </w:p>
    <w:p w:rsidR="004E5726" w:rsidRPr="00705D35" w:rsidRDefault="004E5726" w:rsidP="00FF2A1F">
      <w:pPr>
        <w:tabs>
          <w:tab w:val="left" w:pos="6804"/>
        </w:tabs>
        <w:rPr>
          <w:sz w:val="24"/>
        </w:rPr>
      </w:pPr>
      <w:r w:rsidRPr="00705D35">
        <w:rPr>
          <w:sz w:val="24"/>
        </w:rPr>
        <w:t>Savivaldybės mero pavaduotojas,</w:t>
      </w:r>
    </w:p>
    <w:p w:rsidR="003D75AD" w:rsidRPr="00705D35" w:rsidRDefault="004E5726" w:rsidP="003D75AD">
      <w:pPr>
        <w:rPr>
          <w:sz w:val="24"/>
        </w:rPr>
      </w:pPr>
      <w:r w:rsidRPr="00705D35">
        <w:rPr>
          <w:sz w:val="24"/>
        </w:rPr>
        <w:t>laikinai</w:t>
      </w:r>
      <w:r w:rsidR="003D75AD" w:rsidRPr="00705D35">
        <w:rPr>
          <w:sz w:val="24"/>
        </w:rPr>
        <w:t xml:space="preserve"> einantis Savivaldybės mero pareigas  </w:t>
      </w:r>
      <w:r w:rsidR="003D75AD" w:rsidRPr="00705D35">
        <w:rPr>
          <w:sz w:val="24"/>
        </w:rPr>
        <w:tab/>
      </w:r>
      <w:r w:rsidR="003D75AD" w:rsidRPr="00705D35">
        <w:rPr>
          <w:sz w:val="24"/>
        </w:rPr>
        <w:tab/>
        <w:t xml:space="preserve">                               Aleksas Varna</w:t>
      </w:r>
    </w:p>
    <w:p w:rsidR="003D75AD" w:rsidRPr="00705D35" w:rsidRDefault="003D75AD" w:rsidP="003D75AD">
      <w:pPr>
        <w:jc w:val="both"/>
        <w:rPr>
          <w:sz w:val="24"/>
        </w:rPr>
      </w:pPr>
    </w:p>
    <w:p w:rsidR="00F672DE" w:rsidRPr="00705D35" w:rsidRDefault="00F672DE" w:rsidP="003D75AD">
      <w:pPr>
        <w:jc w:val="both"/>
        <w:rPr>
          <w:sz w:val="24"/>
        </w:rPr>
      </w:pPr>
    </w:p>
    <w:p w:rsidR="00705D35" w:rsidRPr="00705D35" w:rsidRDefault="00705D35" w:rsidP="003D75AD">
      <w:pPr>
        <w:jc w:val="both"/>
        <w:rPr>
          <w:sz w:val="24"/>
        </w:rPr>
      </w:pPr>
    </w:p>
    <w:p w:rsidR="003D75AD" w:rsidRPr="00705D35" w:rsidRDefault="003D75AD" w:rsidP="003D75AD">
      <w:pPr>
        <w:jc w:val="both"/>
        <w:rPr>
          <w:sz w:val="24"/>
        </w:rPr>
      </w:pPr>
      <w:r w:rsidRPr="00705D35">
        <w:rPr>
          <w:sz w:val="24"/>
        </w:rPr>
        <w:t xml:space="preserve">Rengė:               </w:t>
      </w:r>
      <w:r w:rsidR="002D0B9D">
        <w:rPr>
          <w:sz w:val="24"/>
        </w:rPr>
        <w:t xml:space="preserve">              </w:t>
      </w:r>
      <w:r w:rsidRPr="00705D35">
        <w:rPr>
          <w:sz w:val="24"/>
        </w:rPr>
        <w:t xml:space="preserve"> J. Leipus, tel. 334</w:t>
      </w:r>
    </w:p>
    <w:p w:rsidR="003D75AD" w:rsidRPr="00705D35" w:rsidRDefault="003D75AD" w:rsidP="003D75AD">
      <w:pPr>
        <w:jc w:val="both"/>
        <w:rPr>
          <w:sz w:val="24"/>
        </w:rPr>
      </w:pPr>
    </w:p>
    <w:p w:rsidR="006514A7" w:rsidRPr="00705D35" w:rsidRDefault="006514A7" w:rsidP="003D75AD">
      <w:pPr>
        <w:jc w:val="both"/>
        <w:rPr>
          <w:sz w:val="24"/>
        </w:rPr>
      </w:pPr>
    </w:p>
    <w:p w:rsidR="003D75AD" w:rsidRPr="00705D35" w:rsidRDefault="003D75AD" w:rsidP="003D75AD">
      <w:pPr>
        <w:jc w:val="both"/>
        <w:rPr>
          <w:sz w:val="24"/>
        </w:rPr>
      </w:pPr>
      <w:r w:rsidRPr="00705D35">
        <w:rPr>
          <w:sz w:val="24"/>
        </w:rPr>
        <w:t>SUDERINTA:</w:t>
      </w:r>
    </w:p>
    <w:p w:rsidR="003D75AD" w:rsidRDefault="003D75AD" w:rsidP="003D75AD">
      <w:pPr>
        <w:rPr>
          <w:sz w:val="24"/>
          <w:szCs w:val="24"/>
          <w:lang w:eastAsia="lt-LT"/>
        </w:rPr>
      </w:pPr>
      <w:r w:rsidRPr="00705D35">
        <w:rPr>
          <w:sz w:val="24"/>
          <w:szCs w:val="24"/>
          <w:lang w:eastAsia="lt-LT"/>
        </w:rPr>
        <w:t>Mero patarėja, atliekanti Tarybos sekretoriaus funkcijas</w:t>
      </w:r>
      <w:r w:rsidRPr="00705D35">
        <w:rPr>
          <w:sz w:val="24"/>
          <w:szCs w:val="24"/>
          <w:lang w:eastAsia="lt-LT"/>
        </w:rPr>
        <w:tab/>
      </w:r>
      <w:r w:rsidRPr="00705D35">
        <w:rPr>
          <w:sz w:val="24"/>
          <w:szCs w:val="24"/>
          <w:lang w:eastAsia="lt-LT"/>
        </w:rPr>
        <w:tab/>
        <w:t xml:space="preserve">       Indrė Kisielė</w:t>
      </w:r>
    </w:p>
    <w:p w:rsidR="00220573" w:rsidRDefault="00220573" w:rsidP="003D75AD">
      <w:pPr>
        <w:rPr>
          <w:sz w:val="24"/>
          <w:szCs w:val="24"/>
          <w:lang w:eastAsia="lt-LT"/>
        </w:rPr>
      </w:pPr>
    </w:p>
    <w:p w:rsidR="00220573" w:rsidRPr="00705D35" w:rsidRDefault="00220573" w:rsidP="003D75AD">
      <w:pPr>
        <w:rPr>
          <w:sz w:val="24"/>
          <w:szCs w:val="24"/>
          <w:lang w:eastAsia="lt-LT"/>
        </w:rPr>
      </w:pPr>
      <w:r>
        <w:rPr>
          <w:sz w:val="24"/>
          <w:szCs w:val="24"/>
          <w:lang w:eastAsia="lt-LT"/>
        </w:rPr>
        <w:t>Administracijos direktorius                                                                        Rimantas Pauža</w:t>
      </w:r>
    </w:p>
    <w:p w:rsidR="003D75AD" w:rsidRPr="00705D35" w:rsidRDefault="003D75AD" w:rsidP="003D75AD">
      <w:pPr>
        <w:rPr>
          <w:sz w:val="24"/>
          <w:szCs w:val="24"/>
          <w:lang w:eastAsia="lt-LT"/>
        </w:rPr>
      </w:pPr>
    </w:p>
    <w:p w:rsidR="003D75AD" w:rsidRPr="00705D35" w:rsidRDefault="003D75AD" w:rsidP="003D75AD">
      <w:pPr>
        <w:tabs>
          <w:tab w:val="left" w:pos="6946"/>
        </w:tabs>
        <w:jc w:val="both"/>
        <w:rPr>
          <w:sz w:val="24"/>
          <w:szCs w:val="24"/>
        </w:rPr>
      </w:pPr>
      <w:r w:rsidRPr="00705D35">
        <w:rPr>
          <w:sz w:val="24"/>
          <w:szCs w:val="24"/>
        </w:rPr>
        <w:t>Administrac</w:t>
      </w:r>
      <w:r w:rsidR="00220573">
        <w:rPr>
          <w:sz w:val="24"/>
          <w:szCs w:val="24"/>
        </w:rPr>
        <w:t>ijos direktoriaus pavaduotojas</w:t>
      </w:r>
      <w:r w:rsidRPr="00705D35">
        <w:rPr>
          <w:sz w:val="24"/>
          <w:szCs w:val="24"/>
        </w:rPr>
        <w:tab/>
        <w:t>Tomas Jukna</w:t>
      </w:r>
    </w:p>
    <w:p w:rsidR="003D75AD" w:rsidRPr="00705D35" w:rsidRDefault="003D75AD" w:rsidP="003D75AD">
      <w:pPr>
        <w:rPr>
          <w:sz w:val="24"/>
          <w:szCs w:val="24"/>
        </w:rPr>
      </w:pPr>
    </w:p>
    <w:p w:rsidR="003D75AD" w:rsidRPr="00705D35" w:rsidRDefault="003D75AD" w:rsidP="003D75AD">
      <w:pPr>
        <w:rPr>
          <w:sz w:val="24"/>
          <w:szCs w:val="24"/>
        </w:rPr>
      </w:pPr>
      <w:r w:rsidRPr="00705D35">
        <w:rPr>
          <w:sz w:val="24"/>
          <w:szCs w:val="24"/>
        </w:rPr>
        <w:t xml:space="preserve">Strateginio planavimo, investicijų ir </w:t>
      </w:r>
    </w:p>
    <w:p w:rsidR="003D75AD" w:rsidRPr="00705D35" w:rsidRDefault="003D75AD" w:rsidP="003D75AD">
      <w:pPr>
        <w:rPr>
          <w:sz w:val="24"/>
          <w:szCs w:val="24"/>
        </w:rPr>
      </w:pPr>
      <w:r w:rsidRPr="00705D35">
        <w:rPr>
          <w:sz w:val="24"/>
          <w:szCs w:val="24"/>
        </w:rPr>
        <w:t xml:space="preserve">biudžeto skyriaus vedėja                    </w:t>
      </w:r>
      <w:r w:rsidRPr="00705D35">
        <w:rPr>
          <w:sz w:val="24"/>
          <w:szCs w:val="24"/>
        </w:rPr>
        <w:tab/>
      </w:r>
      <w:r w:rsidRPr="00705D35">
        <w:rPr>
          <w:sz w:val="24"/>
          <w:szCs w:val="24"/>
        </w:rPr>
        <w:tab/>
      </w:r>
      <w:r w:rsidRPr="00705D35">
        <w:rPr>
          <w:sz w:val="24"/>
          <w:szCs w:val="24"/>
        </w:rPr>
        <w:tab/>
      </w:r>
      <w:r w:rsidRPr="00705D35">
        <w:rPr>
          <w:sz w:val="24"/>
          <w:szCs w:val="24"/>
        </w:rPr>
        <w:tab/>
      </w:r>
      <w:r w:rsidRPr="00705D35">
        <w:rPr>
          <w:sz w:val="24"/>
          <w:szCs w:val="24"/>
        </w:rPr>
        <w:tab/>
        <w:t xml:space="preserve">        Audronė Meškauskienė </w:t>
      </w:r>
    </w:p>
    <w:p w:rsidR="003D75AD" w:rsidRPr="00705D35" w:rsidRDefault="003D75AD" w:rsidP="003D75AD">
      <w:pPr>
        <w:rPr>
          <w:sz w:val="24"/>
          <w:szCs w:val="24"/>
        </w:rPr>
      </w:pPr>
    </w:p>
    <w:p w:rsidR="003D75AD" w:rsidRPr="00705D35" w:rsidRDefault="003D75AD" w:rsidP="003D75AD">
      <w:pPr>
        <w:rPr>
          <w:sz w:val="24"/>
          <w:szCs w:val="24"/>
        </w:rPr>
      </w:pPr>
      <w:r w:rsidRPr="00705D35">
        <w:rPr>
          <w:sz w:val="24"/>
          <w:szCs w:val="24"/>
        </w:rPr>
        <w:t xml:space="preserve">Strateginio planavimo, investicijų ir </w:t>
      </w:r>
    </w:p>
    <w:p w:rsidR="003D75AD" w:rsidRPr="00705D35" w:rsidRDefault="003D75AD" w:rsidP="003D75AD">
      <w:pPr>
        <w:rPr>
          <w:sz w:val="24"/>
          <w:szCs w:val="24"/>
        </w:rPr>
      </w:pPr>
      <w:r w:rsidRPr="00705D35">
        <w:rPr>
          <w:sz w:val="24"/>
          <w:szCs w:val="24"/>
        </w:rPr>
        <w:t>biudžeto skyriaus Investicijų</w:t>
      </w:r>
    </w:p>
    <w:p w:rsidR="003D75AD" w:rsidRPr="00705D35" w:rsidRDefault="003D75AD" w:rsidP="003D75AD">
      <w:pPr>
        <w:rPr>
          <w:sz w:val="24"/>
          <w:szCs w:val="24"/>
        </w:rPr>
      </w:pPr>
      <w:r w:rsidRPr="00705D35">
        <w:rPr>
          <w:sz w:val="24"/>
          <w:szCs w:val="24"/>
        </w:rPr>
        <w:t>projektų poskyrio vedėja</w:t>
      </w:r>
      <w:r w:rsidRPr="00705D35">
        <w:rPr>
          <w:sz w:val="24"/>
          <w:szCs w:val="24"/>
        </w:rPr>
        <w:tab/>
      </w:r>
      <w:r w:rsidRPr="00705D35">
        <w:rPr>
          <w:sz w:val="24"/>
          <w:szCs w:val="24"/>
        </w:rPr>
        <w:tab/>
      </w:r>
      <w:r w:rsidRPr="00705D35">
        <w:rPr>
          <w:sz w:val="24"/>
          <w:szCs w:val="24"/>
        </w:rPr>
        <w:tab/>
      </w:r>
      <w:r w:rsidRPr="00705D35">
        <w:rPr>
          <w:sz w:val="24"/>
          <w:szCs w:val="24"/>
        </w:rPr>
        <w:tab/>
      </w:r>
      <w:r w:rsidRPr="00705D35">
        <w:rPr>
          <w:sz w:val="24"/>
          <w:szCs w:val="24"/>
        </w:rPr>
        <w:tab/>
      </w:r>
      <w:r w:rsidRPr="00705D35">
        <w:rPr>
          <w:sz w:val="24"/>
          <w:szCs w:val="24"/>
        </w:rPr>
        <w:tab/>
        <w:t xml:space="preserve">        Lina Bareikienė</w:t>
      </w:r>
    </w:p>
    <w:p w:rsidR="003D75AD" w:rsidRPr="00705D35" w:rsidRDefault="003D75AD" w:rsidP="003D75AD">
      <w:pPr>
        <w:rPr>
          <w:sz w:val="24"/>
          <w:szCs w:val="24"/>
        </w:rPr>
      </w:pPr>
    </w:p>
    <w:p w:rsidR="003D75AD" w:rsidRPr="00705D35" w:rsidRDefault="003D75AD" w:rsidP="003D75AD">
      <w:pPr>
        <w:rPr>
          <w:sz w:val="24"/>
          <w:szCs w:val="24"/>
        </w:rPr>
      </w:pPr>
      <w:r w:rsidRPr="00705D35">
        <w:rPr>
          <w:sz w:val="24"/>
          <w:szCs w:val="24"/>
        </w:rPr>
        <w:t xml:space="preserve">Teisės ir viešosios tvarkos skyriaus </w:t>
      </w:r>
    </w:p>
    <w:p w:rsidR="003D75AD" w:rsidRPr="00705D35" w:rsidRDefault="003D75AD" w:rsidP="003D75AD">
      <w:pPr>
        <w:rPr>
          <w:sz w:val="24"/>
          <w:szCs w:val="24"/>
        </w:rPr>
      </w:pPr>
      <w:r w:rsidRPr="00705D35">
        <w:rPr>
          <w:sz w:val="24"/>
          <w:szCs w:val="24"/>
        </w:rPr>
        <w:t xml:space="preserve">vyriausioji specialistė </w:t>
      </w:r>
      <w:r w:rsidRPr="00705D35">
        <w:rPr>
          <w:sz w:val="24"/>
          <w:szCs w:val="24"/>
        </w:rPr>
        <w:tab/>
        <w:t xml:space="preserve">                                                                               </w:t>
      </w:r>
      <w:r w:rsidR="009A55FC" w:rsidRPr="00705D35">
        <w:rPr>
          <w:sz w:val="24"/>
          <w:szCs w:val="24"/>
        </w:rPr>
        <w:t>Vaiva Montrimienė</w:t>
      </w:r>
    </w:p>
    <w:p w:rsidR="003D75AD" w:rsidRPr="00705D35" w:rsidRDefault="003D75AD" w:rsidP="003D75AD">
      <w:pPr>
        <w:rPr>
          <w:color w:val="FF0000"/>
          <w:sz w:val="24"/>
          <w:szCs w:val="24"/>
        </w:rPr>
      </w:pPr>
    </w:p>
    <w:p w:rsidR="003D75AD" w:rsidRPr="00705D35" w:rsidRDefault="003D75AD" w:rsidP="003D75AD">
      <w:pPr>
        <w:rPr>
          <w:sz w:val="24"/>
          <w:szCs w:val="24"/>
        </w:rPr>
      </w:pPr>
      <w:r w:rsidRPr="00705D35">
        <w:rPr>
          <w:sz w:val="24"/>
          <w:szCs w:val="24"/>
        </w:rPr>
        <w:t>Dokumentų valdymo poskyrio vyriausioji</w:t>
      </w:r>
    </w:p>
    <w:p w:rsidR="003D75AD" w:rsidRDefault="003D75AD" w:rsidP="003D75AD">
      <w:pPr>
        <w:rPr>
          <w:sz w:val="24"/>
        </w:rPr>
      </w:pPr>
      <w:r w:rsidRPr="00705D35">
        <w:rPr>
          <w:sz w:val="24"/>
          <w:szCs w:val="24"/>
        </w:rPr>
        <w:t xml:space="preserve">specialistė </w:t>
      </w:r>
      <w:r w:rsidRPr="00705D35">
        <w:rPr>
          <w:sz w:val="24"/>
          <w:szCs w:val="24"/>
        </w:rPr>
        <w:tab/>
        <w:t xml:space="preserve">                                                               </w:t>
      </w:r>
      <w:r w:rsidR="002D0B9D">
        <w:rPr>
          <w:sz w:val="24"/>
          <w:szCs w:val="24"/>
        </w:rPr>
        <w:t xml:space="preserve">                             Gitana Skvereckienė</w:t>
      </w:r>
    </w:p>
    <w:p w:rsidR="009D34DA" w:rsidRDefault="004E5726" w:rsidP="00FF2A1F">
      <w:pPr>
        <w:tabs>
          <w:tab w:val="left" w:pos="6804"/>
        </w:tabs>
        <w:rPr>
          <w:sz w:val="24"/>
        </w:rPr>
      </w:pPr>
      <w:r>
        <w:rPr>
          <w:sz w:val="24"/>
        </w:rPr>
        <w:t xml:space="preserve"> </w:t>
      </w:r>
    </w:p>
    <w:sectPr w:rsidR="009D34DA" w:rsidSect="00F90CE9">
      <w:headerReference w:type="default" r:id="rId9"/>
      <w:headerReference w:type="first" r:id="rId10"/>
      <w:pgSz w:w="11907" w:h="16840" w:code="9"/>
      <w:pgMar w:top="1134" w:right="567"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5961" w:rsidRDefault="00F15961" w:rsidP="00A8229F">
      <w:r>
        <w:separator/>
      </w:r>
    </w:p>
  </w:endnote>
  <w:endnote w:type="continuationSeparator" w:id="0">
    <w:p w:rsidR="00F15961" w:rsidRDefault="00F15961" w:rsidP="00A82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5961" w:rsidRDefault="00F15961" w:rsidP="00A8229F">
      <w:r>
        <w:separator/>
      </w:r>
    </w:p>
  </w:footnote>
  <w:footnote w:type="continuationSeparator" w:id="0">
    <w:p w:rsidR="00F15961" w:rsidRDefault="00F15961" w:rsidP="00A822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229F" w:rsidRPr="00A8229F" w:rsidRDefault="00A8229F">
    <w:pPr>
      <w:pStyle w:val="Antrats"/>
      <w:jc w:val="center"/>
      <w:rPr>
        <w:sz w:val="24"/>
        <w:szCs w:val="24"/>
      </w:rPr>
    </w:pPr>
    <w:r w:rsidRPr="00A8229F">
      <w:rPr>
        <w:sz w:val="24"/>
        <w:szCs w:val="24"/>
      </w:rPr>
      <w:fldChar w:fldCharType="begin"/>
    </w:r>
    <w:r w:rsidRPr="00A8229F">
      <w:rPr>
        <w:sz w:val="24"/>
        <w:szCs w:val="24"/>
      </w:rPr>
      <w:instrText>PAGE   \* MERGEFORMAT</w:instrText>
    </w:r>
    <w:r w:rsidRPr="00A8229F">
      <w:rPr>
        <w:sz w:val="24"/>
        <w:szCs w:val="24"/>
      </w:rPr>
      <w:fldChar w:fldCharType="separate"/>
    </w:r>
    <w:r w:rsidR="00427DDD">
      <w:rPr>
        <w:noProof/>
        <w:sz w:val="24"/>
        <w:szCs w:val="24"/>
      </w:rPr>
      <w:t>2</w:t>
    </w:r>
    <w:r w:rsidRPr="00A8229F">
      <w:rPr>
        <w:sz w:val="24"/>
        <w:szCs w:val="24"/>
      </w:rPr>
      <w:fldChar w:fldCharType="end"/>
    </w:r>
  </w:p>
  <w:p w:rsidR="00A8229F" w:rsidRDefault="00A8229F">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229F" w:rsidRPr="007A2374" w:rsidRDefault="007A2374" w:rsidP="007A2374">
    <w:pPr>
      <w:pStyle w:val="Antrats"/>
      <w:jc w:val="right"/>
      <w:rPr>
        <w:b/>
        <w:sz w:val="24"/>
        <w:szCs w:val="24"/>
      </w:rPr>
    </w:pPr>
    <w:r w:rsidRPr="007A2374">
      <w:rPr>
        <w:b/>
        <w:sz w:val="24"/>
        <w:szCs w:val="24"/>
      </w:rPr>
      <w:t>Projektas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8F0BEE"/>
    <w:multiLevelType w:val="hybridMultilevel"/>
    <w:tmpl w:val="C2028222"/>
    <w:lvl w:ilvl="0" w:tplc="0427000F">
      <w:start w:val="1"/>
      <w:numFmt w:val="decimal"/>
      <w:lvlText w:val="%1."/>
      <w:lvlJc w:val="left"/>
      <w:pPr>
        <w:ind w:left="1571" w:hanging="360"/>
      </w:pPr>
    </w:lvl>
    <w:lvl w:ilvl="1" w:tplc="04270019">
      <w:start w:val="1"/>
      <w:numFmt w:val="lowerLetter"/>
      <w:lvlText w:val="%2."/>
      <w:lvlJc w:val="left"/>
      <w:pPr>
        <w:ind w:left="2291" w:hanging="360"/>
      </w:pPr>
    </w:lvl>
    <w:lvl w:ilvl="2" w:tplc="0427001B">
      <w:start w:val="1"/>
      <w:numFmt w:val="lowerRoman"/>
      <w:lvlText w:val="%3."/>
      <w:lvlJc w:val="right"/>
      <w:pPr>
        <w:ind w:left="3011" w:hanging="180"/>
      </w:pPr>
    </w:lvl>
    <w:lvl w:ilvl="3" w:tplc="0427000F">
      <w:start w:val="1"/>
      <w:numFmt w:val="decimal"/>
      <w:lvlText w:val="%4."/>
      <w:lvlJc w:val="left"/>
      <w:pPr>
        <w:ind w:left="3731" w:hanging="360"/>
      </w:pPr>
    </w:lvl>
    <w:lvl w:ilvl="4" w:tplc="04270019">
      <w:start w:val="1"/>
      <w:numFmt w:val="lowerLetter"/>
      <w:lvlText w:val="%5."/>
      <w:lvlJc w:val="left"/>
      <w:pPr>
        <w:ind w:left="4451" w:hanging="360"/>
      </w:pPr>
    </w:lvl>
    <w:lvl w:ilvl="5" w:tplc="0427001B">
      <w:start w:val="1"/>
      <w:numFmt w:val="lowerRoman"/>
      <w:lvlText w:val="%6."/>
      <w:lvlJc w:val="right"/>
      <w:pPr>
        <w:ind w:left="5171" w:hanging="180"/>
      </w:pPr>
    </w:lvl>
    <w:lvl w:ilvl="6" w:tplc="0427000F">
      <w:start w:val="1"/>
      <w:numFmt w:val="decimal"/>
      <w:lvlText w:val="%7."/>
      <w:lvlJc w:val="left"/>
      <w:pPr>
        <w:ind w:left="5891" w:hanging="360"/>
      </w:pPr>
    </w:lvl>
    <w:lvl w:ilvl="7" w:tplc="04270019">
      <w:start w:val="1"/>
      <w:numFmt w:val="lowerLetter"/>
      <w:lvlText w:val="%8."/>
      <w:lvlJc w:val="left"/>
      <w:pPr>
        <w:ind w:left="6611" w:hanging="360"/>
      </w:pPr>
    </w:lvl>
    <w:lvl w:ilvl="8" w:tplc="0427001B">
      <w:start w:val="1"/>
      <w:numFmt w:val="lowerRoman"/>
      <w:lvlText w:val="%9."/>
      <w:lvlJc w:val="right"/>
      <w:pPr>
        <w:ind w:left="7331" w:hanging="180"/>
      </w:pPr>
    </w:lvl>
  </w:abstractNum>
  <w:abstractNum w:abstractNumId="1" w15:restartNumberingAfterBreak="0">
    <w:nsid w:val="2905534C"/>
    <w:multiLevelType w:val="hybridMultilevel"/>
    <w:tmpl w:val="CECE539C"/>
    <w:lvl w:ilvl="0" w:tplc="877406DE">
      <w:start w:val="1"/>
      <w:numFmt w:val="decimal"/>
      <w:lvlText w:val="%1."/>
      <w:lvlJc w:val="left"/>
      <w:pPr>
        <w:tabs>
          <w:tab w:val="num" w:pos="1260"/>
        </w:tabs>
        <w:ind w:left="1260" w:hanging="360"/>
      </w:pPr>
      <w:rPr>
        <w:rFonts w:cs="Times New Roman" w:hint="default"/>
      </w:rPr>
    </w:lvl>
    <w:lvl w:ilvl="1" w:tplc="04090019" w:tentative="1">
      <w:start w:val="1"/>
      <w:numFmt w:val="lowerLetter"/>
      <w:lvlText w:val="%2."/>
      <w:lvlJc w:val="left"/>
      <w:pPr>
        <w:tabs>
          <w:tab w:val="num" w:pos="1980"/>
        </w:tabs>
        <w:ind w:left="1980" w:hanging="360"/>
      </w:pPr>
      <w:rPr>
        <w:rFonts w:cs="Times New Roman"/>
      </w:rPr>
    </w:lvl>
    <w:lvl w:ilvl="2" w:tplc="0409001B" w:tentative="1">
      <w:start w:val="1"/>
      <w:numFmt w:val="lowerRoman"/>
      <w:lvlText w:val="%3."/>
      <w:lvlJc w:val="right"/>
      <w:pPr>
        <w:tabs>
          <w:tab w:val="num" w:pos="2700"/>
        </w:tabs>
        <w:ind w:left="2700" w:hanging="180"/>
      </w:pPr>
      <w:rPr>
        <w:rFonts w:cs="Times New Roman"/>
      </w:rPr>
    </w:lvl>
    <w:lvl w:ilvl="3" w:tplc="0409000F" w:tentative="1">
      <w:start w:val="1"/>
      <w:numFmt w:val="decimal"/>
      <w:lvlText w:val="%4."/>
      <w:lvlJc w:val="left"/>
      <w:pPr>
        <w:tabs>
          <w:tab w:val="num" w:pos="3420"/>
        </w:tabs>
        <w:ind w:left="3420" w:hanging="360"/>
      </w:pPr>
      <w:rPr>
        <w:rFonts w:cs="Times New Roman"/>
      </w:rPr>
    </w:lvl>
    <w:lvl w:ilvl="4" w:tplc="04090019" w:tentative="1">
      <w:start w:val="1"/>
      <w:numFmt w:val="lowerLetter"/>
      <w:lvlText w:val="%5."/>
      <w:lvlJc w:val="left"/>
      <w:pPr>
        <w:tabs>
          <w:tab w:val="num" w:pos="4140"/>
        </w:tabs>
        <w:ind w:left="4140" w:hanging="360"/>
      </w:pPr>
      <w:rPr>
        <w:rFonts w:cs="Times New Roman"/>
      </w:rPr>
    </w:lvl>
    <w:lvl w:ilvl="5" w:tplc="0409001B" w:tentative="1">
      <w:start w:val="1"/>
      <w:numFmt w:val="lowerRoman"/>
      <w:lvlText w:val="%6."/>
      <w:lvlJc w:val="right"/>
      <w:pPr>
        <w:tabs>
          <w:tab w:val="num" w:pos="4860"/>
        </w:tabs>
        <w:ind w:left="4860" w:hanging="180"/>
      </w:pPr>
      <w:rPr>
        <w:rFonts w:cs="Times New Roman"/>
      </w:rPr>
    </w:lvl>
    <w:lvl w:ilvl="6" w:tplc="0409000F" w:tentative="1">
      <w:start w:val="1"/>
      <w:numFmt w:val="decimal"/>
      <w:lvlText w:val="%7."/>
      <w:lvlJc w:val="left"/>
      <w:pPr>
        <w:tabs>
          <w:tab w:val="num" w:pos="5580"/>
        </w:tabs>
        <w:ind w:left="5580" w:hanging="360"/>
      </w:pPr>
      <w:rPr>
        <w:rFonts w:cs="Times New Roman"/>
      </w:rPr>
    </w:lvl>
    <w:lvl w:ilvl="7" w:tplc="04090019" w:tentative="1">
      <w:start w:val="1"/>
      <w:numFmt w:val="lowerLetter"/>
      <w:lvlText w:val="%8."/>
      <w:lvlJc w:val="left"/>
      <w:pPr>
        <w:tabs>
          <w:tab w:val="num" w:pos="6300"/>
        </w:tabs>
        <w:ind w:left="6300" w:hanging="360"/>
      </w:pPr>
      <w:rPr>
        <w:rFonts w:cs="Times New Roman"/>
      </w:rPr>
    </w:lvl>
    <w:lvl w:ilvl="8" w:tplc="0409001B" w:tentative="1">
      <w:start w:val="1"/>
      <w:numFmt w:val="lowerRoman"/>
      <w:lvlText w:val="%9."/>
      <w:lvlJc w:val="right"/>
      <w:pPr>
        <w:tabs>
          <w:tab w:val="num" w:pos="7020"/>
        </w:tabs>
        <w:ind w:left="7020" w:hanging="180"/>
      </w:pPr>
      <w:rPr>
        <w:rFonts w:cs="Times New Roman"/>
      </w:rPr>
    </w:lvl>
  </w:abstractNum>
  <w:num w:numId="1">
    <w:abstractNumId w:val="1"/>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4DA"/>
    <w:rsid w:val="0005127F"/>
    <w:rsid w:val="000901DF"/>
    <w:rsid w:val="000D178D"/>
    <w:rsid w:val="00136CCF"/>
    <w:rsid w:val="00144158"/>
    <w:rsid w:val="00183785"/>
    <w:rsid w:val="001D356D"/>
    <w:rsid w:val="001E1AEF"/>
    <w:rsid w:val="001E748B"/>
    <w:rsid w:val="001F39F8"/>
    <w:rsid w:val="00220573"/>
    <w:rsid w:val="00255A38"/>
    <w:rsid w:val="0026409F"/>
    <w:rsid w:val="00281E20"/>
    <w:rsid w:val="00291A08"/>
    <w:rsid w:val="002D0B9D"/>
    <w:rsid w:val="002D1E4F"/>
    <w:rsid w:val="003735B6"/>
    <w:rsid w:val="00380B1F"/>
    <w:rsid w:val="003D75AD"/>
    <w:rsid w:val="00420B85"/>
    <w:rsid w:val="00427DDD"/>
    <w:rsid w:val="00470143"/>
    <w:rsid w:val="00485E4C"/>
    <w:rsid w:val="004869CA"/>
    <w:rsid w:val="00494B38"/>
    <w:rsid w:val="00495E0A"/>
    <w:rsid w:val="004C6D76"/>
    <w:rsid w:val="004D6411"/>
    <w:rsid w:val="004E3C8E"/>
    <w:rsid w:val="004E5726"/>
    <w:rsid w:val="004F1490"/>
    <w:rsid w:val="00567174"/>
    <w:rsid w:val="0057001C"/>
    <w:rsid w:val="006514A7"/>
    <w:rsid w:val="00654146"/>
    <w:rsid w:val="006649E3"/>
    <w:rsid w:val="006B2848"/>
    <w:rsid w:val="006C401C"/>
    <w:rsid w:val="006E380A"/>
    <w:rsid w:val="00705D35"/>
    <w:rsid w:val="00711155"/>
    <w:rsid w:val="0077575B"/>
    <w:rsid w:val="007A2374"/>
    <w:rsid w:val="007A5A17"/>
    <w:rsid w:val="008451B0"/>
    <w:rsid w:val="00876F76"/>
    <w:rsid w:val="008945B5"/>
    <w:rsid w:val="008B05D2"/>
    <w:rsid w:val="008B593A"/>
    <w:rsid w:val="008D1A10"/>
    <w:rsid w:val="008E23C4"/>
    <w:rsid w:val="008F1A94"/>
    <w:rsid w:val="00923663"/>
    <w:rsid w:val="00972A40"/>
    <w:rsid w:val="009A55FC"/>
    <w:rsid w:val="009D34DA"/>
    <w:rsid w:val="009F4F5F"/>
    <w:rsid w:val="009F7138"/>
    <w:rsid w:val="00A1505E"/>
    <w:rsid w:val="00A40A88"/>
    <w:rsid w:val="00A40D6D"/>
    <w:rsid w:val="00A8229F"/>
    <w:rsid w:val="00AA4946"/>
    <w:rsid w:val="00AA51FE"/>
    <w:rsid w:val="00AC4B66"/>
    <w:rsid w:val="00AD4ECE"/>
    <w:rsid w:val="00AE5486"/>
    <w:rsid w:val="00B30D70"/>
    <w:rsid w:val="00B33C32"/>
    <w:rsid w:val="00B6140D"/>
    <w:rsid w:val="00BC1A23"/>
    <w:rsid w:val="00BC7EF7"/>
    <w:rsid w:val="00BF60E9"/>
    <w:rsid w:val="00C53B92"/>
    <w:rsid w:val="00C56ECB"/>
    <w:rsid w:val="00C61DFC"/>
    <w:rsid w:val="00C84CDB"/>
    <w:rsid w:val="00C94D7E"/>
    <w:rsid w:val="00D252F3"/>
    <w:rsid w:val="00D461BF"/>
    <w:rsid w:val="00D659E3"/>
    <w:rsid w:val="00DD0A16"/>
    <w:rsid w:val="00DE1196"/>
    <w:rsid w:val="00E20408"/>
    <w:rsid w:val="00E32108"/>
    <w:rsid w:val="00E416C0"/>
    <w:rsid w:val="00E54684"/>
    <w:rsid w:val="00E97AB1"/>
    <w:rsid w:val="00EC2343"/>
    <w:rsid w:val="00F146A1"/>
    <w:rsid w:val="00F14A5E"/>
    <w:rsid w:val="00F15961"/>
    <w:rsid w:val="00F2365D"/>
    <w:rsid w:val="00F34DD4"/>
    <w:rsid w:val="00F672DE"/>
    <w:rsid w:val="00F90CE9"/>
    <w:rsid w:val="00FC1BC0"/>
    <w:rsid w:val="00FF2A1F"/>
    <w:rsid w:val="00FF63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AFE6D05-24B4-4357-96DB-C9C1C806F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D34DA"/>
    <w:rPr>
      <w:rFonts w:eastAsia="Calibri"/>
      <w:lang w:eastAsia="en-US"/>
    </w:rPr>
  </w:style>
  <w:style w:type="paragraph" w:styleId="Antrat2">
    <w:name w:val="heading 2"/>
    <w:basedOn w:val="prastasis"/>
    <w:next w:val="prastasis"/>
    <w:link w:val="Antrat2Diagrama"/>
    <w:qFormat/>
    <w:rsid w:val="009D34DA"/>
    <w:pPr>
      <w:keepNext/>
      <w:jc w:val="center"/>
      <w:outlineLvl w:val="1"/>
    </w:pPr>
    <w:rPr>
      <w:b/>
    </w:rPr>
  </w:style>
  <w:style w:type="paragraph" w:styleId="Antrat3">
    <w:name w:val="heading 3"/>
    <w:basedOn w:val="prastasis"/>
    <w:next w:val="prastasis"/>
    <w:link w:val="Antrat3Diagrama"/>
    <w:qFormat/>
    <w:rsid w:val="009D34DA"/>
    <w:pPr>
      <w:keepNext/>
      <w:jc w:val="center"/>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locked/>
    <w:rsid w:val="009D34DA"/>
    <w:rPr>
      <w:rFonts w:eastAsia="Calibri"/>
      <w:b/>
      <w:lang w:val="lt-LT" w:eastAsia="en-US" w:bidi="ar-SA"/>
    </w:rPr>
  </w:style>
  <w:style w:type="character" w:customStyle="1" w:styleId="Antrat3Diagrama">
    <w:name w:val="Antraštė 3 Diagrama"/>
    <w:link w:val="Antrat3"/>
    <w:locked/>
    <w:rsid w:val="009D34DA"/>
    <w:rPr>
      <w:rFonts w:eastAsia="Calibri"/>
      <w:lang w:val="lt-LT" w:eastAsia="en-US" w:bidi="ar-SA"/>
    </w:rPr>
  </w:style>
  <w:style w:type="paragraph" w:styleId="Pavadinimas">
    <w:name w:val="Title"/>
    <w:basedOn w:val="prastasis"/>
    <w:link w:val="PavadinimasDiagrama"/>
    <w:qFormat/>
    <w:rsid w:val="009D34DA"/>
    <w:pPr>
      <w:jc w:val="center"/>
    </w:pPr>
    <w:rPr>
      <w:b/>
    </w:rPr>
  </w:style>
  <w:style w:type="character" w:customStyle="1" w:styleId="PavadinimasDiagrama">
    <w:name w:val="Pavadinimas Diagrama"/>
    <w:link w:val="Pavadinimas"/>
    <w:locked/>
    <w:rsid w:val="009D34DA"/>
    <w:rPr>
      <w:rFonts w:eastAsia="Calibri"/>
      <w:b/>
      <w:lang w:val="lt-LT" w:eastAsia="en-US" w:bidi="ar-SA"/>
    </w:rPr>
  </w:style>
  <w:style w:type="paragraph" w:styleId="Paantrat">
    <w:name w:val="Subtitle"/>
    <w:basedOn w:val="prastasis"/>
    <w:link w:val="PaantratDiagrama"/>
    <w:qFormat/>
    <w:rsid w:val="009D34DA"/>
    <w:pPr>
      <w:jc w:val="center"/>
    </w:pPr>
    <w:rPr>
      <w:b/>
    </w:rPr>
  </w:style>
  <w:style w:type="character" w:customStyle="1" w:styleId="PaantratDiagrama">
    <w:name w:val="Paantraštė Diagrama"/>
    <w:link w:val="Paantrat"/>
    <w:locked/>
    <w:rsid w:val="009D34DA"/>
    <w:rPr>
      <w:rFonts w:eastAsia="Calibri"/>
      <w:b/>
      <w:lang w:val="lt-LT" w:eastAsia="en-US" w:bidi="ar-SA"/>
    </w:rPr>
  </w:style>
  <w:style w:type="paragraph" w:styleId="Debesliotekstas">
    <w:name w:val="Balloon Text"/>
    <w:basedOn w:val="prastasis"/>
    <w:link w:val="DebesliotekstasDiagrama"/>
    <w:rsid w:val="00C56ECB"/>
    <w:rPr>
      <w:rFonts w:ascii="Segoe UI" w:hAnsi="Segoe UI" w:cs="Segoe UI"/>
      <w:sz w:val="18"/>
      <w:szCs w:val="18"/>
    </w:rPr>
  </w:style>
  <w:style w:type="character" w:customStyle="1" w:styleId="DebesliotekstasDiagrama">
    <w:name w:val="Debesėlio tekstas Diagrama"/>
    <w:link w:val="Debesliotekstas"/>
    <w:rsid w:val="00C56ECB"/>
    <w:rPr>
      <w:rFonts w:ascii="Segoe UI" w:eastAsia="Calibri" w:hAnsi="Segoe UI" w:cs="Segoe UI"/>
      <w:sz w:val="18"/>
      <w:szCs w:val="18"/>
      <w:lang w:eastAsia="en-US"/>
    </w:rPr>
  </w:style>
  <w:style w:type="paragraph" w:customStyle="1" w:styleId="Char2">
    <w:name w:val="Char2"/>
    <w:basedOn w:val="prastasis"/>
    <w:semiHidden/>
    <w:rsid w:val="00AE5486"/>
    <w:pPr>
      <w:spacing w:after="160" w:line="240" w:lineRule="exact"/>
    </w:pPr>
    <w:rPr>
      <w:rFonts w:ascii="Verdana" w:eastAsia="Times New Roman" w:hAnsi="Verdana" w:cs="Verdana"/>
    </w:rPr>
  </w:style>
  <w:style w:type="paragraph" w:styleId="Sraopastraipa">
    <w:name w:val="List Paragraph"/>
    <w:basedOn w:val="prastasis"/>
    <w:uiPriority w:val="34"/>
    <w:qFormat/>
    <w:rsid w:val="00FF63EF"/>
    <w:pPr>
      <w:ind w:left="720"/>
      <w:contextualSpacing/>
    </w:pPr>
    <w:rPr>
      <w:rFonts w:eastAsia="Times New Roman"/>
      <w:sz w:val="24"/>
      <w:szCs w:val="24"/>
      <w:lang w:val="en-US"/>
    </w:rPr>
  </w:style>
  <w:style w:type="paragraph" w:customStyle="1" w:styleId="Default">
    <w:name w:val="Default"/>
    <w:rsid w:val="00FF63EF"/>
    <w:pPr>
      <w:autoSpaceDE w:val="0"/>
      <w:autoSpaceDN w:val="0"/>
      <w:adjustRightInd w:val="0"/>
    </w:pPr>
    <w:rPr>
      <w:color w:val="000000"/>
      <w:sz w:val="24"/>
      <w:szCs w:val="24"/>
    </w:rPr>
  </w:style>
  <w:style w:type="paragraph" w:styleId="Pagrindinistekstas">
    <w:name w:val="Body Text"/>
    <w:basedOn w:val="prastasis"/>
    <w:link w:val="PagrindinistekstasDiagrama"/>
    <w:unhideWhenUsed/>
    <w:rsid w:val="00FF63EF"/>
    <w:pPr>
      <w:spacing w:line="360" w:lineRule="auto"/>
      <w:jc w:val="both"/>
    </w:pPr>
    <w:rPr>
      <w:rFonts w:eastAsia="Times New Roman"/>
      <w:bCs/>
      <w:color w:val="000000"/>
      <w:sz w:val="24"/>
    </w:rPr>
  </w:style>
  <w:style w:type="character" w:customStyle="1" w:styleId="PagrindinistekstasDiagrama">
    <w:name w:val="Pagrindinis tekstas Diagrama"/>
    <w:link w:val="Pagrindinistekstas"/>
    <w:rsid w:val="00FF63EF"/>
    <w:rPr>
      <w:bCs/>
      <w:color w:val="000000"/>
      <w:sz w:val="24"/>
      <w:lang w:eastAsia="en-US"/>
    </w:rPr>
  </w:style>
  <w:style w:type="paragraph" w:styleId="Pagrindinistekstas3">
    <w:name w:val="Body Text 3"/>
    <w:basedOn w:val="prastasis"/>
    <w:link w:val="Pagrindinistekstas3Diagrama"/>
    <w:rsid w:val="00380B1F"/>
    <w:pPr>
      <w:spacing w:after="120"/>
    </w:pPr>
    <w:rPr>
      <w:sz w:val="16"/>
      <w:szCs w:val="16"/>
    </w:rPr>
  </w:style>
  <w:style w:type="character" w:customStyle="1" w:styleId="Pagrindinistekstas3Diagrama">
    <w:name w:val="Pagrindinis tekstas 3 Diagrama"/>
    <w:link w:val="Pagrindinistekstas3"/>
    <w:rsid w:val="00380B1F"/>
    <w:rPr>
      <w:rFonts w:eastAsia="Calibri"/>
      <w:sz w:val="16"/>
      <w:szCs w:val="16"/>
      <w:lang w:eastAsia="en-US"/>
    </w:rPr>
  </w:style>
  <w:style w:type="paragraph" w:styleId="Antrats">
    <w:name w:val="header"/>
    <w:basedOn w:val="prastasis"/>
    <w:link w:val="AntratsDiagrama"/>
    <w:uiPriority w:val="99"/>
    <w:rsid w:val="00A8229F"/>
    <w:pPr>
      <w:tabs>
        <w:tab w:val="center" w:pos="4819"/>
        <w:tab w:val="right" w:pos="9638"/>
      </w:tabs>
    </w:pPr>
  </w:style>
  <w:style w:type="character" w:customStyle="1" w:styleId="AntratsDiagrama">
    <w:name w:val="Antraštės Diagrama"/>
    <w:link w:val="Antrats"/>
    <w:uiPriority w:val="99"/>
    <w:rsid w:val="00A8229F"/>
    <w:rPr>
      <w:rFonts w:eastAsia="Calibri"/>
      <w:lang w:eastAsia="en-US"/>
    </w:rPr>
  </w:style>
  <w:style w:type="paragraph" w:styleId="Porat">
    <w:name w:val="footer"/>
    <w:basedOn w:val="prastasis"/>
    <w:link w:val="PoratDiagrama"/>
    <w:rsid w:val="00A8229F"/>
    <w:pPr>
      <w:tabs>
        <w:tab w:val="center" w:pos="4819"/>
        <w:tab w:val="right" w:pos="9638"/>
      </w:tabs>
    </w:pPr>
  </w:style>
  <w:style w:type="character" w:customStyle="1" w:styleId="PoratDiagrama">
    <w:name w:val="Poraštė Diagrama"/>
    <w:link w:val="Porat"/>
    <w:rsid w:val="00A8229F"/>
    <w:rPr>
      <w:rFonts w:eastAsia="Calibri"/>
      <w:lang w:eastAsia="en-US"/>
    </w:rPr>
  </w:style>
  <w:style w:type="character" w:styleId="Grietas">
    <w:name w:val="Strong"/>
    <w:uiPriority w:val="22"/>
    <w:qFormat/>
    <w:rsid w:val="00BC1A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362397">
      <w:bodyDiv w:val="1"/>
      <w:marLeft w:val="0"/>
      <w:marRight w:val="0"/>
      <w:marTop w:val="0"/>
      <w:marBottom w:val="0"/>
      <w:divBdr>
        <w:top w:val="none" w:sz="0" w:space="0" w:color="auto"/>
        <w:left w:val="none" w:sz="0" w:space="0" w:color="auto"/>
        <w:bottom w:val="none" w:sz="0" w:space="0" w:color="auto"/>
        <w:right w:val="none" w:sz="0" w:space="0" w:color="auto"/>
      </w:divBdr>
    </w:div>
    <w:div w:id="1507596901">
      <w:bodyDiv w:val="1"/>
      <w:marLeft w:val="0"/>
      <w:marRight w:val="0"/>
      <w:marTop w:val="0"/>
      <w:marBottom w:val="0"/>
      <w:divBdr>
        <w:top w:val="none" w:sz="0" w:space="0" w:color="auto"/>
        <w:left w:val="none" w:sz="0" w:space="0" w:color="auto"/>
        <w:bottom w:val="none" w:sz="0" w:space="0" w:color="auto"/>
        <w:right w:val="none" w:sz="0" w:space="0" w:color="auto"/>
      </w:divBdr>
    </w:div>
    <w:div w:id="1651788873">
      <w:bodyDiv w:val="1"/>
      <w:marLeft w:val="0"/>
      <w:marRight w:val="0"/>
      <w:marTop w:val="0"/>
      <w:marBottom w:val="0"/>
      <w:divBdr>
        <w:top w:val="none" w:sz="0" w:space="0" w:color="auto"/>
        <w:left w:val="none" w:sz="0" w:space="0" w:color="auto"/>
        <w:bottom w:val="none" w:sz="0" w:space="0" w:color="auto"/>
        <w:right w:val="none" w:sz="0" w:space="0" w:color="auto"/>
      </w:divBdr>
    </w:div>
    <w:div w:id="1923829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BEBB67-15D1-4752-91F2-28EB17F38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481</Words>
  <Characters>3836</Characters>
  <Application>Microsoft Office Word</Application>
  <DocSecurity>4</DocSecurity>
  <Lines>31</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Home</Company>
  <LinksUpToDate>false</LinksUpToDate>
  <CharactersWithSpaces>4309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Nijole2</dc:creator>
  <cp:lastModifiedBy>Indrė Kisielė</cp:lastModifiedBy>
  <cp:revision>2</cp:revision>
  <cp:lastPrinted>2018-08-16T07:00:00Z</cp:lastPrinted>
  <dcterms:created xsi:type="dcterms:W3CDTF">2018-08-16T11:20:00Z</dcterms:created>
  <dcterms:modified xsi:type="dcterms:W3CDTF">2018-08-16T11:20:00Z</dcterms:modified>
</cp:coreProperties>
</file>