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A2433" w14:textId="3B549FE5" w:rsidR="00AD7AE2" w:rsidRDefault="00AD7AE2">
      <w:bookmarkStart w:id="0" w:name="_GoBack"/>
      <w:bookmarkEnd w:id="0"/>
    </w:p>
    <w:p w14:paraId="3886ED35" w14:textId="2B46DC01" w:rsidR="00E550E0" w:rsidRDefault="00E550E0"/>
    <w:p w14:paraId="5872CC5B" w14:textId="4716AF87" w:rsidR="00E550E0" w:rsidRDefault="00E550E0"/>
    <w:p w14:paraId="255532ED" w14:textId="77777777" w:rsidR="001B079A" w:rsidRPr="001B079A" w:rsidRDefault="001B079A" w:rsidP="001B079A">
      <w:pPr>
        <w:jc w:val="center"/>
      </w:pPr>
      <w:r w:rsidRPr="001B079A">
        <w:t>AIŠKINAMASIS RAŠTAS</w:t>
      </w:r>
    </w:p>
    <w:p w14:paraId="508F7D85" w14:textId="77777777" w:rsidR="001B079A" w:rsidRPr="001B079A" w:rsidRDefault="001B079A" w:rsidP="001B079A">
      <w:pPr>
        <w:jc w:val="center"/>
      </w:pPr>
    </w:p>
    <w:p w14:paraId="2BCF45D6" w14:textId="77777777" w:rsidR="001B079A" w:rsidRPr="001B079A" w:rsidRDefault="001B079A" w:rsidP="001B079A">
      <w:pPr>
        <w:jc w:val="center"/>
        <w:rPr>
          <w:b/>
        </w:rPr>
      </w:pPr>
      <w:r w:rsidRPr="001B079A">
        <w:rPr>
          <w:b/>
        </w:rPr>
        <w:t>DĖL SPRENDIMO</w:t>
      </w:r>
    </w:p>
    <w:p w14:paraId="49B6F982" w14:textId="77777777" w:rsidR="001B079A" w:rsidRPr="001B079A" w:rsidRDefault="001B079A" w:rsidP="001B079A">
      <w:pPr>
        <w:jc w:val="center"/>
        <w:rPr>
          <w:b/>
        </w:rPr>
      </w:pPr>
    </w:p>
    <w:p w14:paraId="0B8ED71B" w14:textId="22A2BE28" w:rsidR="001B079A" w:rsidRPr="001B079A" w:rsidRDefault="001B079A" w:rsidP="001B079A">
      <w:pPr>
        <w:jc w:val="center"/>
        <w:rPr>
          <w:b/>
        </w:rPr>
      </w:pPr>
      <w:r w:rsidRPr="001B079A">
        <w:rPr>
          <w:b/>
          <w:szCs w:val="20"/>
        </w:rPr>
        <w:t xml:space="preserve"> </w:t>
      </w:r>
      <w:bookmarkStart w:id="1" w:name="_Hlk517869861"/>
      <w:r w:rsidRPr="001B079A">
        <w:rPr>
          <w:b/>
          <w:szCs w:val="20"/>
        </w:rPr>
        <w:t xml:space="preserve">DĖL </w:t>
      </w:r>
      <w:r w:rsidRPr="001B079A">
        <w:rPr>
          <w:b/>
          <w:lang w:eastAsia="en-US"/>
        </w:rPr>
        <w:t xml:space="preserve"> VIENKARTINIŲ PAŠALPŲ SKYRIMO IR MOKĖJIMO APRAŠO PATVIRTINIMO</w:t>
      </w:r>
      <w:bookmarkEnd w:id="1"/>
    </w:p>
    <w:p w14:paraId="49C376B7" w14:textId="495A83F8" w:rsidR="00C16059" w:rsidRPr="000E5179" w:rsidRDefault="00C16059" w:rsidP="00C16059">
      <w:pPr>
        <w:jc w:val="center"/>
        <w:rPr>
          <w:b/>
          <w:lang w:eastAsia="en-US"/>
        </w:rPr>
      </w:pPr>
      <w:r>
        <w:rPr>
          <w:b/>
          <w:lang w:eastAsia="en-US"/>
        </w:rPr>
        <w:t xml:space="preserve">IR </w:t>
      </w:r>
      <w:r w:rsidRPr="000E5179">
        <w:rPr>
          <w:b/>
          <w:lang w:eastAsia="en-US"/>
        </w:rPr>
        <w:t>SAVIVALDYBĖS TARYBOS 2014 M. SPALIO 23 D. SPRENDIMO NR. 1-306 1 PUNKTO PRIPAŽINIMO NETEKUSIU GALIOS</w:t>
      </w:r>
    </w:p>
    <w:p w14:paraId="01DEE959" w14:textId="77777777" w:rsidR="001B079A" w:rsidRPr="001B079A" w:rsidRDefault="001B079A" w:rsidP="001B079A">
      <w:pPr>
        <w:jc w:val="center"/>
        <w:rPr>
          <w:b/>
        </w:rPr>
      </w:pPr>
    </w:p>
    <w:p w14:paraId="5FAABA32" w14:textId="13D1178B" w:rsidR="001B079A" w:rsidRPr="001B079A" w:rsidRDefault="001B079A" w:rsidP="001B079A">
      <w:pPr>
        <w:jc w:val="center"/>
      </w:pPr>
      <w:r w:rsidRPr="001B079A">
        <w:t>2018-0</w:t>
      </w:r>
      <w:r w:rsidR="004764FE">
        <w:t>8-03</w:t>
      </w:r>
    </w:p>
    <w:p w14:paraId="672696C8" w14:textId="26F9D9CE" w:rsidR="001B079A" w:rsidRPr="001B079A" w:rsidRDefault="001B079A" w:rsidP="001B079A">
      <w:pPr>
        <w:jc w:val="center"/>
      </w:pPr>
      <w:r w:rsidRPr="001B079A">
        <w:t>Panevėžys</w:t>
      </w:r>
    </w:p>
    <w:p w14:paraId="4E7374C3" w14:textId="77777777" w:rsidR="001B079A" w:rsidRPr="001B079A" w:rsidRDefault="001B079A" w:rsidP="001B079A">
      <w:pPr>
        <w:jc w:val="center"/>
      </w:pPr>
    </w:p>
    <w:p w14:paraId="3E532B37" w14:textId="24A853F3" w:rsidR="001B079A" w:rsidRPr="001B079A" w:rsidRDefault="001B079A" w:rsidP="005F2789">
      <w:pPr>
        <w:pStyle w:val="Sraopastraipa"/>
        <w:numPr>
          <w:ilvl w:val="0"/>
          <w:numId w:val="2"/>
        </w:numPr>
        <w:rPr>
          <w:b/>
        </w:rPr>
      </w:pPr>
      <w:bookmarkStart w:id="2" w:name="_Hlk505092699"/>
      <w:r w:rsidRPr="001B079A">
        <w:rPr>
          <w:b/>
        </w:rPr>
        <w:t xml:space="preserve">Problemos esmė: </w:t>
      </w:r>
    </w:p>
    <w:p w14:paraId="3EF0EA33" w14:textId="108F0D87" w:rsidR="003A2F26" w:rsidRDefault="001B079A" w:rsidP="00C16059">
      <w:pPr>
        <w:ind w:firstLine="1296"/>
        <w:jc w:val="both"/>
      </w:pPr>
      <w:r>
        <w:t>Parengtu Panevėžio miesto savivaldybės tarybos s</w:t>
      </w:r>
      <w:r w:rsidRPr="00875CEB">
        <w:t xml:space="preserve">prendimo </w:t>
      </w:r>
      <w:r>
        <w:t>,,D</w:t>
      </w:r>
      <w:r w:rsidRPr="001B079A">
        <w:rPr>
          <w:szCs w:val="20"/>
        </w:rPr>
        <w:t xml:space="preserve">ėl </w:t>
      </w:r>
      <w:r w:rsidRPr="001B079A">
        <w:t xml:space="preserve"> vienkartinių pašalpų skyrimo ir mokėjimo aprašo patvirtinimo</w:t>
      </w:r>
      <w:r w:rsidR="00C16059">
        <w:t xml:space="preserve"> ir </w:t>
      </w:r>
      <w:r w:rsidR="00C16059" w:rsidRPr="00C16059">
        <w:rPr>
          <w:lang w:eastAsia="en-US"/>
        </w:rPr>
        <w:t xml:space="preserve">savivaldybės tarybos 2014 m. spalio 23 d. sprendimo </w:t>
      </w:r>
      <w:r w:rsidR="00C16059">
        <w:rPr>
          <w:lang w:eastAsia="en-US"/>
        </w:rPr>
        <w:t>N</w:t>
      </w:r>
      <w:r w:rsidR="00C16059" w:rsidRPr="00C16059">
        <w:rPr>
          <w:lang w:eastAsia="en-US"/>
        </w:rPr>
        <w:t>r. 1-306 1 punkto pripažinimo netekusiu galios</w:t>
      </w:r>
      <w:r>
        <w:t>“</w:t>
      </w:r>
      <w:r w:rsidRPr="00875CEB">
        <w:t xml:space="preserve"> </w:t>
      </w:r>
      <w:r w:rsidRPr="001B079A">
        <w:t xml:space="preserve"> </w:t>
      </w:r>
      <w:r w:rsidRPr="00875CEB">
        <w:t xml:space="preserve">projektu (toliau – projektas) </w:t>
      </w:r>
      <w:r w:rsidR="003A2F26" w:rsidRPr="00671A40">
        <w:t xml:space="preserve">siūlome patvirtinti naują Vienkartinių pašalpų skyrimo ir mokėjimo tvarkos aprašą </w:t>
      </w:r>
      <w:r w:rsidR="004008FB" w:rsidRPr="000E5179">
        <w:t xml:space="preserve">(toliau – </w:t>
      </w:r>
      <w:r w:rsidR="003A2F26" w:rsidRPr="00671A40">
        <w:t>Tvarkos aprašas</w:t>
      </w:r>
      <w:r w:rsidR="00FB0BD5">
        <w:t xml:space="preserve">). Projektas parengtas atsižvelgiant į besikeičiančią socialinę </w:t>
      </w:r>
      <w:r w:rsidR="00FB0BD5" w:rsidRPr="00875CEB">
        <w:t>–</w:t>
      </w:r>
      <w:r w:rsidR="00FB0BD5">
        <w:t xml:space="preserve"> e</w:t>
      </w:r>
      <w:r w:rsidR="003A2F26" w:rsidRPr="00671A40">
        <w:t>konomin</w:t>
      </w:r>
      <w:r w:rsidR="00FB0BD5">
        <w:t xml:space="preserve">ę </w:t>
      </w:r>
      <w:r w:rsidR="003A2F26" w:rsidRPr="00671A40">
        <w:t>padė</w:t>
      </w:r>
      <w:r w:rsidR="00FB0BD5">
        <w:t>tį ir</w:t>
      </w:r>
      <w:r w:rsidR="00FB0BD5" w:rsidRPr="00FB0BD5">
        <w:t xml:space="preserve"> </w:t>
      </w:r>
      <w:r w:rsidR="00FB0BD5" w:rsidRPr="00671A40">
        <w:t>Panev</w:t>
      </w:r>
      <w:r w:rsidR="00FB0BD5">
        <w:t>ėžio miesto gyventojų problemas</w:t>
      </w:r>
      <w:r w:rsidR="00FB0BD5" w:rsidRPr="00671A40">
        <w:t xml:space="preserve"> </w:t>
      </w:r>
      <w:r w:rsidR="00FB0BD5">
        <w:t>bei teisės aktų, reglamentuojančių</w:t>
      </w:r>
      <w:r w:rsidR="003A2F26">
        <w:t xml:space="preserve"> asmens gyvenamosios vietos nustatymą, jo duomenų teisinę apsaugą, piniginės socialinės paramos </w:t>
      </w:r>
      <w:r w:rsidR="00A2069E">
        <w:t>asmeniui teikimą, pakeitimus.</w:t>
      </w:r>
    </w:p>
    <w:p w14:paraId="673CDAF2" w14:textId="25C2C1FA" w:rsidR="001B079A" w:rsidRDefault="004008FB" w:rsidP="005F2789">
      <w:pPr>
        <w:ind w:firstLine="1298"/>
        <w:jc w:val="both"/>
      </w:pPr>
      <w:r>
        <w:t>V</w:t>
      </w:r>
      <w:r w:rsidR="001B079A" w:rsidRPr="00875CEB">
        <w:t xml:space="preserve">adovaujantis </w:t>
      </w:r>
      <w:r w:rsidR="001B079A" w:rsidRPr="00A3063E">
        <w:t xml:space="preserve">Lietuvos Respublikos piniginės socialinės paramos nepasiturinčioms šeimoms ir vieniems gyvenantiems asmenims įstatymo </w:t>
      </w:r>
      <w:r w:rsidR="009F335E">
        <w:t xml:space="preserve">4 </w:t>
      </w:r>
      <w:r w:rsidR="001B079A" w:rsidRPr="00A3063E">
        <w:t xml:space="preserve">straipsnio </w:t>
      </w:r>
      <w:r w:rsidR="009F335E">
        <w:t>2</w:t>
      </w:r>
      <w:r w:rsidR="001B079A" w:rsidRPr="00A3063E">
        <w:t xml:space="preserve"> dal</w:t>
      </w:r>
      <w:r w:rsidR="001B079A">
        <w:t>imi, Savivaldybės taryb</w:t>
      </w:r>
      <w:r>
        <w:t>os</w:t>
      </w:r>
      <w:r w:rsidR="001B079A">
        <w:t xml:space="preserve"> nustatyta tvarka iš savivaldybės biudžeto lėšų socialinė parama gali būti skiriama ir kitais šio įstatymo nenustatytais atvejais (skiriama vienkartinė</w:t>
      </w:r>
      <w:r w:rsidR="009F335E">
        <w:t xml:space="preserve">, </w:t>
      </w:r>
      <w:r w:rsidR="009F335E" w:rsidRPr="00F950D0">
        <w:t>tikslinė, periodinė, sąlyginė pašalpa</w:t>
      </w:r>
      <w:r w:rsidR="001B079A">
        <w:t>; padengiamas įsiskolinimas už būstą, kompensuojamos Lietuvos Respublikos piniginės socialinės paramos nepasiturinčioms šeimoms ir vieniems gyvenantiems asmenims įstatyme nenurodytos būsto išlaikymo išlaidos)</w:t>
      </w:r>
      <w:r w:rsidR="00571896">
        <w:t>.</w:t>
      </w:r>
    </w:p>
    <w:p w14:paraId="7E45A837" w14:textId="77777777" w:rsidR="001B079A" w:rsidRPr="001B079A" w:rsidRDefault="001B079A" w:rsidP="005F2789">
      <w:pPr>
        <w:jc w:val="both"/>
        <w:rPr>
          <w:b/>
        </w:rPr>
      </w:pPr>
      <w:r w:rsidRPr="001B079A">
        <w:rPr>
          <w:b/>
          <w:noProof/>
        </w:rPr>
        <w:tab/>
        <w:t>2.</w:t>
      </w:r>
      <w:r w:rsidRPr="001B079A">
        <w:rPr>
          <w:noProof/>
        </w:rPr>
        <w:t xml:space="preserve"> </w:t>
      </w:r>
      <w:r w:rsidRPr="001B079A">
        <w:rPr>
          <w:b/>
        </w:rPr>
        <w:t xml:space="preserve">Kaip šiuo metu sprendžiami sprendimo projekte aptarti klausimai: </w:t>
      </w:r>
    </w:p>
    <w:p w14:paraId="51534DF9" w14:textId="69A301C1" w:rsidR="001B079A" w:rsidRPr="001B079A" w:rsidRDefault="001B079A" w:rsidP="005F2789">
      <w:pPr>
        <w:pStyle w:val="Default"/>
        <w:jc w:val="both"/>
      </w:pPr>
      <w:r w:rsidRPr="001B079A">
        <w:tab/>
      </w:r>
      <w:r w:rsidRPr="001B079A">
        <w:rPr>
          <w:rFonts w:eastAsia="Calibri"/>
        </w:rPr>
        <w:t xml:space="preserve"> </w:t>
      </w:r>
      <w:r w:rsidR="00571896">
        <w:rPr>
          <w:rFonts w:eastAsia="Calibri"/>
        </w:rPr>
        <w:t xml:space="preserve">Šiuo metu vienkartinės pašalpos yra skiriamos ir mokamos vadovaujantis </w:t>
      </w:r>
      <w:r w:rsidR="00571896" w:rsidRPr="006E5104">
        <w:rPr>
          <w:rFonts w:eastAsia="Times New Roman"/>
        </w:rPr>
        <w:t xml:space="preserve">Panevėžio miesto savivaldybės tarybos </w:t>
      </w:r>
      <w:r w:rsidR="00571896" w:rsidRPr="006E5104">
        <w:rPr>
          <w:rFonts w:eastAsia="Times New Roman"/>
          <w:lang w:eastAsia="lt-LT"/>
        </w:rPr>
        <w:t xml:space="preserve">2014 m. spalio 23 d. </w:t>
      </w:r>
      <w:r w:rsidR="00571896" w:rsidRPr="006E5104">
        <w:rPr>
          <w:rFonts w:eastAsia="Times New Roman"/>
        </w:rPr>
        <w:t xml:space="preserve"> sprendimu Nr. 1-306 ,,Dėl</w:t>
      </w:r>
      <w:r w:rsidR="00571896" w:rsidRPr="006E5104">
        <w:rPr>
          <w:rFonts w:eastAsia="Times New Roman"/>
          <w:lang w:eastAsia="lt-LT"/>
        </w:rPr>
        <w:t xml:space="preserve">  </w:t>
      </w:r>
      <w:bookmarkStart w:id="3" w:name="_Hlk517873780"/>
      <w:r w:rsidR="00571896" w:rsidRPr="006E5104">
        <w:rPr>
          <w:rFonts w:eastAsia="Times New Roman"/>
          <w:lang w:eastAsia="lt-LT"/>
        </w:rPr>
        <w:t>vienkartinių pašalpų skyrimo ir mokėjimo tvarkos aprašo</w:t>
      </w:r>
      <w:bookmarkEnd w:id="3"/>
      <w:r w:rsidR="00571896" w:rsidRPr="006E5104">
        <w:rPr>
          <w:rFonts w:eastAsia="Times New Roman"/>
          <w:lang w:eastAsia="lt-LT"/>
        </w:rPr>
        <w:t xml:space="preserve"> patvirtinimo ir savivaldybės Tarybos 2011 m. liepos 14 d. sprendimo Nr. 1-6-28 1 punkto pripažinimo netekusiu galios“</w:t>
      </w:r>
      <w:r w:rsidR="00571896">
        <w:t xml:space="preserve"> patvirtintu </w:t>
      </w:r>
      <w:r w:rsidR="00571896" w:rsidRPr="006E5104">
        <w:rPr>
          <w:rFonts w:eastAsia="Times New Roman"/>
          <w:lang w:eastAsia="lt-LT"/>
        </w:rPr>
        <w:t>vienkartinių pašalpų skyrimo ir mokėjimo tvarkos apraš</w:t>
      </w:r>
      <w:r w:rsidR="00571896">
        <w:t xml:space="preserve">u. </w:t>
      </w:r>
    </w:p>
    <w:p w14:paraId="03E33D60" w14:textId="44F61C04" w:rsidR="001B079A" w:rsidRDefault="001B079A" w:rsidP="005F2789">
      <w:pPr>
        <w:tabs>
          <w:tab w:val="num" w:pos="0"/>
        </w:tabs>
        <w:jc w:val="both"/>
      </w:pPr>
      <w:r w:rsidRPr="001B079A">
        <w:lastRenderedPageBreak/>
        <w:tab/>
      </w:r>
      <w:r w:rsidRPr="001B079A">
        <w:rPr>
          <w:b/>
        </w:rPr>
        <w:t>3.</w:t>
      </w:r>
      <w:r w:rsidRPr="001B079A">
        <w:t xml:space="preserve"> </w:t>
      </w:r>
      <w:r w:rsidRPr="001B079A">
        <w:rPr>
          <w:b/>
        </w:rPr>
        <w:t>Sprendimo priėmimo būtinumo pagrindimas, kokių pozityvių rezultatų laukiama</w:t>
      </w:r>
      <w:r w:rsidRPr="001B079A">
        <w:t xml:space="preserve">: </w:t>
      </w:r>
    </w:p>
    <w:p w14:paraId="5FF9F9F4" w14:textId="143F0D4C" w:rsidR="00612720" w:rsidRDefault="00612720" w:rsidP="005F2789">
      <w:pPr>
        <w:pStyle w:val="Default"/>
        <w:ind w:firstLine="1296"/>
        <w:jc w:val="both"/>
      </w:pPr>
      <w:r>
        <w:t xml:space="preserve">Projektas parengtas siekiant </w:t>
      </w:r>
      <w:r w:rsidR="00A2069E">
        <w:t xml:space="preserve">padidinti vienkartinių pašalpų dydžius nelaimės ar ligos atveju ir </w:t>
      </w:r>
      <w:r w:rsidRPr="00671A40">
        <w:t>sudaryt</w:t>
      </w:r>
      <w:r>
        <w:t>i</w:t>
      </w:r>
      <w:r w:rsidRPr="00671A40">
        <w:t xml:space="preserve"> sąlygas gauti </w:t>
      </w:r>
      <w:r w:rsidR="0064709A">
        <w:t xml:space="preserve"> </w:t>
      </w:r>
      <w:r w:rsidR="008F146B">
        <w:t xml:space="preserve"> įvairesnę </w:t>
      </w:r>
      <w:r w:rsidRPr="00671A40">
        <w:t xml:space="preserve">socialinę  paramą </w:t>
      </w:r>
      <w:r>
        <w:t>į</w:t>
      </w:r>
      <w:r w:rsidRPr="00671A40">
        <w:t xml:space="preserve"> </w:t>
      </w:r>
      <w:r w:rsidRPr="00671A40">
        <w:rPr>
          <w:rFonts w:eastAsia="Times New Roman"/>
          <w:lang w:eastAsia="lt-LT"/>
        </w:rPr>
        <w:t>sunki</w:t>
      </w:r>
      <w:r>
        <w:rPr>
          <w:rFonts w:eastAsia="Times New Roman"/>
          <w:lang w:eastAsia="lt-LT"/>
        </w:rPr>
        <w:t>ą</w:t>
      </w:r>
      <w:r w:rsidRPr="00671A40">
        <w:rPr>
          <w:rFonts w:eastAsia="Times New Roman"/>
          <w:lang w:eastAsia="lt-LT"/>
        </w:rPr>
        <w:t xml:space="preserve"> materialin</w:t>
      </w:r>
      <w:r>
        <w:rPr>
          <w:rFonts w:eastAsia="Times New Roman"/>
          <w:lang w:eastAsia="lt-LT"/>
        </w:rPr>
        <w:t>ę</w:t>
      </w:r>
      <w:r w:rsidRPr="00671A40">
        <w:rPr>
          <w:rFonts w:eastAsia="Times New Roman"/>
          <w:lang w:eastAsia="lt-LT"/>
        </w:rPr>
        <w:t xml:space="preserve"> padė</w:t>
      </w:r>
      <w:r>
        <w:rPr>
          <w:rFonts w:eastAsia="Times New Roman"/>
          <w:lang w:eastAsia="lt-LT"/>
        </w:rPr>
        <w:t>tį</w:t>
      </w:r>
      <w:r w:rsidR="008F146B">
        <w:rPr>
          <w:rFonts w:eastAsia="Times New Roman"/>
          <w:lang w:eastAsia="lt-LT"/>
        </w:rPr>
        <w:t xml:space="preserve"> </w:t>
      </w:r>
      <w:r w:rsidR="0064709A">
        <w:rPr>
          <w:rFonts w:eastAsia="Times New Roman"/>
          <w:lang w:eastAsia="lt-LT"/>
        </w:rPr>
        <w:t>patekusiems Panevėžio miesto gyventojams,</w:t>
      </w:r>
      <w:r w:rsidRPr="00671A40">
        <w:rPr>
          <w:rFonts w:eastAsia="Times New Roman"/>
          <w:lang w:eastAsia="lt-LT"/>
        </w:rPr>
        <w:t xml:space="preserve"> kai nepakanka valstybės teikiamos socialinės paramos</w:t>
      </w:r>
      <w:r w:rsidRPr="00671A40">
        <w:t xml:space="preserve"> susidūrus su sunkumais ir problemomis. </w:t>
      </w:r>
      <w:r w:rsidR="00A2069E">
        <w:t xml:space="preserve">Projektu taip pat siekiama aiškiau išdėstyti vienkartinės pašalpos  </w:t>
      </w:r>
      <w:r w:rsidR="00A2069E" w:rsidRPr="006E5104">
        <w:t xml:space="preserve">skyrimo </w:t>
      </w:r>
      <w:r w:rsidR="00A2069E" w:rsidRPr="00671A40">
        <w:t xml:space="preserve"> </w:t>
      </w:r>
      <w:r w:rsidR="00A2069E">
        <w:t xml:space="preserve">ir mokėjimo </w:t>
      </w:r>
      <w:r w:rsidR="004008FB">
        <w:t xml:space="preserve">sąlygas bei </w:t>
      </w:r>
      <w:r w:rsidR="00A2069E">
        <w:t>tvarką.</w:t>
      </w:r>
    </w:p>
    <w:p w14:paraId="6BEFA66B" w14:textId="3A381309" w:rsidR="00F36211" w:rsidRPr="0064709A" w:rsidRDefault="0064709A" w:rsidP="005F2789">
      <w:pPr>
        <w:ind w:firstLine="1134"/>
        <w:jc w:val="both"/>
      </w:pPr>
      <w:r>
        <w:t xml:space="preserve">   </w:t>
      </w:r>
      <w:r w:rsidRPr="00875CEB">
        <w:t xml:space="preserve">Patvirtinus </w:t>
      </w:r>
      <w:r>
        <w:t>P</w:t>
      </w:r>
      <w:r w:rsidRPr="00875CEB">
        <w:t>rojektą</w:t>
      </w:r>
      <w:r>
        <w:t>,</w:t>
      </w:r>
      <w:r w:rsidRPr="00875CEB">
        <w:t xml:space="preserve"> </w:t>
      </w:r>
      <w:r>
        <w:t xml:space="preserve">teisė gauti vienkartines pašalpas išliks asmenims, grįžusiems iš laisvės </w:t>
      </w:r>
      <w:r w:rsidRPr="0064709A">
        <w:t>atėmimo</w:t>
      </w:r>
      <w:r>
        <w:t xml:space="preserve"> vietos</w:t>
      </w:r>
      <w:r w:rsidRPr="0064709A">
        <w:t>,</w:t>
      </w:r>
      <w:r>
        <w:t xml:space="preserve"> </w:t>
      </w:r>
      <w:r w:rsidRPr="0064709A">
        <w:t>socialinės ir psichologinės reabilitacijos įstaigos, kardomojo kalinimo vietos</w:t>
      </w:r>
      <w:r w:rsidR="0070796B">
        <w:t xml:space="preserve"> (Tvarkos aprašo II dalis), patyrusiems papildomų išlaidų dėl medicininės operacijos, sergant sunkiomis ligomis (Tvarkos aprašo III dalis), nukentėjusiems nuo gaisrų ar stichinių nelaimių</w:t>
      </w:r>
      <w:r w:rsidR="0070796B" w:rsidRPr="0070796B">
        <w:t xml:space="preserve"> </w:t>
      </w:r>
      <w:r w:rsidR="0070796B">
        <w:t>(Tvarkos aprašo IV) dalis. Visai šiais išvardintais atvejais Projektu siūloma patvirtinti didesnius</w:t>
      </w:r>
      <w:r w:rsidR="006A5242">
        <w:t xml:space="preserve">  vienkartinių pašalpų dydžius, nes nuo 2014 metų p</w:t>
      </w:r>
      <w:r w:rsidR="006A5242">
        <w:rPr>
          <w:sz w:val="23"/>
          <w:szCs w:val="23"/>
        </w:rPr>
        <w:t>adidėjo vaistų, medicininių ir techninės pagalbos priemonių, būsto išlaikymo išlaidoms, maisto ir kt. būtinų prekių, paslaugų, priemonių kainos.</w:t>
      </w:r>
      <w:r w:rsidR="00F36211">
        <w:rPr>
          <w:sz w:val="23"/>
          <w:szCs w:val="23"/>
        </w:rPr>
        <w:t xml:space="preserve"> </w:t>
      </w:r>
    </w:p>
    <w:p w14:paraId="775162CE" w14:textId="437AF375" w:rsidR="00571896" w:rsidRDefault="00F31B7B" w:rsidP="005F2789">
      <w:pPr>
        <w:ind w:firstLine="1134"/>
        <w:jc w:val="both"/>
        <w:rPr>
          <w:b/>
        </w:rPr>
      </w:pPr>
      <w:r>
        <w:t>Siek</w:t>
      </w:r>
      <w:r w:rsidR="00D928A9">
        <w:t xml:space="preserve">iant </w:t>
      </w:r>
      <w:r w:rsidR="00D928A9" w:rsidRPr="00671A40">
        <w:t>sudaryt</w:t>
      </w:r>
      <w:r w:rsidR="00D928A9">
        <w:t>i</w:t>
      </w:r>
      <w:r w:rsidR="00D928A9" w:rsidRPr="00671A40">
        <w:t xml:space="preserve"> sąlygas gauti </w:t>
      </w:r>
      <w:r w:rsidR="00D928A9">
        <w:t xml:space="preserve">  įvairesnę </w:t>
      </w:r>
      <w:r w:rsidR="00D928A9" w:rsidRPr="00671A40">
        <w:t xml:space="preserve">socialinę  paramą </w:t>
      </w:r>
      <w:r w:rsidR="00D928A9">
        <w:t>į</w:t>
      </w:r>
      <w:r w:rsidR="00D928A9" w:rsidRPr="00671A40">
        <w:t xml:space="preserve"> sunki</w:t>
      </w:r>
      <w:r w:rsidR="00D928A9">
        <w:t>ą</w:t>
      </w:r>
      <w:r w:rsidR="00D928A9" w:rsidRPr="00671A40">
        <w:t xml:space="preserve"> materialin</w:t>
      </w:r>
      <w:r w:rsidR="00D928A9">
        <w:t>ę</w:t>
      </w:r>
      <w:r w:rsidR="00D928A9" w:rsidRPr="00671A40">
        <w:t xml:space="preserve"> padė</w:t>
      </w:r>
      <w:r w:rsidR="00D928A9">
        <w:t>tį patekusiems asmenims</w:t>
      </w:r>
      <w:r w:rsidR="00CD205D">
        <w:t xml:space="preserve"> siūloma </w:t>
      </w:r>
      <w:r w:rsidR="00D13FBD">
        <w:t>patvirtinti v</w:t>
      </w:r>
      <w:r w:rsidR="00CD205D">
        <w:t>ienkartin</w:t>
      </w:r>
      <w:r w:rsidR="00D13FBD">
        <w:t>ė</w:t>
      </w:r>
      <w:r w:rsidR="00D928A9">
        <w:t>s pašalp</w:t>
      </w:r>
      <w:r w:rsidR="00D13FBD">
        <w:t xml:space="preserve">os skyrimo sąlygas </w:t>
      </w:r>
      <w:r w:rsidR="00D928A9">
        <w:t xml:space="preserve"> buvusiems globotiniams ar rūpintiniams</w:t>
      </w:r>
      <w:r>
        <w:t xml:space="preserve"> </w:t>
      </w:r>
      <w:r w:rsidR="00D928A9">
        <w:t xml:space="preserve"> ir asmenims</w:t>
      </w:r>
      <w:r w:rsidR="00D13FBD">
        <w:t xml:space="preserve">, neturintiems </w:t>
      </w:r>
      <w:r w:rsidR="00D928A9">
        <w:t xml:space="preserve"> </w:t>
      </w:r>
      <w:r w:rsidR="00D13FBD">
        <w:t xml:space="preserve">galimybių įsigyti pačių </w:t>
      </w:r>
      <w:r w:rsidR="00D928A9">
        <w:t xml:space="preserve">būtiniausių </w:t>
      </w:r>
      <w:r w:rsidR="00D13FBD">
        <w:t xml:space="preserve">gyvenimui reikalingų </w:t>
      </w:r>
      <w:r w:rsidR="00D928A9">
        <w:t>daiktų.</w:t>
      </w:r>
      <w:r w:rsidR="00D13FBD">
        <w:t xml:space="preserve"> </w:t>
      </w:r>
      <w:r w:rsidR="00D928A9">
        <w:t xml:space="preserve">Siūloma sudaryti sąlygas gauti vienkartinę pašalpą </w:t>
      </w:r>
      <w:r w:rsidR="00C12E09">
        <w:t xml:space="preserve">buvusiems globotiniams ar rūpintiniams </w:t>
      </w:r>
      <w:r w:rsidR="00D928A9">
        <w:t>jų</w:t>
      </w:r>
      <w:r w:rsidR="00397587">
        <w:t xml:space="preserve"> savarankiško </w:t>
      </w:r>
      <w:r w:rsidR="00BA5DC4">
        <w:t xml:space="preserve">gyvenimo </w:t>
      </w:r>
      <w:r w:rsidR="00CD205D">
        <w:t>pr</w:t>
      </w:r>
      <w:r w:rsidR="00397587">
        <w:t>adžioje</w:t>
      </w:r>
      <w:r w:rsidR="00BA5DC4">
        <w:t xml:space="preserve"> (Tvarkos aprašo V dalis)</w:t>
      </w:r>
      <w:r>
        <w:t xml:space="preserve"> skiriant vienkartinę 4 bazinių socialinių išmokų dydžio (152 eurų) pašalpą</w:t>
      </w:r>
      <w:r w:rsidR="00C12E09">
        <w:t>. S</w:t>
      </w:r>
      <w:r w:rsidR="00E71C4D">
        <w:t xml:space="preserve">ocialinių reikalų skyriaus turimais duomenimis 2018 metais pilnametystės sulaukė (-aus) </w:t>
      </w:r>
      <w:r w:rsidR="00FB6D5C">
        <w:t>20 vaikų</w:t>
      </w:r>
      <w:r w:rsidR="00E71C4D">
        <w:t xml:space="preserve">, 2019 metais tokių </w:t>
      </w:r>
      <w:r w:rsidR="00FB6D5C">
        <w:t>vaikų</w:t>
      </w:r>
      <w:r w:rsidR="006A5242">
        <w:t xml:space="preserve"> bus </w:t>
      </w:r>
      <w:r w:rsidR="00FB6D5C">
        <w:t>13</w:t>
      </w:r>
      <w:r w:rsidR="006A5242">
        <w:t>.</w:t>
      </w:r>
      <w:r w:rsidR="00FB6D5C">
        <w:t xml:space="preserve"> </w:t>
      </w:r>
      <w:r w:rsidR="006A5242">
        <w:t>Sprendimo projektu</w:t>
      </w:r>
      <w:r w:rsidR="00E71C4D">
        <w:t xml:space="preserve"> siūloma </w:t>
      </w:r>
      <w:r>
        <w:t>vien</w:t>
      </w:r>
      <w:r w:rsidR="009C08C6">
        <w:t xml:space="preserve">kartines pašalpas asmenims </w:t>
      </w:r>
      <w:r w:rsidR="009C08C6" w:rsidRPr="009C08C6">
        <w:rPr>
          <w:lang w:eastAsia="en-US"/>
        </w:rPr>
        <w:t>būtiniausių  baldų, buitinės technikos, namų apyvokos daiktų ir kt. pagal socialines paslaugas asmeniui teikiančios įstaigos raštą, išlaidoms apmokėti</w:t>
      </w:r>
      <w:r>
        <w:rPr>
          <w:lang w:eastAsia="en-US"/>
        </w:rPr>
        <w:t xml:space="preserve"> (Tvarkos aprašo VI dalis)</w:t>
      </w:r>
      <w:r w:rsidR="009C08C6">
        <w:rPr>
          <w:lang w:eastAsia="en-US"/>
        </w:rPr>
        <w:t xml:space="preserve">. Tai būtų </w:t>
      </w:r>
      <w:r w:rsidR="006A5242">
        <w:rPr>
          <w:lang w:eastAsia="en-US"/>
        </w:rPr>
        <w:t xml:space="preserve">vienkartinė </w:t>
      </w:r>
      <w:r>
        <w:rPr>
          <w:lang w:eastAsia="en-US"/>
        </w:rPr>
        <w:t>ne didesnė kaip 266 eurų dydžio</w:t>
      </w:r>
      <w:r w:rsidR="009C08C6">
        <w:rPr>
          <w:lang w:eastAsia="en-US"/>
        </w:rPr>
        <w:t xml:space="preserve"> </w:t>
      </w:r>
      <w:r>
        <w:rPr>
          <w:lang w:eastAsia="en-US"/>
        </w:rPr>
        <w:t xml:space="preserve">pagalba </w:t>
      </w:r>
      <w:r w:rsidR="009C08C6">
        <w:rPr>
          <w:lang w:eastAsia="en-US"/>
        </w:rPr>
        <w:t xml:space="preserve">nukentėjusiems nuo smurto artimoje aplinkoje ar susiklosčius </w:t>
      </w:r>
      <w:r w:rsidR="009C08C6" w:rsidRPr="009C08C6">
        <w:rPr>
          <w:lang w:eastAsia="en-US"/>
        </w:rPr>
        <w:t xml:space="preserve"> </w:t>
      </w:r>
      <w:r w:rsidR="009C08C6">
        <w:rPr>
          <w:lang w:eastAsia="en-US"/>
        </w:rPr>
        <w:t>kitokioms sudėtingoms aplinkybėms, kai asmuo neturi galimybių nusipirkti vaikui lovytės ir kitų būtiniausių daiktų.</w:t>
      </w:r>
    </w:p>
    <w:p w14:paraId="009152A7" w14:textId="1BBE8718" w:rsidR="001B079A" w:rsidRPr="001B079A" w:rsidRDefault="001B079A" w:rsidP="005F2789">
      <w:pPr>
        <w:ind w:firstLine="1296"/>
        <w:jc w:val="both"/>
        <w:rPr>
          <w:b/>
        </w:rPr>
      </w:pPr>
      <w:r w:rsidRPr="001B079A">
        <w:rPr>
          <w:b/>
        </w:rPr>
        <w:t>4. Skaičiavimai, išlaidų sąmatos, finansavimo šaltiniai:</w:t>
      </w:r>
    </w:p>
    <w:p w14:paraId="08E802D5" w14:textId="5DDCC5FD" w:rsidR="00F31B7B" w:rsidRDefault="001B079A" w:rsidP="005F2789">
      <w:pPr>
        <w:jc w:val="both"/>
      </w:pPr>
      <w:r w:rsidRPr="001B079A">
        <w:tab/>
      </w:r>
      <w:r w:rsidR="009C08C6">
        <w:t>Vienkartinės pašalpos finansuojamos iš Panevėžio miesto savivaldybės biudžeto  piniginei socialinei paramai finansuoti</w:t>
      </w:r>
      <w:r w:rsidR="00F66AAD">
        <w:t xml:space="preserve"> lėšų</w:t>
      </w:r>
      <w:r w:rsidR="00F31B7B">
        <w:t>.</w:t>
      </w:r>
    </w:p>
    <w:p w14:paraId="621C7827" w14:textId="05067D6F" w:rsidR="001B079A" w:rsidRPr="001B079A" w:rsidRDefault="00F31B7B" w:rsidP="005F2789">
      <w:pPr>
        <w:jc w:val="both"/>
      </w:pPr>
      <w:r>
        <w:tab/>
        <w:t>Patvirtinus projek</w:t>
      </w:r>
      <w:r w:rsidR="001306D2">
        <w:t xml:space="preserve">tą papildomai reikėtų apie </w:t>
      </w:r>
      <w:r w:rsidR="00D27365">
        <w:t>38 tūkst.</w:t>
      </w:r>
      <w:r w:rsidR="001306D2">
        <w:t xml:space="preserve"> eurų 2018 metams. Poreikis paskaičiuotas pagal 201</w:t>
      </w:r>
      <w:r w:rsidR="00D27365">
        <w:t>8</w:t>
      </w:r>
      <w:r w:rsidR="001306D2">
        <w:t xml:space="preserve"> met</w:t>
      </w:r>
      <w:r w:rsidR="00D27365">
        <w:t>ų I</w:t>
      </w:r>
      <w:r w:rsidR="004008FB" w:rsidRPr="000E5179">
        <w:rPr>
          <w:lang w:eastAsia="en-US"/>
        </w:rPr>
        <w:t xml:space="preserve"> –</w:t>
      </w:r>
      <w:r w:rsidR="004008FB">
        <w:rPr>
          <w:lang w:eastAsia="en-US"/>
        </w:rPr>
        <w:t xml:space="preserve"> </w:t>
      </w:r>
      <w:r w:rsidR="00D27365">
        <w:t>II ketvirčiais</w:t>
      </w:r>
      <w:r w:rsidR="001306D2">
        <w:t xml:space="preserve"> gavusių pašalpas skaičių</w:t>
      </w:r>
      <w:r w:rsidR="00D27365">
        <w:t xml:space="preserve"> (131 asmuo) </w:t>
      </w:r>
      <w:r w:rsidR="001306D2">
        <w:t xml:space="preserve"> atsižvelgiant į vienkartinių pašalpų</w:t>
      </w:r>
      <w:r w:rsidR="00D27365">
        <w:t xml:space="preserve"> dydžių </w:t>
      </w:r>
      <w:r w:rsidR="00F66AAD">
        <w:t>padidėjimą</w:t>
      </w:r>
      <w:r w:rsidR="001306D2">
        <w:t xml:space="preserve">. Buvusiems globotiniams ar rūpintiniams padėti  lėšų poreikis </w:t>
      </w:r>
      <w:r w:rsidR="00F66AAD">
        <w:t>2018 metais planuojamas 3</w:t>
      </w:r>
      <w:r w:rsidR="00FA56C8">
        <w:t xml:space="preserve"> tūkst.</w:t>
      </w:r>
      <w:r w:rsidR="00F66AAD">
        <w:t xml:space="preserve"> </w:t>
      </w:r>
      <w:r w:rsidR="00FA56C8">
        <w:t>eurų</w:t>
      </w:r>
      <w:r w:rsidR="00F66AAD">
        <w:t>. D</w:t>
      </w:r>
      <w:r w:rsidR="001306D2">
        <w:t xml:space="preserve">ėl pagalbos daiktams įsigyti gali kreiptis iki 30 asmenų, todėl planuojamas 2018 metams maksimalus lėšų poreikis yra </w:t>
      </w:r>
      <w:r w:rsidR="004764FE">
        <w:t xml:space="preserve">apie </w:t>
      </w:r>
      <w:r w:rsidR="00FA56C8">
        <w:t>8 tūkst</w:t>
      </w:r>
      <w:r w:rsidR="004764FE">
        <w:t>.</w:t>
      </w:r>
      <w:r w:rsidR="00FA56C8">
        <w:t xml:space="preserve"> eurų.</w:t>
      </w:r>
      <w:r w:rsidR="004764FE">
        <w:t xml:space="preserve"> </w:t>
      </w:r>
      <w:r w:rsidR="00F66AAD">
        <w:lastRenderedPageBreak/>
        <w:t xml:space="preserve">Bendras lėšų poreikis patvirtinus projektą 2018 metams būtų apie 50 tūkst. eurų. Rugpjūčio 1 d. </w:t>
      </w:r>
      <w:r w:rsidR="004764FE">
        <w:t>nepanaudot</w:t>
      </w:r>
      <w:r w:rsidR="00F66AAD">
        <w:t>a</w:t>
      </w:r>
      <w:r w:rsidR="004764FE">
        <w:t xml:space="preserve"> piniginei socialinei paramai</w:t>
      </w:r>
      <w:r w:rsidR="009C08C6">
        <w:t xml:space="preserve"> </w:t>
      </w:r>
      <w:r w:rsidR="00F66AAD">
        <w:t>apie 500 tūkst. eurų</w:t>
      </w:r>
      <w:r w:rsidR="009C08C6">
        <w:t xml:space="preserve"> </w:t>
      </w:r>
      <w:r w:rsidR="004764FE">
        <w:t>lėš</w:t>
      </w:r>
      <w:r w:rsidR="004008FB">
        <w:t>ų, kurios gali būti panaudotos vienkartinių pašalpų finansavimui 2018 metais</w:t>
      </w:r>
      <w:r w:rsidR="004764FE">
        <w:t xml:space="preserve">.  </w:t>
      </w:r>
    </w:p>
    <w:p w14:paraId="793A65CE" w14:textId="77777777" w:rsidR="001B079A" w:rsidRPr="001B079A" w:rsidRDefault="001B079A" w:rsidP="005F2789">
      <w:pPr>
        <w:tabs>
          <w:tab w:val="num" w:pos="0"/>
        </w:tabs>
        <w:jc w:val="both"/>
      </w:pPr>
      <w:r w:rsidRPr="001B079A">
        <w:rPr>
          <w:b/>
        </w:rPr>
        <w:t xml:space="preserve">                    5. Galimos neigiamos pasekmės priėmus sprendimą, kokių priemonių reikėtų imtis, kad tokių pasekmių būtų išvengta</w:t>
      </w:r>
      <w:r w:rsidRPr="001B079A">
        <w:t xml:space="preserve">: </w:t>
      </w:r>
    </w:p>
    <w:p w14:paraId="207D643F" w14:textId="6B60328C" w:rsidR="001B079A" w:rsidRPr="001B079A" w:rsidRDefault="001B079A" w:rsidP="005F2789">
      <w:pPr>
        <w:tabs>
          <w:tab w:val="num" w:pos="0"/>
        </w:tabs>
      </w:pPr>
      <w:r w:rsidRPr="001B079A">
        <w:tab/>
        <w:t xml:space="preserve">Neigiamų pasekmių priėmus sprendimą nebus. </w:t>
      </w:r>
    </w:p>
    <w:p w14:paraId="057B81E2" w14:textId="77777777" w:rsidR="001B079A" w:rsidRPr="001B079A" w:rsidRDefault="001B079A" w:rsidP="005F2789">
      <w:pPr>
        <w:tabs>
          <w:tab w:val="num" w:pos="0"/>
        </w:tabs>
      </w:pPr>
      <w:r w:rsidRPr="001B079A">
        <w:rPr>
          <w:b/>
        </w:rPr>
        <w:tab/>
        <w:t>6. Kieno iniciatyva parengtas sprendimo projektas</w:t>
      </w:r>
      <w:r w:rsidRPr="001B079A">
        <w:t>:</w:t>
      </w:r>
    </w:p>
    <w:p w14:paraId="6E326908" w14:textId="2F81FD8E" w:rsidR="001B079A" w:rsidRDefault="001B079A" w:rsidP="005F2789">
      <w:pPr>
        <w:tabs>
          <w:tab w:val="num" w:pos="0"/>
        </w:tabs>
      </w:pPr>
      <w:r w:rsidRPr="001B079A">
        <w:tab/>
        <w:t>Socialinių reikalų skyriaus iniciatyva.</w:t>
      </w:r>
    </w:p>
    <w:p w14:paraId="28E90B7A" w14:textId="77777777" w:rsidR="005F2789" w:rsidRPr="001B079A" w:rsidRDefault="005F2789" w:rsidP="005F2789">
      <w:pPr>
        <w:tabs>
          <w:tab w:val="num" w:pos="0"/>
        </w:tabs>
      </w:pPr>
    </w:p>
    <w:bookmarkEnd w:id="2"/>
    <w:p w14:paraId="5A528929" w14:textId="77777777" w:rsidR="004C757A" w:rsidRPr="00875CEB" w:rsidRDefault="004C757A" w:rsidP="005F2789">
      <w:pPr>
        <w:pStyle w:val="Pagrindiniotekstotrauka2"/>
        <w:tabs>
          <w:tab w:val="left" w:pos="720"/>
        </w:tabs>
        <w:spacing w:after="0" w:line="240" w:lineRule="auto"/>
        <w:ind w:left="0"/>
        <w:jc w:val="both"/>
      </w:pPr>
      <w:r w:rsidRPr="00875CEB">
        <w:t xml:space="preserve">PRIDEDAMA. </w:t>
      </w:r>
    </w:p>
    <w:p w14:paraId="5692D3FD" w14:textId="0C96CB30" w:rsidR="004C757A" w:rsidRDefault="004C757A" w:rsidP="005F2789">
      <w:pPr>
        <w:pStyle w:val="Pagrindinistekstas"/>
        <w:numPr>
          <w:ilvl w:val="0"/>
          <w:numId w:val="1"/>
        </w:numPr>
        <w:tabs>
          <w:tab w:val="clear" w:pos="1080"/>
          <w:tab w:val="num" w:pos="0"/>
          <w:tab w:val="left" w:pos="993"/>
        </w:tabs>
        <w:spacing w:after="0"/>
        <w:ind w:left="0" w:firstLine="720"/>
        <w:jc w:val="both"/>
      </w:pPr>
      <w:r w:rsidRPr="00875CEB">
        <w:t xml:space="preserve">Lietuvos Respublikos </w:t>
      </w:r>
      <w:r w:rsidRPr="00A3063E">
        <w:t>piniginės socialinės paramos nepasiturinčioms šeimoms ir vieniems gyvenantiems asmenims įstatymo</w:t>
      </w:r>
      <w:r>
        <w:t xml:space="preserve"> išrašas</w:t>
      </w:r>
      <w:r w:rsidRPr="00875CEB">
        <w:t xml:space="preserve">, </w:t>
      </w:r>
      <w:r>
        <w:t>2 lapai;</w:t>
      </w:r>
    </w:p>
    <w:p w14:paraId="4ADCB547" w14:textId="0C0F25FF" w:rsidR="004C757A" w:rsidRPr="004C757A" w:rsidRDefault="004C757A" w:rsidP="005F2789">
      <w:pPr>
        <w:pStyle w:val="Sraopastraipa"/>
        <w:numPr>
          <w:ilvl w:val="0"/>
          <w:numId w:val="1"/>
        </w:numPr>
        <w:jc w:val="both"/>
      </w:pPr>
      <w:r>
        <w:t>Lyginamoji L</w:t>
      </w:r>
      <w:r w:rsidRPr="004C757A">
        <w:t>ietuvos savivaldybių, mokamų vienkartinių pašalpų dydžių, lentelė</w:t>
      </w:r>
      <w:r>
        <w:t>, 3 lapai.</w:t>
      </w:r>
    </w:p>
    <w:p w14:paraId="1B22072C" w14:textId="77777777" w:rsidR="001B079A" w:rsidRPr="001B079A" w:rsidRDefault="001B079A" w:rsidP="005F2789">
      <w:pPr>
        <w:spacing w:after="120"/>
        <w:rPr>
          <w:lang w:eastAsia="en-US"/>
        </w:rPr>
      </w:pPr>
    </w:p>
    <w:p w14:paraId="0379D57D" w14:textId="77777777" w:rsidR="001B079A" w:rsidRPr="001B079A" w:rsidRDefault="001B079A" w:rsidP="005F2789">
      <w:pPr>
        <w:spacing w:after="120"/>
        <w:rPr>
          <w:sz w:val="20"/>
          <w:szCs w:val="20"/>
          <w:lang w:eastAsia="en-US"/>
        </w:rPr>
      </w:pPr>
    </w:p>
    <w:p w14:paraId="73FFE038" w14:textId="77777777" w:rsidR="001B079A" w:rsidRPr="001B079A" w:rsidRDefault="001B079A" w:rsidP="005F2789"/>
    <w:p w14:paraId="3A49ACF2" w14:textId="77777777" w:rsidR="001B079A" w:rsidRPr="001B079A" w:rsidRDefault="001B079A" w:rsidP="001B079A"/>
    <w:p w14:paraId="377C8945" w14:textId="77777777" w:rsidR="001B079A" w:rsidRPr="001B079A" w:rsidRDefault="001B079A" w:rsidP="001B079A">
      <w:r w:rsidRPr="001B079A">
        <w:t xml:space="preserve">Socialinių reikalų skyriaus  </w:t>
      </w:r>
      <w:r w:rsidRPr="001B079A">
        <w:tab/>
      </w:r>
      <w:r w:rsidRPr="001B079A">
        <w:tab/>
        <w:t xml:space="preserve">      </w:t>
      </w:r>
    </w:p>
    <w:p w14:paraId="3FAAEF3D" w14:textId="77777777" w:rsidR="001B079A" w:rsidRPr="001B079A" w:rsidRDefault="001B079A" w:rsidP="001B079A">
      <w:r w:rsidRPr="001B079A">
        <w:t>Socialinių išmokų poskyrio vedėja</w:t>
      </w:r>
      <w:r w:rsidRPr="001B079A">
        <w:tab/>
      </w:r>
      <w:r w:rsidRPr="001B079A">
        <w:tab/>
      </w:r>
      <w:r w:rsidRPr="001B079A">
        <w:tab/>
        <w:t xml:space="preserve">Zita Ragėnienė </w:t>
      </w:r>
    </w:p>
    <w:p w14:paraId="059720C1" w14:textId="77777777" w:rsidR="001B079A" w:rsidRPr="001B079A" w:rsidRDefault="001B079A" w:rsidP="001B079A">
      <w:pPr>
        <w:ind w:left="3804" w:firstLine="1298"/>
        <w:jc w:val="both"/>
        <w:rPr>
          <w:b/>
          <w:lang w:eastAsia="en-US"/>
        </w:rPr>
      </w:pPr>
    </w:p>
    <w:p w14:paraId="4C589A2B" w14:textId="7E1F5270" w:rsidR="00E550E0" w:rsidRDefault="00E550E0"/>
    <w:p w14:paraId="12AA8555" w14:textId="32C9BE0F" w:rsidR="00E550E0" w:rsidRDefault="00E550E0"/>
    <w:sectPr w:rsidR="00E550E0" w:rsidSect="00FD6EF0">
      <w:pgSz w:w="11906" w:h="16838" w:code="9"/>
      <w:pgMar w:top="567" w:right="567" w:bottom="1134" w:left="1701" w:header="567" w:footer="567" w:gutter="0"/>
      <w:paperSrc w:first="15" w:other="15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F7FE3"/>
    <w:multiLevelType w:val="hybridMultilevel"/>
    <w:tmpl w:val="D8C21896"/>
    <w:lvl w:ilvl="0" w:tplc="3508F4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8A84642"/>
    <w:multiLevelType w:val="hybridMultilevel"/>
    <w:tmpl w:val="0292D93A"/>
    <w:lvl w:ilvl="0" w:tplc="E89651B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D73"/>
    <w:rsid w:val="001306D2"/>
    <w:rsid w:val="001B079A"/>
    <w:rsid w:val="002A0746"/>
    <w:rsid w:val="00397587"/>
    <w:rsid w:val="003A2F26"/>
    <w:rsid w:val="004008FB"/>
    <w:rsid w:val="00435078"/>
    <w:rsid w:val="004764FE"/>
    <w:rsid w:val="004C757A"/>
    <w:rsid w:val="00571896"/>
    <w:rsid w:val="005F2789"/>
    <w:rsid w:val="00612720"/>
    <w:rsid w:val="0064709A"/>
    <w:rsid w:val="00671A40"/>
    <w:rsid w:val="006A5242"/>
    <w:rsid w:val="0070796B"/>
    <w:rsid w:val="007D35BE"/>
    <w:rsid w:val="00872802"/>
    <w:rsid w:val="008F146B"/>
    <w:rsid w:val="009C08C6"/>
    <w:rsid w:val="009F335E"/>
    <w:rsid w:val="00A2069E"/>
    <w:rsid w:val="00AD7AE2"/>
    <w:rsid w:val="00BA5DC4"/>
    <w:rsid w:val="00C12E09"/>
    <w:rsid w:val="00C16059"/>
    <w:rsid w:val="00CD205D"/>
    <w:rsid w:val="00D11702"/>
    <w:rsid w:val="00D13FBD"/>
    <w:rsid w:val="00D27365"/>
    <w:rsid w:val="00D928A9"/>
    <w:rsid w:val="00E26494"/>
    <w:rsid w:val="00E550E0"/>
    <w:rsid w:val="00E60450"/>
    <w:rsid w:val="00E71C4D"/>
    <w:rsid w:val="00EB2D73"/>
    <w:rsid w:val="00F31B7B"/>
    <w:rsid w:val="00F36211"/>
    <w:rsid w:val="00F66AAD"/>
    <w:rsid w:val="00FA56C8"/>
    <w:rsid w:val="00FB0BD5"/>
    <w:rsid w:val="00FB6D5C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2D148"/>
  <w15:chartTrackingRefBased/>
  <w15:docId w15:val="{01AD4CAB-102A-4420-BA25-35900863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5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550E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550E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E550E0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E550E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550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B0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3665</Words>
  <Characters>2090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K121</dc:creator>
  <cp:keywords/>
  <dc:description/>
  <cp:lastModifiedBy>Indrė Kisielė</cp:lastModifiedBy>
  <cp:revision>2</cp:revision>
  <cp:lastPrinted>2018-08-14T12:10:00Z</cp:lastPrinted>
  <dcterms:created xsi:type="dcterms:W3CDTF">2018-08-16T11:56:00Z</dcterms:created>
  <dcterms:modified xsi:type="dcterms:W3CDTF">2018-08-16T11:56:00Z</dcterms:modified>
</cp:coreProperties>
</file>