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573E37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A01B92">
        <w:rPr>
          <w:b/>
          <w:i/>
          <w:szCs w:val="24"/>
        </w:rPr>
        <w:t xml:space="preserve"> Bendrojo ugdymo mokyklų mokinių profesinio orientavimo programos patvirtinimo</w:t>
      </w:r>
      <w:r w:rsidR="00573E37">
        <w:rPr>
          <w:b/>
          <w:i/>
          <w:szCs w:val="24"/>
        </w:rPr>
        <w:t>“.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Toma </w:t>
      </w:r>
      <w:r w:rsidR="00D35D5E">
        <w:rPr>
          <w:b/>
          <w:i/>
          <w:szCs w:val="24"/>
        </w:rPr>
        <w:t>Karosienė</w:t>
      </w:r>
      <w:r w:rsidR="00EC193C">
        <w:rPr>
          <w:b/>
          <w:i/>
          <w:szCs w:val="24"/>
        </w:rPr>
        <w:t xml:space="preserve"> ir vyriausioji specialistė 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A01B92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A01B92">
              <w:rPr>
                <w:i/>
                <w:sz w:val="22"/>
                <w:szCs w:val="22"/>
              </w:rPr>
              <w:t>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2F1F6B" w:rsidRPr="002F1F6B">
              <w:rPr>
                <w:i/>
                <w:sz w:val="22"/>
                <w:szCs w:val="22"/>
              </w:rPr>
              <w:t>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 xml:space="preserve">Teisės akto projekte nustatytas baigtinis sąrašas motyvuotų </w:t>
            </w:r>
            <w:r w:rsidRPr="00AA4A03">
              <w:rPr>
                <w:sz w:val="22"/>
                <w:szCs w:val="22"/>
              </w:rPr>
              <w:lastRenderedPageBreak/>
              <w:t>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4B504C" w:rsidRPr="004B504C">
              <w:rPr>
                <w:i/>
                <w:sz w:val="22"/>
                <w:szCs w:val="22"/>
              </w:rPr>
              <w:t>Programos IV skyri</w:t>
            </w:r>
            <w:r w:rsidR="004B504C">
              <w:rPr>
                <w:i/>
                <w:sz w:val="22"/>
                <w:szCs w:val="22"/>
              </w:rPr>
              <w:t xml:space="preserve">aus </w:t>
            </w:r>
            <w:r w:rsidR="00614515">
              <w:rPr>
                <w:i/>
                <w:sz w:val="22"/>
                <w:szCs w:val="22"/>
              </w:rPr>
              <w:t>3 uždavinio 11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614515" w:rsidP="00201D96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>Aptarta 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B0615B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201D96" w:rsidRPr="00201D9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>Aptarta 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>Aptarta 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>Aptarta Programos IV skyriaus 3 uždavinio 11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>Aptarta Programos IV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D600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Toma </w:t>
      </w:r>
      <w:r w:rsidR="00D35D5E">
        <w:rPr>
          <w:color w:val="000000"/>
        </w:rPr>
        <w:t>Karosienė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EC19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EC193C">
        <w:rPr>
          <w:color w:val="000000"/>
        </w:rPr>
        <w:t>vyriausioji specialistė Audronė Bagdanskienė</w:t>
      </w:r>
      <w:r w:rsidR="0027163C"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lastRenderedPageBreak/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57" w:rsidRDefault="00646257">
      <w:r>
        <w:separator/>
      </w:r>
    </w:p>
  </w:endnote>
  <w:endnote w:type="continuationSeparator" w:id="0">
    <w:p w:rsidR="00646257" w:rsidRDefault="0064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57" w:rsidRDefault="00646257">
      <w:r>
        <w:separator/>
      </w:r>
    </w:p>
  </w:footnote>
  <w:footnote w:type="continuationSeparator" w:id="0">
    <w:p w:rsidR="00646257" w:rsidRDefault="00646257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11583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2041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288E"/>
    <w:rsid w:val="002D3CFB"/>
    <w:rsid w:val="002D4B01"/>
    <w:rsid w:val="002E3918"/>
    <w:rsid w:val="002F1F6B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73CF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A4C"/>
    <w:rsid w:val="00D04DE1"/>
    <w:rsid w:val="00D1030B"/>
    <w:rsid w:val="00D11583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05BADF-C8E9-47BD-BAB2-BF36A28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B489-0CA5-440B-A09B-98204696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3663</Words>
  <Characters>2088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Indrė Kisielė</cp:lastModifiedBy>
  <cp:revision>2</cp:revision>
  <cp:lastPrinted>2017-06-16T08:53:00Z</cp:lastPrinted>
  <dcterms:created xsi:type="dcterms:W3CDTF">2018-08-13T14:02:00Z</dcterms:created>
  <dcterms:modified xsi:type="dcterms:W3CDTF">2018-08-13T14:02:00Z</dcterms:modified>
</cp:coreProperties>
</file>