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6B" w:rsidRPr="002C5F3E" w:rsidRDefault="00DF22CB" w:rsidP="002C5F3E">
      <w:pPr>
        <w:jc w:val="center"/>
        <w:rPr>
          <w:b/>
          <w:lang w:eastAsia="en-US"/>
        </w:rPr>
      </w:pPr>
      <w:r w:rsidRPr="009C4B89">
        <w:rPr>
          <w:b/>
          <w:lang w:eastAsia="en-US"/>
        </w:rPr>
        <w:t>DĖL S</w:t>
      </w:r>
      <w:r>
        <w:rPr>
          <w:b/>
          <w:lang w:eastAsia="en-US"/>
        </w:rPr>
        <w:t xml:space="preserve">UTIKIMO ATLIKTI ŠILUMOS TINKLŲ </w:t>
      </w:r>
      <w:r w:rsidRPr="009C4B89">
        <w:rPr>
          <w:b/>
          <w:lang w:eastAsia="en-US"/>
        </w:rPr>
        <w:t>REKONSTRUKCIJOS DARBUS PANEVĖŽIO MIESTO SAVIVALDYBĖS PANAUDOS BŪDU VALDOMUOSE VALSTYBINĖS ŽEMĖS SKLYPUOSE</w:t>
      </w:r>
      <w:r w:rsidR="00FA6B6B" w:rsidRPr="00584C4D">
        <w:t xml:space="preserve">                                                                                                                                        </w:t>
      </w:r>
    </w:p>
    <w:p w:rsidR="00243820" w:rsidRPr="00F83B03" w:rsidRDefault="00197C71" w:rsidP="002C5F3E">
      <w:pPr>
        <w:jc w:val="center"/>
        <w:rPr>
          <w:b/>
        </w:rPr>
      </w:pPr>
      <w:r>
        <w:rPr>
          <w:b/>
        </w:rPr>
        <w:t>AIŠKINAMASIS  RAŠTAS</w:t>
      </w:r>
    </w:p>
    <w:p w:rsidR="007E6B30" w:rsidRPr="00F83B03" w:rsidRDefault="00C149E4" w:rsidP="003D264E">
      <w:pPr>
        <w:jc w:val="center"/>
      </w:pPr>
      <w:r>
        <w:rPr>
          <w:b/>
        </w:rPr>
        <w:t xml:space="preserve">2018 </w:t>
      </w:r>
      <w:r w:rsidR="00C22263" w:rsidRPr="00F83B03">
        <w:rPr>
          <w:b/>
        </w:rPr>
        <w:t>-</w:t>
      </w:r>
      <w:r w:rsidR="00883762" w:rsidRPr="00F83B03">
        <w:rPr>
          <w:b/>
        </w:rPr>
        <w:t xml:space="preserve"> </w:t>
      </w:r>
      <w:r w:rsidR="00DF22CB">
        <w:rPr>
          <w:b/>
        </w:rPr>
        <w:t>06</w:t>
      </w:r>
      <w:r w:rsidR="001B3E29" w:rsidRPr="00F83B03">
        <w:rPr>
          <w:b/>
        </w:rPr>
        <w:t xml:space="preserve">- </w:t>
      </w:r>
      <w:r w:rsidR="00F83B03">
        <w:rPr>
          <w:b/>
        </w:rPr>
        <w:t>2</w:t>
      </w:r>
      <w:r w:rsidR="00DF22CB">
        <w:rPr>
          <w:b/>
        </w:rPr>
        <w:t>5</w:t>
      </w:r>
    </w:p>
    <w:p w:rsidR="00BE47A7" w:rsidRPr="002C5F3E" w:rsidRDefault="00883762" w:rsidP="002C5F3E">
      <w:pPr>
        <w:pStyle w:val="Sraopastraipa"/>
        <w:ind w:left="360"/>
        <w:rPr>
          <w:b/>
          <w:bCs/>
        </w:rPr>
      </w:pPr>
      <w:r w:rsidRPr="00F83B03">
        <w:rPr>
          <w:b/>
          <w:bCs/>
        </w:rPr>
        <w:t>1.</w:t>
      </w:r>
      <w:r w:rsidR="00AA5D5D" w:rsidRPr="00F83B03">
        <w:rPr>
          <w:b/>
          <w:bCs/>
        </w:rPr>
        <w:t xml:space="preserve">  </w:t>
      </w:r>
      <w:r w:rsidR="00B24A18">
        <w:rPr>
          <w:b/>
          <w:bCs/>
        </w:rPr>
        <w:t>PROBLEMOS  ESMĖ</w:t>
      </w:r>
    </w:p>
    <w:p w:rsidR="006618F7" w:rsidRPr="00DF22CB" w:rsidRDefault="00C2088E" w:rsidP="002C5F3E">
      <w:pPr>
        <w:jc w:val="both"/>
        <w:rPr>
          <w:lang w:eastAsia="en-US"/>
        </w:rPr>
      </w:pPr>
      <w:r w:rsidRPr="00B52360">
        <w:rPr>
          <w:bCs/>
          <w:lang w:eastAsia="en-US"/>
        </w:rPr>
        <w:t xml:space="preserve">     </w:t>
      </w:r>
      <w:r w:rsidR="00786CFD" w:rsidRPr="00B52360">
        <w:rPr>
          <w:bCs/>
          <w:lang w:eastAsia="en-US"/>
        </w:rPr>
        <w:t xml:space="preserve"> </w:t>
      </w:r>
      <w:r w:rsidR="00BE47A7">
        <w:rPr>
          <w:bCs/>
          <w:lang w:eastAsia="en-US"/>
        </w:rPr>
        <w:t xml:space="preserve">    </w:t>
      </w:r>
      <w:r w:rsidR="00363932" w:rsidRPr="00B52360">
        <w:rPr>
          <w:bCs/>
          <w:lang w:eastAsia="en-US"/>
        </w:rPr>
        <w:t xml:space="preserve"> </w:t>
      </w:r>
      <w:r w:rsidR="00F83B03">
        <w:rPr>
          <w:bCs/>
          <w:lang w:eastAsia="en-US"/>
        </w:rPr>
        <w:t xml:space="preserve"> Į </w:t>
      </w:r>
      <w:r w:rsidR="0050288C">
        <w:rPr>
          <w:bCs/>
          <w:lang w:eastAsia="en-US"/>
        </w:rPr>
        <w:t>Panevėžio miesto s</w:t>
      </w:r>
      <w:r w:rsidR="00DF22CB">
        <w:rPr>
          <w:bCs/>
          <w:lang w:eastAsia="en-US"/>
        </w:rPr>
        <w:t>avivaldybę 2018 m. birželio 15</w:t>
      </w:r>
      <w:r w:rsidR="00F83B03">
        <w:rPr>
          <w:bCs/>
          <w:lang w:eastAsia="en-US"/>
        </w:rPr>
        <w:t xml:space="preserve"> d.</w:t>
      </w:r>
      <w:r w:rsidR="00DF22CB">
        <w:rPr>
          <w:bCs/>
          <w:lang w:eastAsia="en-US"/>
        </w:rPr>
        <w:t xml:space="preserve"> </w:t>
      </w:r>
      <w:r w:rsidR="00DF22CB" w:rsidRPr="00B52360">
        <w:rPr>
          <w:bCs/>
          <w:lang w:eastAsia="en-US"/>
        </w:rPr>
        <w:t xml:space="preserve">kreipėsi </w:t>
      </w:r>
      <w:r w:rsidR="0050288C">
        <w:rPr>
          <w:bCs/>
          <w:lang w:eastAsia="en-US"/>
        </w:rPr>
        <w:t>U</w:t>
      </w:r>
      <w:r w:rsidR="00DF22CB" w:rsidRPr="009C4B89">
        <w:t>AB ,,Prokado‘‘</w:t>
      </w:r>
      <w:r w:rsidR="002C5F3E">
        <w:t xml:space="preserve"> prašydama</w:t>
      </w:r>
      <w:r w:rsidR="00DF22CB" w:rsidRPr="00DF22CB">
        <w:rPr>
          <w:b/>
          <w:lang w:eastAsia="en-US"/>
        </w:rPr>
        <w:t xml:space="preserve"> </w:t>
      </w:r>
      <w:r w:rsidR="00DF22CB">
        <w:rPr>
          <w:b/>
          <w:lang w:eastAsia="en-US"/>
        </w:rPr>
        <w:t xml:space="preserve">  </w:t>
      </w:r>
      <w:r w:rsidR="00DF22CB" w:rsidRPr="00DF22CB">
        <w:rPr>
          <w:lang w:eastAsia="en-US"/>
        </w:rPr>
        <w:t xml:space="preserve">leisti atlikti šilumos tinklų </w:t>
      </w:r>
      <w:r w:rsidR="00DF22CB">
        <w:rPr>
          <w:lang w:eastAsia="en-US"/>
        </w:rPr>
        <w:t>rekonstrukcijos darbus P</w:t>
      </w:r>
      <w:r w:rsidR="00DF22CB" w:rsidRPr="00DF22CB">
        <w:rPr>
          <w:lang w:eastAsia="en-US"/>
        </w:rPr>
        <w:t>anevėžio mi</w:t>
      </w:r>
      <w:r w:rsidR="00DF22CB">
        <w:rPr>
          <w:lang w:eastAsia="en-US"/>
        </w:rPr>
        <w:t xml:space="preserve">esto savivaldybės panaudos būdu </w:t>
      </w:r>
      <w:r w:rsidR="00DF22CB" w:rsidRPr="00DF22CB">
        <w:rPr>
          <w:lang w:eastAsia="en-US"/>
        </w:rPr>
        <w:t>valdomuose valstybinės žemės sklypuose</w:t>
      </w:r>
      <w:r w:rsidR="00DF22CB">
        <w:rPr>
          <w:lang w:eastAsia="en-US"/>
        </w:rPr>
        <w:t>. P</w:t>
      </w:r>
      <w:r w:rsidR="0050288C">
        <w:rPr>
          <w:bCs/>
          <w:lang w:eastAsia="en-US"/>
        </w:rPr>
        <w:t>lačiau  pridedamame prašyme</w:t>
      </w:r>
      <w:r w:rsidR="00365CC2" w:rsidRPr="00DF22CB">
        <w:rPr>
          <w:bCs/>
          <w:lang w:eastAsia="en-US"/>
        </w:rPr>
        <w:t>.</w:t>
      </w:r>
    </w:p>
    <w:p w:rsidR="006618F7" w:rsidRDefault="00BE47A7" w:rsidP="002C5F3E">
      <w:pPr>
        <w:jc w:val="both"/>
        <w:rPr>
          <w:bCs/>
        </w:rPr>
      </w:pPr>
      <w:r>
        <w:rPr>
          <w:bCs/>
          <w:lang w:eastAsia="en-US"/>
        </w:rPr>
        <w:t xml:space="preserve">         </w:t>
      </w:r>
      <w:r w:rsidR="00730621" w:rsidRPr="00B52360">
        <w:rPr>
          <w:bCs/>
          <w:lang w:eastAsia="en-US"/>
        </w:rPr>
        <w:t xml:space="preserve"> </w:t>
      </w:r>
      <w:r w:rsidR="00363932" w:rsidRPr="00B52360">
        <w:rPr>
          <w:bCs/>
          <w:lang w:eastAsia="en-US"/>
        </w:rPr>
        <w:t xml:space="preserve"> </w:t>
      </w:r>
      <w:r w:rsidR="006618F7" w:rsidRPr="00B52360">
        <w:rPr>
          <w:bCs/>
          <w:lang w:eastAsia="en-US"/>
        </w:rPr>
        <w:t>Pagal Lietuvos Respublikos Vietos savivaldos įstatymo 16 straipsnio 2 dalies 26 punktą</w:t>
      </w:r>
      <w:r w:rsidR="00B52360" w:rsidRPr="00B52360">
        <w:rPr>
          <w:bCs/>
          <w:lang w:eastAsia="en-US"/>
        </w:rPr>
        <w:t>,</w:t>
      </w:r>
      <w:r w:rsidR="006618F7" w:rsidRPr="00B52360">
        <w:rPr>
          <w:bCs/>
          <w:lang w:eastAsia="en-US"/>
        </w:rPr>
        <w:t xml:space="preserve"> </w:t>
      </w:r>
      <w:r w:rsidR="006618F7" w:rsidRPr="00B52360">
        <w:t xml:space="preserve"> savivaldybės tarybos kompetencija yra </w:t>
      </w:r>
      <w:r w:rsidR="006618F7" w:rsidRPr="00B52360">
        <w:rPr>
          <w:bCs/>
        </w:rPr>
        <w:t>sprendimų dėl disponavimo savivaldybei priklausančiu turtu priėmimas, šio turto valdymo, naudojimo ir disponavimo juo tvarkos taisyklių nustatymas</w:t>
      </w:r>
      <w:r w:rsidR="002C5F3E">
        <w:rPr>
          <w:bCs/>
        </w:rPr>
        <w:t xml:space="preserve">. </w:t>
      </w:r>
      <w:r w:rsidR="006618F7" w:rsidRPr="00B52360">
        <w:rPr>
          <w:bCs/>
        </w:rPr>
        <w:t xml:space="preserve">Todėl sprendimo projektas teikiamas </w:t>
      </w:r>
      <w:r w:rsidR="00B52360" w:rsidRPr="00B52360">
        <w:rPr>
          <w:bCs/>
        </w:rPr>
        <w:t xml:space="preserve"> svarstyti </w:t>
      </w:r>
      <w:r w:rsidR="006618F7" w:rsidRPr="00B52360">
        <w:rPr>
          <w:bCs/>
        </w:rPr>
        <w:t xml:space="preserve">Savivaldybės tarybai. </w:t>
      </w:r>
    </w:p>
    <w:p w:rsidR="0050288C" w:rsidRPr="00B52360" w:rsidRDefault="0050288C" w:rsidP="002C5F3E">
      <w:pPr>
        <w:jc w:val="both"/>
      </w:pPr>
    </w:p>
    <w:p w:rsidR="00812810" w:rsidRDefault="004E39D3" w:rsidP="00AB367E">
      <w:pPr>
        <w:spacing w:line="360" w:lineRule="auto"/>
        <w:jc w:val="both"/>
        <w:rPr>
          <w:b/>
          <w:sz w:val="22"/>
          <w:szCs w:val="22"/>
        </w:rPr>
      </w:pPr>
      <w:bookmarkStart w:id="0" w:name="part_0a005d0f06a7401c8ebaadfcfc7f6b28"/>
      <w:bookmarkEnd w:id="0"/>
      <w:r>
        <w:rPr>
          <w:b/>
          <w:sz w:val="22"/>
          <w:szCs w:val="22"/>
        </w:rPr>
        <w:t xml:space="preserve">2. </w:t>
      </w:r>
      <w:r w:rsidR="003B4D70">
        <w:rPr>
          <w:b/>
          <w:sz w:val="22"/>
          <w:szCs w:val="22"/>
        </w:rPr>
        <w:t>KAIP ŠIUO METU SPRENDŽIAMI SPRENDIMO PROJEKTE APTARTI  KLAUSIMAI</w:t>
      </w:r>
      <w:r w:rsidR="0089210F">
        <w:rPr>
          <w:b/>
          <w:sz w:val="22"/>
          <w:szCs w:val="22"/>
        </w:rPr>
        <w:t xml:space="preserve"> </w:t>
      </w:r>
    </w:p>
    <w:p w:rsidR="0089210F" w:rsidRPr="007E6B30" w:rsidRDefault="002C5F3E" w:rsidP="00AB367E">
      <w:pPr>
        <w:spacing w:line="360" w:lineRule="auto"/>
        <w:jc w:val="both"/>
      </w:pPr>
      <w:r>
        <w:rPr>
          <w:b/>
          <w:sz w:val="22"/>
          <w:szCs w:val="22"/>
        </w:rPr>
        <w:t xml:space="preserve">       </w:t>
      </w:r>
      <w:r w:rsidR="001F3295">
        <w:rPr>
          <w:b/>
          <w:sz w:val="22"/>
          <w:szCs w:val="22"/>
        </w:rPr>
        <w:t xml:space="preserve"> </w:t>
      </w:r>
      <w:r w:rsidR="003B4D70">
        <w:t>Parengtas Savivaldybės  tarybos  sprendimo  projektas.</w:t>
      </w:r>
    </w:p>
    <w:p w:rsidR="000B253A" w:rsidRDefault="007377F4" w:rsidP="000B253A">
      <w:pPr>
        <w:spacing w:line="360" w:lineRule="auto"/>
        <w:jc w:val="both"/>
      </w:pPr>
      <w:r>
        <w:rPr>
          <w:b/>
        </w:rPr>
        <w:t>3.</w:t>
      </w:r>
      <w:r w:rsidR="007E6B30">
        <w:rPr>
          <w:b/>
        </w:rPr>
        <w:t xml:space="preserve"> </w:t>
      </w:r>
      <w:r w:rsidR="003B4D70" w:rsidRPr="007377F4">
        <w:rPr>
          <w:b/>
        </w:rPr>
        <w:t>SPRENDIMO PRIĖMIMO BŪTINUMO PAGRINDIMAS, KOKIŲ POZITYVIŲ REZULTATŲ LAUKIAMA</w:t>
      </w:r>
    </w:p>
    <w:p w:rsidR="007377F4" w:rsidRDefault="002C5F3E" w:rsidP="00CB4439">
      <w:pPr>
        <w:spacing w:line="360" w:lineRule="auto"/>
        <w:jc w:val="both"/>
      </w:pPr>
      <w:r>
        <w:t xml:space="preserve">     </w:t>
      </w:r>
      <w:r w:rsidR="00812810">
        <w:t xml:space="preserve"> </w:t>
      </w:r>
      <w:r w:rsidR="008A3CF3">
        <w:t>Tarybai priėmus</w:t>
      </w:r>
      <w:r w:rsidR="007377F4">
        <w:t xml:space="preserve"> sprendimą</w:t>
      </w:r>
      <w:r w:rsidR="000B253A">
        <w:t xml:space="preserve">, </w:t>
      </w:r>
      <w:r w:rsidR="008A3CF3">
        <w:t xml:space="preserve">būtų </w:t>
      </w:r>
      <w:r w:rsidR="00B52360">
        <w:t>patenkintas</w:t>
      </w:r>
      <w:r w:rsidRPr="002C5F3E">
        <w:t xml:space="preserve"> </w:t>
      </w:r>
      <w:r w:rsidR="0050288C">
        <w:t>U</w:t>
      </w:r>
      <w:r w:rsidRPr="009C4B89">
        <w:t>AB ,,Prokado‘‘</w:t>
      </w:r>
      <w:r>
        <w:t xml:space="preserve"> prašymas.</w:t>
      </w:r>
    </w:p>
    <w:p w:rsidR="003B4D70" w:rsidRPr="007F26E5" w:rsidRDefault="003B4D70" w:rsidP="00AB367E">
      <w:pPr>
        <w:spacing w:before="100" w:beforeAutospacing="1" w:after="100" w:afterAutospacing="1" w:line="360" w:lineRule="auto"/>
        <w:jc w:val="both"/>
      </w:pPr>
      <w:r w:rsidRPr="005F47E4"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89210F" w:rsidRPr="004F5E11" w:rsidRDefault="003B4D70" w:rsidP="00AB367E">
      <w:pPr>
        <w:spacing w:line="360" w:lineRule="auto"/>
        <w:jc w:val="both"/>
      </w:pPr>
      <w:r w:rsidRPr="008D22A0">
        <w:t xml:space="preserve">   </w:t>
      </w:r>
      <w:r w:rsidR="00DF38F2">
        <w:t xml:space="preserve">   </w:t>
      </w:r>
      <w:r>
        <w:t>Skaičiavimai  neatliekami.</w:t>
      </w:r>
      <w:r w:rsidRPr="001F2FD1">
        <w:t xml:space="preserve">         </w:t>
      </w:r>
    </w:p>
    <w:p w:rsidR="003B4D70" w:rsidRPr="001F2FD1" w:rsidRDefault="00B52360" w:rsidP="00B52360">
      <w:pPr>
        <w:spacing w:line="360" w:lineRule="auto"/>
        <w:jc w:val="both"/>
      </w:pPr>
      <w:r>
        <w:rPr>
          <w:b/>
        </w:rPr>
        <w:t xml:space="preserve">  </w:t>
      </w:r>
      <w:r w:rsidR="00294D5E">
        <w:rPr>
          <w:b/>
        </w:rPr>
        <w:t>5.</w:t>
      </w:r>
      <w:r w:rsidR="00CB4439">
        <w:rPr>
          <w:b/>
        </w:rPr>
        <w:t xml:space="preserve"> 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:rsidR="0089210F" w:rsidRDefault="007F26E5" w:rsidP="003D264E">
      <w:pPr>
        <w:spacing w:line="360" w:lineRule="auto"/>
        <w:jc w:val="both"/>
      </w:pPr>
      <w:r>
        <w:t xml:space="preserve">    </w:t>
      </w:r>
      <w:r w:rsidR="00792DFD">
        <w:t xml:space="preserve">  </w:t>
      </w:r>
      <w:r w:rsidR="00DF38F2">
        <w:t xml:space="preserve">   </w:t>
      </w:r>
      <w:r w:rsidR="001F3295">
        <w:t xml:space="preserve"> </w:t>
      </w:r>
      <w:r w:rsidR="00E877EE">
        <w:t>Neigiamų pasekmių nenumatoma.</w:t>
      </w:r>
    </w:p>
    <w:p w:rsidR="003B4D70" w:rsidRDefault="00B52360" w:rsidP="00B52360">
      <w:pPr>
        <w:spacing w:line="360" w:lineRule="auto"/>
        <w:jc w:val="both"/>
        <w:rPr>
          <w:b/>
        </w:rPr>
      </w:pPr>
      <w:r>
        <w:rPr>
          <w:b/>
        </w:rPr>
        <w:t xml:space="preserve"> 6. </w:t>
      </w:r>
      <w:r w:rsidR="00294D5E">
        <w:rPr>
          <w:b/>
        </w:rPr>
        <w:t xml:space="preserve"> </w:t>
      </w:r>
      <w:r w:rsidR="00CB4439">
        <w:rPr>
          <w:b/>
        </w:rPr>
        <w:t xml:space="preserve"> </w:t>
      </w:r>
      <w:r w:rsidR="00294D5E">
        <w:rPr>
          <w:b/>
        </w:rPr>
        <w:t xml:space="preserve"> </w:t>
      </w:r>
      <w:r w:rsidR="003B4D70" w:rsidRPr="001F2FD1">
        <w:rPr>
          <w:b/>
        </w:rPr>
        <w:t>KIENO INICIATYVA PARENGTAS SPRENDIMO PROJEKTAS</w:t>
      </w:r>
    </w:p>
    <w:p w:rsidR="00B52360" w:rsidRDefault="0050288C" w:rsidP="00AB367E">
      <w:pPr>
        <w:spacing w:line="360" w:lineRule="auto"/>
        <w:jc w:val="both"/>
      </w:pPr>
      <w:r>
        <w:t>U</w:t>
      </w:r>
      <w:r w:rsidR="002C5F3E" w:rsidRPr="009C4B89">
        <w:t>AB ,,Prokado‘‘</w:t>
      </w:r>
      <w:r w:rsidR="002C5F3E">
        <w:t xml:space="preserve"> </w:t>
      </w:r>
      <w:r w:rsidR="00B52360">
        <w:rPr>
          <w:bCs/>
          <w:lang w:eastAsia="en-US"/>
        </w:rPr>
        <w:t xml:space="preserve">prašymu </w:t>
      </w:r>
      <w:r w:rsidR="008A3CF3">
        <w:t xml:space="preserve">Panevėžio  miesto </w:t>
      </w:r>
      <w:r w:rsidR="001F3295">
        <w:t xml:space="preserve"> </w:t>
      </w:r>
      <w:r w:rsidR="008A3CF3">
        <w:t>s</w:t>
      </w:r>
      <w:r w:rsidR="006224BA">
        <w:t xml:space="preserve">avivaldybės  administracijos. </w:t>
      </w:r>
    </w:p>
    <w:p w:rsidR="00B52360" w:rsidRDefault="00B52360" w:rsidP="00AB367E">
      <w:pPr>
        <w:spacing w:line="360" w:lineRule="auto"/>
        <w:jc w:val="both"/>
      </w:pPr>
    </w:p>
    <w:p w:rsidR="00B52360" w:rsidRPr="00B52360" w:rsidRDefault="00163655" w:rsidP="000B253A">
      <w:pPr>
        <w:spacing w:line="360" w:lineRule="auto"/>
        <w:jc w:val="both"/>
        <w:rPr>
          <w:b/>
          <w:bCs/>
          <w:lang w:eastAsia="en-US"/>
        </w:rPr>
      </w:pPr>
      <w:r>
        <w:rPr>
          <w:lang w:val="en-US"/>
        </w:rPr>
        <w:t xml:space="preserve">       </w:t>
      </w:r>
      <w:r w:rsidR="00B52360" w:rsidRPr="00B52360">
        <w:rPr>
          <w:b/>
          <w:lang w:val="en-US"/>
        </w:rPr>
        <w:t>PRIDEDAMA:</w:t>
      </w:r>
      <w:r w:rsidR="00B52360" w:rsidRPr="00B52360">
        <w:rPr>
          <w:b/>
          <w:bCs/>
          <w:lang w:eastAsia="en-US"/>
        </w:rPr>
        <w:t xml:space="preserve"> </w:t>
      </w:r>
    </w:p>
    <w:p w:rsidR="002C5F3E" w:rsidRDefault="002C5F3E" w:rsidP="002C5F3E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1.</w:t>
      </w:r>
      <w:r w:rsidR="0050288C">
        <w:rPr>
          <w:bCs/>
          <w:lang w:eastAsia="en-US"/>
        </w:rPr>
        <w:t>U</w:t>
      </w:r>
      <w:r w:rsidRPr="009C4B89">
        <w:t>AB ,,Prokado‘‘</w:t>
      </w:r>
      <w:r>
        <w:t xml:space="preserve"> </w:t>
      </w:r>
      <w:r w:rsidR="0050288C">
        <w:t xml:space="preserve">2018-06-15 </w:t>
      </w:r>
      <w:r>
        <w:t>prašy</w:t>
      </w:r>
      <w:r>
        <w:t>mas</w:t>
      </w:r>
      <w:r w:rsidR="0050288C">
        <w:t xml:space="preserve">  Nr. 15.06/01</w:t>
      </w:r>
      <w:bookmarkStart w:id="1" w:name="_GoBack"/>
      <w:bookmarkEnd w:id="1"/>
      <w:r>
        <w:t xml:space="preserve">, </w:t>
      </w:r>
      <w:r w:rsidR="00B52360">
        <w:rPr>
          <w:bCs/>
          <w:lang w:eastAsia="en-US"/>
        </w:rPr>
        <w:t>1 lapas;</w:t>
      </w:r>
    </w:p>
    <w:p w:rsidR="002C5F3E" w:rsidRPr="002C5F3E" w:rsidRDefault="002C5F3E" w:rsidP="002C5F3E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="00363932">
        <w:rPr>
          <w:bCs/>
          <w:lang w:eastAsia="en-US"/>
        </w:rPr>
        <w:t xml:space="preserve">   </w:t>
      </w:r>
      <w:r w:rsidR="00B52360">
        <w:rPr>
          <w:bCs/>
          <w:lang w:eastAsia="en-US"/>
        </w:rPr>
        <w:t xml:space="preserve">2. </w:t>
      </w:r>
      <w:r w:rsidR="0050288C">
        <w:rPr>
          <w:bCs/>
          <w:lang w:eastAsia="en-US"/>
        </w:rPr>
        <w:t>Rekonstrukcijos projektas</w:t>
      </w:r>
      <w:r w:rsidR="00B52360">
        <w:rPr>
          <w:bCs/>
          <w:lang w:eastAsia="en-US"/>
        </w:rPr>
        <w:t xml:space="preserve"> </w:t>
      </w:r>
      <w:r w:rsidRPr="009C4B89">
        <w:t>,,Šilumos tinklų nuo Vilties g. 10 iki Nevėžio g. 16, nuo TŠK ,,F‘‘ prie PT iki A. Jakšto g. 4 su atšakomis, nuo Vilties g. 18 A iki Vilties g. 26 ir iki Marijonų g. 37, nuo A. Jakšto g. 1 iki Vilties g. 18 su atšakomis, Pane</w:t>
      </w:r>
      <w:r>
        <w:t>vėžyje rekonstravimo projektas“</w:t>
      </w:r>
      <w:r w:rsidR="0050288C">
        <w:t>,</w:t>
      </w:r>
      <w:r>
        <w:t xml:space="preserve"> </w:t>
      </w:r>
      <w:r w:rsidR="0050288C">
        <w:t xml:space="preserve"> </w:t>
      </w:r>
      <w:r>
        <w:t>5 lapai</w:t>
      </w:r>
      <w:r w:rsidR="0050288C">
        <w:t>;</w:t>
      </w:r>
      <w:r>
        <w:t xml:space="preserve"> </w:t>
      </w:r>
      <w:r w:rsidRPr="009C4B89">
        <w:t xml:space="preserve"> </w:t>
      </w:r>
    </w:p>
    <w:p w:rsidR="00B52360" w:rsidRDefault="00B52360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3.  Nekilnojamojo turto registro  centrinio  duomenų banko išrašai</w:t>
      </w:r>
      <w:r w:rsidR="0050288C">
        <w:rPr>
          <w:bCs/>
          <w:lang w:eastAsia="en-US"/>
        </w:rPr>
        <w:t>,</w:t>
      </w:r>
      <w:r w:rsidR="002C5F3E">
        <w:rPr>
          <w:bCs/>
          <w:lang w:eastAsia="en-US"/>
        </w:rPr>
        <w:t xml:space="preserve"> 9</w:t>
      </w:r>
      <w:r w:rsidR="0050288C">
        <w:rPr>
          <w:bCs/>
          <w:lang w:eastAsia="en-US"/>
        </w:rPr>
        <w:t xml:space="preserve"> lapai.</w:t>
      </w:r>
    </w:p>
    <w:p w:rsidR="00C149E4" w:rsidRDefault="00C149E4" w:rsidP="00AB367E">
      <w:pPr>
        <w:spacing w:line="360" w:lineRule="auto"/>
        <w:jc w:val="both"/>
      </w:pPr>
    </w:p>
    <w:p w:rsidR="00161054" w:rsidRPr="006847E0" w:rsidRDefault="00E877EE" w:rsidP="001774F9">
      <w:pPr>
        <w:jc w:val="both"/>
      </w:pPr>
      <w:r>
        <w:t xml:space="preserve"> </w:t>
      </w:r>
      <w:r w:rsidR="00792DFD">
        <w:t>Vyriausioji</w:t>
      </w:r>
      <w:r w:rsidR="00360F19">
        <w:t xml:space="preserve"> </w:t>
      </w:r>
      <w:r w:rsidR="003B4D70">
        <w:t xml:space="preserve">  specialistė                                                        </w:t>
      </w:r>
      <w:r w:rsidR="001774F9">
        <w:t xml:space="preserve">                  </w:t>
      </w:r>
      <w:r w:rsidR="003B4D70">
        <w:t xml:space="preserve"> Vitalija  Baublien</w:t>
      </w:r>
      <w:r w:rsidR="007A5E6E">
        <w:t>ė</w:t>
      </w:r>
      <w:r w:rsidR="00161054" w:rsidRPr="00161054">
        <w:t xml:space="preserve"> </w:t>
      </w:r>
    </w:p>
    <w:sectPr w:rsidR="00161054" w:rsidRPr="006847E0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EE" w:rsidRDefault="004A42EE" w:rsidP="008D51D0">
      <w:r>
        <w:separator/>
      </w:r>
    </w:p>
  </w:endnote>
  <w:endnote w:type="continuationSeparator" w:id="0">
    <w:p w:rsidR="004A42EE" w:rsidRDefault="004A42EE" w:rsidP="008D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EE" w:rsidRDefault="004A42EE" w:rsidP="008D51D0">
      <w:r>
        <w:separator/>
      </w:r>
    </w:p>
  </w:footnote>
  <w:footnote w:type="continuationSeparator" w:id="0">
    <w:p w:rsidR="004A42EE" w:rsidRDefault="004A42EE" w:rsidP="008D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D0A9B"/>
    <w:multiLevelType w:val="hybridMultilevel"/>
    <w:tmpl w:val="65B2E5EC"/>
    <w:lvl w:ilvl="0" w:tplc="5FFE2F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77539"/>
    <w:rsid w:val="0008686E"/>
    <w:rsid w:val="00095D30"/>
    <w:rsid w:val="000A4279"/>
    <w:rsid w:val="000A44DA"/>
    <w:rsid w:val="000B253A"/>
    <w:rsid w:val="00102ACA"/>
    <w:rsid w:val="00103953"/>
    <w:rsid w:val="00120420"/>
    <w:rsid w:val="00123FA6"/>
    <w:rsid w:val="00161054"/>
    <w:rsid w:val="00163655"/>
    <w:rsid w:val="001728DF"/>
    <w:rsid w:val="001774F9"/>
    <w:rsid w:val="0018626C"/>
    <w:rsid w:val="00190D3B"/>
    <w:rsid w:val="00196841"/>
    <w:rsid w:val="00197C71"/>
    <w:rsid w:val="001B3E29"/>
    <w:rsid w:val="001D2587"/>
    <w:rsid w:val="001E1FC8"/>
    <w:rsid w:val="001F3295"/>
    <w:rsid w:val="00213F66"/>
    <w:rsid w:val="00225BAD"/>
    <w:rsid w:val="00243820"/>
    <w:rsid w:val="00274802"/>
    <w:rsid w:val="00282F79"/>
    <w:rsid w:val="00294D5E"/>
    <w:rsid w:val="002A513A"/>
    <w:rsid w:val="002C5F3E"/>
    <w:rsid w:val="002E39E4"/>
    <w:rsid w:val="00311FBC"/>
    <w:rsid w:val="00321DAD"/>
    <w:rsid w:val="0034355E"/>
    <w:rsid w:val="00347C81"/>
    <w:rsid w:val="0035182A"/>
    <w:rsid w:val="0035387F"/>
    <w:rsid w:val="00360F19"/>
    <w:rsid w:val="00363932"/>
    <w:rsid w:val="00363FE8"/>
    <w:rsid w:val="00365CC2"/>
    <w:rsid w:val="003732C2"/>
    <w:rsid w:val="003B4D70"/>
    <w:rsid w:val="003D264E"/>
    <w:rsid w:val="003F7657"/>
    <w:rsid w:val="00434E64"/>
    <w:rsid w:val="0045432E"/>
    <w:rsid w:val="0046272E"/>
    <w:rsid w:val="00474C27"/>
    <w:rsid w:val="00476D35"/>
    <w:rsid w:val="004A42EE"/>
    <w:rsid w:val="004B5431"/>
    <w:rsid w:val="004B6AFA"/>
    <w:rsid w:val="004D275E"/>
    <w:rsid w:val="004E39D3"/>
    <w:rsid w:val="004E6609"/>
    <w:rsid w:val="0050288C"/>
    <w:rsid w:val="005336AC"/>
    <w:rsid w:val="00534043"/>
    <w:rsid w:val="00541A5C"/>
    <w:rsid w:val="00572DC8"/>
    <w:rsid w:val="00573468"/>
    <w:rsid w:val="00581476"/>
    <w:rsid w:val="0058771C"/>
    <w:rsid w:val="005B7E0F"/>
    <w:rsid w:val="005D4285"/>
    <w:rsid w:val="005E4888"/>
    <w:rsid w:val="005F25DE"/>
    <w:rsid w:val="00600B07"/>
    <w:rsid w:val="006224BA"/>
    <w:rsid w:val="00626985"/>
    <w:rsid w:val="0063353B"/>
    <w:rsid w:val="006535C6"/>
    <w:rsid w:val="006618F7"/>
    <w:rsid w:val="00690F13"/>
    <w:rsid w:val="006A2157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0621"/>
    <w:rsid w:val="0073109D"/>
    <w:rsid w:val="00734D7C"/>
    <w:rsid w:val="007377F4"/>
    <w:rsid w:val="00737C63"/>
    <w:rsid w:val="0074410E"/>
    <w:rsid w:val="007444C0"/>
    <w:rsid w:val="00745752"/>
    <w:rsid w:val="00766320"/>
    <w:rsid w:val="007733D2"/>
    <w:rsid w:val="00786CFD"/>
    <w:rsid w:val="00792DFD"/>
    <w:rsid w:val="007A5E6E"/>
    <w:rsid w:val="007D4BFB"/>
    <w:rsid w:val="007E6B30"/>
    <w:rsid w:val="007F26E5"/>
    <w:rsid w:val="007F3961"/>
    <w:rsid w:val="00812810"/>
    <w:rsid w:val="00823A8E"/>
    <w:rsid w:val="00834D73"/>
    <w:rsid w:val="00857FF2"/>
    <w:rsid w:val="00883762"/>
    <w:rsid w:val="008838BC"/>
    <w:rsid w:val="00885922"/>
    <w:rsid w:val="008877A0"/>
    <w:rsid w:val="0089210F"/>
    <w:rsid w:val="00894447"/>
    <w:rsid w:val="008A3CF3"/>
    <w:rsid w:val="008B638C"/>
    <w:rsid w:val="008D502E"/>
    <w:rsid w:val="008D51D0"/>
    <w:rsid w:val="008E1299"/>
    <w:rsid w:val="00917186"/>
    <w:rsid w:val="00925D3F"/>
    <w:rsid w:val="0094500F"/>
    <w:rsid w:val="00961A84"/>
    <w:rsid w:val="00964900"/>
    <w:rsid w:val="00977204"/>
    <w:rsid w:val="00987EDB"/>
    <w:rsid w:val="009B6462"/>
    <w:rsid w:val="009C48AD"/>
    <w:rsid w:val="009D563A"/>
    <w:rsid w:val="009F4149"/>
    <w:rsid w:val="00A258C4"/>
    <w:rsid w:val="00A33540"/>
    <w:rsid w:val="00A4708D"/>
    <w:rsid w:val="00A71FB6"/>
    <w:rsid w:val="00A7425F"/>
    <w:rsid w:val="00A855F8"/>
    <w:rsid w:val="00A91BE3"/>
    <w:rsid w:val="00A97446"/>
    <w:rsid w:val="00AA44B4"/>
    <w:rsid w:val="00AA5D5D"/>
    <w:rsid w:val="00AB367E"/>
    <w:rsid w:val="00B03213"/>
    <w:rsid w:val="00B12475"/>
    <w:rsid w:val="00B24A18"/>
    <w:rsid w:val="00B3294B"/>
    <w:rsid w:val="00B41D97"/>
    <w:rsid w:val="00B52360"/>
    <w:rsid w:val="00B578C1"/>
    <w:rsid w:val="00B70AED"/>
    <w:rsid w:val="00BA75CF"/>
    <w:rsid w:val="00BB1D74"/>
    <w:rsid w:val="00BB415A"/>
    <w:rsid w:val="00BB4F54"/>
    <w:rsid w:val="00BC405F"/>
    <w:rsid w:val="00BD331D"/>
    <w:rsid w:val="00BD3466"/>
    <w:rsid w:val="00BD4EBB"/>
    <w:rsid w:val="00BD5E96"/>
    <w:rsid w:val="00BE47A7"/>
    <w:rsid w:val="00BE6EC9"/>
    <w:rsid w:val="00C149E4"/>
    <w:rsid w:val="00C168D0"/>
    <w:rsid w:val="00C2088E"/>
    <w:rsid w:val="00C22263"/>
    <w:rsid w:val="00C85AD2"/>
    <w:rsid w:val="00C92357"/>
    <w:rsid w:val="00CB4439"/>
    <w:rsid w:val="00CD33E5"/>
    <w:rsid w:val="00D14FA6"/>
    <w:rsid w:val="00D27359"/>
    <w:rsid w:val="00DA1D04"/>
    <w:rsid w:val="00DD6F59"/>
    <w:rsid w:val="00DF22CB"/>
    <w:rsid w:val="00DF38F2"/>
    <w:rsid w:val="00E22B67"/>
    <w:rsid w:val="00E3312E"/>
    <w:rsid w:val="00E4612E"/>
    <w:rsid w:val="00E65414"/>
    <w:rsid w:val="00E710C1"/>
    <w:rsid w:val="00E81EA5"/>
    <w:rsid w:val="00E877EE"/>
    <w:rsid w:val="00EE4B40"/>
    <w:rsid w:val="00F121E4"/>
    <w:rsid w:val="00F31F3C"/>
    <w:rsid w:val="00F35000"/>
    <w:rsid w:val="00F5389D"/>
    <w:rsid w:val="00F731F4"/>
    <w:rsid w:val="00F75C84"/>
    <w:rsid w:val="00F82697"/>
    <w:rsid w:val="00F83B03"/>
    <w:rsid w:val="00F86D6A"/>
    <w:rsid w:val="00F938B8"/>
    <w:rsid w:val="00FA3027"/>
    <w:rsid w:val="00FA6B6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1D0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1D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F3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2222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2017-03-14T14:02:00Z</cp:lastPrinted>
  <dcterms:created xsi:type="dcterms:W3CDTF">2018-06-25T10:00:00Z</dcterms:created>
  <dcterms:modified xsi:type="dcterms:W3CDTF">2018-06-25T10:00:00Z</dcterms:modified>
</cp:coreProperties>
</file>