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EA" w:rsidRPr="006C2BEA" w:rsidRDefault="006C2BEA" w:rsidP="00F476B4">
      <w:pPr>
        <w:jc w:val="center"/>
        <w:rPr>
          <w:rFonts w:eastAsia="Times New Roman"/>
          <w:b/>
          <w:sz w:val="28"/>
          <w:szCs w:val="28"/>
        </w:rPr>
      </w:pPr>
      <w:r w:rsidRPr="006C2BEA">
        <w:rPr>
          <w:rFonts w:eastAsia="Times New Roman"/>
          <w:b/>
          <w:sz w:val="28"/>
          <w:szCs w:val="28"/>
        </w:rPr>
        <w:t>PANEVĖŽIO MIESTO SAVIVALDYBĖS TARYBA</w:t>
      </w:r>
    </w:p>
    <w:p w:rsidR="006C2BEA" w:rsidRDefault="006C2BEA" w:rsidP="00F476B4">
      <w:pPr>
        <w:jc w:val="center"/>
        <w:rPr>
          <w:rFonts w:eastAsia="Times New Roman"/>
          <w:szCs w:val="24"/>
        </w:rPr>
      </w:pPr>
    </w:p>
    <w:p w:rsidR="00C73C27" w:rsidRPr="006C2BEA" w:rsidRDefault="00C73C27" w:rsidP="00F476B4">
      <w:pPr>
        <w:jc w:val="center"/>
        <w:rPr>
          <w:rFonts w:eastAsia="Times New Roman"/>
          <w:szCs w:val="24"/>
        </w:rPr>
      </w:pPr>
    </w:p>
    <w:p w:rsidR="006C2BEA" w:rsidRPr="006C2BEA" w:rsidRDefault="006C2BEA" w:rsidP="00F476B4">
      <w:pPr>
        <w:jc w:val="center"/>
        <w:rPr>
          <w:rFonts w:eastAsia="Times New Roman"/>
          <w:b/>
          <w:szCs w:val="24"/>
        </w:rPr>
      </w:pPr>
      <w:bookmarkStart w:id="0" w:name="Forma"/>
      <w:r w:rsidRPr="006C2BEA">
        <w:rPr>
          <w:rFonts w:eastAsia="Times New Roman"/>
          <w:b/>
          <w:szCs w:val="24"/>
        </w:rPr>
        <w:t>SPRENDIMAS</w:t>
      </w:r>
      <w:bookmarkEnd w:id="0"/>
    </w:p>
    <w:p w:rsidR="006C2BEA" w:rsidRDefault="006C2BEA" w:rsidP="00F476B4">
      <w:pPr>
        <w:jc w:val="center"/>
        <w:rPr>
          <w:rFonts w:eastAsia="Times New Roman"/>
          <w:b/>
          <w:szCs w:val="24"/>
        </w:rPr>
      </w:pPr>
      <w:bookmarkStart w:id="1" w:name="Pavadinimas"/>
      <w:r w:rsidRPr="006C2BEA">
        <w:rPr>
          <w:rFonts w:eastAsia="Times New Roman"/>
          <w:b/>
          <w:szCs w:val="24"/>
        </w:rPr>
        <w:t xml:space="preserve">DĖL </w:t>
      </w:r>
      <w:bookmarkStart w:id="2" w:name="Nr"/>
      <w:r w:rsidR="007E3979">
        <w:rPr>
          <w:rFonts w:eastAsia="Times New Roman"/>
          <w:b/>
          <w:szCs w:val="24"/>
        </w:rPr>
        <w:t xml:space="preserve">PRITARIMO </w:t>
      </w:r>
      <w:r w:rsidRPr="006C2BEA">
        <w:rPr>
          <w:rFonts w:eastAsia="Times New Roman"/>
          <w:b/>
          <w:szCs w:val="24"/>
        </w:rPr>
        <w:t xml:space="preserve">SAVIVALDYBĖS </w:t>
      </w:r>
      <w:r w:rsidR="00225482">
        <w:rPr>
          <w:rFonts w:eastAsia="Times New Roman"/>
          <w:b/>
          <w:szCs w:val="24"/>
        </w:rPr>
        <w:t>KULTŪROS IR MENO</w:t>
      </w:r>
      <w:r w:rsidR="00673F42">
        <w:rPr>
          <w:rFonts w:eastAsia="Times New Roman"/>
          <w:b/>
          <w:szCs w:val="24"/>
        </w:rPr>
        <w:t xml:space="preserve"> </w:t>
      </w:r>
      <w:r w:rsidRPr="006C2BEA">
        <w:rPr>
          <w:rFonts w:eastAsia="Times New Roman"/>
          <w:b/>
          <w:szCs w:val="24"/>
        </w:rPr>
        <w:t>T</w:t>
      </w:r>
      <w:r w:rsidR="00673F42">
        <w:rPr>
          <w:rFonts w:eastAsia="Times New Roman"/>
          <w:b/>
          <w:szCs w:val="24"/>
        </w:rPr>
        <w:t>A</w:t>
      </w:r>
      <w:r w:rsidR="00225482">
        <w:rPr>
          <w:rFonts w:eastAsia="Times New Roman"/>
          <w:b/>
          <w:szCs w:val="24"/>
        </w:rPr>
        <w:t>RYBOS 2017</w:t>
      </w:r>
      <w:r w:rsidR="0011770B">
        <w:rPr>
          <w:rFonts w:eastAsia="Times New Roman"/>
          <w:b/>
          <w:szCs w:val="24"/>
        </w:rPr>
        <w:t xml:space="preserve"> METŲ </w:t>
      </w:r>
      <w:r w:rsidRPr="006C2BEA">
        <w:rPr>
          <w:rFonts w:eastAsia="Times New Roman"/>
          <w:b/>
          <w:szCs w:val="24"/>
        </w:rPr>
        <w:t>VEIKLOS ATASKAIT</w:t>
      </w:r>
      <w:bookmarkEnd w:id="1"/>
      <w:bookmarkEnd w:id="2"/>
      <w:r w:rsidR="00094375">
        <w:rPr>
          <w:rFonts w:eastAsia="Times New Roman"/>
          <w:b/>
          <w:szCs w:val="24"/>
        </w:rPr>
        <w:t>AI</w:t>
      </w:r>
    </w:p>
    <w:p w:rsidR="00AC7480" w:rsidRPr="006C2BEA" w:rsidRDefault="00AC7480" w:rsidP="00F476B4">
      <w:pPr>
        <w:jc w:val="center"/>
        <w:rPr>
          <w:rFonts w:eastAsia="Times New Roman"/>
          <w:b/>
          <w:szCs w:val="24"/>
        </w:rPr>
      </w:pPr>
    </w:p>
    <w:p w:rsidR="006C2BEA" w:rsidRPr="006C2BEA" w:rsidRDefault="00225482" w:rsidP="00F476B4">
      <w:pPr>
        <w:jc w:val="center"/>
        <w:rPr>
          <w:rFonts w:eastAsia="Times New Roman"/>
          <w:szCs w:val="24"/>
        </w:rPr>
      </w:pPr>
      <w:bookmarkStart w:id="3" w:name="Data"/>
      <w:r>
        <w:rPr>
          <w:rFonts w:eastAsia="Times New Roman"/>
          <w:szCs w:val="24"/>
        </w:rPr>
        <w:t>2018</w:t>
      </w:r>
      <w:r w:rsidR="006C2BEA" w:rsidRPr="006C2BEA">
        <w:rPr>
          <w:rFonts w:eastAsia="Times New Roman"/>
          <w:szCs w:val="24"/>
        </w:rPr>
        <w:t xml:space="preserve"> m.</w:t>
      </w:r>
      <w:r>
        <w:rPr>
          <w:rFonts w:eastAsia="Times New Roman"/>
          <w:szCs w:val="24"/>
        </w:rPr>
        <w:t xml:space="preserve"> </w:t>
      </w:r>
      <w:r w:rsidR="008854E9">
        <w:rPr>
          <w:rFonts w:eastAsia="Times New Roman"/>
          <w:szCs w:val="24"/>
        </w:rPr>
        <w:t xml:space="preserve">                       </w:t>
      </w:r>
      <w:r w:rsidR="006C2BEA" w:rsidRPr="006C2BEA">
        <w:rPr>
          <w:rFonts w:eastAsia="Times New Roman"/>
          <w:szCs w:val="24"/>
        </w:rPr>
        <w:t xml:space="preserve">d. </w:t>
      </w:r>
      <w:bookmarkEnd w:id="3"/>
      <w:r w:rsidR="006C2BEA" w:rsidRPr="006C2BEA">
        <w:rPr>
          <w:rFonts w:eastAsia="Times New Roman"/>
          <w:szCs w:val="24"/>
        </w:rPr>
        <w:t xml:space="preserve">Nr. </w:t>
      </w:r>
    </w:p>
    <w:p w:rsidR="006C2BEA" w:rsidRPr="006C2BEA" w:rsidRDefault="006C2BEA" w:rsidP="00F476B4">
      <w:pPr>
        <w:keepNext/>
        <w:jc w:val="center"/>
        <w:outlineLvl w:val="2"/>
        <w:rPr>
          <w:rFonts w:eastAsia="Times New Roman"/>
          <w:b/>
          <w:szCs w:val="24"/>
        </w:rPr>
      </w:pPr>
      <w:r w:rsidRPr="006C2BEA">
        <w:rPr>
          <w:rFonts w:eastAsia="Times New Roman"/>
          <w:szCs w:val="24"/>
        </w:rPr>
        <w:t>Panevėžys</w:t>
      </w:r>
    </w:p>
    <w:p w:rsidR="006C2BEA" w:rsidRDefault="006C2BEA" w:rsidP="00F476B4">
      <w:pPr>
        <w:jc w:val="center"/>
        <w:rPr>
          <w:rFonts w:eastAsia="Times New Roman"/>
          <w:szCs w:val="24"/>
        </w:rPr>
      </w:pPr>
    </w:p>
    <w:p w:rsidR="00F476B4" w:rsidRPr="006C2BEA" w:rsidRDefault="00F476B4" w:rsidP="00F476B4">
      <w:pPr>
        <w:jc w:val="center"/>
        <w:rPr>
          <w:rFonts w:eastAsia="Times New Roman"/>
          <w:szCs w:val="24"/>
        </w:rPr>
      </w:pPr>
    </w:p>
    <w:p w:rsidR="006C2BEA" w:rsidRPr="006C2BEA" w:rsidRDefault="006C2BEA" w:rsidP="00F476B4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6C2BEA">
        <w:rPr>
          <w:rFonts w:eastAsia="Times New Roman"/>
          <w:szCs w:val="24"/>
        </w:rPr>
        <w:t xml:space="preserve">Vadovaudamasi </w:t>
      </w:r>
      <w:r w:rsidRPr="006C2BEA">
        <w:rPr>
          <w:rFonts w:eastAsia="Times New Roman"/>
          <w:bCs/>
          <w:szCs w:val="24"/>
        </w:rPr>
        <w:t>Panev</w:t>
      </w:r>
      <w:r w:rsidR="00BE177C">
        <w:rPr>
          <w:rFonts w:eastAsia="Times New Roman"/>
          <w:bCs/>
          <w:szCs w:val="24"/>
        </w:rPr>
        <w:t>ėžio miesto savivaldybės</w:t>
      </w:r>
      <w:r w:rsidRPr="006C2BEA">
        <w:rPr>
          <w:rFonts w:eastAsia="Times New Roman"/>
          <w:bCs/>
          <w:szCs w:val="24"/>
        </w:rPr>
        <w:t xml:space="preserve"> </w:t>
      </w:r>
      <w:r w:rsidR="00EA061D">
        <w:rPr>
          <w:rFonts w:eastAsia="Times New Roman"/>
          <w:bCs/>
          <w:szCs w:val="24"/>
        </w:rPr>
        <w:t>kultūros ir meno</w:t>
      </w:r>
      <w:r w:rsidR="00673F42">
        <w:rPr>
          <w:rFonts w:eastAsia="Times New Roman"/>
          <w:bCs/>
          <w:szCs w:val="24"/>
        </w:rPr>
        <w:t xml:space="preserve"> tarybos </w:t>
      </w:r>
      <w:r w:rsidRPr="006C2BEA">
        <w:rPr>
          <w:rFonts w:eastAsia="Times New Roman"/>
          <w:bCs/>
          <w:szCs w:val="24"/>
        </w:rPr>
        <w:t>nuostatų, patvirtintų</w:t>
      </w:r>
      <w:r w:rsidRPr="006C2BEA">
        <w:rPr>
          <w:rFonts w:eastAsia="Times New Roman"/>
          <w:szCs w:val="24"/>
        </w:rPr>
        <w:t xml:space="preserve"> Panevėžio miesto saviv</w:t>
      </w:r>
      <w:r w:rsidR="00673F42">
        <w:rPr>
          <w:rFonts w:eastAsia="Times New Roman"/>
          <w:szCs w:val="24"/>
        </w:rPr>
        <w:t>aldybės tarybos 2015 m.</w:t>
      </w:r>
      <w:r w:rsidR="00225482">
        <w:rPr>
          <w:rFonts w:eastAsia="Times New Roman"/>
          <w:szCs w:val="24"/>
        </w:rPr>
        <w:t xml:space="preserve"> rugsėjo 24 d. sprendimu Nr. 1-249</w:t>
      </w:r>
      <w:r w:rsidR="00673F42">
        <w:rPr>
          <w:rFonts w:eastAsia="Times New Roman"/>
          <w:szCs w:val="24"/>
        </w:rPr>
        <w:t xml:space="preserve">, </w:t>
      </w:r>
      <w:r w:rsidRPr="006C2BEA">
        <w:rPr>
          <w:rFonts w:eastAsia="Times New Roman"/>
          <w:szCs w:val="24"/>
        </w:rPr>
        <w:t>9</w:t>
      </w:r>
      <w:r w:rsidR="00673F42">
        <w:rPr>
          <w:rFonts w:eastAsia="Times New Roman"/>
          <w:szCs w:val="24"/>
        </w:rPr>
        <w:t>.2</w:t>
      </w:r>
      <w:r w:rsidRPr="006C2BEA">
        <w:rPr>
          <w:rFonts w:eastAsia="Times New Roman"/>
          <w:szCs w:val="24"/>
        </w:rPr>
        <w:t xml:space="preserve"> </w:t>
      </w:r>
      <w:r w:rsidR="00673F42">
        <w:rPr>
          <w:rFonts w:eastAsia="Times New Roman"/>
          <w:szCs w:val="24"/>
        </w:rPr>
        <w:t>pa</w:t>
      </w:r>
      <w:r w:rsidRPr="006C2BEA">
        <w:rPr>
          <w:rFonts w:eastAsia="Times New Roman"/>
          <w:szCs w:val="24"/>
        </w:rPr>
        <w:t>punk</w:t>
      </w:r>
      <w:r w:rsidR="00673F42">
        <w:rPr>
          <w:rFonts w:eastAsia="Times New Roman"/>
          <w:szCs w:val="24"/>
        </w:rPr>
        <w:t>čiu</w:t>
      </w:r>
      <w:r w:rsidRPr="006C2BEA">
        <w:rPr>
          <w:rFonts w:eastAsia="Times New Roman"/>
          <w:szCs w:val="24"/>
        </w:rPr>
        <w:t xml:space="preserve">, Panevėžio miesto savivaldybės taryba </w:t>
      </w:r>
      <w:r w:rsidR="00F476B4">
        <w:rPr>
          <w:rFonts w:eastAsia="Times New Roman"/>
          <w:szCs w:val="24"/>
        </w:rPr>
        <w:t xml:space="preserve"> </w:t>
      </w:r>
      <w:r w:rsidR="00361664">
        <w:rPr>
          <w:rFonts w:eastAsia="Times New Roman"/>
          <w:szCs w:val="24"/>
        </w:rPr>
        <w:t>n u s p r e n d ž i a:</w:t>
      </w:r>
    </w:p>
    <w:p w:rsidR="004E6E79" w:rsidRDefault="006C2BEA" w:rsidP="00F476B4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6C2BEA">
        <w:rPr>
          <w:rFonts w:eastAsia="Times New Roman"/>
          <w:szCs w:val="24"/>
        </w:rPr>
        <w:t>P</w:t>
      </w:r>
      <w:r w:rsidR="00762B5B">
        <w:rPr>
          <w:rFonts w:eastAsia="Times New Roman"/>
          <w:szCs w:val="24"/>
        </w:rPr>
        <w:t>ritart</w:t>
      </w:r>
      <w:r w:rsidRPr="006C2BEA">
        <w:rPr>
          <w:rFonts w:eastAsia="Times New Roman"/>
          <w:szCs w:val="24"/>
        </w:rPr>
        <w:t xml:space="preserve">i Panevėžio miesto savivaldybės </w:t>
      </w:r>
      <w:r w:rsidR="00A5205B">
        <w:rPr>
          <w:rFonts w:eastAsia="Times New Roman"/>
          <w:szCs w:val="24"/>
        </w:rPr>
        <w:t xml:space="preserve">kultūros </w:t>
      </w:r>
      <w:r w:rsidR="00225482">
        <w:rPr>
          <w:rFonts w:eastAsia="Times New Roman"/>
          <w:szCs w:val="24"/>
        </w:rPr>
        <w:t>ir meno</w:t>
      </w:r>
      <w:r w:rsidR="00673F42">
        <w:rPr>
          <w:rFonts w:eastAsia="Times New Roman"/>
          <w:szCs w:val="24"/>
        </w:rPr>
        <w:t xml:space="preserve"> tarybos </w:t>
      </w:r>
      <w:r w:rsidR="00225482">
        <w:t>2017</w:t>
      </w:r>
      <w:r w:rsidR="0011770B">
        <w:t xml:space="preserve"> metų</w:t>
      </w:r>
      <w:r w:rsidRPr="006C2BEA">
        <w:rPr>
          <w:rFonts w:eastAsia="Times New Roman"/>
          <w:szCs w:val="24"/>
        </w:rPr>
        <w:t xml:space="preserve"> veiklos ataskait</w:t>
      </w:r>
      <w:r w:rsidR="00762B5B">
        <w:rPr>
          <w:rFonts w:eastAsia="Times New Roman"/>
          <w:szCs w:val="24"/>
        </w:rPr>
        <w:t>ai</w:t>
      </w:r>
      <w:r w:rsidR="004E6E79">
        <w:rPr>
          <w:rFonts w:eastAsia="Times New Roman"/>
          <w:szCs w:val="24"/>
        </w:rPr>
        <w:t>.</w:t>
      </w:r>
    </w:p>
    <w:p w:rsidR="00C73C27" w:rsidRDefault="00C73C27" w:rsidP="00F476B4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F476B4" w:rsidRDefault="00F476B4" w:rsidP="00F476B4">
      <w:pPr>
        <w:tabs>
          <w:tab w:val="left" w:pos="6804"/>
        </w:tabs>
        <w:jc w:val="both"/>
        <w:rPr>
          <w:rFonts w:eastAsia="Times New Roman"/>
          <w:szCs w:val="24"/>
        </w:rPr>
      </w:pPr>
    </w:p>
    <w:p w:rsidR="00F476B4" w:rsidRDefault="00F476B4" w:rsidP="00F476B4">
      <w:pPr>
        <w:tabs>
          <w:tab w:val="left" w:pos="6804"/>
        </w:tabs>
        <w:jc w:val="both"/>
        <w:rPr>
          <w:rFonts w:eastAsia="Times New Roman"/>
          <w:szCs w:val="24"/>
        </w:rPr>
      </w:pPr>
    </w:p>
    <w:p w:rsidR="002D661F" w:rsidRDefault="002D661F" w:rsidP="00F476B4">
      <w:pPr>
        <w:tabs>
          <w:tab w:val="left" w:pos="6804"/>
        </w:tabs>
        <w:jc w:val="both"/>
        <w:rPr>
          <w:rFonts w:eastAsia="Times New Roman"/>
          <w:szCs w:val="24"/>
          <w:lang w:eastAsia="lt-LT"/>
        </w:rPr>
      </w:pPr>
      <w:r w:rsidRPr="002D661F">
        <w:t>Savivaldybės meras</w:t>
      </w:r>
      <w:r w:rsidR="00F476B4">
        <w:tab/>
      </w:r>
      <w:r w:rsidRPr="002D661F">
        <w:rPr>
          <w:rFonts w:eastAsia="Times New Roman"/>
          <w:szCs w:val="24"/>
          <w:lang w:eastAsia="lt-LT"/>
        </w:rPr>
        <w:t>Rytis Mykolas Račkauskas</w:t>
      </w:r>
    </w:p>
    <w:p w:rsidR="00A5205B" w:rsidRDefault="00A5205B" w:rsidP="00F476B4">
      <w:pPr>
        <w:tabs>
          <w:tab w:val="left" w:pos="6804"/>
        </w:tabs>
        <w:jc w:val="both"/>
        <w:rPr>
          <w:rFonts w:eastAsia="Times New Roman"/>
          <w:szCs w:val="24"/>
          <w:lang w:eastAsia="lt-LT"/>
        </w:rPr>
      </w:pPr>
    </w:p>
    <w:p w:rsidR="00A5205B" w:rsidRDefault="00A5205B" w:rsidP="00F476B4">
      <w:pPr>
        <w:tabs>
          <w:tab w:val="left" w:pos="6804"/>
        </w:tabs>
        <w:jc w:val="both"/>
        <w:rPr>
          <w:rFonts w:eastAsia="Times New Roman"/>
          <w:szCs w:val="24"/>
          <w:lang w:eastAsia="lt-LT"/>
        </w:rPr>
      </w:pPr>
    </w:p>
    <w:p w:rsidR="00A5205B" w:rsidRDefault="00C73C27" w:rsidP="00A5205B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RENGĖ</w:t>
      </w:r>
      <w:r w:rsidR="00A5205B">
        <w:rPr>
          <w:szCs w:val="24"/>
          <w:lang w:eastAsia="en-US"/>
        </w:rPr>
        <w:tab/>
      </w:r>
      <w:r w:rsidR="00A5205B">
        <w:rPr>
          <w:szCs w:val="24"/>
          <w:lang w:eastAsia="en-US"/>
        </w:rPr>
        <w:tab/>
      </w:r>
      <w:r w:rsidR="00C20DCF">
        <w:rPr>
          <w:szCs w:val="24"/>
          <w:lang w:eastAsia="en-US"/>
        </w:rPr>
        <w:t>Vitalija Vasiliauskaitė</w:t>
      </w:r>
    </w:p>
    <w:p w:rsidR="00A5205B" w:rsidRDefault="00A5205B" w:rsidP="00A5205B">
      <w:pPr>
        <w:pStyle w:val="Standard"/>
        <w:jc w:val="both"/>
        <w:rPr>
          <w:szCs w:val="24"/>
          <w:lang w:eastAsia="en-US"/>
        </w:rPr>
      </w:pPr>
    </w:p>
    <w:p w:rsidR="00A5205B" w:rsidRDefault="00A5205B" w:rsidP="00A5205B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SUDERINTA</w:t>
      </w:r>
    </w:p>
    <w:p w:rsidR="00A5205B" w:rsidRDefault="00A5205B" w:rsidP="00A5205B">
      <w:pPr>
        <w:pStyle w:val="Standard"/>
        <w:jc w:val="both"/>
        <w:rPr>
          <w:szCs w:val="24"/>
          <w:lang w:eastAsia="en-US"/>
        </w:rPr>
      </w:pPr>
    </w:p>
    <w:p w:rsidR="00A5205B" w:rsidRDefault="00A5205B" w:rsidP="00C73C27">
      <w:pPr>
        <w:pStyle w:val="Standard"/>
        <w:jc w:val="both"/>
        <w:rPr>
          <w:szCs w:val="24"/>
        </w:rPr>
      </w:pPr>
      <w:r>
        <w:rPr>
          <w:szCs w:val="24"/>
        </w:rPr>
        <w:t>Mero patarėja</w:t>
      </w:r>
      <w:r w:rsidR="00C73C27">
        <w:rPr>
          <w:szCs w:val="24"/>
        </w:rPr>
        <w:t>, atliekanti Tarybos sekretoriaus funkcijas</w:t>
      </w:r>
      <w:r>
        <w:rPr>
          <w:szCs w:val="24"/>
        </w:rPr>
        <w:tab/>
        <w:t xml:space="preserve">    </w:t>
      </w:r>
      <w:r w:rsidR="00417270">
        <w:rPr>
          <w:szCs w:val="24"/>
        </w:rPr>
        <w:t xml:space="preserve">     </w:t>
      </w:r>
      <w:r>
        <w:rPr>
          <w:szCs w:val="24"/>
        </w:rPr>
        <w:t xml:space="preserve"> Indrė Kisielė</w:t>
      </w:r>
    </w:p>
    <w:p w:rsidR="00C73C27" w:rsidRDefault="00C73C27" w:rsidP="00C73C27">
      <w:pPr>
        <w:pStyle w:val="Standard"/>
        <w:jc w:val="both"/>
        <w:rPr>
          <w:szCs w:val="24"/>
          <w:lang w:eastAsia="en-US"/>
        </w:rPr>
      </w:pPr>
    </w:p>
    <w:p w:rsidR="008854E9" w:rsidRDefault="00A5205B" w:rsidP="00C73C27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Administracijos direktorius</w:t>
      </w:r>
      <w:r w:rsidR="008854E9">
        <w:rPr>
          <w:szCs w:val="24"/>
          <w:lang w:eastAsia="en-US"/>
        </w:rPr>
        <w:t xml:space="preserve"> pavaduotojas,</w:t>
      </w:r>
    </w:p>
    <w:p w:rsidR="00A5205B" w:rsidRDefault="009E33CD" w:rsidP="00C73C27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</w:t>
      </w:r>
      <w:r w:rsidR="008854E9">
        <w:rPr>
          <w:szCs w:val="24"/>
          <w:lang w:eastAsia="en-US"/>
        </w:rPr>
        <w:t xml:space="preserve">avaduojantis Administracijos direktorių </w:t>
      </w:r>
      <w:r w:rsidR="00A5205B">
        <w:rPr>
          <w:szCs w:val="24"/>
          <w:lang w:eastAsia="en-US"/>
        </w:rPr>
        <w:tab/>
      </w:r>
      <w:r w:rsidR="008854E9">
        <w:rPr>
          <w:szCs w:val="24"/>
          <w:lang w:eastAsia="en-US"/>
        </w:rPr>
        <w:tab/>
        <w:t xml:space="preserve">     </w:t>
      </w:r>
      <w:r w:rsidR="00417270">
        <w:rPr>
          <w:szCs w:val="24"/>
          <w:lang w:eastAsia="en-US"/>
        </w:rPr>
        <w:t xml:space="preserve">     </w:t>
      </w:r>
      <w:r w:rsidR="00A5205B">
        <w:rPr>
          <w:szCs w:val="24"/>
          <w:lang w:eastAsia="en-US"/>
        </w:rPr>
        <w:t>Tomas Jukna</w:t>
      </w:r>
    </w:p>
    <w:p w:rsidR="00A5205B" w:rsidRDefault="00A5205B" w:rsidP="00C73C27">
      <w:pPr>
        <w:pStyle w:val="Standard"/>
        <w:jc w:val="both"/>
        <w:rPr>
          <w:szCs w:val="24"/>
          <w:lang w:eastAsia="en-US"/>
        </w:rPr>
      </w:pPr>
    </w:p>
    <w:p w:rsidR="00A5205B" w:rsidRDefault="00A5205B" w:rsidP="00C73C27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Teisės ir viešosios tvarkos skyriaus</w:t>
      </w:r>
      <w:r w:rsidR="00C73C27">
        <w:rPr>
          <w:szCs w:val="24"/>
          <w:lang w:eastAsia="en-US"/>
        </w:rPr>
        <w:t xml:space="preserve"> v</w:t>
      </w:r>
      <w:r>
        <w:rPr>
          <w:szCs w:val="24"/>
          <w:lang w:eastAsia="en-US"/>
        </w:rPr>
        <w:t>yr</w:t>
      </w:r>
      <w:r w:rsidR="00C73C27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specialistė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 xml:space="preserve">     </w:t>
      </w:r>
      <w:r w:rsidR="00417270">
        <w:rPr>
          <w:szCs w:val="24"/>
          <w:lang w:eastAsia="en-US"/>
        </w:rPr>
        <w:t xml:space="preserve">     </w:t>
      </w:r>
      <w:r>
        <w:rPr>
          <w:szCs w:val="24"/>
          <w:lang w:eastAsia="en-US"/>
        </w:rPr>
        <w:t>Vaiva Montrimienė</w:t>
      </w:r>
    </w:p>
    <w:p w:rsidR="00C73C27" w:rsidRDefault="00C73C27" w:rsidP="00C73C27">
      <w:pPr>
        <w:pStyle w:val="Standard"/>
        <w:jc w:val="both"/>
        <w:rPr>
          <w:szCs w:val="24"/>
          <w:lang w:eastAsia="en-US"/>
        </w:rPr>
      </w:pPr>
    </w:p>
    <w:p w:rsidR="00A5205B" w:rsidRDefault="00A5205B" w:rsidP="00C73C27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Dokumentų valdymo poskyrio</w:t>
      </w:r>
      <w:r w:rsidR="00C73C27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vyr. specialistė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 xml:space="preserve">    </w:t>
      </w:r>
      <w:r w:rsidR="00417270">
        <w:rPr>
          <w:szCs w:val="24"/>
          <w:lang w:eastAsia="en-US"/>
        </w:rPr>
        <w:t xml:space="preserve">     </w:t>
      </w:r>
      <w:r>
        <w:rPr>
          <w:szCs w:val="24"/>
          <w:lang w:eastAsia="en-US"/>
        </w:rPr>
        <w:t xml:space="preserve"> Loreta </w:t>
      </w:r>
      <w:proofErr w:type="spellStart"/>
      <w:r>
        <w:rPr>
          <w:szCs w:val="24"/>
          <w:lang w:eastAsia="en-US"/>
        </w:rPr>
        <w:t>Vasilevičienė</w:t>
      </w:r>
      <w:proofErr w:type="spellEnd"/>
    </w:p>
    <w:p w:rsidR="00435A9E" w:rsidRDefault="00435A9E" w:rsidP="00435A9E">
      <w:pPr>
        <w:tabs>
          <w:tab w:val="left" w:pos="6804"/>
        </w:tabs>
        <w:ind w:firstLine="4962"/>
        <w:jc w:val="both"/>
      </w:pPr>
      <w:bookmarkStart w:id="4" w:name="_GoBack"/>
      <w:bookmarkEnd w:id="4"/>
    </w:p>
    <w:sectPr w:rsidR="00435A9E" w:rsidSect="00FE30B5">
      <w:headerReference w:type="default" r:id="rId7"/>
      <w:headerReference w:type="first" r:id="rId8"/>
      <w:pgSz w:w="11906" w:h="16838" w:code="9"/>
      <w:pgMar w:top="1134" w:right="70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0F" w:rsidRDefault="00C67B0F" w:rsidP="007839D1">
      <w:r>
        <w:separator/>
      </w:r>
    </w:p>
  </w:endnote>
  <w:endnote w:type="continuationSeparator" w:id="0">
    <w:p w:rsidR="00C67B0F" w:rsidRDefault="00C67B0F" w:rsidP="007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0F" w:rsidRDefault="00C67B0F" w:rsidP="007839D1">
      <w:r>
        <w:separator/>
      </w:r>
    </w:p>
  </w:footnote>
  <w:footnote w:type="continuationSeparator" w:id="0">
    <w:p w:rsidR="00C67B0F" w:rsidRDefault="00C67B0F" w:rsidP="007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B5" w:rsidRDefault="00FE30B5">
    <w:pPr>
      <w:pStyle w:val="Antrats"/>
      <w:jc w:val="center"/>
    </w:pPr>
  </w:p>
  <w:p w:rsidR="00C73C27" w:rsidRDefault="00C73C2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35A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B5" w:rsidRDefault="00FE30B5">
    <w:pPr>
      <w:pStyle w:val="Antrats"/>
    </w:pPr>
  </w:p>
  <w:p w:rsidR="00FE30B5" w:rsidRDefault="00FE30B5">
    <w:pPr>
      <w:pStyle w:val="Antrats"/>
    </w:pPr>
  </w:p>
  <w:p w:rsidR="00FE30B5" w:rsidRPr="00FE30B5" w:rsidRDefault="00FE30B5" w:rsidP="00FE30B5">
    <w:pPr>
      <w:pStyle w:val="Antrats"/>
      <w:ind w:firstLine="7938"/>
      <w:rPr>
        <w:b/>
      </w:rPr>
    </w:pPr>
    <w:r w:rsidRPr="00FE30B5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EA"/>
    <w:rsid w:val="000517D7"/>
    <w:rsid w:val="0005538A"/>
    <w:rsid w:val="000662B5"/>
    <w:rsid w:val="00094375"/>
    <w:rsid w:val="001049B6"/>
    <w:rsid w:val="0011770B"/>
    <w:rsid w:val="00121603"/>
    <w:rsid w:val="001323C9"/>
    <w:rsid w:val="001D19CD"/>
    <w:rsid w:val="00201D95"/>
    <w:rsid w:val="0020351D"/>
    <w:rsid w:val="00225482"/>
    <w:rsid w:val="0026175D"/>
    <w:rsid w:val="00283E53"/>
    <w:rsid w:val="002D661F"/>
    <w:rsid w:val="002E6614"/>
    <w:rsid w:val="0034295B"/>
    <w:rsid w:val="00361664"/>
    <w:rsid w:val="00367C20"/>
    <w:rsid w:val="003B42D3"/>
    <w:rsid w:val="003B5C37"/>
    <w:rsid w:val="003F1785"/>
    <w:rsid w:val="003F2453"/>
    <w:rsid w:val="003F3E45"/>
    <w:rsid w:val="003F7F48"/>
    <w:rsid w:val="00407FEA"/>
    <w:rsid w:val="00417270"/>
    <w:rsid w:val="00435A9E"/>
    <w:rsid w:val="00454E93"/>
    <w:rsid w:val="0045788D"/>
    <w:rsid w:val="004A6C4F"/>
    <w:rsid w:val="004D5841"/>
    <w:rsid w:val="004E6E79"/>
    <w:rsid w:val="0053621B"/>
    <w:rsid w:val="00551F13"/>
    <w:rsid w:val="00553003"/>
    <w:rsid w:val="0057674B"/>
    <w:rsid w:val="005D697C"/>
    <w:rsid w:val="00640ED8"/>
    <w:rsid w:val="006476EC"/>
    <w:rsid w:val="00673F42"/>
    <w:rsid w:val="006C26FD"/>
    <w:rsid w:val="006C2BEA"/>
    <w:rsid w:val="006F7BC8"/>
    <w:rsid w:val="007523E1"/>
    <w:rsid w:val="00762B5B"/>
    <w:rsid w:val="007839D1"/>
    <w:rsid w:val="007A4FF0"/>
    <w:rsid w:val="007B2DC6"/>
    <w:rsid w:val="007C3646"/>
    <w:rsid w:val="007D0E25"/>
    <w:rsid w:val="007E3979"/>
    <w:rsid w:val="007E4280"/>
    <w:rsid w:val="00801B37"/>
    <w:rsid w:val="00835C11"/>
    <w:rsid w:val="008854E9"/>
    <w:rsid w:val="009045F4"/>
    <w:rsid w:val="009753DB"/>
    <w:rsid w:val="009A39B1"/>
    <w:rsid w:val="009B2F95"/>
    <w:rsid w:val="009B3779"/>
    <w:rsid w:val="009E33CD"/>
    <w:rsid w:val="00A04F2D"/>
    <w:rsid w:val="00A21841"/>
    <w:rsid w:val="00A5205B"/>
    <w:rsid w:val="00A875DA"/>
    <w:rsid w:val="00AC7480"/>
    <w:rsid w:val="00AE752B"/>
    <w:rsid w:val="00B60CA2"/>
    <w:rsid w:val="00B71A35"/>
    <w:rsid w:val="00BC0877"/>
    <w:rsid w:val="00BE177C"/>
    <w:rsid w:val="00C20DCF"/>
    <w:rsid w:val="00C36F17"/>
    <w:rsid w:val="00C443C3"/>
    <w:rsid w:val="00C67B0F"/>
    <w:rsid w:val="00C73C27"/>
    <w:rsid w:val="00CF74DC"/>
    <w:rsid w:val="00D30AAA"/>
    <w:rsid w:val="00D368CB"/>
    <w:rsid w:val="00D56EE8"/>
    <w:rsid w:val="00D75DE4"/>
    <w:rsid w:val="00DC076C"/>
    <w:rsid w:val="00E529EB"/>
    <w:rsid w:val="00E52B1C"/>
    <w:rsid w:val="00E955DC"/>
    <w:rsid w:val="00EA061D"/>
    <w:rsid w:val="00ED7A40"/>
    <w:rsid w:val="00F01BD4"/>
    <w:rsid w:val="00F13AE5"/>
    <w:rsid w:val="00F35D9F"/>
    <w:rsid w:val="00F476B4"/>
    <w:rsid w:val="00FC3BB3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367729-837E-4E17-878C-B20272ED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9D1"/>
  </w:style>
  <w:style w:type="paragraph" w:styleId="Porat">
    <w:name w:val="footer"/>
    <w:basedOn w:val="prastasis"/>
    <w:link w:val="Porat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7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F178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205B"/>
    <w:pPr>
      <w:suppressAutoHyphens/>
      <w:autoSpaceDN w:val="0"/>
      <w:textAlignment w:val="baseline"/>
    </w:pPr>
    <w:rPr>
      <w:rFonts w:eastAsia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7AA4-5424-4CCE-8E6F-AA79B523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Daiva Breivienė</cp:lastModifiedBy>
  <cp:revision>3</cp:revision>
  <cp:lastPrinted>2017-04-27T07:54:00Z</cp:lastPrinted>
  <dcterms:created xsi:type="dcterms:W3CDTF">2018-05-18T08:36:00Z</dcterms:created>
  <dcterms:modified xsi:type="dcterms:W3CDTF">2018-05-21T13:26:00Z</dcterms:modified>
</cp:coreProperties>
</file>