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9FD" w:rsidRPr="00CC0DF0" w:rsidRDefault="006539FD" w:rsidP="00CC0DF0">
      <w:pPr>
        <w:tabs>
          <w:tab w:val="left" w:pos="0"/>
        </w:tabs>
        <w:jc w:val="center"/>
        <w:rPr>
          <w:b/>
        </w:rPr>
      </w:pPr>
      <w:r w:rsidRPr="00CC0DF0">
        <w:rPr>
          <w:b/>
        </w:rPr>
        <w:t>AIŠKINAMASIS RAŠTAS</w:t>
      </w:r>
    </w:p>
    <w:p w:rsidR="00114AEB" w:rsidRDefault="002872EB" w:rsidP="00647385">
      <w:pPr>
        <w:tabs>
          <w:tab w:val="left" w:pos="0"/>
        </w:tabs>
        <w:jc w:val="center"/>
        <w:rPr>
          <w:b/>
        </w:rPr>
      </w:pPr>
      <w:r>
        <w:rPr>
          <w:b/>
        </w:rPr>
        <w:t xml:space="preserve">DĖL </w:t>
      </w:r>
      <w:r w:rsidR="00A95011">
        <w:rPr>
          <w:b/>
        </w:rPr>
        <w:t xml:space="preserve">LEIDIMO PANEVĖŽIO MIESTO SAVIVALDYBĖS ADMINISTRACIJOS DIREKTORIAUS PAVADUOTOJAI SANDRAI JAKŠTIENEI DIRBTI </w:t>
      </w:r>
      <w:r w:rsidR="009E1F7A">
        <w:rPr>
          <w:b/>
        </w:rPr>
        <w:t xml:space="preserve">KITĄ DARBĄ </w:t>
      </w:r>
      <w:r w:rsidR="00A95011">
        <w:rPr>
          <w:b/>
        </w:rPr>
        <w:t>PAGAL DARBO SUTARTĮ</w:t>
      </w:r>
    </w:p>
    <w:p w:rsidR="00B06BEE" w:rsidRPr="00001B0F" w:rsidRDefault="00B06BEE" w:rsidP="00647385">
      <w:pPr>
        <w:tabs>
          <w:tab w:val="left" w:pos="0"/>
        </w:tabs>
        <w:jc w:val="center"/>
        <w:rPr>
          <w:b/>
          <w:sz w:val="22"/>
          <w:szCs w:val="22"/>
        </w:rPr>
      </w:pPr>
    </w:p>
    <w:p w:rsidR="006539FD" w:rsidRPr="007D7B8A" w:rsidRDefault="00F56BB8" w:rsidP="001352EF">
      <w:pPr>
        <w:tabs>
          <w:tab w:val="left" w:pos="0"/>
        </w:tabs>
        <w:jc w:val="center"/>
      </w:pPr>
      <w:r>
        <w:t>20</w:t>
      </w:r>
      <w:r w:rsidR="005336FE">
        <w:t>1</w:t>
      </w:r>
      <w:r w:rsidR="00100D4F">
        <w:t>8</w:t>
      </w:r>
      <w:r>
        <w:t xml:space="preserve"> m. </w:t>
      </w:r>
      <w:r w:rsidR="00100D4F">
        <w:t>balandžio 26</w:t>
      </w:r>
      <w:r>
        <w:t xml:space="preserve"> d.</w:t>
      </w:r>
      <w:bookmarkStart w:id="0" w:name="_GoBack"/>
      <w:bookmarkEnd w:id="0"/>
    </w:p>
    <w:p w:rsidR="006539FD" w:rsidRDefault="006539FD" w:rsidP="001352EF">
      <w:pPr>
        <w:tabs>
          <w:tab w:val="left" w:pos="0"/>
        </w:tabs>
        <w:jc w:val="center"/>
      </w:pPr>
      <w:r w:rsidRPr="007D7B8A">
        <w:t>Panevėžys</w:t>
      </w:r>
    </w:p>
    <w:p w:rsidR="00B06BEE" w:rsidRDefault="00B06BEE" w:rsidP="001352EF">
      <w:pPr>
        <w:tabs>
          <w:tab w:val="left" w:pos="0"/>
        </w:tabs>
        <w:jc w:val="center"/>
      </w:pPr>
    </w:p>
    <w:p w:rsidR="002B1C76" w:rsidRDefault="00D83A57" w:rsidP="00D83A57">
      <w:pPr>
        <w:tabs>
          <w:tab w:val="left" w:pos="0"/>
        </w:tabs>
        <w:spacing w:line="360" w:lineRule="auto"/>
        <w:ind w:firstLine="720"/>
        <w:jc w:val="both"/>
      </w:pPr>
      <w:r w:rsidRPr="0076256E">
        <w:rPr>
          <w:b/>
        </w:rPr>
        <w:t>1.</w:t>
      </w:r>
      <w:r w:rsidR="009739EE">
        <w:rPr>
          <w:b/>
        </w:rPr>
        <w:t xml:space="preserve"> </w:t>
      </w:r>
      <w:r w:rsidRPr="0076256E">
        <w:rPr>
          <w:b/>
        </w:rPr>
        <w:t>Problemos esmė</w:t>
      </w:r>
      <w:r>
        <w:t xml:space="preserve">: </w:t>
      </w:r>
      <w:r w:rsidR="009739EE">
        <w:t>Lietuvos Re</w:t>
      </w:r>
      <w:r w:rsidR="00A95011">
        <w:t>spublikos valstybės tarnybos įstatymo 16</w:t>
      </w:r>
      <w:r w:rsidR="00A95011">
        <w:rPr>
          <w:vertAlign w:val="superscript"/>
        </w:rPr>
        <w:t>1</w:t>
      </w:r>
      <w:r w:rsidR="00A95011">
        <w:t xml:space="preserve"> straipsnio 1 dalyje įtvirtinta teisė valstybės tarnautojui dirbti </w:t>
      </w:r>
      <w:r w:rsidR="009739EE">
        <w:t xml:space="preserve">kitą darbą </w:t>
      </w:r>
      <w:r w:rsidR="00A95011">
        <w:t>pagal darbo sutartį. Panevėžio miesto sav</w:t>
      </w:r>
      <w:r w:rsidR="001549F8">
        <w:t>ivaldybės mero 2015 m. liepos 14 d. potvarkiu Nr. M-56</w:t>
      </w:r>
      <w:r w:rsidR="002B1C76">
        <w:t xml:space="preserve"> su vėlesniais pakeitimais</w:t>
      </w:r>
      <w:r w:rsidR="001549F8">
        <w:t xml:space="preserve"> </w:t>
      </w:r>
      <w:r w:rsidR="00A95011">
        <w:t>„Dėl Savivaldybės valstybės tarnautojų, kuriuos į pareigas priima Savivaldybės taryba ar Savivaldybės meras, prašymų leisti dirbti kitą darbą nagrinėjimo komisijos sudarymo“ sudaryta komisija</w:t>
      </w:r>
      <w:r w:rsidR="006D142D">
        <w:t>,</w:t>
      </w:r>
      <w:r w:rsidR="00A95011">
        <w:t xml:space="preserve"> išnagrinėjo Savivaldybės administracijos direktoriaus pavaduotojos S. Jakštienės 201</w:t>
      </w:r>
      <w:r w:rsidR="00100D4F">
        <w:t>8</w:t>
      </w:r>
      <w:r w:rsidR="00A95011">
        <w:t xml:space="preserve"> m. </w:t>
      </w:r>
      <w:r w:rsidR="00100D4F">
        <w:t>balandžio 25</w:t>
      </w:r>
      <w:r w:rsidR="001549F8">
        <w:t xml:space="preserve"> </w:t>
      </w:r>
      <w:r w:rsidR="00A95011">
        <w:t xml:space="preserve">d. prašymą </w:t>
      </w:r>
      <w:r w:rsidR="002B1C76">
        <w:t>Nr. D3-</w:t>
      </w:r>
      <w:r w:rsidR="00100D4F">
        <w:t>237</w:t>
      </w:r>
      <w:r w:rsidR="002B1C76">
        <w:t>(5.32</w:t>
      </w:r>
      <w:r w:rsidR="00100D4F">
        <w:t>E</w:t>
      </w:r>
      <w:r w:rsidR="002B1C76">
        <w:t xml:space="preserve">) </w:t>
      </w:r>
      <w:r w:rsidR="001549F8">
        <w:t>l</w:t>
      </w:r>
      <w:r w:rsidR="00A95011">
        <w:t xml:space="preserve">eisti dirbti </w:t>
      </w:r>
      <w:r w:rsidR="002B1C76">
        <w:t xml:space="preserve">kitą darbą </w:t>
      </w:r>
      <w:r w:rsidR="00A95011">
        <w:t>pagal darbo sutartį</w:t>
      </w:r>
      <w:r w:rsidR="002B1C76">
        <w:t xml:space="preserve"> Asociacijos „Panevėžio vietos veiklos grupė“ pirmininke ir </w:t>
      </w:r>
      <w:r w:rsidR="00100D4F">
        <w:t xml:space="preserve">Asociacijos vykdomo </w:t>
      </w:r>
      <w:r w:rsidR="002B1C76">
        <w:t xml:space="preserve">projekto „Panevėžio vietos veiklos grupės vietos plėtros strategijos įgyvendinimo administravimas“ vadove. </w:t>
      </w:r>
    </w:p>
    <w:p w:rsidR="004E5B9D" w:rsidRDefault="004E5B9D" w:rsidP="004E5B9D">
      <w:pPr>
        <w:spacing w:line="360" w:lineRule="auto"/>
        <w:ind w:firstLine="748"/>
        <w:jc w:val="both"/>
      </w:pPr>
      <w:r>
        <w:t>Sandra Jakštienė laisvu nuo pagrindinio darbo metu, 10 valandų per darbo savaitę (darbo dienomis nuo 18.00 val. iki 20.00 val.), dirbs papildomą darbą Asociacijos „Panevėžio vietos veiklos grupė“ (toliau – Asociacija) pirmininke ir Asociacijos įgyvendinamo projekto „Panevėžio vietos veiklos grupės vietos plėtros strategijos įgyvendinimo administravimas“ vadove (pagrindinės funkcijos: kontroliuoti Asociacijos tikslų įgyvendinimą;</w:t>
      </w:r>
      <w:r>
        <w:rPr>
          <w:color w:val="FF0000"/>
        </w:rPr>
        <w:t xml:space="preserve"> </w:t>
      </w:r>
      <w:r>
        <w:t xml:space="preserve">organizuoti kasdienę Asociacijos veiklą ir vadovauti Asociacijos administracijai, priimti į darbą ir atleisti iš jo Asociacijos administracijos, projekto darbuotojus, sudaryti ir nutraukti su jais darbo sutartis; veikti Asociacijos vardu, kai Asociacija palaiko santykius su kitais fiziniais ir juridiniais asmenimis; Asociacijos vardu sudaryti sandorius ir sutartis su trečiaisiais asmenimis, laikantis įstatuose nustatytų sąlygų; atstovauti Asociacijai valdžios ir valdymo organuose, teisme, arbitraže, esant santykių su bet kuriais kitais juridiniais ir fiziniais asmenimis, taip pat atstovauti Asociacijos interesams ir palaikyti dalykinius ryšius su kitomis įmonėmis, įstaigomis, institucijomis bei kitais trečiaisiais asmenimis; koordinuoti patvirtintos vietos plėtros strategijos įgyvendinimą, stebėseną, organizuoti vietos plėtros strategijos įgyvendinimo ataskaitos parengimą, tvirtinimą Asociacijos valdymo organuose ir pateikimą Lietuvos Respublikos vidaus reikalų ministerijai; prižiūrėti projekto vykdymą, bendradarbiauti su Europos Socialinio fondo agentūra, Vidaus reikalų ministerija ir kitomis institucijomis, atlikti kitus su projekto administravimu susijusius darbus). Projektas finansuojamas Europos Sąjungos lėšomis, numatomas projekto vykdymo laikotarpis – 2017–2023 m. </w:t>
      </w:r>
    </w:p>
    <w:p w:rsidR="004E5B9D" w:rsidRDefault="004E5B9D" w:rsidP="0008389D">
      <w:pPr>
        <w:spacing w:line="360" w:lineRule="auto"/>
        <w:ind w:firstLine="748"/>
        <w:jc w:val="both"/>
        <w:rPr>
          <w:color w:val="FF0000"/>
        </w:rPr>
      </w:pPr>
    </w:p>
    <w:p w:rsidR="00D83A57" w:rsidRPr="00A95011" w:rsidRDefault="0008389D" w:rsidP="0008389D">
      <w:pPr>
        <w:tabs>
          <w:tab w:val="left" w:pos="0"/>
        </w:tabs>
        <w:spacing w:line="360" w:lineRule="auto"/>
        <w:ind w:firstLine="720"/>
        <w:jc w:val="both"/>
      </w:pPr>
      <w:r>
        <w:lastRenderedPageBreak/>
        <w:t>Komisija, išnagrinėjusi prašymą</w:t>
      </w:r>
      <w:r w:rsidR="00E523F5">
        <w:t xml:space="preserve"> (201</w:t>
      </w:r>
      <w:r w:rsidR="00100D4F">
        <w:t>8</w:t>
      </w:r>
      <w:r w:rsidR="00E523F5">
        <w:t xml:space="preserve"> m. </w:t>
      </w:r>
      <w:r w:rsidR="00100D4F">
        <w:t>balandžio 20</w:t>
      </w:r>
      <w:r w:rsidR="00E523F5">
        <w:t xml:space="preserve"> d. posėdžio protokolas Nr. </w:t>
      </w:r>
      <w:r w:rsidR="00E523F5" w:rsidRPr="00EF4FD1">
        <w:t>43</w:t>
      </w:r>
      <w:proofErr w:type="gramStart"/>
      <w:r w:rsidR="00E523F5" w:rsidRPr="00EF4FD1">
        <w:t>-</w:t>
      </w:r>
      <w:proofErr w:type="gramEnd"/>
      <w:r w:rsidR="00EF4FD1">
        <w:t>4(5.13.)</w:t>
      </w:r>
      <w:r w:rsidRPr="00100D4F">
        <w:rPr>
          <w:color w:val="FF0000"/>
        </w:rPr>
        <w:t xml:space="preserve"> </w:t>
      </w:r>
      <w:r w:rsidR="00A95011">
        <w:t xml:space="preserve">ir </w:t>
      </w:r>
      <w:r w:rsidR="006D142D">
        <w:t>nenustačiusi aplinkybių, įvardintų Valstybės tarnybos įstatymo 16</w:t>
      </w:r>
      <w:r w:rsidR="006D142D">
        <w:rPr>
          <w:vertAlign w:val="superscript"/>
        </w:rPr>
        <w:t>1</w:t>
      </w:r>
      <w:r w:rsidR="006D142D">
        <w:t xml:space="preserve"> straipsnio 1 dalyje, </w:t>
      </w:r>
      <w:r w:rsidR="00A95011">
        <w:t>siūlo Savivaldybės tarybai išduoti Panevėžio miesto savivaldybės administracijos direktor</w:t>
      </w:r>
      <w:r w:rsidR="009E1F7A">
        <w:t>iaus pavaduotojai</w:t>
      </w:r>
      <w:r w:rsidR="00A95011">
        <w:t xml:space="preserve"> Sandrai Jakštienei leidimą dirbti </w:t>
      </w:r>
      <w:r w:rsidR="009739EE">
        <w:t xml:space="preserve">kitą darbą </w:t>
      </w:r>
      <w:r w:rsidR="00A95011">
        <w:t>pagal darbo sutartį</w:t>
      </w:r>
      <w:r w:rsidR="009739EE">
        <w:t xml:space="preserve"> </w:t>
      </w:r>
      <w:r w:rsidR="00100D4F">
        <w:t xml:space="preserve">vieneriems </w:t>
      </w:r>
      <w:r>
        <w:t>metams</w:t>
      </w:r>
      <w:r w:rsidR="009739EE">
        <w:t>.</w:t>
      </w:r>
    </w:p>
    <w:p w:rsidR="009739EE" w:rsidRDefault="00D83A57" w:rsidP="00D83A57">
      <w:pPr>
        <w:tabs>
          <w:tab w:val="left" w:pos="0"/>
        </w:tabs>
        <w:spacing w:line="360" w:lineRule="auto"/>
        <w:ind w:firstLine="720"/>
        <w:jc w:val="both"/>
      </w:pPr>
      <w:r w:rsidRPr="0076256E">
        <w:rPr>
          <w:b/>
        </w:rPr>
        <w:t>2.</w:t>
      </w:r>
      <w:r w:rsidR="009E1F7A">
        <w:rPr>
          <w:b/>
        </w:rPr>
        <w:t xml:space="preserve"> </w:t>
      </w:r>
      <w:r w:rsidRPr="0076256E">
        <w:rPr>
          <w:b/>
        </w:rPr>
        <w:t>Kaip šiuo metu spren</w:t>
      </w:r>
      <w:r>
        <w:rPr>
          <w:b/>
        </w:rPr>
        <w:t>d</w:t>
      </w:r>
      <w:r w:rsidRPr="0076256E">
        <w:rPr>
          <w:b/>
        </w:rPr>
        <w:t>žiami sprendimo projekte aptarti klausimai</w:t>
      </w:r>
      <w:r>
        <w:t xml:space="preserve">: </w:t>
      </w:r>
    </w:p>
    <w:p w:rsidR="00D83A57" w:rsidRDefault="00D83A57" w:rsidP="00D83A57">
      <w:pPr>
        <w:tabs>
          <w:tab w:val="left" w:pos="0"/>
        </w:tabs>
        <w:spacing w:line="360" w:lineRule="auto"/>
        <w:ind w:firstLine="720"/>
        <w:jc w:val="both"/>
      </w:pPr>
      <w:r>
        <w:t>Parengtas Savivaldybės tarybos sprendimo projektas.</w:t>
      </w:r>
    </w:p>
    <w:p w:rsidR="00D83A57" w:rsidRDefault="00D83A57" w:rsidP="00D83A57">
      <w:pPr>
        <w:spacing w:line="360" w:lineRule="auto"/>
        <w:ind w:firstLine="720"/>
        <w:jc w:val="both"/>
      </w:pPr>
      <w:r w:rsidRPr="0076256E">
        <w:rPr>
          <w:b/>
        </w:rPr>
        <w:t>3.</w:t>
      </w:r>
      <w:r w:rsidR="009E1F7A">
        <w:rPr>
          <w:b/>
        </w:rPr>
        <w:t xml:space="preserve"> </w:t>
      </w:r>
      <w:r w:rsidRPr="0076256E">
        <w:rPr>
          <w:b/>
        </w:rPr>
        <w:t>Sprendimo priėmimo būtinumo pagrindimas, kokių pozityvių rezultatų laukiama</w:t>
      </w:r>
      <w:r w:rsidRPr="0076256E">
        <w:t>:</w:t>
      </w:r>
      <w:r w:rsidRPr="0079663E">
        <w:t xml:space="preserve"> </w:t>
      </w:r>
    </w:p>
    <w:p w:rsidR="00364BF4" w:rsidRDefault="00364BF4" w:rsidP="009E1F7A">
      <w:pPr>
        <w:spacing w:line="360" w:lineRule="auto"/>
        <w:ind w:firstLine="720"/>
        <w:jc w:val="both"/>
      </w:pPr>
      <w:r>
        <w:t xml:space="preserve">Vadovaujantis Lietuvos Respublikos </w:t>
      </w:r>
      <w:r w:rsidR="008F369D">
        <w:t>valstybės tarnybos įstatymo 16</w:t>
      </w:r>
      <w:r w:rsidR="008F369D">
        <w:rPr>
          <w:vertAlign w:val="superscript"/>
        </w:rPr>
        <w:t xml:space="preserve">1 </w:t>
      </w:r>
      <w:r w:rsidR="008F369D">
        <w:t>straipsniu, valstybės tarnautojas privalo gauti leidimą dirbti kitą darbą pagal darbo sutartį</w:t>
      </w:r>
      <w:r>
        <w:t xml:space="preserve">. </w:t>
      </w:r>
      <w:r w:rsidR="009E1F7A">
        <w:t xml:space="preserve">Išduodant leidimą, </w:t>
      </w:r>
      <w:r w:rsidR="008F369D">
        <w:t xml:space="preserve">bus užtikrintas valstybės tarnautojo teisių įgyvendinimas. </w:t>
      </w:r>
      <w:r w:rsidR="009E1F7A">
        <w:t>Kitu atveju, valstybės tarnautojas savo teisę galėtų gintų teisme, o miesto taryba turėtų motyvuotai pagrįsti kodėl leidimas nebuvo išduotas.</w:t>
      </w:r>
    </w:p>
    <w:p w:rsidR="00EA2E59" w:rsidRPr="00EA2E59" w:rsidRDefault="00D83A57" w:rsidP="00364BF4">
      <w:pPr>
        <w:tabs>
          <w:tab w:val="left" w:pos="0"/>
        </w:tabs>
        <w:spacing w:line="360" w:lineRule="auto"/>
        <w:ind w:firstLine="720"/>
        <w:jc w:val="both"/>
      </w:pPr>
      <w:r w:rsidRPr="0076256E">
        <w:rPr>
          <w:b/>
        </w:rPr>
        <w:t>4.</w:t>
      </w:r>
      <w:r w:rsidR="009739EE">
        <w:rPr>
          <w:b/>
        </w:rPr>
        <w:t xml:space="preserve"> </w:t>
      </w:r>
      <w:r w:rsidRPr="0076256E">
        <w:rPr>
          <w:b/>
        </w:rPr>
        <w:t>Skaičiavimai, išlaidų sąmatos, finansavimo šaltiniai:</w:t>
      </w:r>
      <w:r w:rsidRPr="006A5BC0">
        <w:rPr>
          <w:b/>
        </w:rPr>
        <w:t xml:space="preserve"> </w:t>
      </w:r>
      <w:r w:rsidR="008B5AD9">
        <w:t>nėra</w:t>
      </w:r>
      <w:r w:rsidR="00364BF4">
        <w:t>.</w:t>
      </w:r>
    </w:p>
    <w:p w:rsidR="00D83A57" w:rsidRPr="0076256E" w:rsidRDefault="00D83A57" w:rsidP="00D83A57">
      <w:pPr>
        <w:tabs>
          <w:tab w:val="left" w:pos="0"/>
        </w:tabs>
        <w:spacing w:line="360" w:lineRule="auto"/>
        <w:ind w:firstLine="720"/>
        <w:jc w:val="both"/>
      </w:pPr>
      <w:r w:rsidRPr="0076256E">
        <w:rPr>
          <w:b/>
        </w:rPr>
        <w:t>5.</w:t>
      </w:r>
      <w:r w:rsidR="009739EE">
        <w:rPr>
          <w:b/>
        </w:rPr>
        <w:t xml:space="preserve"> </w:t>
      </w:r>
      <w:r w:rsidRPr="0076256E">
        <w:rPr>
          <w:b/>
        </w:rPr>
        <w:t>Galimos neigiamos pasekmės priėmus sprendimą, kokių priemonių reikėtų imtis, kad tokių pasekmių būtų išvengta</w:t>
      </w:r>
      <w:r w:rsidRPr="0076256E">
        <w:t xml:space="preserve">: </w:t>
      </w:r>
      <w:r>
        <w:t>nėra.</w:t>
      </w:r>
    </w:p>
    <w:p w:rsidR="00100D4F" w:rsidRDefault="00D83A57" w:rsidP="00100D4F">
      <w:pPr>
        <w:tabs>
          <w:tab w:val="left" w:pos="0"/>
        </w:tabs>
        <w:spacing w:line="360" w:lineRule="auto"/>
        <w:ind w:firstLine="720"/>
        <w:jc w:val="both"/>
      </w:pPr>
      <w:r w:rsidRPr="0076256E">
        <w:rPr>
          <w:b/>
        </w:rPr>
        <w:t>6.</w:t>
      </w:r>
      <w:r w:rsidR="009739EE">
        <w:rPr>
          <w:b/>
        </w:rPr>
        <w:t xml:space="preserve"> </w:t>
      </w:r>
      <w:r w:rsidRPr="0076256E">
        <w:rPr>
          <w:b/>
        </w:rPr>
        <w:t>Kieno iniciatyva parengtas sprendimo projektas:</w:t>
      </w:r>
      <w:r>
        <w:t xml:space="preserve"> </w:t>
      </w:r>
      <w:r w:rsidR="00BB7698">
        <w:t xml:space="preserve">Savivaldybės administracijos, pagal </w:t>
      </w:r>
      <w:r w:rsidR="00D55708">
        <w:t xml:space="preserve">Administracijos direktoriaus pavaduotojos </w:t>
      </w:r>
      <w:r w:rsidR="008F369D">
        <w:t>S. Jakštienės</w:t>
      </w:r>
      <w:r w:rsidR="00D55708">
        <w:t xml:space="preserve"> 201</w:t>
      </w:r>
      <w:r w:rsidR="00100D4F">
        <w:t>8</w:t>
      </w:r>
      <w:r w:rsidR="00D55708">
        <w:t xml:space="preserve"> m. </w:t>
      </w:r>
      <w:r w:rsidR="00100D4F">
        <w:t>balandžio 16</w:t>
      </w:r>
      <w:r w:rsidR="00D55708">
        <w:t xml:space="preserve"> d.</w:t>
      </w:r>
      <w:r w:rsidR="00BB7698">
        <w:t xml:space="preserve"> pateiktą prašymą</w:t>
      </w:r>
      <w:r w:rsidR="002B1C76">
        <w:t xml:space="preserve"> Nr. D3-2</w:t>
      </w:r>
      <w:r w:rsidR="00100D4F">
        <w:t>37</w:t>
      </w:r>
      <w:r w:rsidR="002B1C76">
        <w:t>(5.32</w:t>
      </w:r>
      <w:r w:rsidR="00100D4F">
        <w:t>E</w:t>
      </w:r>
      <w:r w:rsidR="002B1C76">
        <w:t>)</w:t>
      </w:r>
      <w:r w:rsidR="00BB7698">
        <w:t>.</w:t>
      </w:r>
    </w:p>
    <w:p w:rsidR="00D039E5" w:rsidRDefault="00D83A57" w:rsidP="00D039E5">
      <w:pPr>
        <w:tabs>
          <w:tab w:val="left" w:pos="0"/>
        </w:tabs>
        <w:spacing w:line="360" w:lineRule="auto"/>
        <w:ind w:firstLine="720"/>
        <w:jc w:val="both"/>
      </w:pPr>
      <w:r>
        <w:rPr>
          <w:b/>
        </w:rPr>
        <w:t>7.</w:t>
      </w:r>
      <w:r w:rsidR="009739EE">
        <w:rPr>
          <w:b/>
        </w:rPr>
        <w:t xml:space="preserve"> </w:t>
      </w:r>
      <w:r w:rsidRPr="0076256E">
        <w:rPr>
          <w:b/>
        </w:rPr>
        <w:t>Sprendimas suderintas</w:t>
      </w:r>
      <w:r w:rsidRPr="0076256E">
        <w:t xml:space="preserve"> </w:t>
      </w:r>
      <w:r w:rsidR="00C70370" w:rsidRPr="0076256E">
        <w:t>su</w:t>
      </w:r>
      <w:r w:rsidR="002B1C76">
        <w:t>:</w:t>
      </w:r>
      <w:r w:rsidR="00C70370" w:rsidRPr="0076256E">
        <w:t xml:space="preserve"> </w:t>
      </w:r>
      <w:r w:rsidR="002B1C76">
        <w:t xml:space="preserve">Savivaldybės mero patarėja, atliekančia </w:t>
      </w:r>
      <w:r w:rsidR="00C70370">
        <w:t>Tarybos sekretor</w:t>
      </w:r>
      <w:r w:rsidR="002B1C76">
        <w:t>iaus funkcijas</w:t>
      </w:r>
      <w:r w:rsidR="00C70370">
        <w:t xml:space="preserve"> </w:t>
      </w:r>
      <w:r w:rsidR="002B1C76">
        <w:t xml:space="preserve">I. </w:t>
      </w:r>
      <w:proofErr w:type="spellStart"/>
      <w:r w:rsidR="002B1C76">
        <w:t>Kisiele</w:t>
      </w:r>
      <w:proofErr w:type="spellEnd"/>
      <w:r w:rsidR="00C70370">
        <w:t>, Administracijos direktoriumi</w:t>
      </w:r>
      <w:r w:rsidR="009739EE">
        <w:t xml:space="preserve"> </w:t>
      </w:r>
      <w:r w:rsidR="00100D4F">
        <w:t>R. Pauža</w:t>
      </w:r>
      <w:r w:rsidR="00C70370">
        <w:t>, Teisės</w:t>
      </w:r>
      <w:r w:rsidR="002B1C76">
        <w:t xml:space="preserve"> ir viešosios tvarkos</w:t>
      </w:r>
      <w:r w:rsidR="00C70370">
        <w:t xml:space="preserve"> skyriaus </w:t>
      </w:r>
      <w:r w:rsidR="009739EE">
        <w:t xml:space="preserve">vyr. specialiste </w:t>
      </w:r>
      <w:r w:rsidR="00100D4F">
        <w:t xml:space="preserve">A. </w:t>
      </w:r>
      <w:proofErr w:type="spellStart"/>
      <w:r w:rsidR="00100D4F">
        <w:t>Reikiene</w:t>
      </w:r>
      <w:proofErr w:type="spellEnd"/>
      <w:r w:rsidR="00C70370">
        <w:t xml:space="preserve">, </w:t>
      </w:r>
      <w:r w:rsidR="002B1C76">
        <w:t>Dokumentų valdymo poskyrio</w:t>
      </w:r>
      <w:r w:rsidR="00C70370">
        <w:t xml:space="preserve"> vyr. specialiste </w:t>
      </w:r>
      <w:r w:rsidR="00100D4F">
        <w:t xml:space="preserve">L. </w:t>
      </w:r>
      <w:proofErr w:type="spellStart"/>
      <w:r w:rsidR="00100D4F">
        <w:t>Vasilevičiene</w:t>
      </w:r>
      <w:proofErr w:type="spellEnd"/>
      <w:r w:rsidR="00C70370">
        <w:t>.</w:t>
      </w:r>
    </w:p>
    <w:p w:rsidR="00D039E5" w:rsidRDefault="00D039E5" w:rsidP="00D039E5">
      <w:pPr>
        <w:tabs>
          <w:tab w:val="left" w:pos="0"/>
        </w:tabs>
        <w:spacing w:line="360" w:lineRule="auto"/>
        <w:ind w:firstLine="720"/>
        <w:jc w:val="both"/>
      </w:pPr>
      <w:r>
        <w:t>PRIDEDAMA:</w:t>
      </w:r>
    </w:p>
    <w:p w:rsidR="00D039E5" w:rsidRDefault="00D039E5" w:rsidP="00D039E5">
      <w:pPr>
        <w:tabs>
          <w:tab w:val="left" w:pos="0"/>
        </w:tabs>
        <w:spacing w:line="360" w:lineRule="auto"/>
        <w:ind w:firstLine="720"/>
        <w:jc w:val="both"/>
      </w:pPr>
      <w:r>
        <w:t>1. Savivaldybės administracijos direktoriaus pavaduotojos Sandros Jakštienės 2018 m. balandžio 16 d. prašymas nr. D3-237(5.32E), 1 lapas.</w:t>
      </w:r>
    </w:p>
    <w:p w:rsidR="001453E9" w:rsidRDefault="00D039E5" w:rsidP="00100D4F">
      <w:pPr>
        <w:tabs>
          <w:tab w:val="left" w:pos="0"/>
        </w:tabs>
        <w:spacing w:line="360" w:lineRule="auto"/>
        <w:ind w:firstLine="720"/>
        <w:jc w:val="both"/>
      </w:pPr>
      <w:r>
        <w:t>2. Panevėžio vietos veiklos grupės 2018 m. balandžio 17 d. pažyma Nr. 8, 1 lapas.</w:t>
      </w:r>
      <w:r w:rsidR="001453E9">
        <w:tab/>
      </w:r>
    </w:p>
    <w:p w:rsidR="00CC7268" w:rsidRDefault="00BB7698" w:rsidP="0008389D">
      <w:pPr>
        <w:spacing w:line="360" w:lineRule="auto"/>
        <w:jc w:val="both"/>
      </w:pPr>
      <w:r>
        <w:tab/>
      </w:r>
    </w:p>
    <w:p w:rsidR="001453E9" w:rsidRPr="0076256E" w:rsidRDefault="00BB7698" w:rsidP="009E54C7">
      <w:pPr>
        <w:spacing w:line="360" w:lineRule="auto"/>
        <w:jc w:val="both"/>
      </w:pPr>
      <w:r>
        <w:tab/>
      </w:r>
      <w:r w:rsidR="001453E9">
        <w:tab/>
      </w:r>
    </w:p>
    <w:p w:rsidR="0076256E" w:rsidRPr="0076256E" w:rsidRDefault="0008389D" w:rsidP="00CC7268">
      <w:pPr>
        <w:spacing w:line="360" w:lineRule="auto"/>
      </w:pPr>
      <w:r>
        <w:t>Vidaus administravimo skyriaus</w:t>
      </w:r>
      <w:r w:rsidR="009739EE">
        <w:t xml:space="preserve"> vedėja</w:t>
      </w:r>
      <w:r w:rsidR="009739EE">
        <w:tab/>
      </w:r>
      <w:r w:rsidR="009739EE">
        <w:tab/>
      </w:r>
      <w:r w:rsidR="009739EE">
        <w:tab/>
      </w:r>
      <w:proofErr w:type="gramStart"/>
      <w:r w:rsidR="009739EE">
        <w:t xml:space="preserve">     </w:t>
      </w:r>
      <w:r>
        <w:t xml:space="preserve">                  </w:t>
      </w:r>
      <w:proofErr w:type="gramEnd"/>
      <w:r w:rsidR="009739EE">
        <w:t>Sonata Vizorienė</w:t>
      </w:r>
    </w:p>
    <w:sectPr w:rsidR="0076256E" w:rsidRPr="0076256E" w:rsidSect="007118D3">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CBE" w:rsidRDefault="00065CBE" w:rsidP="00D039E5">
      <w:r>
        <w:separator/>
      </w:r>
    </w:p>
  </w:endnote>
  <w:endnote w:type="continuationSeparator" w:id="0">
    <w:p w:rsidR="00065CBE" w:rsidRDefault="00065CBE" w:rsidP="00D0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CBE" w:rsidRDefault="00065CBE" w:rsidP="00D039E5">
      <w:r>
        <w:separator/>
      </w:r>
    </w:p>
  </w:footnote>
  <w:footnote w:type="continuationSeparator" w:id="0">
    <w:p w:rsidR="00065CBE" w:rsidRDefault="00065CBE" w:rsidP="00D03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406855"/>
      <w:docPartObj>
        <w:docPartGallery w:val="Page Numbers (Top of Page)"/>
        <w:docPartUnique/>
      </w:docPartObj>
    </w:sdtPr>
    <w:sdtEndPr/>
    <w:sdtContent>
      <w:p w:rsidR="00D039E5" w:rsidRDefault="00D039E5">
        <w:pPr>
          <w:pStyle w:val="Antrats"/>
          <w:jc w:val="center"/>
        </w:pPr>
        <w:r>
          <w:fldChar w:fldCharType="begin"/>
        </w:r>
        <w:r>
          <w:instrText>PAGE   \* MERGEFORMAT</w:instrText>
        </w:r>
        <w:r>
          <w:fldChar w:fldCharType="separate"/>
        </w:r>
        <w:r w:rsidR="007118D3">
          <w:rPr>
            <w:noProof/>
          </w:rPr>
          <w:t>2</w:t>
        </w:r>
        <w:r>
          <w:fldChar w:fldCharType="end"/>
        </w:r>
      </w:p>
    </w:sdtContent>
  </w:sdt>
  <w:p w:rsidR="00D039E5" w:rsidRDefault="00D039E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4567B"/>
    <w:rsid w:val="00065CBE"/>
    <w:rsid w:val="00066E6B"/>
    <w:rsid w:val="00081D67"/>
    <w:rsid w:val="0008389D"/>
    <w:rsid w:val="000B3DA4"/>
    <w:rsid w:val="000E2F3E"/>
    <w:rsid w:val="00100D4F"/>
    <w:rsid w:val="00114AEB"/>
    <w:rsid w:val="001352EF"/>
    <w:rsid w:val="001453E9"/>
    <w:rsid w:val="0014744F"/>
    <w:rsid w:val="001549F8"/>
    <w:rsid w:val="00155035"/>
    <w:rsid w:val="00155DE4"/>
    <w:rsid w:val="001868E5"/>
    <w:rsid w:val="00192CD8"/>
    <w:rsid w:val="001D0CFA"/>
    <w:rsid w:val="001E2E0C"/>
    <w:rsid w:val="00201025"/>
    <w:rsid w:val="00207563"/>
    <w:rsid w:val="002078F7"/>
    <w:rsid w:val="002265FB"/>
    <w:rsid w:val="00232E54"/>
    <w:rsid w:val="00250B20"/>
    <w:rsid w:val="00252546"/>
    <w:rsid w:val="0025560E"/>
    <w:rsid w:val="002872EB"/>
    <w:rsid w:val="00294868"/>
    <w:rsid w:val="002B1C76"/>
    <w:rsid w:val="002B3A6A"/>
    <w:rsid w:val="002B772E"/>
    <w:rsid w:val="002D7495"/>
    <w:rsid w:val="002E1C63"/>
    <w:rsid w:val="002F294E"/>
    <w:rsid w:val="003167E2"/>
    <w:rsid w:val="003425BF"/>
    <w:rsid w:val="00364BF4"/>
    <w:rsid w:val="003854E9"/>
    <w:rsid w:val="003A79B1"/>
    <w:rsid w:val="003B6813"/>
    <w:rsid w:val="003C36C1"/>
    <w:rsid w:val="003D3883"/>
    <w:rsid w:val="00437FFD"/>
    <w:rsid w:val="00441287"/>
    <w:rsid w:val="00462829"/>
    <w:rsid w:val="004B1BA5"/>
    <w:rsid w:val="004E51DD"/>
    <w:rsid w:val="004E5B9D"/>
    <w:rsid w:val="00520C5A"/>
    <w:rsid w:val="00531FD1"/>
    <w:rsid w:val="005336FE"/>
    <w:rsid w:val="00573BD9"/>
    <w:rsid w:val="00576615"/>
    <w:rsid w:val="005B0280"/>
    <w:rsid w:val="005B5240"/>
    <w:rsid w:val="005C0E53"/>
    <w:rsid w:val="005C4A05"/>
    <w:rsid w:val="006037F8"/>
    <w:rsid w:val="00624480"/>
    <w:rsid w:val="00647385"/>
    <w:rsid w:val="006539FD"/>
    <w:rsid w:val="006A041A"/>
    <w:rsid w:val="006A5BC0"/>
    <w:rsid w:val="006D142D"/>
    <w:rsid w:val="007118D3"/>
    <w:rsid w:val="00722BA8"/>
    <w:rsid w:val="00740A90"/>
    <w:rsid w:val="0076256E"/>
    <w:rsid w:val="00771CC1"/>
    <w:rsid w:val="0079663E"/>
    <w:rsid w:val="007D7B8A"/>
    <w:rsid w:val="00807B2C"/>
    <w:rsid w:val="00821D84"/>
    <w:rsid w:val="008674C1"/>
    <w:rsid w:val="0089215A"/>
    <w:rsid w:val="008B5AD9"/>
    <w:rsid w:val="008C6757"/>
    <w:rsid w:val="008D23DF"/>
    <w:rsid w:val="008D6C97"/>
    <w:rsid w:val="008F369D"/>
    <w:rsid w:val="009129F1"/>
    <w:rsid w:val="009177AB"/>
    <w:rsid w:val="00964813"/>
    <w:rsid w:val="009739EE"/>
    <w:rsid w:val="009C41D2"/>
    <w:rsid w:val="009E1F7A"/>
    <w:rsid w:val="009E54C7"/>
    <w:rsid w:val="009E6D9A"/>
    <w:rsid w:val="009F21B3"/>
    <w:rsid w:val="00A26F16"/>
    <w:rsid w:val="00A719D0"/>
    <w:rsid w:val="00A8785C"/>
    <w:rsid w:val="00A901A7"/>
    <w:rsid w:val="00A95011"/>
    <w:rsid w:val="00AB796F"/>
    <w:rsid w:val="00AC2FFA"/>
    <w:rsid w:val="00B06BEE"/>
    <w:rsid w:val="00B3422D"/>
    <w:rsid w:val="00B503AA"/>
    <w:rsid w:val="00B813E5"/>
    <w:rsid w:val="00B83DE4"/>
    <w:rsid w:val="00B86A53"/>
    <w:rsid w:val="00BB7698"/>
    <w:rsid w:val="00C04247"/>
    <w:rsid w:val="00C249A3"/>
    <w:rsid w:val="00C25B4C"/>
    <w:rsid w:val="00C661EB"/>
    <w:rsid w:val="00C70370"/>
    <w:rsid w:val="00CB02C9"/>
    <w:rsid w:val="00CC0DF0"/>
    <w:rsid w:val="00CC3385"/>
    <w:rsid w:val="00CC7268"/>
    <w:rsid w:val="00CE0993"/>
    <w:rsid w:val="00D039E5"/>
    <w:rsid w:val="00D174C7"/>
    <w:rsid w:val="00D55708"/>
    <w:rsid w:val="00D627C1"/>
    <w:rsid w:val="00D74247"/>
    <w:rsid w:val="00D83A57"/>
    <w:rsid w:val="00D872F8"/>
    <w:rsid w:val="00D93128"/>
    <w:rsid w:val="00D96B8F"/>
    <w:rsid w:val="00DA31DC"/>
    <w:rsid w:val="00E01918"/>
    <w:rsid w:val="00E523F5"/>
    <w:rsid w:val="00E57C7E"/>
    <w:rsid w:val="00E61173"/>
    <w:rsid w:val="00E936DD"/>
    <w:rsid w:val="00EA2E59"/>
    <w:rsid w:val="00EB3D70"/>
    <w:rsid w:val="00ED0D98"/>
    <w:rsid w:val="00ED441B"/>
    <w:rsid w:val="00ED54EC"/>
    <w:rsid w:val="00EE06A7"/>
    <w:rsid w:val="00EF4FD1"/>
    <w:rsid w:val="00F56BB8"/>
    <w:rsid w:val="00F86A79"/>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AB3F63-6B4E-471E-884F-193803F9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D039E5"/>
    <w:pPr>
      <w:tabs>
        <w:tab w:val="center" w:pos="4819"/>
        <w:tab w:val="right" w:pos="9638"/>
      </w:tabs>
    </w:pPr>
  </w:style>
  <w:style w:type="character" w:customStyle="1" w:styleId="AntratsDiagrama">
    <w:name w:val="Antraštės Diagrama"/>
    <w:basedOn w:val="Numatytasispastraiposriftas"/>
    <w:link w:val="Antrats"/>
    <w:uiPriority w:val="99"/>
    <w:rsid w:val="00D039E5"/>
    <w:rPr>
      <w:sz w:val="24"/>
      <w:szCs w:val="24"/>
    </w:rPr>
  </w:style>
  <w:style w:type="paragraph" w:styleId="Porat">
    <w:name w:val="footer"/>
    <w:basedOn w:val="prastasis"/>
    <w:link w:val="PoratDiagrama"/>
    <w:uiPriority w:val="99"/>
    <w:unhideWhenUsed/>
    <w:rsid w:val="00D039E5"/>
    <w:pPr>
      <w:tabs>
        <w:tab w:val="center" w:pos="4819"/>
        <w:tab w:val="right" w:pos="9638"/>
      </w:tabs>
    </w:pPr>
  </w:style>
  <w:style w:type="character" w:customStyle="1" w:styleId="PoratDiagrama">
    <w:name w:val="Poraštė Diagrama"/>
    <w:basedOn w:val="Numatytasispastraiposriftas"/>
    <w:link w:val="Porat"/>
    <w:uiPriority w:val="99"/>
    <w:rsid w:val="00D039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0729">
      <w:bodyDiv w:val="1"/>
      <w:marLeft w:val="0"/>
      <w:marRight w:val="0"/>
      <w:marTop w:val="0"/>
      <w:marBottom w:val="0"/>
      <w:divBdr>
        <w:top w:val="none" w:sz="0" w:space="0" w:color="auto"/>
        <w:left w:val="none" w:sz="0" w:space="0" w:color="auto"/>
        <w:bottom w:val="none" w:sz="0" w:space="0" w:color="auto"/>
        <w:right w:val="none" w:sz="0" w:space="0" w:color="auto"/>
      </w:divBdr>
    </w:div>
    <w:div w:id="80100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2989</Words>
  <Characters>1704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                                                       AIŠKINAMASIS RAŠTAS</vt:lpstr>
    </vt:vector>
  </TitlesOfParts>
  <Company>Home</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Solveiga Sereikienė</cp:lastModifiedBy>
  <cp:revision>8</cp:revision>
  <cp:lastPrinted>2018-04-20T12:42:00Z</cp:lastPrinted>
  <dcterms:created xsi:type="dcterms:W3CDTF">2018-04-20T07:37:00Z</dcterms:created>
  <dcterms:modified xsi:type="dcterms:W3CDTF">2018-04-20T12:42:00Z</dcterms:modified>
</cp:coreProperties>
</file>