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11E" w:rsidRPr="001C4E23" w:rsidRDefault="00AA611E" w:rsidP="00CF060C">
      <w:pPr>
        <w:pStyle w:val="Pavadinimas"/>
      </w:pPr>
      <w:r w:rsidRPr="001C4E23">
        <w:t>PANEVĖŽIO MIESTO SAVIVALDYBĖS</w:t>
      </w:r>
      <w:r w:rsidR="00CF060C">
        <w:t xml:space="preserve"> </w:t>
      </w:r>
      <w:r w:rsidRPr="001C4E23">
        <w:t>TARYBA</w:t>
      </w:r>
    </w:p>
    <w:p w:rsidR="00AA611E" w:rsidRDefault="00AA611E" w:rsidP="00AA611E">
      <w:pPr>
        <w:rPr>
          <w:b/>
          <w:sz w:val="22"/>
        </w:rPr>
      </w:pPr>
    </w:p>
    <w:p w:rsidR="0029292A" w:rsidRDefault="0029292A" w:rsidP="00AA611E">
      <w:pPr>
        <w:rPr>
          <w:b/>
          <w:sz w:val="22"/>
        </w:rPr>
      </w:pPr>
    </w:p>
    <w:p w:rsidR="001454B0" w:rsidRDefault="00DF5B9B" w:rsidP="00DF5B9B">
      <w:pPr>
        <w:jc w:val="center"/>
        <w:rPr>
          <w:b/>
        </w:rPr>
      </w:pPr>
      <w:r w:rsidRPr="003E344A">
        <w:rPr>
          <w:b/>
        </w:rPr>
        <w:t xml:space="preserve">DĖL </w:t>
      </w:r>
      <w:r>
        <w:rPr>
          <w:b/>
        </w:rPr>
        <w:t xml:space="preserve">MANTO LELIUKO ATŠAUKIMO IŠ KONTROLĖS KOMITETO PIRMININKO PAREIGŲ IR </w:t>
      </w:r>
      <w:r w:rsidRPr="001454B0">
        <w:rPr>
          <w:b/>
        </w:rPr>
        <w:t xml:space="preserve">SAVIVALDYBĖS TARYBOS 2015 M. GEGUŽĖS 14 D. SPRENDIMO </w:t>
      </w:r>
    </w:p>
    <w:p w:rsidR="00DF5B9B" w:rsidRPr="001454B0" w:rsidRDefault="00DF5B9B" w:rsidP="00DF5B9B">
      <w:pPr>
        <w:jc w:val="center"/>
        <w:rPr>
          <w:b/>
        </w:rPr>
      </w:pPr>
      <w:r w:rsidRPr="001454B0">
        <w:rPr>
          <w:b/>
        </w:rPr>
        <w:t>NR.</w:t>
      </w:r>
      <w:r w:rsidR="0029292A">
        <w:rPr>
          <w:b/>
        </w:rPr>
        <w:t xml:space="preserve"> </w:t>
      </w:r>
      <w:r w:rsidRPr="001454B0">
        <w:rPr>
          <w:b/>
        </w:rPr>
        <w:t xml:space="preserve">1-112, </w:t>
      </w:r>
      <w:r w:rsidR="001454B0" w:rsidRPr="001454B0">
        <w:rPr>
          <w:b/>
        </w:rPr>
        <w:t xml:space="preserve">„DĖL KONTROLĖS KOMITETO SUDARYMO“ </w:t>
      </w:r>
      <w:r w:rsidRPr="001454B0">
        <w:rPr>
          <w:b/>
        </w:rPr>
        <w:t>PAKEITIMO</w:t>
      </w:r>
    </w:p>
    <w:p w:rsidR="00DF5B9B" w:rsidRDefault="00DF5B9B" w:rsidP="00AA611E">
      <w:pPr>
        <w:jc w:val="center"/>
      </w:pPr>
    </w:p>
    <w:p w:rsidR="00AA611E" w:rsidRDefault="00AA611E" w:rsidP="00AA611E">
      <w:pPr>
        <w:jc w:val="center"/>
      </w:pPr>
      <w:r>
        <w:t>201</w:t>
      </w:r>
      <w:r w:rsidR="00DF5B9B">
        <w:t>8</w:t>
      </w:r>
      <w:r>
        <w:t xml:space="preserve"> m. </w:t>
      </w:r>
      <w:r w:rsidR="00DF5B9B">
        <w:t xml:space="preserve">balandžio        </w:t>
      </w:r>
      <w:r>
        <w:t xml:space="preserve">d. </w:t>
      </w:r>
      <w:r w:rsidR="00DF5B9B">
        <w:t xml:space="preserve">Nr. </w:t>
      </w:r>
    </w:p>
    <w:p w:rsidR="00DF5B9B" w:rsidRDefault="00DF5B9B" w:rsidP="00AA611E">
      <w:pPr>
        <w:jc w:val="center"/>
      </w:pPr>
      <w:r>
        <w:t>Panevėžys</w:t>
      </w:r>
    </w:p>
    <w:p w:rsidR="00DF5B9B" w:rsidRDefault="00DF5B9B" w:rsidP="00AA611E"/>
    <w:p w:rsidR="0029292A" w:rsidRPr="00C20BA7" w:rsidRDefault="0029292A" w:rsidP="00AA611E"/>
    <w:p w:rsidR="00B0026F" w:rsidRDefault="00AA611E" w:rsidP="0029292A">
      <w:pPr>
        <w:tabs>
          <w:tab w:val="left" w:pos="0"/>
          <w:tab w:val="left" w:pos="1260"/>
        </w:tabs>
        <w:spacing w:line="360" w:lineRule="auto"/>
        <w:ind w:right="-1" w:firstLine="851"/>
        <w:jc w:val="both"/>
      </w:pPr>
      <w:r w:rsidRPr="00FD436E">
        <w:t xml:space="preserve">Vadovaudamasi </w:t>
      </w:r>
      <w:r w:rsidR="00B0026F" w:rsidRPr="00255B81">
        <w:t xml:space="preserve">Lietuvos Respublikos </w:t>
      </w:r>
      <w:r w:rsidR="00B0026F">
        <w:t>vietos savivaldos</w:t>
      </w:r>
      <w:r w:rsidR="00FB7E0C">
        <w:t xml:space="preserve"> įstatymo </w:t>
      </w:r>
      <w:r w:rsidR="00381151">
        <w:t>1</w:t>
      </w:r>
      <w:r w:rsidR="00257AF1">
        <w:t>8</w:t>
      </w:r>
      <w:r w:rsidR="00381151">
        <w:t xml:space="preserve"> straipsnio </w:t>
      </w:r>
      <w:r w:rsidR="00257AF1">
        <w:t>1</w:t>
      </w:r>
      <w:r w:rsidR="00381151">
        <w:t xml:space="preserve"> dali</w:t>
      </w:r>
      <w:r w:rsidR="00257AF1">
        <w:t>mi</w:t>
      </w:r>
      <w:r w:rsidR="00FB7E0C">
        <w:t xml:space="preserve">, </w:t>
      </w:r>
      <w:r w:rsidR="00257AF1">
        <w:t xml:space="preserve">20 straipsnio 2 dalies 4 punktu, </w:t>
      </w:r>
      <w:r w:rsidR="00380F50" w:rsidRPr="00380F50">
        <w:t xml:space="preserve">Panevėžio miesto savivaldybės tarybos veiklos reglamento, patvirtinto Panevėžio miesto savivaldybės tarybos 2015 m. kovo 26 d. sprendimu Nr. 1-44, </w:t>
      </w:r>
      <w:r w:rsidR="00380F50">
        <w:t>105.4</w:t>
      </w:r>
      <w:r w:rsidR="00380F50" w:rsidRPr="00380F50">
        <w:t xml:space="preserve"> </w:t>
      </w:r>
      <w:r w:rsidR="00380F50">
        <w:t>papunkčiu</w:t>
      </w:r>
      <w:r w:rsidR="0029292A">
        <w:t xml:space="preserve"> ir </w:t>
      </w:r>
      <w:r w:rsidR="00231CB2">
        <w:t>atsižvelgdama į Panevėžio miesto savivaldybės mero Ryčio Mykolo Račkausko 201</w:t>
      </w:r>
      <w:r w:rsidR="00257AF1">
        <w:t>8</w:t>
      </w:r>
      <w:r w:rsidR="00231CB2">
        <w:t xml:space="preserve"> m. </w:t>
      </w:r>
      <w:r w:rsidR="00257AF1">
        <w:t>balandžio 19</w:t>
      </w:r>
      <w:r w:rsidR="00380F50">
        <w:t> </w:t>
      </w:r>
      <w:r w:rsidR="00231CB2">
        <w:t xml:space="preserve">d. </w:t>
      </w:r>
      <w:r w:rsidR="00B07CA3">
        <w:t>siūly</w:t>
      </w:r>
      <w:r w:rsidR="00231CB2">
        <w:t>mą</w:t>
      </w:r>
      <w:r w:rsidR="00B0026F">
        <w:t xml:space="preserve">, </w:t>
      </w:r>
      <w:r w:rsidR="00B0026F" w:rsidRPr="00FD436E">
        <w:t>Panevėžio miesto savivaldybės taryba</w:t>
      </w:r>
      <w:r w:rsidR="00BE2CD2">
        <w:t xml:space="preserve"> </w:t>
      </w:r>
      <w:r w:rsidR="00B0026F" w:rsidRPr="00FD436E">
        <w:t>n u s p r e n d ž i a:</w:t>
      </w:r>
    </w:p>
    <w:p w:rsidR="00257AF1" w:rsidRDefault="00A5144B" w:rsidP="0029292A">
      <w:pPr>
        <w:tabs>
          <w:tab w:val="left" w:pos="0"/>
          <w:tab w:val="left" w:pos="1260"/>
          <w:tab w:val="left" w:pos="1560"/>
        </w:tabs>
        <w:spacing w:line="360" w:lineRule="auto"/>
        <w:ind w:right="-1" w:firstLine="851"/>
        <w:jc w:val="both"/>
      </w:pPr>
      <w:r>
        <w:t xml:space="preserve">1. </w:t>
      </w:r>
      <w:r w:rsidR="00257AF1">
        <w:t>Atšaukti praradus</w:t>
      </w:r>
      <w:r w:rsidR="001454B0">
        <w:t>į</w:t>
      </w:r>
      <w:r w:rsidR="00257AF1">
        <w:t xml:space="preserve"> pasitikėjimą</w:t>
      </w:r>
      <w:r w:rsidR="0029292A">
        <w:t xml:space="preserve"> Panevėžio miesto savivaldybės</w:t>
      </w:r>
      <w:r w:rsidR="00257AF1">
        <w:t xml:space="preserve"> tarybos narį Mantą </w:t>
      </w:r>
      <w:proofErr w:type="spellStart"/>
      <w:r w:rsidR="00257AF1">
        <w:t>Leliuką</w:t>
      </w:r>
      <w:proofErr w:type="spellEnd"/>
      <w:r w:rsidR="00257AF1">
        <w:t xml:space="preserve"> iš Kontrolės komiteto pirmininko pareigų.</w:t>
      </w:r>
    </w:p>
    <w:p w:rsidR="00257AF1" w:rsidRDefault="00257AF1" w:rsidP="0029292A">
      <w:pPr>
        <w:tabs>
          <w:tab w:val="left" w:pos="0"/>
          <w:tab w:val="left" w:pos="1260"/>
          <w:tab w:val="left" w:pos="1560"/>
        </w:tabs>
        <w:spacing w:line="360" w:lineRule="auto"/>
        <w:ind w:right="-1" w:firstLine="851"/>
        <w:jc w:val="both"/>
      </w:pPr>
      <w:r>
        <w:t xml:space="preserve">2. Pakeisti </w:t>
      </w:r>
      <w:r w:rsidR="0029292A">
        <w:t>Panevėžio miesto s</w:t>
      </w:r>
      <w:r>
        <w:t>avivaldybės tarybos 2015 m. gegužės 14 d. sprendimą Nr. 1-112</w:t>
      </w:r>
      <w:r w:rsidR="001454B0">
        <w:t xml:space="preserve"> „</w:t>
      </w:r>
      <w:r w:rsidR="001454B0" w:rsidRPr="00DC18C3">
        <w:t xml:space="preserve">Dėl </w:t>
      </w:r>
      <w:r w:rsidR="0029292A">
        <w:t>K</w:t>
      </w:r>
      <w:r w:rsidR="001454B0" w:rsidRPr="00DC18C3">
        <w:t>ontrolės komiteto sudarymo</w:t>
      </w:r>
      <w:r w:rsidR="001454B0">
        <w:t>“</w:t>
      </w:r>
      <w:bookmarkStart w:id="0" w:name="_GoBack"/>
      <w:bookmarkEnd w:id="0"/>
      <w:r w:rsidR="00821CF1">
        <w:t xml:space="preserve">: </w:t>
      </w:r>
      <w:r>
        <w:t>antrame punkte išbrauk</w:t>
      </w:r>
      <w:r w:rsidR="0029292A">
        <w:t>ti</w:t>
      </w:r>
      <w:r>
        <w:t xml:space="preserve"> žodžius „Mantą </w:t>
      </w:r>
      <w:proofErr w:type="spellStart"/>
      <w:r>
        <w:t>Leliuką</w:t>
      </w:r>
      <w:proofErr w:type="spellEnd"/>
      <w:r>
        <w:t>“</w:t>
      </w:r>
      <w:r w:rsidR="0029292A">
        <w:t>.</w:t>
      </w:r>
    </w:p>
    <w:p w:rsidR="009B6EEB" w:rsidRPr="000362D0" w:rsidRDefault="00B0026F" w:rsidP="0029292A">
      <w:pPr>
        <w:spacing w:line="360" w:lineRule="auto"/>
        <w:ind w:firstLine="851"/>
        <w:jc w:val="both"/>
      </w:pPr>
      <w:r>
        <w:t xml:space="preserve">Šis sprendimas </w:t>
      </w:r>
      <w:r w:rsidR="00A15C5F" w:rsidRPr="00CD4F48">
        <w:t xml:space="preserve">per vieną mėnesį gali būti apskundžiamas </w:t>
      </w:r>
      <w:r w:rsidR="009B6EEB">
        <w:t xml:space="preserve">Lietuvos </w:t>
      </w:r>
      <w:r w:rsidR="00A15C5F" w:rsidRPr="00CD4F48">
        <w:t>administracinių ginčų komisij</w:t>
      </w:r>
      <w:r w:rsidR="009B6EEB">
        <w:t>os Panevėžio apygardos skyriui</w:t>
      </w:r>
      <w:r w:rsidR="00A15C5F" w:rsidRPr="00CD4F48">
        <w:t xml:space="preserve"> (</w:t>
      </w:r>
      <w:r w:rsidR="009B6EEB">
        <w:t>Respublikos g. 62</w:t>
      </w:r>
      <w:r w:rsidR="00A15C5F" w:rsidRPr="00CD4F48">
        <w:t>, 35</w:t>
      </w:r>
      <w:r w:rsidR="009B6EEB">
        <w:t>158</w:t>
      </w:r>
      <w:r w:rsidR="00A15C5F" w:rsidRPr="00CD4F48">
        <w:t xml:space="preserve"> Panevėžys)</w:t>
      </w:r>
      <w:r w:rsidR="00A15C5F" w:rsidRPr="00B825EC">
        <w:rPr>
          <w:color w:val="FF0000"/>
        </w:rPr>
        <w:t xml:space="preserve"> </w:t>
      </w:r>
      <w:r w:rsidR="00A15C5F" w:rsidRPr="005E4FCF">
        <w:t xml:space="preserve">Lietuvos Respublikos </w:t>
      </w:r>
      <w:r w:rsidR="009B6EEB">
        <w:t>ikiteisminio administracinių ginčų nagrinėjimo tvarkos įstatymo</w:t>
      </w:r>
      <w:r w:rsidR="00A15C5F" w:rsidRPr="005E4FCF">
        <w:t xml:space="preserve"> nustatyta tvarka,</w:t>
      </w:r>
      <w:r w:rsidR="00A15C5F" w:rsidRPr="00CD4F48">
        <w:t xml:space="preserve"> </w:t>
      </w:r>
      <w:r w:rsidR="009B6EEB" w:rsidRPr="00707C0E">
        <w:t xml:space="preserve">Regionų apygardos administracinio teismo Panevėžio rūmams (Respublikos </w:t>
      </w:r>
      <w:r w:rsidR="009B6EEB" w:rsidRPr="000362D0">
        <w:rPr>
          <w:color w:val="000000"/>
        </w:rPr>
        <w:t>g. 62, 35158 Panevėžys) Lietuvos Respublikos administracinių bylų teisenos įstatymo nustatyta tvarka.</w:t>
      </w:r>
    </w:p>
    <w:p w:rsidR="00A15C5F" w:rsidRDefault="00A15C5F" w:rsidP="0029292A">
      <w:pPr>
        <w:tabs>
          <w:tab w:val="left" w:pos="0"/>
          <w:tab w:val="left" w:pos="1276"/>
          <w:tab w:val="left" w:pos="1560"/>
        </w:tabs>
        <w:spacing w:line="360" w:lineRule="auto"/>
        <w:ind w:right="-1" w:firstLine="851"/>
        <w:jc w:val="both"/>
      </w:pPr>
    </w:p>
    <w:p w:rsidR="00BD5D1D" w:rsidRDefault="00BD5D1D" w:rsidP="00380F50">
      <w:pPr>
        <w:tabs>
          <w:tab w:val="left" w:pos="0"/>
          <w:tab w:val="left" w:pos="1276"/>
          <w:tab w:val="left" w:pos="1560"/>
        </w:tabs>
        <w:ind w:right="-139"/>
        <w:jc w:val="both"/>
      </w:pPr>
    </w:p>
    <w:p w:rsidR="00AA611E" w:rsidRDefault="00AA611E" w:rsidP="00380F50">
      <w:pPr>
        <w:spacing w:line="360" w:lineRule="auto"/>
      </w:pPr>
      <w:r>
        <w:t>Savivaldybės meras</w:t>
      </w:r>
      <w:r>
        <w:tab/>
      </w:r>
      <w:r>
        <w:tab/>
      </w:r>
      <w:r>
        <w:tab/>
      </w:r>
      <w:r>
        <w:tab/>
      </w:r>
      <w:r w:rsidR="0029292A">
        <w:t xml:space="preserve">      </w:t>
      </w:r>
      <w:r w:rsidR="00944A8A">
        <w:t>Rytis Mykolas Račkauskas</w:t>
      </w:r>
    </w:p>
    <w:p w:rsidR="00BD5D1D" w:rsidRDefault="00BD5D1D" w:rsidP="00AA611E">
      <w:pPr>
        <w:jc w:val="both"/>
      </w:pPr>
    </w:p>
    <w:p w:rsidR="00AA611E" w:rsidRDefault="0029292A" w:rsidP="00AA611E">
      <w:pPr>
        <w:jc w:val="both"/>
      </w:pPr>
      <w:r>
        <w:t>RENGĖ _______________________</w:t>
      </w:r>
      <w:r w:rsidR="00AA611E">
        <w:t xml:space="preserve"> </w:t>
      </w:r>
      <w:r w:rsidR="00BD5D1D">
        <w:t>I. Kisielė, tel. 305</w:t>
      </w:r>
    </w:p>
    <w:p w:rsidR="00BE2CD2" w:rsidRDefault="00BE2CD2" w:rsidP="00AA611E">
      <w:pPr>
        <w:jc w:val="both"/>
      </w:pPr>
    </w:p>
    <w:p w:rsidR="0029292A" w:rsidRDefault="0029292A" w:rsidP="00AA611E">
      <w:pPr>
        <w:jc w:val="both"/>
      </w:pPr>
    </w:p>
    <w:p w:rsidR="00AA611E" w:rsidRDefault="00AA611E" w:rsidP="0029292A">
      <w:pPr>
        <w:jc w:val="both"/>
      </w:pPr>
      <w:r>
        <w:t>SUDERINTA</w:t>
      </w:r>
    </w:p>
    <w:p w:rsidR="0029292A" w:rsidRDefault="0029292A" w:rsidP="0029292A">
      <w:pPr>
        <w:jc w:val="both"/>
      </w:pPr>
    </w:p>
    <w:p w:rsidR="00BD5D1D" w:rsidRDefault="00AA611E" w:rsidP="0029292A">
      <w:pPr>
        <w:jc w:val="both"/>
      </w:pPr>
      <w:r>
        <w:t>Administracijos direktor</w:t>
      </w:r>
      <w:r w:rsidR="00944A8A">
        <w:t>ius</w:t>
      </w:r>
      <w:r>
        <w:tab/>
      </w:r>
      <w:r>
        <w:tab/>
      </w:r>
      <w:r>
        <w:tab/>
      </w:r>
      <w:r w:rsidR="0029292A">
        <w:t xml:space="preserve">        </w:t>
      </w:r>
      <w:r w:rsidR="000C7ABE">
        <w:t xml:space="preserve">   </w:t>
      </w:r>
      <w:r w:rsidR="00BD5D1D">
        <w:t>Rimantas Pauža</w:t>
      </w:r>
    </w:p>
    <w:p w:rsidR="0029292A" w:rsidRDefault="0029292A" w:rsidP="0029292A">
      <w:pPr>
        <w:jc w:val="both"/>
      </w:pPr>
    </w:p>
    <w:p w:rsidR="006D795C" w:rsidRDefault="006D795C" w:rsidP="0029292A">
      <w:pPr>
        <w:jc w:val="both"/>
      </w:pPr>
    </w:p>
    <w:p w:rsidR="00B0026F" w:rsidRDefault="00AA611E" w:rsidP="0029292A">
      <w:pPr>
        <w:jc w:val="both"/>
      </w:pPr>
      <w:r>
        <w:t xml:space="preserve">Teisės </w:t>
      </w:r>
      <w:r w:rsidR="00B0026F">
        <w:t xml:space="preserve">ir viešosios tvarkos </w:t>
      </w:r>
      <w:r>
        <w:t xml:space="preserve">skyriaus </w:t>
      </w:r>
    </w:p>
    <w:p w:rsidR="00BD5D1D" w:rsidRDefault="00BD5D1D" w:rsidP="0029292A">
      <w:pPr>
        <w:jc w:val="both"/>
      </w:pPr>
      <w:r>
        <w:t>vedėjo pavaduotojas</w:t>
      </w:r>
      <w:r w:rsidR="00AA611E">
        <w:tab/>
      </w:r>
      <w:r w:rsidR="00AA611E">
        <w:tab/>
      </w:r>
      <w:r w:rsidR="00AA611E">
        <w:tab/>
      </w:r>
      <w:r w:rsidR="00B0026F">
        <w:tab/>
      </w:r>
      <w:r w:rsidR="0029292A">
        <w:t xml:space="preserve">        </w:t>
      </w:r>
      <w:r w:rsidR="000C7ABE">
        <w:t xml:space="preserve">   </w:t>
      </w:r>
      <w:r>
        <w:t>Aušrys Valkūnas</w:t>
      </w:r>
    </w:p>
    <w:p w:rsidR="0029292A" w:rsidRDefault="0029292A" w:rsidP="0029292A">
      <w:pPr>
        <w:jc w:val="both"/>
      </w:pPr>
    </w:p>
    <w:p w:rsidR="006D795C" w:rsidRDefault="006D795C" w:rsidP="0029292A">
      <w:pPr>
        <w:jc w:val="both"/>
      </w:pPr>
    </w:p>
    <w:p w:rsidR="00CB20E1" w:rsidRDefault="00B0026F" w:rsidP="0029292A">
      <w:pPr>
        <w:jc w:val="both"/>
      </w:pPr>
      <w:r>
        <w:t>Dokumentų valdymo poskyrio</w:t>
      </w:r>
      <w:r w:rsidR="00944A8A">
        <w:t xml:space="preserve"> v</w:t>
      </w:r>
      <w:r w:rsidR="00AA611E">
        <w:t>yr</w:t>
      </w:r>
      <w:r w:rsidR="00944A8A">
        <w:t>iausioji</w:t>
      </w:r>
      <w:r w:rsidR="00AA611E">
        <w:t xml:space="preserve"> </w:t>
      </w:r>
      <w:r w:rsidR="00944A8A">
        <w:t>specialistė</w:t>
      </w:r>
      <w:r w:rsidR="00AA611E">
        <w:tab/>
      </w:r>
      <w:r w:rsidR="00AA611E">
        <w:tab/>
      </w:r>
      <w:r w:rsidR="0029292A">
        <w:t xml:space="preserve">         </w:t>
      </w:r>
      <w:r w:rsidR="000C7ABE">
        <w:t xml:space="preserve">   </w:t>
      </w:r>
      <w:r w:rsidR="00BD5D1D">
        <w:t>Loreta Vasilevičienė</w:t>
      </w:r>
    </w:p>
    <w:sectPr w:rsidR="00CB20E1" w:rsidSect="006D795C">
      <w:headerReference w:type="default" r:id="rId8"/>
      <w:pgSz w:w="11906" w:h="16838"/>
      <w:pgMar w:top="1135" w:right="70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14AC" w:rsidRDefault="001B14AC" w:rsidP="0029292A">
      <w:r>
        <w:separator/>
      </w:r>
    </w:p>
  </w:endnote>
  <w:endnote w:type="continuationSeparator" w:id="0">
    <w:p w:rsidR="001B14AC" w:rsidRDefault="001B14AC" w:rsidP="00292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14AC" w:rsidRDefault="001B14AC" w:rsidP="0029292A">
      <w:r>
        <w:separator/>
      </w:r>
    </w:p>
  </w:footnote>
  <w:footnote w:type="continuationSeparator" w:id="0">
    <w:p w:rsidR="001B14AC" w:rsidRDefault="001B14AC" w:rsidP="002929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292A" w:rsidRPr="00BE2CD2" w:rsidRDefault="0029292A" w:rsidP="0029292A">
    <w:pPr>
      <w:pStyle w:val="Pavadinimas"/>
      <w:jc w:val="right"/>
      <w:rPr>
        <w:sz w:val="24"/>
        <w:szCs w:val="24"/>
      </w:rPr>
    </w:pPr>
    <w:r w:rsidRPr="00BE2CD2">
      <w:rPr>
        <w:sz w:val="24"/>
        <w:szCs w:val="24"/>
      </w:rPr>
      <w:t>Projektas</w:t>
    </w:r>
  </w:p>
  <w:p w:rsidR="0029292A" w:rsidRDefault="0029292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10167D"/>
    <w:multiLevelType w:val="hybridMultilevel"/>
    <w:tmpl w:val="CCB6E6FE"/>
    <w:lvl w:ilvl="0" w:tplc="497A581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7F7"/>
    <w:rsid w:val="000054AF"/>
    <w:rsid w:val="00025058"/>
    <w:rsid w:val="00037DC3"/>
    <w:rsid w:val="00066403"/>
    <w:rsid w:val="00076DD1"/>
    <w:rsid w:val="000809A8"/>
    <w:rsid w:val="000C7ABE"/>
    <w:rsid w:val="000E5F60"/>
    <w:rsid w:val="000F6AAA"/>
    <w:rsid w:val="00111287"/>
    <w:rsid w:val="0011462B"/>
    <w:rsid w:val="001350E4"/>
    <w:rsid w:val="001454B0"/>
    <w:rsid w:val="001613F0"/>
    <w:rsid w:val="00176EB9"/>
    <w:rsid w:val="00183E33"/>
    <w:rsid w:val="001B14AC"/>
    <w:rsid w:val="001D0269"/>
    <w:rsid w:val="001F01A0"/>
    <w:rsid w:val="00220E8F"/>
    <w:rsid w:val="00231CB2"/>
    <w:rsid w:val="00257AF1"/>
    <w:rsid w:val="0026015F"/>
    <w:rsid w:val="0029292A"/>
    <w:rsid w:val="002D1833"/>
    <w:rsid w:val="002E1DB4"/>
    <w:rsid w:val="002E3297"/>
    <w:rsid w:val="002F441C"/>
    <w:rsid w:val="003128AC"/>
    <w:rsid w:val="00320516"/>
    <w:rsid w:val="00321CA3"/>
    <w:rsid w:val="00354179"/>
    <w:rsid w:val="00371269"/>
    <w:rsid w:val="00380F50"/>
    <w:rsid w:val="00381151"/>
    <w:rsid w:val="0038170B"/>
    <w:rsid w:val="003B0161"/>
    <w:rsid w:val="003B0AB6"/>
    <w:rsid w:val="003C3472"/>
    <w:rsid w:val="00410F2E"/>
    <w:rsid w:val="00412B58"/>
    <w:rsid w:val="00430750"/>
    <w:rsid w:val="00447C56"/>
    <w:rsid w:val="004564C0"/>
    <w:rsid w:val="00462606"/>
    <w:rsid w:val="00493B63"/>
    <w:rsid w:val="004D4E7C"/>
    <w:rsid w:val="004D6EF5"/>
    <w:rsid w:val="004F2736"/>
    <w:rsid w:val="00540DB2"/>
    <w:rsid w:val="005927E4"/>
    <w:rsid w:val="005957A1"/>
    <w:rsid w:val="005B276C"/>
    <w:rsid w:val="005B7BC3"/>
    <w:rsid w:val="005C73B1"/>
    <w:rsid w:val="00610AE5"/>
    <w:rsid w:val="0063047B"/>
    <w:rsid w:val="006557F7"/>
    <w:rsid w:val="00673B98"/>
    <w:rsid w:val="006A102B"/>
    <w:rsid w:val="006A68C3"/>
    <w:rsid w:val="006D795C"/>
    <w:rsid w:val="006E4E1D"/>
    <w:rsid w:val="007232C8"/>
    <w:rsid w:val="00723441"/>
    <w:rsid w:val="00726422"/>
    <w:rsid w:val="00761133"/>
    <w:rsid w:val="007C007D"/>
    <w:rsid w:val="007C7145"/>
    <w:rsid w:val="007F23CF"/>
    <w:rsid w:val="00802767"/>
    <w:rsid w:val="00821CF1"/>
    <w:rsid w:val="00842E03"/>
    <w:rsid w:val="008765F7"/>
    <w:rsid w:val="00887B91"/>
    <w:rsid w:val="00896B72"/>
    <w:rsid w:val="008A5DAF"/>
    <w:rsid w:val="008F2C74"/>
    <w:rsid w:val="00900EED"/>
    <w:rsid w:val="009259F7"/>
    <w:rsid w:val="0094220C"/>
    <w:rsid w:val="00944A8A"/>
    <w:rsid w:val="00967E83"/>
    <w:rsid w:val="009A7476"/>
    <w:rsid w:val="009B6EEB"/>
    <w:rsid w:val="009D654D"/>
    <w:rsid w:val="009F1600"/>
    <w:rsid w:val="00A15C5F"/>
    <w:rsid w:val="00A5144B"/>
    <w:rsid w:val="00A65046"/>
    <w:rsid w:val="00A71D8B"/>
    <w:rsid w:val="00A76BA2"/>
    <w:rsid w:val="00A86256"/>
    <w:rsid w:val="00A867DC"/>
    <w:rsid w:val="00AA611E"/>
    <w:rsid w:val="00AD3AA5"/>
    <w:rsid w:val="00AD6A32"/>
    <w:rsid w:val="00AF2502"/>
    <w:rsid w:val="00B0026F"/>
    <w:rsid w:val="00B045E0"/>
    <w:rsid w:val="00B07CA3"/>
    <w:rsid w:val="00B14B42"/>
    <w:rsid w:val="00B44F08"/>
    <w:rsid w:val="00B45E04"/>
    <w:rsid w:val="00B50F78"/>
    <w:rsid w:val="00BB5B42"/>
    <w:rsid w:val="00BD5D1D"/>
    <w:rsid w:val="00BE2CD2"/>
    <w:rsid w:val="00C02C06"/>
    <w:rsid w:val="00C0719E"/>
    <w:rsid w:val="00C4359F"/>
    <w:rsid w:val="00C55FBB"/>
    <w:rsid w:val="00C720B7"/>
    <w:rsid w:val="00CB20E1"/>
    <w:rsid w:val="00CE2592"/>
    <w:rsid w:val="00CE6081"/>
    <w:rsid w:val="00CF0561"/>
    <w:rsid w:val="00CF060C"/>
    <w:rsid w:val="00D00548"/>
    <w:rsid w:val="00D313B5"/>
    <w:rsid w:val="00D556CF"/>
    <w:rsid w:val="00D903D6"/>
    <w:rsid w:val="00DE1E40"/>
    <w:rsid w:val="00DF37FA"/>
    <w:rsid w:val="00DF5B9B"/>
    <w:rsid w:val="00E453DB"/>
    <w:rsid w:val="00E75D87"/>
    <w:rsid w:val="00E9032F"/>
    <w:rsid w:val="00EA448C"/>
    <w:rsid w:val="00EB05DA"/>
    <w:rsid w:val="00F073F1"/>
    <w:rsid w:val="00F077F1"/>
    <w:rsid w:val="00F13238"/>
    <w:rsid w:val="00F3141F"/>
    <w:rsid w:val="00F40B60"/>
    <w:rsid w:val="00F46FBC"/>
    <w:rsid w:val="00F6661C"/>
    <w:rsid w:val="00F806D3"/>
    <w:rsid w:val="00F909E1"/>
    <w:rsid w:val="00FB16CE"/>
    <w:rsid w:val="00FB7E0C"/>
    <w:rsid w:val="00FD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BC3A82"/>
  <w15:chartTrackingRefBased/>
  <w15:docId w15:val="{6D799D05-167B-4535-B0ED-89E624505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AA611E"/>
    <w:rPr>
      <w:sz w:val="24"/>
      <w:szCs w:val="24"/>
    </w:rPr>
  </w:style>
  <w:style w:type="paragraph" w:styleId="Antrat2">
    <w:name w:val="heading 2"/>
    <w:basedOn w:val="prastasis"/>
    <w:next w:val="prastasis"/>
    <w:qFormat/>
    <w:rsid w:val="00AA611E"/>
    <w:pPr>
      <w:keepNext/>
      <w:jc w:val="center"/>
      <w:outlineLvl w:val="1"/>
    </w:pPr>
    <w:rPr>
      <w:b/>
      <w:szCs w:val="20"/>
      <w:lang w:eastAsia="en-US"/>
    </w:rPr>
  </w:style>
  <w:style w:type="paragraph" w:styleId="Antrat3">
    <w:name w:val="heading 3"/>
    <w:basedOn w:val="prastasis"/>
    <w:next w:val="prastasis"/>
    <w:qFormat/>
    <w:rsid w:val="00AA611E"/>
    <w:pPr>
      <w:keepNext/>
      <w:jc w:val="center"/>
      <w:outlineLvl w:val="2"/>
    </w:pPr>
    <w:rPr>
      <w:szCs w:val="20"/>
      <w:lang w:eastAsia="en-US"/>
    </w:rPr>
  </w:style>
  <w:style w:type="paragraph" w:styleId="Antrat5">
    <w:name w:val="heading 5"/>
    <w:basedOn w:val="prastasis"/>
    <w:next w:val="prastasis"/>
    <w:qFormat/>
    <w:rsid w:val="00F13238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rsid w:val="00AA611E"/>
    <w:pPr>
      <w:jc w:val="center"/>
    </w:pPr>
    <w:rPr>
      <w:b/>
      <w:sz w:val="28"/>
      <w:szCs w:val="20"/>
      <w:lang w:eastAsia="en-US"/>
    </w:rPr>
  </w:style>
  <w:style w:type="paragraph" w:styleId="Paantrat">
    <w:name w:val="Subtitle"/>
    <w:basedOn w:val="prastasis"/>
    <w:qFormat/>
    <w:rsid w:val="00AA611E"/>
    <w:pPr>
      <w:jc w:val="center"/>
    </w:pPr>
    <w:rPr>
      <w:b/>
      <w:sz w:val="28"/>
      <w:szCs w:val="20"/>
      <w:lang w:eastAsia="en-US"/>
    </w:rPr>
  </w:style>
  <w:style w:type="paragraph" w:styleId="Pagrindiniotekstotrauka2">
    <w:name w:val="Body Text Indent 2"/>
    <w:basedOn w:val="prastasis"/>
    <w:rsid w:val="00AA611E"/>
    <w:pPr>
      <w:ind w:firstLine="720"/>
      <w:jc w:val="center"/>
    </w:pPr>
    <w:rPr>
      <w:b/>
      <w:szCs w:val="20"/>
      <w:lang w:eastAsia="en-US"/>
    </w:rPr>
  </w:style>
  <w:style w:type="paragraph" w:styleId="Pagrindinistekstas2">
    <w:name w:val="Body Text 2"/>
    <w:basedOn w:val="prastasis"/>
    <w:rsid w:val="00F13238"/>
    <w:pPr>
      <w:spacing w:after="120" w:line="480" w:lineRule="auto"/>
    </w:pPr>
    <w:rPr>
      <w:sz w:val="20"/>
      <w:szCs w:val="20"/>
      <w:lang w:eastAsia="en-US"/>
    </w:rPr>
  </w:style>
  <w:style w:type="paragraph" w:styleId="Debesliotekstas">
    <w:name w:val="Balloon Text"/>
    <w:basedOn w:val="prastasis"/>
    <w:semiHidden/>
    <w:rsid w:val="00CF060C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B0026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rsid w:val="0011462B"/>
  </w:style>
  <w:style w:type="paragraph" w:styleId="Antrats">
    <w:name w:val="header"/>
    <w:basedOn w:val="prastasis"/>
    <w:link w:val="AntratsDiagrama"/>
    <w:rsid w:val="0029292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29292A"/>
    <w:rPr>
      <w:sz w:val="24"/>
      <w:szCs w:val="24"/>
    </w:rPr>
  </w:style>
  <w:style w:type="paragraph" w:styleId="Porat">
    <w:name w:val="footer"/>
    <w:basedOn w:val="prastasis"/>
    <w:link w:val="PoratDiagrama"/>
    <w:rsid w:val="0029292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2929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33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69E34-2766-4E68-B764-A6D99D4EB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1159</Words>
  <Characters>661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PANEVĖŽIO MIESTO SAVIVALDYBĖS</vt:lpstr>
      <vt:lpstr>PANEVĖŽIO MIESTO SAVIVALDYBĖS</vt:lpstr>
    </vt:vector>
  </TitlesOfParts>
  <Company>Home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</dc:title>
  <dc:subject/>
  <dc:creator>Augenija</dc:creator>
  <cp:keywords/>
  <dc:description/>
  <cp:lastModifiedBy>Loreta Vasilevičienė</cp:lastModifiedBy>
  <cp:revision>8</cp:revision>
  <cp:lastPrinted>2018-04-19T10:50:00Z</cp:lastPrinted>
  <dcterms:created xsi:type="dcterms:W3CDTF">2018-04-19T08:47:00Z</dcterms:created>
  <dcterms:modified xsi:type="dcterms:W3CDTF">2018-04-19T12:25:00Z</dcterms:modified>
</cp:coreProperties>
</file>