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4C50" w:rsidRDefault="00604C50" w:rsidP="00604C50">
      <w:pPr>
        <w:jc w:val="center"/>
        <w:rPr>
          <w:b/>
        </w:rPr>
      </w:pPr>
      <w:r>
        <w:rPr>
          <w:b/>
        </w:rPr>
        <w:t xml:space="preserve">AIŠKINAMASIS RAŠTAS </w:t>
      </w:r>
    </w:p>
    <w:p w:rsidR="00604C50" w:rsidRDefault="00604C50" w:rsidP="00604C50">
      <w:pPr>
        <w:jc w:val="center"/>
        <w:rPr>
          <w:b/>
          <w:bCs/>
          <w:caps/>
          <w:szCs w:val="22"/>
          <w:lang w:eastAsia="en-US"/>
        </w:rPr>
      </w:pPr>
      <w:r>
        <w:rPr>
          <w:b/>
          <w:bCs/>
          <w:caps/>
          <w:szCs w:val="22"/>
        </w:rPr>
        <w:t>DĖL PANEVĖŽIO KŪNO KULTŪROS IR SPORTO CENTRO TENISO KORTŲ</w:t>
      </w:r>
    </w:p>
    <w:p w:rsidR="00604C50" w:rsidRDefault="00604C50" w:rsidP="00604C50">
      <w:pPr>
        <w:jc w:val="center"/>
        <w:rPr>
          <w:b/>
          <w:szCs w:val="22"/>
        </w:rPr>
      </w:pPr>
      <w:r>
        <w:rPr>
          <w:b/>
          <w:bCs/>
          <w:szCs w:val="22"/>
        </w:rPr>
        <w:t>(</w:t>
      </w:r>
      <w:r>
        <w:rPr>
          <w:b/>
          <w:bCs/>
          <w:caps/>
          <w:szCs w:val="22"/>
        </w:rPr>
        <w:t xml:space="preserve">PARKO G. 16) TEIKIAMŲ PASLAUGŲ ĮKAINIŲ NUSTATYMO </w:t>
      </w:r>
    </w:p>
    <w:p w:rsidR="00604C50" w:rsidRDefault="00604C50" w:rsidP="00604C50">
      <w:pPr>
        <w:jc w:val="center"/>
      </w:pPr>
    </w:p>
    <w:p w:rsidR="00604C50" w:rsidRDefault="00604C50" w:rsidP="00604C50">
      <w:pPr>
        <w:jc w:val="center"/>
      </w:pPr>
      <w:r>
        <w:t xml:space="preserve">2018 m. balandžio </w:t>
      </w:r>
      <w:r>
        <w:t>11</w:t>
      </w:r>
      <w:r>
        <w:t xml:space="preserve"> d.</w:t>
      </w:r>
    </w:p>
    <w:p w:rsidR="00604C50" w:rsidRDefault="00604C50" w:rsidP="00604C50">
      <w:pPr>
        <w:jc w:val="center"/>
      </w:pPr>
      <w:r>
        <w:t>Panevėžys</w:t>
      </w:r>
    </w:p>
    <w:p w:rsidR="00604C50" w:rsidRDefault="00604C50" w:rsidP="00604C50">
      <w:pPr>
        <w:jc w:val="both"/>
      </w:pPr>
    </w:p>
    <w:p w:rsidR="00604C50" w:rsidRDefault="00604C50" w:rsidP="00604C50">
      <w:pPr>
        <w:numPr>
          <w:ilvl w:val="0"/>
          <w:numId w:val="3"/>
        </w:numPr>
        <w:jc w:val="both"/>
        <w:rPr>
          <w:b/>
        </w:rPr>
      </w:pPr>
      <w:r>
        <w:rPr>
          <w:b/>
        </w:rPr>
        <w:t>Problemos esmė:</w:t>
      </w:r>
    </w:p>
    <w:p w:rsidR="00604C50" w:rsidRDefault="00604C50" w:rsidP="00604C50">
      <w:pPr>
        <w:ind w:left="720"/>
        <w:contextualSpacing/>
        <w:rPr>
          <w:szCs w:val="22"/>
        </w:rPr>
      </w:pPr>
      <w:r>
        <w:rPr>
          <w:bCs/>
          <w:szCs w:val="22"/>
        </w:rPr>
        <w:t xml:space="preserve">        Panevėžio miesto savivaldybės tarybos </w:t>
      </w:r>
      <w:r>
        <w:rPr>
          <w:szCs w:val="22"/>
        </w:rPr>
        <w:t xml:space="preserve">2018 m. sausio 25 d. </w:t>
      </w:r>
      <w:r>
        <w:rPr>
          <w:bCs/>
          <w:szCs w:val="22"/>
        </w:rPr>
        <w:t xml:space="preserve">sprendimu  </w:t>
      </w:r>
      <w:r>
        <w:rPr>
          <w:szCs w:val="22"/>
        </w:rPr>
        <w:t>Nr. 1-10</w:t>
      </w:r>
    </w:p>
    <w:p w:rsidR="00604C50" w:rsidRDefault="00604C50" w:rsidP="00604C50">
      <w:pPr>
        <w:tabs>
          <w:tab w:val="left" w:pos="5103"/>
        </w:tabs>
        <w:ind w:left="709"/>
        <w:jc w:val="both"/>
        <w:rPr>
          <w:caps/>
          <w:szCs w:val="22"/>
          <w:lang w:eastAsia="en-US"/>
        </w:rPr>
      </w:pPr>
      <w:r>
        <w:rPr>
          <w:bCs/>
          <w:szCs w:val="22"/>
        </w:rPr>
        <w:t xml:space="preserve">„Dėl kūno kultūros ir sporto centro teikiamų paslaugų kainų nustatymo ir savivaldybės tarybos 2017 m. spalio 19 d. Nr. 1-331 pripažinimo netekusiu galios“ </w:t>
      </w:r>
      <w:r>
        <w:rPr>
          <w:bCs/>
        </w:rPr>
        <w:t xml:space="preserve">patvirtintos teikiamų paslaugų kainos. </w:t>
      </w:r>
      <w:r>
        <w:t xml:space="preserve">Panevėžio miesto savivaldybės tarybos </w:t>
      </w:r>
      <w:r>
        <w:rPr>
          <w:szCs w:val="22"/>
        </w:rPr>
        <w:t>2018 m. sausio 25 d. sprendimu Nr. 1-25 „Dėl nekilnojamojo turto, esančio parko g. 16, Panevėžyje, perdavimo kūno kultūros ir sporto centrui“ teniso kortai perduoti valdyti patikėjimo teise Panevėžio kūno kultūros ir sporto centrui.</w:t>
      </w:r>
    </w:p>
    <w:p w:rsidR="00604C50" w:rsidRDefault="00604C50" w:rsidP="00604C50">
      <w:pPr>
        <w:ind w:left="720"/>
        <w:jc w:val="both"/>
      </w:pPr>
      <w:r>
        <w:t xml:space="preserve">       Atsižvelgiant, į tai, kad atsirado poreikis teikti teniso kortų paslaugas kurių teikimui nebuvo patvirtinti įkainiai. Teikiamų paslaugų kainų sąrašas atitinka faktinėms aplinkybėms ir paslaugų poreikiui.</w:t>
      </w:r>
    </w:p>
    <w:p w:rsidR="00604C50" w:rsidRDefault="00604C50" w:rsidP="00604C50">
      <w:pPr>
        <w:numPr>
          <w:ilvl w:val="0"/>
          <w:numId w:val="3"/>
        </w:numPr>
        <w:jc w:val="both"/>
        <w:rPr>
          <w:b/>
        </w:rPr>
      </w:pPr>
      <w:r>
        <w:rPr>
          <w:b/>
        </w:rPr>
        <w:t xml:space="preserve">Kaip šiuo metu sprendžiami sprendimo projekte aptarti klausimai: </w:t>
      </w:r>
    </w:p>
    <w:p w:rsidR="00604C50" w:rsidRDefault="00604C50" w:rsidP="00604C50">
      <w:pPr>
        <w:ind w:left="709"/>
        <w:rPr>
          <w:szCs w:val="22"/>
          <w:lang w:eastAsia="en-US"/>
        </w:rPr>
      </w:pPr>
      <w:r>
        <w:t xml:space="preserve">        Paslaugos teniso kortuose neteikiamos</w:t>
      </w:r>
      <w:r>
        <w:t>, planuojama pradžia nuo gegužės mėnesio.</w:t>
      </w:r>
      <w:r>
        <w:t xml:space="preserve"> </w:t>
      </w:r>
    </w:p>
    <w:p w:rsidR="00604C50" w:rsidRDefault="00604C50" w:rsidP="00604C50">
      <w:pPr>
        <w:numPr>
          <w:ilvl w:val="0"/>
          <w:numId w:val="3"/>
        </w:numPr>
        <w:jc w:val="both"/>
        <w:rPr>
          <w:b/>
        </w:rPr>
      </w:pPr>
      <w:r>
        <w:rPr>
          <w:b/>
        </w:rPr>
        <w:t xml:space="preserve">Sprendimo priėmimo būtinumo pagrindimas, kokių pozityvių rezultatų laukiama: </w:t>
      </w:r>
    </w:p>
    <w:p w:rsidR="00604C50" w:rsidRDefault="00604C50" w:rsidP="00604C50">
      <w:pPr>
        <w:ind w:left="720"/>
        <w:jc w:val="both"/>
      </w:pPr>
      <w:r>
        <w:t xml:space="preserve">       Teikiamo sprendimo priėmimas leis teikti didesnį paslaugų skaičių patikėjimo teise valdomose patalpose ir statiniuose,. Be to sprendimo priėmimas leistų sporto paslaugomis naudotis daugiau miesto gyventojų ir sporto renginių dalyvių, teikti daugiau paslaugų ir tuo pačiu suteiktų miesto sporto organizacijoms bei gyventojams daugiau galimybių naudotis viešosiomis sporto paskirties paslaugomis. Bus pagerintas lankytojų aptarnavimas, sudarytos palankesnės aptarnavimo sąlygos.</w:t>
      </w:r>
    </w:p>
    <w:p w:rsidR="00604C50" w:rsidRDefault="00604C50" w:rsidP="00604C50">
      <w:pPr>
        <w:numPr>
          <w:ilvl w:val="0"/>
          <w:numId w:val="3"/>
        </w:numPr>
        <w:jc w:val="both"/>
        <w:rPr>
          <w:b/>
        </w:rPr>
      </w:pPr>
      <w:r>
        <w:rPr>
          <w:b/>
        </w:rPr>
        <w:t xml:space="preserve">Skaičiavimai, išlaidų sąmatos, finansavimo šaltiniai: </w:t>
      </w:r>
    </w:p>
    <w:p w:rsidR="00604C50" w:rsidRDefault="00604C50" w:rsidP="00604C50">
      <w:pPr>
        <w:ind w:left="720"/>
        <w:jc w:val="both"/>
      </w:pPr>
      <w:r>
        <w:t xml:space="preserve">      Teikiamos patvirtinimui paslaugų kainos, paremtos sportinio ugdymo įstaigai – Kūno kultūros ir sporto centrui patikėjimo teise perduoto valdyti turto išlaikymo savikaina, statistiniais komunalinių paslaugų kainų pokyčių duomenimis bei paslaugų naudotojų mokėjimo galimybių pokyčiais dėl minimalaus atlygio padidėjimo, šalies ekonominės situacijos gerėjimo. </w:t>
      </w:r>
    </w:p>
    <w:p w:rsidR="00604C50" w:rsidRDefault="00604C50" w:rsidP="00604C50">
      <w:pPr>
        <w:numPr>
          <w:ilvl w:val="0"/>
          <w:numId w:val="3"/>
        </w:numPr>
        <w:jc w:val="both"/>
        <w:rPr>
          <w:b/>
        </w:rPr>
      </w:pPr>
      <w:r>
        <w:rPr>
          <w:b/>
        </w:rPr>
        <w:t xml:space="preserve">Galimos neigiamos pasekmės priėmus sprendimą, kokių priemonių reikėtų imtis, kad tokių pasekmių būtų išvengta: </w:t>
      </w:r>
    </w:p>
    <w:p w:rsidR="00604C50" w:rsidRDefault="00604C50" w:rsidP="00604C50">
      <w:pPr>
        <w:ind w:left="720"/>
        <w:jc w:val="both"/>
        <w:rPr>
          <w:b/>
        </w:rPr>
      </w:pPr>
      <w:r>
        <w:t xml:space="preserve">       Neigiamų pasekmių nenumatoma.</w:t>
      </w:r>
    </w:p>
    <w:p w:rsidR="00604C50" w:rsidRDefault="00604C50" w:rsidP="00604C50">
      <w:pPr>
        <w:numPr>
          <w:ilvl w:val="0"/>
          <w:numId w:val="3"/>
        </w:numPr>
        <w:jc w:val="both"/>
        <w:rPr>
          <w:b/>
        </w:rPr>
      </w:pPr>
      <w:r>
        <w:rPr>
          <w:b/>
        </w:rPr>
        <w:t xml:space="preserve">Kieno iniciatyva parengtas sprendimo projektas: </w:t>
      </w:r>
    </w:p>
    <w:p w:rsidR="00604C50" w:rsidRDefault="00604C50" w:rsidP="00604C50">
      <w:pPr>
        <w:ind w:left="720"/>
        <w:jc w:val="both"/>
      </w:pPr>
      <w:r>
        <w:t xml:space="preserve">       Sporto skyriaus iniciatyva.</w:t>
      </w:r>
    </w:p>
    <w:p w:rsidR="00E73526" w:rsidRDefault="00E84380">
      <w:pPr>
        <w:rPr>
          <w:rStyle w:val="normal1"/>
          <w:color w:val="000000"/>
        </w:rPr>
      </w:pPr>
      <w:r w:rsidRPr="009A2651">
        <w:rPr>
          <w:rStyle w:val="normal1"/>
          <w:color w:val="000000"/>
        </w:rPr>
        <w:tab/>
      </w:r>
    </w:p>
    <w:p w:rsidR="009417AD" w:rsidRDefault="009417AD"/>
    <w:p w:rsidR="009417AD" w:rsidRDefault="009417AD"/>
    <w:p w:rsidR="009417AD" w:rsidRDefault="009417AD"/>
    <w:p w:rsidR="009417AD" w:rsidRDefault="00605253">
      <w:r>
        <w:t>Sporto skyriaus vedėjas</w:t>
      </w:r>
      <w:r>
        <w:tab/>
      </w:r>
      <w:r>
        <w:tab/>
      </w:r>
      <w:r>
        <w:tab/>
      </w:r>
      <w:r>
        <w:tab/>
        <w:t>Justinas J</w:t>
      </w:r>
      <w:bookmarkStart w:id="0" w:name="_GoBack"/>
      <w:bookmarkEnd w:id="0"/>
      <w:r>
        <w:t xml:space="preserve">asiukaitis </w:t>
      </w:r>
    </w:p>
    <w:sectPr w:rsidR="009417AD" w:rsidSect="0001724E">
      <w:headerReference w:type="default" r:id="rId7"/>
      <w:pgSz w:w="11906" w:h="16838"/>
      <w:pgMar w:top="567" w:right="849"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0723" w:rsidRDefault="00A10723" w:rsidP="00F416E6">
      <w:r>
        <w:separator/>
      </w:r>
    </w:p>
  </w:endnote>
  <w:endnote w:type="continuationSeparator" w:id="0">
    <w:p w:rsidR="00A10723" w:rsidRDefault="00A10723" w:rsidP="00F4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0723" w:rsidRDefault="00A10723" w:rsidP="00F416E6">
      <w:r>
        <w:separator/>
      </w:r>
    </w:p>
  </w:footnote>
  <w:footnote w:type="continuationSeparator" w:id="0">
    <w:p w:rsidR="00A10723" w:rsidRDefault="00A10723" w:rsidP="00F41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3526" w:rsidRDefault="00E73526">
    <w:pPr>
      <w:pStyle w:val="Antrats"/>
      <w:jc w:val="center"/>
    </w:pPr>
  </w:p>
  <w:p w:rsidR="00E73526" w:rsidRDefault="00E7352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2A2D49"/>
    <w:multiLevelType w:val="hybridMultilevel"/>
    <w:tmpl w:val="EEDC378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70246D5D"/>
    <w:multiLevelType w:val="hybridMultilevel"/>
    <w:tmpl w:val="E48EC6BA"/>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092"/>
    <w:rsid w:val="000019D7"/>
    <w:rsid w:val="00007C75"/>
    <w:rsid w:val="00007F51"/>
    <w:rsid w:val="0001724E"/>
    <w:rsid w:val="00086660"/>
    <w:rsid w:val="000A3549"/>
    <w:rsid w:val="000B2832"/>
    <w:rsid w:val="000D5313"/>
    <w:rsid w:val="000F5B62"/>
    <w:rsid w:val="001062B7"/>
    <w:rsid w:val="001517F8"/>
    <w:rsid w:val="00167EA8"/>
    <w:rsid w:val="00171EAB"/>
    <w:rsid w:val="00177C9C"/>
    <w:rsid w:val="001F6A2F"/>
    <w:rsid w:val="00215EBE"/>
    <w:rsid w:val="00231F92"/>
    <w:rsid w:val="0024540A"/>
    <w:rsid w:val="0029205A"/>
    <w:rsid w:val="002B629E"/>
    <w:rsid w:val="002C06D3"/>
    <w:rsid w:val="00301D84"/>
    <w:rsid w:val="00325405"/>
    <w:rsid w:val="003673F4"/>
    <w:rsid w:val="00386A95"/>
    <w:rsid w:val="004374C3"/>
    <w:rsid w:val="0046365A"/>
    <w:rsid w:val="00471481"/>
    <w:rsid w:val="00474309"/>
    <w:rsid w:val="0049571D"/>
    <w:rsid w:val="004B18E9"/>
    <w:rsid w:val="004C0339"/>
    <w:rsid w:val="004C112E"/>
    <w:rsid w:val="004C4B73"/>
    <w:rsid w:val="004E0A08"/>
    <w:rsid w:val="005714C7"/>
    <w:rsid w:val="005822C6"/>
    <w:rsid w:val="005C215C"/>
    <w:rsid w:val="005C2361"/>
    <w:rsid w:val="005D4EDC"/>
    <w:rsid w:val="00604C50"/>
    <w:rsid w:val="00605253"/>
    <w:rsid w:val="00667B3A"/>
    <w:rsid w:val="00690CFF"/>
    <w:rsid w:val="006A09D3"/>
    <w:rsid w:val="006A7745"/>
    <w:rsid w:val="006B7108"/>
    <w:rsid w:val="006F47CF"/>
    <w:rsid w:val="0070167A"/>
    <w:rsid w:val="0070621E"/>
    <w:rsid w:val="00773A49"/>
    <w:rsid w:val="007B7983"/>
    <w:rsid w:val="007D6FDB"/>
    <w:rsid w:val="00825D8B"/>
    <w:rsid w:val="00842813"/>
    <w:rsid w:val="008A55B9"/>
    <w:rsid w:val="008E54E1"/>
    <w:rsid w:val="00925D64"/>
    <w:rsid w:val="009417AD"/>
    <w:rsid w:val="00962514"/>
    <w:rsid w:val="00993CAE"/>
    <w:rsid w:val="009C3199"/>
    <w:rsid w:val="00A10723"/>
    <w:rsid w:val="00A1786E"/>
    <w:rsid w:val="00A22C6E"/>
    <w:rsid w:val="00A40F2B"/>
    <w:rsid w:val="00A605EF"/>
    <w:rsid w:val="00A70FE7"/>
    <w:rsid w:val="00A72597"/>
    <w:rsid w:val="00A87DF5"/>
    <w:rsid w:val="00A95881"/>
    <w:rsid w:val="00AD5773"/>
    <w:rsid w:val="00B146BC"/>
    <w:rsid w:val="00B2457A"/>
    <w:rsid w:val="00B27FBC"/>
    <w:rsid w:val="00BC1FDF"/>
    <w:rsid w:val="00C4089D"/>
    <w:rsid w:val="00C55D81"/>
    <w:rsid w:val="00C70EED"/>
    <w:rsid w:val="00C924BF"/>
    <w:rsid w:val="00C9568B"/>
    <w:rsid w:val="00D172CC"/>
    <w:rsid w:val="00D22055"/>
    <w:rsid w:val="00D43EAA"/>
    <w:rsid w:val="00D44F06"/>
    <w:rsid w:val="00DA3CD1"/>
    <w:rsid w:val="00DB2030"/>
    <w:rsid w:val="00DF7C18"/>
    <w:rsid w:val="00E0274D"/>
    <w:rsid w:val="00E05B51"/>
    <w:rsid w:val="00E6013D"/>
    <w:rsid w:val="00E62092"/>
    <w:rsid w:val="00E73526"/>
    <w:rsid w:val="00E84380"/>
    <w:rsid w:val="00EC54AB"/>
    <w:rsid w:val="00EE5D4A"/>
    <w:rsid w:val="00EF05C9"/>
    <w:rsid w:val="00F21FBE"/>
    <w:rsid w:val="00F33CE6"/>
    <w:rsid w:val="00F416E6"/>
    <w:rsid w:val="00F54F84"/>
    <w:rsid w:val="00F656C7"/>
    <w:rsid w:val="00F932EA"/>
    <w:rsid w:val="00F9337F"/>
    <w:rsid w:val="00FA01AB"/>
    <w:rsid w:val="00FA47D2"/>
    <w:rsid w:val="00FB3930"/>
    <w:rsid w:val="00FC7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A0B901"/>
  <w15:docId w15:val="{68B56E72-30ED-4157-BB08-B5BAB14C7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E62092"/>
    <w:rPr>
      <w:rFonts w:ascii="Times New Roman" w:eastAsia="Times New Roman" w:hAnsi="Times New Roman"/>
      <w:sz w:val="24"/>
      <w:szCs w:val="24"/>
    </w:rPr>
  </w:style>
  <w:style w:type="paragraph" w:styleId="Antrat2">
    <w:name w:val="heading 2"/>
    <w:basedOn w:val="prastasis"/>
    <w:next w:val="prastasis"/>
    <w:link w:val="Antrat2Diagrama"/>
    <w:uiPriority w:val="99"/>
    <w:qFormat/>
    <w:rsid w:val="007B7983"/>
    <w:pPr>
      <w:keepNext/>
      <w:jc w:val="center"/>
      <w:outlineLvl w:val="1"/>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locked/>
    <w:rsid w:val="007B7983"/>
    <w:rPr>
      <w:rFonts w:ascii="Times New Roman" w:hAnsi="Times New Roman" w:cs="Times New Roman"/>
      <w:b/>
      <w:sz w:val="20"/>
      <w:szCs w:val="20"/>
    </w:rPr>
  </w:style>
  <w:style w:type="paragraph" w:customStyle="1" w:styleId="BodyText1">
    <w:name w:val="Body Text1"/>
    <w:basedOn w:val="prastasis"/>
    <w:uiPriority w:val="99"/>
    <w:rsid w:val="007B7983"/>
    <w:pPr>
      <w:widowControl w:val="0"/>
    </w:pPr>
    <w:rPr>
      <w:rFonts w:ascii="TimesLT" w:hAnsi="TimesLT"/>
      <w:szCs w:val="20"/>
    </w:rPr>
  </w:style>
  <w:style w:type="paragraph" w:styleId="Pavadinimas">
    <w:name w:val="Title"/>
    <w:basedOn w:val="prastasis"/>
    <w:link w:val="PavadinimasDiagrama"/>
    <w:uiPriority w:val="99"/>
    <w:qFormat/>
    <w:rsid w:val="007B7983"/>
    <w:pPr>
      <w:jc w:val="center"/>
    </w:pPr>
    <w:rPr>
      <w:b/>
      <w:sz w:val="28"/>
      <w:szCs w:val="20"/>
      <w:lang w:eastAsia="en-US"/>
    </w:rPr>
  </w:style>
  <w:style w:type="character" w:customStyle="1" w:styleId="PavadinimasDiagrama">
    <w:name w:val="Pavadinimas Diagrama"/>
    <w:basedOn w:val="Numatytasispastraiposriftas"/>
    <w:link w:val="Pavadinimas"/>
    <w:uiPriority w:val="99"/>
    <w:locked/>
    <w:rsid w:val="007B7983"/>
    <w:rPr>
      <w:rFonts w:ascii="Times New Roman" w:hAnsi="Times New Roman" w:cs="Times New Roman"/>
      <w:b/>
      <w:sz w:val="20"/>
      <w:szCs w:val="20"/>
    </w:rPr>
  </w:style>
  <w:style w:type="paragraph" w:styleId="Pagrindinistekstas">
    <w:name w:val="Body Text"/>
    <w:basedOn w:val="prastasis"/>
    <w:link w:val="PagrindinistekstasDiagrama"/>
    <w:uiPriority w:val="99"/>
    <w:rsid w:val="0001724E"/>
    <w:pPr>
      <w:jc w:val="center"/>
    </w:pPr>
    <w:rPr>
      <w:b/>
      <w:bCs/>
    </w:rPr>
  </w:style>
  <w:style w:type="character" w:customStyle="1" w:styleId="PagrindinistekstasDiagrama">
    <w:name w:val="Pagrindinis tekstas Diagrama"/>
    <w:basedOn w:val="Numatytasispastraiposriftas"/>
    <w:link w:val="Pagrindinistekstas"/>
    <w:uiPriority w:val="99"/>
    <w:locked/>
    <w:rsid w:val="0001724E"/>
    <w:rPr>
      <w:rFonts w:ascii="Times New Roman" w:hAnsi="Times New Roman" w:cs="Times New Roman"/>
      <w:b/>
      <w:bCs/>
      <w:sz w:val="24"/>
      <w:szCs w:val="24"/>
      <w:lang w:eastAsia="lt-LT"/>
    </w:rPr>
  </w:style>
  <w:style w:type="paragraph" w:styleId="Sraopastraipa">
    <w:name w:val="List Paragraph"/>
    <w:basedOn w:val="prastasis"/>
    <w:uiPriority w:val="99"/>
    <w:qFormat/>
    <w:rsid w:val="002B629E"/>
    <w:pPr>
      <w:ind w:left="720"/>
      <w:contextualSpacing/>
    </w:pPr>
  </w:style>
  <w:style w:type="paragraph" w:styleId="Antrats">
    <w:name w:val="header"/>
    <w:basedOn w:val="prastasis"/>
    <w:link w:val="AntratsDiagrama"/>
    <w:uiPriority w:val="99"/>
    <w:rsid w:val="00F416E6"/>
    <w:pPr>
      <w:tabs>
        <w:tab w:val="center" w:pos="4819"/>
        <w:tab w:val="right" w:pos="9638"/>
      </w:tabs>
    </w:pPr>
  </w:style>
  <w:style w:type="character" w:customStyle="1" w:styleId="AntratsDiagrama">
    <w:name w:val="Antraštės Diagrama"/>
    <w:basedOn w:val="Numatytasispastraiposriftas"/>
    <w:link w:val="Antrats"/>
    <w:uiPriority w:val="99"/>
    <w:locked/>
    <w:rsid w:val="00F416E6"/>
    <w:rPr>
      <w:rFonts w:ascii="Times New Roman" w:hAnsi="Times New Roman" w:cs="Times New Roman"/>
      <w:sz w:val="24"/>
      <w:szCs w:val="24"/>
      <w:lang w:eastAsia="lt-LT"/>
    </w:rPr>
  </w:style>
  <w:style w:type="paragraph" w:styleId="Porat">
    <w:name w:val="footer"/>
    <w:basedOn w:val="prastasis"/>
    <w:link w:val="PoratDiagrama"/>
    <w:uiPriority w:val="99"/>
    <w:rsid w:val="00F416E6"/>
    <w:pPr>
      <w:tabs>
        <w:tab w:val="center" w:pos="4819"/>
        <w:tab w:val="right" w:pos="9638"/>
      </w:tabs>
    </w:pPr>
  </w:style>
  <w:style w:type="character" w:customStyle="1" w:styleId="PoratDiagrama">
    <w:name w:val="Poraštė Diagrama"/>
    <w:basedOn w:val="Numatytasispastraiposriftas"/>
    <w:link w:val="Porat"/>
    <w:uiPriority w:val="99"/>
    <w:locked/>
    <w:rsid w:val="00F416E6"/>
    <w:rPr>
      <w:rFonts w:ascii="Times New Roman" w:hAnsi="Times New Roman" w:cs="Times New Roman"/>
      <w:sz w:val="24"/>
      <w:szCs w:val="24"/>
      <w:lang w:eastAsia="lt-LT"/>
    </w:rPr>
  </w:style>
  <w:style w:type="paragraph" w:styleId="Dokumentostruktra">
    <w:name w:val="Document Map"/>
    <w:basedOn w:val="prastasis"/>
    <w:link w:val="DokumentostruktraDiagrama"/>
    <w:uiPriority w:val="99"/>
    <w:semiHidden/>
    <w:rsid w:val="006A7745"/>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uiPriority w:val="99"/>
    <w:semiHidden/>
    <w:rsid w:val="00410B97"/>
    <w:rPr>
      <w:rFonts w:ascii="Times New Roman" w:eastAsia="Times New Roman" w:hAnsi="Times New Roman"/>
      <w:sz w:val="0"/>
      <w:szCs w:val="0"/>
    </w:rPr>
  </w:style>
  <w:style w:type="paragraph" w:styleId="Debesliotekstas">
    <w:name w:val="Balloon Text"/>
    <w:basedOn w:val="prastasis"/>
    <w:link w:val="DebesliotekstasDiagrama"/>
    <w:uiPriority w:val="99"/>
    <w:semiHidden/>
    <w:unhideWhenUsed/>
    <w:rsid w:val="00667B3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67B3A"/>
    <w:rPr>
      <w:rFonts w:ascii="Segoe UI" w:eastAsia="Times New Roman" w:hAnsi="Segoe UI" w:cs="Segoe UI"/>
      <w:sz w:val="18"/>
      <w:szCs w:val="18"/>
    </w:rPr>
  </w:style>
  <w:style w:type="character" w:customStyle="1" w:styleId="normal1">
    <w:name w:val="normal1"/>
    <w:rsid w:val="00E84380"/>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542215">
      <w:bodyDiv w:val="1"/>
      <w:marLeft w:val="0"/>
      <w:marRight w:val="0"/>
      <w:marTop w:val="0"/>
      <w:marBottom w:val="0"/>
      <w:divBdr>
        <w:top w:val="none" w:sz="0" w:space="0" w:color="auto"/>
        <w:left w:val="none" w:sz="0" w:space="0" w:color="auto"/>
        <w:bottom w:val="none" w:sz="0" w:space="0" w:color="auto"/>
        <w:right w:val="none" w:sz="0" w:space="0" w:color="auto"/>
      </w:divBdr>
    </w:div>
    <w:div w:id="1359626059">
      <w:bodyDiv w:val="1"/>
      <w:marLeft w:val="0"/>
      <w:marRight w:val="0"/>
      <w:marTop w:val="0"/>
      <w:marBottom w:val="0"/>
      <w:divBdr>
        <w:top w:val="none" w:sz="0" w:space="0" w:color="auto"/>
        <w:left w:val="none" w:sz="0" w:space="0" w:color="auto"/>
        <w:bottom w:val="none" w:sz="0" w:space="0" w:color="auto"/>
        <w:right w:val="none" w:sz="0" w:space="0" w:color="auto"/>
      </w:divBdr>
    </w:div>
    <w:div w:id="16808873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1507</Words>
  <Characters>860</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AIŠKINAMASIS RAŠTAS</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Vartotojas</dc:creator>
  <cp:lastModifiedBy>Justinas Jasiukaitis</cp:lastModifiedBy>
  <cp:revision>2</cp:revision>
  <cp:lastPrinted>2018-04-12T11:23:00Z</cp:lastPrinted>
  <dcterms:created xsi:type="dcterms:W3CDTF">2018-04-12T11:23:00Z</dcterms:created>
  <dcterms:modified xsi:type="dcterms:W3CDTF">2018-04-12T11:23:00Z</dcterms:modified>
</cp:coreProperties>
</file>