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38A20" w14:textId="77777777" w:rsidR="00D27EFD" w:rsidRPr="004A6E29" w:rsidRDefault="00806B60" w:rsidP="00262AB0">
      <w:pPr>
        <w:spacing w:line="240" w:lineRule="auto"/>
        <w:jc w:val="right"/>
        <w:rPr>
          <w:rFonts w:ascii="Times New Roman" w:hAnsi="Times New Roman"/>
          <w:sz w:val="24"/>
          <w:szCs w:val="24"/>
        </w:rPr>
      </w:pPr>
      <w:bookmarkStart w:id="0" w:name="_GoBack"/>
      <w:bookmarkEnd w:id="0"/>
      <w:r w:rsidRPr="004A6E29">
        <w:rPr>
          <w:rFonts w:ascii="Times New Roman" w:hAnsi="Times New Roman"/>
          <w:sz w:val="24"/>
          <w:szCs w:val="24"/>
        </w:rPr>
        <w:t>projektas</w:t>
      </w:r>
    </w:p>
    <w:p w14:paraId="4526DA45" w14:textId="77777777" w:rsidR="00F75F57" w:rsidRPr="004A6E29" w:rsidRDefault="00965017" w:rsidP="00262AB0">
      <w:pPr>
        <w:spacing w:line="240" w:lineRule="auto"/>
        <w:jc w:val="center"/>
        <w:rPr>
          <w:rFonts w:ascii="Times New Roman" w:hAnsi="Times New Roman"/>
          <w:b/>
          <w:sz w:val="24"/>
          <w:szCs w:val="24"/>
        </w:rPr>
      </w:pPr>
      <w:r w:rsidRPr="004A6E29">
        <w:rPr>
          <w:rFonts w:ascii="Times New Roman" w:hAnsi="Times New Roman"/>
          <w:b/>
          <w:sz w:val="24"/>
          <w:szCs w:val="24"/>
        </w:rPr>
        <w:t>PROJEKTO „PANEVĖŽIO BENDRUOMENINIAI ŠEIMOS NAMAI“ JUNGTINĖS VEIKLOS (PARTNERYSTĖS) SUTARTIS</w:t>
      </w:r>
    </w:p>
    <w:p w14:paraId="7E907170" w14:textId="77777777" w:rsidR="00D27EFD" w:rsidRPr="004A6E29" w:rsidRDefault="00D27EFD" w:rsidP="00262AB0">
      <w:pPr>
        <w:spacing w:line="240" w:lineRule="auto"/>
        <w:jc w:val="center"/>
        <w:rPr>
          <w:rFonts w:ascii="Times New Roman" w:hAnsi="Times New Roman"/>
          <w:sz w:val="24"/>
          <w:szCs w:val="24"/>
        </w:rPr>
      </w:pPr>
      <w:r w:rsidRPr="004A6E29">
        <w:rPr>
          <w:rFonts w:ascii="Times New Roman" w:hAnsi="Times New Roman"/>
          <w:sz w:val="24"/>
          <w:szCs w:val="24"/>
        </w:rPr>
        <w:t>201</w:t>
      </w:r>
      <w:r w:rsidR="00965017" w:rsidRPr="004A6E29">
        <w:rPr>
          <w:rFonts w:ascii="Times New Roman" w:hAnsi="Times New Roman"/>
          <w:sz w:val="24"/>
          <w:szCs w:val="24"/>
        </w:rPr>
        <w:t>8</w:t>
      </w:r>
      <w:r w:rsidRPr="004A6E29">
        <w:rPr>
          <w:rFonts w:ascii="Times New Roman" w:hAnsi="Times New Roman"/>
          <w:sz w:val="24"/>
          <w:szCs w:val="24"/>
        </w:rPr>
        <w:t xml:space="preserve"> m. </w:t>
      </w:r>
      <w:r w:rsidR="00965017" w:rsidRPr="004A6E29">
        <w:rPr>
          <w:rFonts w:ascii="Times New Roman" w:hAnsi="Times New Roman"/>
          <w:sz w:val="24"/>
          <w:szCs w:val="24"/>
        </w:rPr>
        <w:t xml:space="preserve">kovo </w:t>
      </w:r>
      <w:r w:rsidR="005D2DDD" w:rsidRPr="004A6E29">
        <w:rPr>
          <w:rFonts w:ascii="Times New Roman" w:hAnsi="Times New Roman"/>
          <w:sz w:val="24"/>
          <w:szCs w:val="24"/>
        </w:rPr>
        <w:t xml:space="preserve"> </w:t>
      </w:r>
      <w:r w:rsidR="00040FEE" w:rsidRPr="004A6E29">
        <w:rPr>
          <w:rFonts w:ascii="Times New Roman" w:hAnsi="Times New Roman"/>
          <w:sz w:val="24"/>
          <w:szCs w:val="24"/>
        </w:rPr>
        <w:t xml:space="preserve"> </w:t>
      </w:r>
      <w:r w:rsidRPr="004A6E29">
        <w:rPr>
          <w:rFonts w:ascii="Times New Roman" w:hAnsi="Times New Roman"/>
          <w:sz w:val="24"/>
          <w:szCs w:val="24"/>
        </w:rPr>
        <w:t xml:space="preserve"> d. Nr.</w:t>
      </w:r>
      <w:r w:rsidR="00667BB2" w:rsidRPr="004A6E29">
        <w:rPr>
          <w:rFonts w:ascii="Times New Roman" w:hAnsi="Times New Roman"/>
          <w:sz w:val="24"/>
          <w:szCs w:val="24"/>
        </w:rPr>
        <w:t xml:space="preserve">  </w:t>
      </w:r>
    </w:p>
    <w:p w14:paraId="065CD6DE" w14:textId="77777777" w:rsidR="00D27EFD" w:rsidRPr="004A6E29" w:rsidRDefault="00965017" w:rsidP="00262AB0">
      <w:pPr>
        <w:spacing w:line="240" w:lineRule="auto"/>
        <w:jc w:val="center"/>
        <w:rPr>
          <w:rFonts w:ascii="Times New Roman" w:hAnsi="Times New Roman"/>
          <w:sz w:val="24"/>
          <w:szCs w:val="24"/>
        </w:rPr>
      </w:pPr>
      <w:r w:rsidRPr="004A6E29">
        <w:rPr>
          <w:rFonts w:ascii="Times New Roman" w:hAnsi="Times New Roman"/>
          <w:sz w:val="24"/>
          <w:szCs w:val="24"/>
        </w:rPr>
        <w:t>Panevėžys</w:t>
      </w:r>
    </w:p>
    <w:p w14:paraId="32ABBBD2" w14:textId="77777777" w:rsidR="005D2DDD" w:rsidRPr="004A6E29" w:rsidRDefault="005D2DDD" w:rsidP="00262AB0">
      <w:pPr>
        <w:spacing w:after="0" w:line="240" w:lineRule="auto"/>
        <w:ind w:firstLine="720"/>
        <w:jc w:val="both"/>
        <w:rPr>
          <w:rFonts w:ascii="Times New Roman" w:hAnsi="Times New Roman"/>
          <w:sz w:val="24"/>
          <w:szCs w:val="24"/>
        </w:rPr>
      </w:pPr>
      <w:r w:rsidRPr="004A6E29">
        <w:rPr>
          <w:rFonts w:ascii="Times New Roman" w:hAnsi="Times New Roman"/>
          <w:b/>
          <w:sz w:val="24"/>
          <w:szCs w:val="24"/>
        </w:rPr>
        <w:t xml:space="preserve">Panevėžio miesto </w:t>
      </w:r>
      <w:r w:rsidR="00D27EFD" w:rsidRPr="004A6E29">
        <w:rPr>
          <w:rFonts w:ascii="Times New Roman" w:hAnsi="Times New Roman"/>
          <w:b/>
          <w:sz w:val="24"/>
          <w:szCs w:val="24"/>
        </w:rPr>
        <w:t>savivaldybės administracija</w:t>
      </w:r>
      <w:r w:rsidR="00D27EFD" w:rsidRPr="004A6E29">
        <w:rPr>
          <w:rFonts w:ascii="Times New Roman" w:hAnsi="Times New Roman"/>
          <w:sz w:val="24"/>
          <w:szCs w:val="24"/>
        </w:rPr>
        <w:t xml:space="preserve"> (toliau – </w:t>
      </w:r>
      <w:r w:rsidR="00141101" w:rsidRPr="004A6E29">
        <w:rPr>
          <w:rFonts w:ascii="Times New Roman" w:hAnsi="Times New Roman"/>
          <w:sz w:val="24"/>
          <w:szCs w:val="24"/>
        </w:rPr>
        <w:t>Projekto p</w:t>
      </w:r>
      <w:r w:rsidRPr="004A6E29">
        <w:rPr>
          <w:rFonts w:ascii="Times New Roman" w:hAnsi="Times New Roman"/>
          <w:sz w:val="24"/>
          <w:szCs w:val="24"/>
        </w:rPr>
        <w:t>areiškėjas</w:t>
      </w:r>
      <w:r w:rsidR="00D27EFD" w:rsidRPr="004A6E29">
        <w:rPr>
          <w:rFonts w:ascii="Times New Roman" w:hAnsi="Times New Roman"/>
          <w:sz w:val="24"/>
          <w:szCs w:val="24"/>
        </w:rPr>
        <w:t>),</w:t>
      </w:r>
      <w:r w:rsidRPr="004A6E29">
        <w:rPr>
          <w:rFonts w:ascii="Times New Roman" w:hAnsi="Times New Roman"/>
          <w:sz w:val="24"/>
          <w:szCs w:val="24"/>
        </w:rPr>
        <w:t xml:space="preserve"> juridinio asmens kodas 288724610</w:t>
      </w:r>
      <w:r w:rsidR="00D27EFD" w:rsidRPr="004A6E29">
        <w:rPr>
          <w:rFonts w:ascii="Times New Roman" w:hAnsi="Times New Roman"/>
          <w:sz w:val="24"/>
          <w:szCs w:val="24"/>
        </w:rPr>
        <w:t xml:space="preserve">, adresas: </w:t>
      </w:r>
      <w:r w:rsidRPr="004A6E29">
        <w:rPr>
          <w:rFonts w:ascii="Times New Roman" w:hAnsi="Times New Roman"/>
          <w:sz w:val="24"/>
          <w:szCs w:val="24"/>
        </w:rPr>
        <w:t>Laisvės a. 20</w:t>
      </w:r>
      <w:r w:rsidR="00D27EFD" w:rsidRPr="004A6E29">
        <w:rPr>
          <w:rFonts w:ascii="Times New Roman" w:hAnsi="Times New Roman"/>
          <w:sz w:val="24"/>
          <w:szCs w:val="24"/>
        </w:rPr>
        <w:t xml:space="preserve">, </w:t>
      </w:r>
      <w:r w:rsidRPr="004A6E29">
        <w:rPr>
          <w:rFonts w:ascii="Times New Roman" w:hAnsi="Times New Roman"/>
          <w:sz w:val="24"/>
          <w:szCs w:val="24"/>
        </w:rPr>
        <w:t>LT-35200 Panevėžys</w:t>
      </w:r>
      <w:r w:rsidR="00D27EFD" w:rsidRPr="004A6E29">
        <w:rPr>
          <w:rFonts w:ascii="Times New Roman" w:hAnsi="Times New Roman"/>
          <w:sz w:val="24"/>
          <w:szCs w:val="24"/>
        </w:rPr>
        <w:t xml:space="preserve">, atstovaujama </w:t>
      </w:r>
      <w:r w:rsidR="008C3E57" w:rsidRPr="004A6E29">
        <w:rPr>
          <w:rFonts w:ascii="Times New Roman" w:hAnsi="Times New Roman"/>
          <w:sz w:val="24"/>
          <w:szCs w:val="24"/>
        </w:rPr>
        <w:t xml:space="preserve">administracijos </w:t>
      </w:r>
      <w:r w:rsidRPr="004A6E29">
        <w:rPr>
          <w:rFonts w:ascii="Times New Roman" w:hAnsi="Times New Roman"/>
          <w:sz w:val="24"/>
          <w:szCs w:val="24"/>
        </w:rPr>
        <w:t>direktoriaus Rimanto Paužos</w:t>
      </w:r>
      <w:r w:rsidRPr="004A6E29">
        <w:rPr>
          <w:rFonts w:ascii="Times New Roman" w:hAnsi="Times New Roman"/>
          <w:b/>
          <w:sz w:val="24"/>
          <w:szCs w:val="24"/>
        </w:rPr>
        <w:t xml:space="preserve">, </w:t>
      </w:r>
      <w:r w:rsidR="00D27EFD" w:rsidRPr="004A6E29">
        <w:rPr>
          <w:rFonts w:ascii="Times New Roman" w:hAnsi="Times New Roman"/>
          <w:sz w:val="24"/>
          <w:szCs w:val="24"/>
        </w:rPr>
        <w:t xml:space="preserve">veikiančio pagal </w:t>
      </w:r>
      <w:r w:rsidRPr="004A6E29">
        <w:rPr>
          <w:rFonts w:ascii="Times New Roman" w:hAnsi="Times New Roman"/>
          <w:sz w:val="24"/>
          <w:szCs w:val="24"/>
        </w:rPr>
        <w:t>Panevėžio miesto s</w:t>
      </w:r>
      <w:r w:rsidR="00D27EFD" w:rsidRPr="004A6E29">
        <w:rPr>
          <w:rFonts w:ascii="Times New Roman" w:hAnsi="Times New Roman"/>
          <w:sz w:val="24"/>
          <w:szCs w:val="24"/>
        </w:rPr>
        <w:t xml:space="preserve">avivaldybės </w:t>
      </w:r>
      <w:r w:rsidRPr="004A6E29">
        <w:rPr>
          <w:rFonts w:ascii="Times New Roman" w:hAnsi="Times New Roman"/>
          <w:sz w:val="24"/>
          <w:szCs w:val="24"/>
        </w:rPr>
        <w:t xml:space="preserve">tarybos 2018 m. kovo    ___ d. sprendimu Nr. ____  suteiktą įgaliojimą, </w:t>
      </w:r>
      <w:r w:rsidR="00D27EFD" w:rsidRPr="004A6E29">
        <w:rPr>
          <w:rFonts w:ascii="Times New Roman" w:hAnsi="Times New Roman"/>
          <w:sz w:val="24"/>
          <w:szCs w:val="24"/>
        </w:rPr>
        <w:t>i</w:t>
      </w:r>
      <w:r w:rsidR="00352FDC" w:rsidRPr="004A6E29">
        <w:rPr>
          <w:rFonts w:ascii="Times New Roman" w:hAnsi="Times New Roman"/>
          <w:sz w:val="24"/>
          <w:szCs w:val="24"/>
        </w:rPr>
        <w:t>r</w:t>
      </w:r>
    </w:p>
    <w:p w14:paraId="01513179" w14:textId="77777777" w:rsidR="00AE0568" w:rsidRPr="004A6E29" w:rsidRDefault="00352FDC" w:rsidP="00262AB0">
      <w:pPr>
        <w:spacing w:after="0" w:line="240" w:lineRule="auto"/>
        <w:ind w:firstLine="720"/>
        <w:jc w:val="both"/>
        <w:rPr>
          <w:rFonts w:ascii="Times New Roman" w:hAnsi="Times New Roman"/>
          <w:sz w:val="24"/>
          <w:szCs w:val="24"/>
        </w:rPr>
      </w:pPr>
      <w:r w:rsidRPr="004A6E29">
        <w:rPr>
          <w:rFonts w:ascii="Times New Roman" w:hAnsi="Times New Roman"/>
          <w:b/>
          <w:sz w:val="24"/>
          <w:szCs w:val="24"/>
        </w:rPr>
        <w:t>V</w:t>
      </w:r>
      <w:r w:rsidR="006E4501" w:rsidRPr="004A6E29">
        <w:rPr>
          <w:rFonts w:ascii="Times New Roman" w:hAnsi="Times New Roman"/>
          <w:b/>
          <w:sz w:val="24"/>
          <w:szCs w:val="24"/>
        </w:rPr>
        <w:t>iešoji įstaiga</w:t>
      </w:r>
      <w:r w:rsidRPr="004A6E29">
        <w:rPr>
          <w:rFonts w:ascii="Times New Roman" w:hAnsi="Times New Roman"/>
          <w:b/>
          <w:sz w:val="24"/>
          <w:szCs w:val="24"/>
        </w:rPr>
        <w:t xml:space="preserve"> Šv. Juozapo globos namai</w:t>
      </w:r>
      <w:r w:rsidR="003F4FA1" w:rsidRPr="004A6E29">
        <w:rPr>
          <w:rFonts w:ascii="Times New Roman" w:hAnsi="Times New Roman"/>
          <w:b/>
          <w:sz w:val="24"/>
          <w:szCs w:val="24"/>
        </w:rPr>
        <w:t xml:space="preserve"> </w:t>
      </w:r>
      <w:r w:rsidR="003F4FA1" w:rsidRPr="004A6E29">
        <w:rPr>
          <w:rFonts w:ascii="Times New Roman" w:hAnsi="Times New Roman"/>
          <w:sz w:val="24"/>
          <w:szCs w:val="24"/>
        </w:rPr>
        <w:t>(toliau – Partneris)</w:t>
      </w:r>
      <w:r w:rsidR="006E4501" w:rsidRPr="004A6E29">
        <w:rPr>
          <w:rFonts w:ascii="Times New Roman" w:hAnsi="Times New Roman"/>
          <w:sz w:val="24"/>
          <w:szCs w:val="24"/>
        </w:rPr>
        <w:t xml:space="preserve">, </w:t>
      </w:r>
      <w:r w:rsidRPr="004A6E29">
        <w:rPr>
          <w:rFonts w:ascii="Times New Roman" w:hAnsi="Times New Roman"/>
          <w:sz w:val="24"/>
          <w:szCs w:val="24"/>
        </w:rPr>
        <w:t>juridinio asmens kodas 148509129</w:t>
      </w:r>
      <w:r w:rsidR="0092430F" w:rsidRPr="004A6E29">
        <w:rPr>
          <w:rFonts w:ascii="Times New Roman" w:hAnsi="Times New Roman"/>
          <w:sz w:val="24"/>
          <w:szCs w:val="24"/>
        </w:rPr>
        <w:t xml:space="preserve">, </w:t>
      </w:r>
      <w:r w:rsidR="00D27EFD" w:rsidRPr="004A6E29">
        <w:rPr>
          <w:rFonts w:ascii="Times New Roman" w:hAnsi="Times New Roman"/>
          <w:sz w:val="24"/>
          <w:szCs w:val="24"/>
        </w:rPr>
        <w:t xml:space="preserve">atstovaujama </w:t>
      </w:r>
      <w:r w:rsidR="006E4501" w:rsidRPr="004A6E29">
        <w:rPr>
          <w:rFonts w:ascii="Times New Roman" w:hAnsi="Times New Roman"/>
          <w:sz w:val="24"/>
          <w:szCs w:val="24"/>
        </w:rPr>
        <w:t xml:space="preserve">direktoriaus </w:t>
      </w:r>
      <w:r w:rsidR="003F4FA1" w:rsidRPr="004A6E29">
        <w:rPr>
          <w:rFonts w:ascii="Times New Roman" w:hAnsi="Times New Roman"/>
          <w:sz w:val="24"/>
          <w:szCs w:val="24"/>
        </w:rPr>
        <w:t xml:space="preserve">Patriko Skrudupio, </w:t>
      </w:r>
      <w:r w:rsidR="00111C23" w:rsidRPr="004A6E29">
        <w:rPr>
          <w:rFonts w:ascii="Times New Roman" w:hAnsi="Times New Roman"/>
          <w:sz w:val="24"/>
          <w:szCs w:val="24"/>
        </w:rPr>
        <w:t xml:space="preserve">veikiančio pagal _________________, </w:t>
      </w:r>
      <w:r w:rsidR="00D27EFD" w:rsidRPr="004A6E29">
        <w:rPr>
          <w:rFonts w:ascii="Times New Roman" w:hAnsi="Times New Roman"/>
          <w:sz w:val="24"/>
          <w:szCs w:val="24"/>
        </w:rPr>
        <w:t xml:space="preserve"> toliau </w:t>
      </w:r>
      <w:r w:rsidR="003F4FA1" w:rsidRPr="004A6E29">
        <w:rPr>
          <w:rFonts w:ascii="Times New Roman" w:hAnsi="Times New Roman"/>
          <w:sz w:val="24"/>
          <w:szCs w:val="24"/>
        </w:rPr>
        <w:t xml:space="preserve">abi kartu vadinamos </w:t>
      </w:r>
      <w:r w:rsidR="003F4FA1" w:rsidRPr="004A6E29">
        <w:rPr>
          <w:rFonts w:ascii="Times New Roman" w:hAnsi="Times New Roman"/>
          <w:b/>
          <w:sz w:val="24"/>
          <w:szCs w:val="24"/>
        </w:rPr>
        <w:t>Šalimis,</w:t>
      </w:r>
      <w:r w:rsidR="003F4FA1" w:rsidRPr="004A6E29">
        <w:rPr>
          <w:rFonts w:ascii="Times New Roman" w:hAnsi="Times New Roman"/>
          <w:sz w:val="24"/>
          <w:szCs w:val="24"/>
        </w:rPr>
        <w:t xml:space="preserve"> o kiekviena atskirai </w:t>
      </w:r>
      <w:r w:rsidR="003F4FA1" w:rsidRPr="004A6E29">
        <w:rPr>
          <w:rFonts w:ascii="Times New Roman" w:hAnsi="Times New Roman"/>
          <w:b/>
          <w:sz w:val="24"/>
          <w:szCs w:val="24"/>
        </w:rPr>
        <w:t>Šalimi</w:t>
      </w:r>
      <w:r w:rsidR="003F4FA1" w:rsidRPr="004A6E29">
        <w:rPr>
          <w:rFonts w:ascii="Times New Roman" w:hAnsi="Times New Roman"/>
          <w:sz w:val="24"/>
          <w:szCs w:val="24"/>
        </w:rPr>
        <w:t xml:space="preserve">, </w:t>
      </w:r>
    </w:p>
    <w:p w14:paraId="22E39BB1" w14:textId="77777777" w:rsidR="00AE0568" w:rsidRPr="004A6E29" w:rsidRDefault="00AE0568"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Atsižvelgdamos į Panevėžio miesto savivaldybės administracijos direktoriau</w:t>
      </w:r>
      <w:r w:rsidR="006E1E3E" w:rsidRPr="004A6E29">
        <w:rPr>
          <w:rFonts w:ascii="Times New Roman" w:hAnsi="Times New Roman"/>
          <w:sz w:val="24"/>
          <w:szCs w:val="24"/>
        </w:rPr>
        <w:t>s 2017 m. sausio 6 d. įsakymą Nr</w:t>
      </w:r>
      <w:r w:rsidRPr="004A6E29">
        <w:rPr>
          <w:rFonts w:ascii="Times New Roman" w:hAnsi="Times New Roman"/>
          <w:sz w:val="24"/>
          <w:szCs w:val="24"/>
        </w:rPr>
        <w:t>. A-11 „Dėl projekto „Panevėžio bendruomeniniai šeimos namai“ partnerio atrinkimo“ s</w:t>
      </w:r>
      <w:r w:rsidR="00EA481F" w:rsidRPr="004A6E29">
        <w:rPr>
          <w:rFonts w:ascii="Times New Roman" w:hAnsi="Times New Roman"/>
          <w:sz w:val="24"/>
          <w:szCs w:val="24"/>
        </w:rPr>
        <w:t>udarė šią J</w:t>
      </w:r>
      <w:r w:rsidRPr="004A6E29">
        <w:rPr>
          <w:rFonts w:ascii="Times New Roman" w:hAnsi="Times New Roman"/>
          <w:sz w:val="24"/>
          <w:szCs w:val="24"/>
        </w:rPr>
        <w:t xml:space="preserve">ungtinės veiklos </w:t>
      </w:r>
      <w:r w:rsidR="00040FEE" w:rsidRPr="004A6E29">
        <w:rPr>
          <w:rFonts w:ascii="Times New Roman" w:hAnsi="Times New Roman"/>
          <w:sz w:val="24"/>
          <w:szCs w:val="24"/>
        </w:rPr>
        <w:t xml:space="preserve">(partnerystės) </w:t>
      </w:r>
      <w:r w:rsidRPr="004A6E29">
        <w:rPr>
          <w:rFonts w:ascii="Times New Roman" w:hAnsi="Times New Roman"/>
          <w:sz w:val="24"/>
          <w:szCs w:val="24"/>
        </w:rPr>
        <w:t>sutartį (toliau – Sutartis)</w:t>
      </w:r>
      <w:r w:rsidR="006E1E3E" w:rsidRPr="004A6E29">
        <w:rPr>
          <w:rFonts w:ascii="Times New Roman" w:hAnsi="Times New Roman"/>
          <w:sz w:val="24"/>
          <w:szCs w:val="24"/>
        </w:rPr>
        <w:t xml:space="preserve"> </w:t>
      </w:r>
      <w:r w:rsidRPr="004A6E29">
        <w:rPr>
          <w:rFonts w:ascii="Times New Roman" w:hAnsi="Times New Roman"/>
          <w:sz w:val="24"/>
          <w:szCs w:val="24"/>
        </w:rPr>
        <w:t>tam, kad būtų pasiekti bendri tikslai įgyvendinant projektą „Panevėžio bendruomeniniai šeimos namai“</w:t>
      </w:r>
      <w:r w:rsidR="006E1E3E" w:rsidRPr="004A6E29">
        <w:rPr>
          <w:rFonts w:ascii="Times New Roman" w:hAnsi="Times New Roman"/>
          <w:sz w:val="24"/>
          <w:szCs w:val="24"/>
        </w:rPr>
        <w:t>, parengtą pagal 2014–2020 m. Europos Sąjungos fondų investicijų veiksmų programos 8 prioriteto „Socialinės įtraukties didinimas ir kova su skurdu“ įgyvendinimo priemonę Nr. 08.4.1-ESFA-V-416 „Kompleksinės paslaugos šeimai.</w:t>
      </w:r>
    </w:p>
    <w:p w14:paraId="10D899A4" w14:textId="77777777" w:rsidR="00AE0568" w:rsidRPr="004A6E29" w:rsidRDefault="009E7E28"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1.</w:t>
      </w:r>
      <w:r w:rsidR="00AE0568" w:rsidRPr="004A6E29">
        <w:rPr>
          <w:rFonts w:ascii="Times New Roman" w:hAnsi="Times New Roman"/>
          <w:sz w:val="24"/>
          <w:szCs w:val="24"/>
        </w:rPr>
        <w:t>Sutartis parengta vadovaujantis:</w:t>
      </w:r>
    </w:p>
    <w:p w14:paraId="608ADA5E" w14:textId="7DB37583" w:rsidR="00AE0568" w:rsidRPr="001D1609" w:rsidRDefault="001D1609" w:rsidP="001D1609">
      <w:pPr>
        <w:spacing w:after="0" w:line="240" w:lineRule="auto"/>
        <w:ind w:left="780"/>
        <w:jc w:val="both"/>
        <w:rPr>
          <w:rFonts w:ascii="Times New Roman" w:hAnsi="Times New Roman"/>
          <w:sz w:val="24"/>
          <w:szCs w:val="24"/>
        </w:rPr>
      </w:pPr>
      <w:r>
        <w:rPr>
          <w:rFonts w:ascii="Times New Roman" w:hAnsi="Times New Roman"/>
          <w:sz w:val="24"/>
          <w:szCs w:val="24"/>
        </w:rPr>
        <w:t>1.1.</w:t>
      </w:r>
      <w:r w:rsidR="003F4FA1" w:rsidRPr="001D1609">
        <w:rPr>
          <w:rFonts w:ascii="Times New Roman" w:hAnsi="Times New Roman"/>
          <w:sz w:val="24"/>
          <w:szCs w:val="24"/>
        </w:rPr>
        <w:t>Lietuvos Respublikos civiliniu kodeksu</w:t>
      </w:r>
      <w:r w:rsidR="00AE0568" w:rsidRPr="001D1609">
        <w:rPr>
          <w:rFonts w:ascii="Times New Roman" w:hAnsi="Times New Roman"/>
          <w:sz w:val="24"/>
          <w:szCs w:val="24"/>
        </w:rPr>
        <w:t>;</w:t>
      </w:r>
    </w:p>
    <w:p w14:paraId="49E829AB" w14:textId="77777777" w:rsidR="00AE0568" w:rsidRPr="004A6E29" w:rsidRDefault="009E7E28" w:rsidP="00262AB0">
      <w:pPr>
        <w:pStyle w:val="Sraopastraipa"/>
        <w:spacing w:after="0" w:line="240" w:lineRule="auto"/>
        <w:ind w:left="0"/>
        <w:jc w:val="both"/>
        <w:rPr>
          <w:rFonts w:ascii="Times New Roman" w:hAnsi="Times New Roman"/>
          <w:sz w:val="24"/>
          <w:szCs w:val="24"/>
        </w:rPr>
      </w:pPr>
      <w:r w:rsidRPr="004A6E29">
        <w:rPr>
          <w:rFonts w:ascii="Times New Roman" w:hAnsi="Times New Roman"/>
          <w:sz w:val="24"/>
          <w:szCs w:val="24"/>
        </w:rPr>
        <w:t xml:space="preserve">             1.2.</w:t>
      </w:r>
      <w:r w:rsidR="00AE0568" w:rsidRPr="004A6E29">
        <w:rPr>
          <w:rFonts w:ascii="Times New Roman" w:hAnsi="Times New Roman"/>
          <w:sz w:val="24"/>
          <w:szCs w:val="24"/>
        </w:rPr>
        <w:t>Projektų administravimo ir finansavimo taisyklėmis, patvirtintomis Lietuvos Respublikos finansų ministro 2014 m. spalio 8 d. įsakymu Nr. 1K-316 „Dėl projektų administravimo ir finansavimo taisyklių patvirtinimo“ (toliau- Projektų taisyklės);</w:t>
      </w:r>
    </w:p>
    <w:p w14:paraId="6A935B49" w14:textId="77777777" w:rsidR="00EA481F" w:rsidRPr="004A6E29" w:rsidRDefault="009E7E28" w:rsidP="00262AB0">
      <w:pPr>
        <w:pStyle w:val="Sraopastraipa"/>
        <w:spacing w:after="0" w:line="240" w:lineRule="auto"/>
        <w:ind w:left="0"/>
        <w:jc w:val="both"/>
        <w:rPr>
          <w:rFonts w:ascii="Times New Roman" w:hAnsi="Times New Roman"/>
          <w:sz w:val="24"/>
          <w:szCs w:val="24"/>
        </w:rPr>
      </w:pPr>
      <w:r w:rsidRPr="004A6E29">
        <w:rPr>
          <w:rFonts w:ascii="Times New Roman" w:hAnsi="Times New Roman"/>
          <w:sz w:val="24"/>
          <w:szCs w:val="24"/>
        </w:rPr>
        <w:t xml:space="preserve">             1.3. </w:t>
      </w:r>
      <w:r w:rsidR="00AE0568" w:rsidRPr="004A6E29">
        <w:rPr>
          <w:rFonts w:ascii="Times New Roman" w:hAnsi="Times New Roman"/>
          <w:sz w:val="24"/>
          <w:szCs w:val="24"/>
        </w:rPr>
        <w:t xml:space="preserve">Kompleksiškai teikiamų paslaugų šeimai 2016-2020 metų </w:t>
      </w:r>
      <w:r w:rsidR="00EA481F" w:rsidRPr="004A6E29">
        <w:rPr>
          <w:rFonts w:ascii="Times New Roman" w:hAnsi="Times New Roman"/>
          <w:sz w:val="24"/>
          <w:szCs w:val="24"/>
        </w:rPr>
        <w:t>veiksmų planu, patvirtintu Lietuvos Respublikos socialinės apsaugos ir darbo ministro 2016 m. kovo 10 d. įsakymu Nr. A1-133 „Dėl Kompleksiškai teikiamų paslaugų šeimai 2016-2020 m. veiksmų plano patvirtinimo“;</w:t>
      </w:r>
    </w:p>
    <w:p w14:paraId="3221FB61" w14:textId="65F4B346" w:rsidR="00AE0568" w:rsidRPr="004A6E29" w:rsidRDefault="009E7E28" w:rsidP="00262AB0">
      <w:pPr>
        <w:pStyle w:val="Sraopastraipa"/>
        <w:spacing w:after="0" w:line="240" w:lineRule="auto"/>
        <w:ind w:left="0"/>
        <w:jc w:val="both"/>
        <w:rPr>
          <w:rFonts w:ascii="Times New Roman" w:hAnsi="Times New Roman"/>
          <w:sz w:val="24"/>
          <w:szCs w:val="24"/>
        </w:rPr>
      </w:pPr>
      <w:r w:rsidRPr="004A6E29">
        <w:rPr>
          <w:rFonts w:ascii="Times New Roman" w:hAnsi="Times New Roman"/>
          <w:sz w:val="24"/>
          <w:szCs w:val="24"/>
        </w:rPr>
        <w:t xml:space="preserve">             1.4. </w:t>
      </w:r>
      <w:r w:rsidR="006E1E3E" w:rsidRPr="004A6E29">
        <w:rPr>
          <w:rFonts w:ascii="Times New Roman" w:hAnsi="Times New Roman"/>
          <w:sz w:val="24"/>
          <w:szCs w:val="24"/>
        </w:rPr>
        <w:t>2014-2020 metų</w:t>
      </w:r>
      <w:r w:rsidR="00AE0568" w:rsidRPr="004A6E29">
        <w:rPr>
          <w:rFonts w:ascii="Times New Roman" w:hAnsi="Times New Roman"/>
          <w:sz w:val="24"/>
          <w:szCs w:val="24"/>
        </w:rPr>
        <w:t xml:space="preserve"> </w:t>
      </w:r>
      <w:r w:rsidR="00EA481F" w:rsidRPr="004A6E29">
        <w:rPr>
          <w:rFonts w:ascii="Times New Roman" w:hAnsi="Times New Roman"/>
          <w:sz w:val="24"/>
          <w:szCs w:val="24"/>
        </w:rPr>
        <w:t>Europos Sąjungos fondų investicijų veiksmų programos 8 prioriteto „Socialinės įtraukties didinimas ir kova su skurdu“ įgyvendinimo priemonės Nr. 08.4.1-ESFA-V-416 „Kompleksinės paslaugos šeimai“ projektų finansavimo sąlygų aprašu, patvirtintu Lietuvos Respublikos socialinės apsaugos ir darbo ministro 2016 m. liepos 15 d. įsakymu Nr. A1-364 „Dėl 2014-2020 metų Europos Sąjungos fondų investicijų veiksmų programos 8 prioriteto „Socialinės įtraukties didinimas ir kova su skurdu“ įgyvendinimo priemonės Nr. 08.4.1-ESFA-V-416 „Kompleksinės paslaugos šeimai“ projektų finansavimo sąl</w:t>
      </w:r>
      <w:r w:rsidR="00995067">
        <w:rPr>
          <w:rFonts w:ascii="Times New Roman" w:hAnsi="Times New Roman"/>
          <w:sz w:val="24"/>
          <w:szCs w:val="24"/>
        </w:rPr>
        <w:t>ygų aprašo patvirtinimo (toliau–</w:t>
      </w:r>
      <w:r w:rsidR="00EA481F" w:rsidRPr="004A6E29">
        <w:rPr>
          <w:rFonts w:ascii="Times New Roman" w:hAnsi="Times New Roman"/>
          <w:sz w:val="24"/>
          <w:szCs w:val="24"/>
        </w:rPr>
        <w:t>Aprašas)</w:t>
      </w:r>
      <w:r w:rsidR="001D1609">
        <w:rPr>
          <w:rFonts w:ascii="Times New Roman" w:hAnsi="Times New Roman"/>
          <w:sz w:val="24"/>
          <w:szCs w:val="24"/>
        </w:rPr>
        <w:t>.</w:t>
      </w:r>
    </w:p>
    <w:p w14:paraId="5CB57561" w14:textId="77777777" w:rsidR="00D27EFD" w:rsidRPr="004A6E29" w:rsidRDefault="00D27EFD" w:rsidP="00262AB0">
      <w:pPr>
        <w:spacing w:after="0" w:line="240" w:lineRule="auto"/>
        <w:jc w:val="both"/>
        <w:rPr>
          <w:rFonts w:ascii="Times New Roman" w:hAnsi="Times New Roman"/>
          <w:sz w:val="24"/>
          <w:szCs w:val="24"/>
        </w:rPr>
      </w:pPr>
    </w:p>
    <w:p w14:paraId="3864EC78" w14:textId="77777777" w:rsidR="0007070C" w:rsidRPr="004A6E29" w:rsidRDefault="0007070C"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I SKYRIUS</w:t>
      </w:r>
    </w:p>
    <w:p w14:paraId="12D09675" w14:textId="77777777" w:rsidR="00D27EFD" w:rsidRPr="004A6E29" w:rsidRDefault="00D27EFD"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 xml:space="preserve"> Sutarties dalykas</w:t>
      </w:r>
    </w:p>
    <w:p w14:paraId="6728B854" w14:textId="77777777" w:rsidR="00D27EFD" w:rsidRPr="004A6E29" w:rsidRDefault="00C75804"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2</w:t>
      </w:r>
      <w:r w:rsidR="00545233" w:rsidRPr="004A6E29">
        <w:rPr>
          <w:rFonts w:ascii="Times New Roman" w:hAnsi="Times New Roman"/>
          <w:sz w:val="24"/>
          <w:szCs w:val="24"/>
        </w:rPr>
        <w:t>.</w:t>
      </w:r>
      <w:r w:rsidR="00D27EFD" w:rsidRPr="004A6E29">
        <w:rPr>
          <w:rFonts w:ascii="Times New Roman" w:hAnsi="Times New Roman"/>
          <w:sz w:val="24"/>
          <w:szCs w:val="24"/>
        </w:rPr>
        <w:t xml:space="preserve">Šia sutartimi Šalys įsipareigoja </w:t>
      </w:r>
      <w:r w:rsidR="006E1E3E" w:rsidRPr="004A6E29">
        <w:rPr>
          <w:rFonts w:ascii="Times New Roman" w:hAnsi="Times New Roman"/>
          <w:sz w:val="24"/>
          <w:szCs w:val="24"/>
        </w:rPr>
        <w:t xml:space="preserve">vadovaujantis teisingumo, protingumo ir sąžiningumo principais </w:t>
      </w:r>
      <w:r w:rsidR="00D27EFD" w:rsidRPr="004A6E29">
        <w:rPr>
          <w:rFonts w:ascii="Times New Roman" w:hAnsi="Times New Roman"/>
          <w:sz w:val="24"/>
          <w:szCs w:val="24"/>
        </w:rPr>
        <w:t>bendradarbiauti įgyvendinant projektą „</w:t>
      </w:r>
      <w:r w:rsidR="00802973" w:rsidRPr="004A6E29">
        <w:rPr>
          <w:rFonts w:ascii="Times New Roman" w:hAnsi="Times New Roman"/>
          <w:sz w:val="24"/>
          <w:szCs w:val="24"/>
        </w:rPr>
        <w:t>P</w:t>
      </w:r>
      <w:r w:rsidR="003C1C93" w:rsidRPr="004A6E29">
        <w:rPr>
          <w:rFonts w:ascii="Times New Roman" w:hAnsi="Times New Roman"/>
          <w:sz w:val="24"/>
          <w:szCs w:val="24"/>
        </w:rPr>
        <w:t>anevėžio bendruomeniniai šeimos namai</w:t>
      </w:r>
      <w:r w:rsidR="00D27EFD" w:rsidRPr="004A6E29">
        <w:rPr>
          <w:rFonts w:ascii="Times New Roman" w:hAnsi="Times New Roman"/>
          <w:sz w:val="24"/>
          <w:szCs w:val="24"/>
        </w:rPr>
        <w:t xml:space="preserve">“ (toliau – Projektas), kuris finansuojamas pagal 2014-2020 m. Europos Sąjungos fondų investicijų veiksmų programos 8 prioriteto „Socialinės įtraukties didinimas ir kova su skurdu“ įgyvendinimo priemonę Nr. 08.4.1-ESFA-V-416 „Kompleksinės paslaugos </w:t>
      </w:r>
      <w:r w:rsidR="003C1C93" w:rsidRPr="004A6E29">
        <w:rPr>
          <w:rFonts w:ascii="Times New Roman" w:hAnsi="Times New Roman"/>
          <w:sz w:val="24"/>
          <w:szCs w:val="24"/>
        </w:rPr>
        <w:t>šeimai</w:t>
      </w:r>
      <w:r w:rsidR="00D27EFD" w:rsidRPr="004A6E29">
        <w:rPr>
          <w:rFonts w:ascii="Times New Roman" w:hAnsi="Times New Roman"/>
          <w:sz w:val="24"/>
          <w:szCs w:val="24"/>
        </w:rPr>
        <w:t xml:space="preserve">“ (toliau – </w:t>
      </w:r>
      <w:r w:rsidR="00B516C6" w:rsidRPr="004A6E29">
        <w:rPr>
          <w:rFonts w:ascii="Times New Roman" w:hAnsi="Times New Roman"/>
          <w:sz w:val="24"/>
          <w:szCs w:val="24"/>
        </w:rPr>
        <w:t>Priemonė</w:t>
      </w:r>
      <w:r w:rsidR="00D27EFD" w:rsidRPr="004A6E29">
        <w:rPr>
          <w:rFonts w:ascii="Times New Roman" w:hAnsi="Times New Roman"/>
          <w:sz w:val="24"/>
          <w:szCs w:val="24"/>
        </w:rPr>
        <w:t xml:space="preserve">), </w:t>
      </w:r>
      <w:r w:rsidR="00084B1B" w:rsidRPr="004A6E29">
        <w:rPr>
          <w:rFonts w:ascii="Times New Roman" w:hAnsi="Times New Roman"/>
          <w:sz w:val="24"/>
          <w:szCs w:val="24"/>
        </w:rPr>
        <w:t>sujungiant Šalių</w:t>
      </w:r>
      <w:r w:rsidR="00D27EFD" w:rsidRPr="004A6E29">
        <w:rPr>
          <w:rFonts w:ascii="Times New Roman" w:hAnsi="Times New Roman"/>
          <w:sz w:val="24"/>
          <w:szCs w:val="24"/>
        </w:rPr>
        <w:t xml:space="preserve"> žmogiškuosius išteklius, </w:t>
      </w:r>
      <w:r w:rsidR="00084B1B" w:rsidRPr="004A6E29">
        <w:rPr>
          <w:rFonts w:ascii="Times New Roman" w:hAnsi="Times New Roman"/>
          <w:sz w:val="24"/>
          <w:szCs w:val="24"/>
        </w:rPr>
        <w:t>profesines žinias bei įgūdžius.</w:t>
      </w:r>
    </w:p>
    <w:p w14:paraId="203466B4" w14:textId="77777777" w:rsidR="005A4662" w:rsidRPr="004A6E29" w:rsidRDefault="00C75804" w:rsidP="00262AB0">
      <w:pPr>
        <w:spacing w:after="0" w:line="240" w:lineRule="auto"/>
        <w:ind w:firstLine="720"/>
        <w:jc w:val="both"/>
        <w:rPr>
          <w:rFonts w:ascii="Times New Roman" w:eastAsia="Times New Roman" w:hAnsi="Times New Roman"/>
          <w:sz w:val="24"/>
          <w:szCs w:val="24"/>
          <w:lang w:eastAsia="lt-LT"/>
        </w:rPr>
      </w:pPr>
      <w:r w:rsidRPr="004A6E29">
        <w:rPr>
          <w:rFonts w:ascii="Times New Roman" w:hAnsi="Times New Roman"/>
          <w:sz w:val="24"/>
          <w:szCs w:val="24"/>
        </w:rPr>
        <w:t>3</w:t>
      </w:r>
      <w:r w:rsidR="00545233" w:rsidRPr="004A6E29">
        <w:rPr>
          <w:rFonts w:ascii="Times New Roman" w:hAnsi="Times New Roman"/>
          <w:sz w:val="24"/>
          <w:szCs w:val="24"/>
        </w:rPr>
        <w:t>.</w:t>
      </w:r>
      <w:r w:rsidR="00D27EFD" w:rsidRPr="004A6E29">
        <w:rPr>
          <w:rFonts w:ascii="Times New Roman" w:hAnsi="Times New Roman"/>
          <w:sz w:val="24"/>
          <w:szCs w:val="24"/>
        </w:rPr>
        <w:t xml:space="preserve">Šio Projekto tikslas – </w:t>
      </w:r>
      <w:r w:rsidR="000D2080" w:rsidRPr="004A6E29">
        <w:rPr>
          <w:rFonts w:ascii="Times New Roman" w:eastAsia="Times New Roman" w:hAnsi="Times New Roman"/>
          <w:sz w:val="24"/>
          <w:szCs w:val="24"/>
          <w:lang w:eastAsia="lt-LT"/>
        </w:rPr>
        <w:t xml:space="preserve">sudaryti palankias sąlygas </w:t>
      </w:r>
      <w:r w:rsidR="00802973" w:rsidRPr="004A6E29">
        <w:rPr>
          <w:rFonts w:ascii="Times New Roman" w:eastAsia="Times New Roman" w:hAnsi="Times New Roman"/>
          <w:sz w:val="24"/>
          <w:szCs w:val="24"/>
          <w:lang w:eastAsia="lt-LT"/>
        </w:rPr>
        <w:t>Panevėžio miesto</w:t>
      </w:r>
      <w:r w:rsidR="000D2080" w:rsidRPr="004A6E29">
        <w:rPr>
          <w:rFonts w:ascii="Times New Roman" w:eastAsia="Times New Roman" w:hAnsi="Times New Roman"/>
          <w:sz w:val="24"/>
          <w:szCs w:val="24"/>
          <w:lang w:eastAsia="lt-LT"/>
        </w:rPr>
        <w:t xml:space="preserve"> šeimoms gauti kompleksiškai teiki</w:t>
      </w:r>
      <w:r w:rsidR="00802973" w:rsidRPr="004A6E29">
        <w:rPr>
          <w:rFonts w:ascii="Times New Roman" w:eastAsia="Times New Roman" w:hAnsi="Times New Roman"/>
          <w:sz w:val="24"/>
          <w:szCs w:val="24"/>
          <w:lang w:eastAsia="lt-LT"/>
        </w:rPr>
        <w:t>amas paslaugas, užtikrinti paslaugų</w:t>
      </w:r>
      <w:r w:rsidR="000D2080" w:rsidRPr="004A6E29">
        <w:rPr>
          <w:rFonts w:ascii="Times New Roman" w:eastAsia="Times New Roman" w:hAnsi="Times New Roman"/>
          <w:sz w:val="24"/>
          <w:szCs w:val="24"/>
          <w:lang w:eastAsia="lt-LT"/>
        </w:rPr>
        <w:t xml:space="preserve"> prieinamumą</w:t>
      </w:r>
      <w:r w:rsidR="00802973" w:rsidRPr="004A6E29">
        <w:rPr>
          <w:rFonts w:ascii="Times New Roman" w:eastAsia="Times New Roman" w:hAnsi="Times New Roman"/>
          <w:sz w:val="24"/>
          <w:szCs w:val="24"/>
          <w:lang w:eastAsia="lt-LT"/>
        </w:rPr>
        <w:t xml:space="preserve"> kuo arčiau šeimos gyvenamosios vietos ir siekiant įgalinti šeimas</w:t>
      </w:r>
      <w:r w:rsidR="000D2080" w:rsidRPr="004A6E29">
        <w:rPr>
          <w:rFonts w:ascii="Times New Roman" w:eastAsia="Times New Roman" w:hAnsi="Times New Roman"/>
          <w:sz w:val="24"/>
          <w:szCs w:val="24"/>
          <w:lang w:eastAsia="lt-LT"/>
        </w:rPr>
        <w:t xml:space="preserve"> </w:t>
      </w:r>
      <w:r w:rsidR="005A4662" w:rsidRPr="004A6E29">
        <w:rPr>
          <w:rFonts w:ascii="Times New Roman" w:eastAsia="Times New Roman" w:hAnsi="Times New Roman"/>
          <w:sz w:val="24"/>
          <w:szCs w:val="24"/>
          <w:lang w:eastAsia="lt-LT"/>
        </w:rPr>
        <w:t xml:space="preserve">įveikti iškilusius sunkumus ir krizes. </w:t>
      </w:r>
    </w:p>
    <w:p w14:paraId="1554C85B" w14:textId="77777777" w:rsidR="00D27EFD" w:rsidRPr="004A6E29" w:rsidRDefault="00C75804" w:rsidP="00262AB0">
      <w:pPr>
        <w:spacing w:after="0" w:line="240" w:lineRule="auto"/>
        <w:ind w:firstLine="720"/>
        <w:jc w:val="both"/>
        <w:rPr>
          <w:rFonts w:ascii="Times New Roman" w:eastAsia="Times New Roman" w:hAnsi="Times New Roman"/>
          <w:sz w:val="24"/>
          <w:szCs w:val="24"/>
          <w:lang w:eastAsia="lt-LT"/>
        </w:rPr>
      </w:pPr>
      <w:r w:rsidRPr="004A6E29">
        <w:rPr>
          <w:rFonts w:ascii="Times New Roman" w:hAnsi="Times New Roman"/>
          <w:sz w:val="24"/>
          <w:szCs w:val="24"/>
        </w:rPr>
        <w:t>4</w:t>
      </w:r>
      <w:r w:rsidR="00545233" w:rsidRPr="004A6E29">
        <w:rPr>
          <w:rFonts w:ascii="Times New Roman" w:hAnsi="Times New Roman"/>
          <w:sz w:val="24"/>
          <w:szCs w:val="24"/>
        </w:rPr>
        <w:t>.</w:t>
      </w:r>
      <w:r w:rsidR="00D27EFD" w:rsidRPr="004A6E29">
        <w:rPr>
          <w:rFonts w:ascii="Times New Roman" w:hAnsi="Times New Roman"/>
          <w:sz w:val="24"/>
          <w:szCs w:val="24"/>
        </w:rPr>
        <w:t xml:space="preserve">Projekto uždavinys – </w:t>
      </w:r>
      <w:r w:rsidR="002354EA" w:rsidRPr="004A6E29">
        <w:rPr>
          <w:rFonts w:ascii="Times New Roman" w:eastAsia="Times New Roman" w:hAnsi="Times New Roman"/>
          <w:sz w:val="24"/>
          <w:szCs w:val="24"/>
          <w:lang w:eastAsia="lt-LT"/>
        </w:rPr>
        <w:t>suteikti Panevėžio miesto savivaldybės šeimoms kokybiškas kompleksiškai teikiamas paslaugas.</w:t>
      </w:r>
    </w:p>
    <w:p w14:paraId="7097110A" w14:textId="77777777" w:rsidR="00C72122" w:rsidRPr="004A6E29" w:rsidRDefault="00C75804" w:rsidP="00262AB0">
      <w:pPr>
        <w:tabs>
          <w:tab w:val="left" w:pos="0"/>
          <w:tab w:val="left" w:pos="567"/>
          <w:tab w:val="left" w:pos="851"/>
          <w:tab w:val="left" w:pos="1418"/>
        </w:tabs>
        <w:spacing w:after="0" w:line="240" w:lineRule="auto"/>
        <w:ind w:firstLine="709"/>
        <w:jc w:val="both"/>
        <w:rPr>
          <w:rFonts w:ascii="Times New Roman" w:hAnsi="Times New Roman"/>
          <w:sz w:val="24"/>
          <w:szCs w:val="24"/>
        </w:rPr>
      </w:pPr>
      <w:r w:rsidRPr="004A6E29">
        <w:rPr>
          <w:rFonts w:ascii="Times New Roman" w:eastAsia="Times New Roman" w:hAnsi="Times New Roman"/>
          <w:sz w:val="24"/>
          <w:szCs w:val="24"/>
          <w:lang w:eastAsia="lt-LT"/>
        </w:rPr>
        <w:t>5</w:t>
      </w:r>
      <w:r w:rsidR="00C72122" w:rsidRPr="004A6E29">
        <w:rPr>
          <w:rFonts w:ascii="Times New Roman" w:eastAsia="Times New Roman" w:hAnsi="Times New Roman"/>
          <w:sz w:val="24"/>
          <w:szCs w:val="24"/>
          <w:lang w:eastAsia="lt-LT"/>
        </w:rPr>
        <w:t>. Projekto tikslinė grupė</w:t>
      </w:r>
      <w:r w:rsidR="00806B60" w:rsidRPr="004A6E29">
        <w:rPr>
          <w:rFonts w:ascii="Times New Roman" w:eastAsia="Times New Roman" w:hAnsi="Times New Roman"/>
          <w:sz w:val="24"/>
          <w:szCs w:val="24"/>
          <w:lang w:eastAsia="lt-LT"/>
        </w:rPr>
        <w:t xml:space="preserve"> </w:t>
      </w:r>
      <w:r w:rsidR="00C72122" w:rsidRPr="004A6E29">
        <w:rPr>
          <w:rFonts w:ascii="Times New Roman" w:eastAsia="Times New Roman" w:hAnsi="Times New Roman"/>
          <w:sz w:val="24"/>
          <w:szCs w:val="24"/>
          <w:lang w:eastAsia="lt-LT"/>
        </w:rPr>
        <w:t>-</w:t>
      </w:r>
      <w:r w:rsidR="00C72122" w:rsidRPr="004A6E29">
        <w:rPr>
          <w:rFonts w:ascii="Times New Roman" w:hAnsi="Times New Roman"/>
          <w:sz w:val="24"/>
          <w:szCs w:val="24"/>
        </w:rPr>
        <w:t xml:space="preserve"> šeimos, tėvai ar vienas iš tėvų, įtėviai, globėjai, vaikai, gyvenantys Panevėžio mieste. </w:t>
      </w:r>
    </w:p>
    <w:p w14:paraId="6E759F7F" w14:textId="77777777" w:rsidR="00084B1B" w:rsidRPr="004A6E29" w:rsidRDefault="00C72122"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6</w:t>
      </w:r>
      <w:r w:rsidR="00084B1B" w:rsidRPr="004A6E29">
        <w:rPr>
          <w:rFonts w:ascii="Times New Roman" w:hAnsi="Times New Roman"/>
          <w:sz w:val="24"/>
          <w:szCs w:val="24"/>
        </w:rPr>
        <w:t>. Sutarties pagrindu naujas juridinis asmuo, registruotinas Lietuvos Respublikos įstatymų nustatyta tvarka</w:t>
      </w:r>
      <w:r w:rsidR="00D401EB" w:rsidRPr="004A6E29">
        <w:rPr>
          <w:rFonts w:ascii="Times New Roman" w:hAnsi="Times New Roman"/>
          <w:sz w:val="24"/>
          <w:szCs w:val="24"/>
        </w:rPr>
        <w:t>, nėra sukuriamas. Šalys vadovaujasi Sutartyje įtvirtintomis nuostatomis bei galiojančiais Lietuvos Respublikos įstatymais ir kitais teisės aktais.</w:t>
      </w:r>
    </w:p>
    <w:p w14:paraId="3174B683" w14:textId="77777777" w:rsidR="00D401EB" w:rsidRPr="004A6E29" w:rsidRDefault="00C72122"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lastRenderedPageBreak/>
        <w:t>7</w:t>
      </w:r>
      <w:r w:rsidR="00D401EB" w:rsidRPr="004A6E29">
        <w:rPr>
          <w:rFonts w:ascii="Times New Roman" w:hAnsi="Times New Roman"/>
          <w:sz w:val="24"/>
          <w:szCs w:val="24"/>
        </w:rPr>
        <w:t>. Projektui gavus finansavimą, jis bus vykdomas šioje Sutartyje ir atskirais Šalių raštiškais  susitarimais numatytomis sąlygomis bei pagal teisės aktų nustatytus reikalavimus.</w:t>
      </w:r>
    </w:p>
    <w:p w14:paraId="658A7E4E" w14:textId="77777777" w:rsidR="00D401EB" w:rsidRPr="004A6E29" w:rsidRDefault="00C72122"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8</w:t>
      </w:r>
      <w:r w:rsidR="00D401EB" w:rsidRPr="004A6E29">
        <w:rPr>
          <w:rFonts w:ascii="Times New Roman" w:hAnsi="Times New Roman"/>
          <w:sz w:val="24"/>
          <w:szCs w:val="24"/>
        </w:rPr>
        <w:t>. Bet kurios Šalie</w:t>
      </w:r>
      <w:r w:rsidR="00806B60" w:rsidRPr="004A6E29">
        <w:rPr>
          <w:rFonts w:ascii="Times New Roman" w:hAnsi="Times New Roman"/>
          <w:sz w:val="24"/>
          <w:szCs w:val="24"/>
        </w:rPr>
        <w:t>s</w:t>
      </w:r>
      <w:r w:rsidR="00D401EB" w:rsidRPr="004A6E29">
        <w:rPr>
          <w:rFonts w:ascii="Times New Roman" w:hAnsi="Times New Roman"/>
          <w:sz w:val="24"/>
          <w:szCs w:val="24"/>
        </w:rPr>
        <w:t xml:space="preserve"> veikla, nesusijusi su šios Sutarties 1 punkte a</w:t>
      </w:r>
      <w:r w:rsidR="00806B60" w:rsidRPr="004A6E29">
        <w:rPr>
          <w:rFonts w:ascii="Times New Roman" w:hAnsi="Times New Roman"/>
          <w:sz w:val="24"/>
          <w:szCs w:val="24"/>
        </w:rPr>
        <w:t xml:space="preserve">pibrėžtais tikslais, nėra  šios </w:t>
      </w:r>
      <w:r w:rsidR="00D401EB" w:rsidRPr="004A6E29">
        <w:rPr>
          <w:rFonts w:ascii="Times New Roman" w:hAnsi="Times New Roman"/>
          <w:sz w:val="24"/>
          <w:szCs w:val="24"/>
        </w:rPr>
        <w:t xml:space="preserve"> Sutarties dalykas</w:t>
      </w:r>
      <w:r w:rsidRPr="004A6E29">
        <w:rPr>
          <w:rFonts w:ascii="Times New Roman" w:hAnsi="Times New Roman"/>
          <w:sz w:val="24"/>
          <w:szCs w:val="24"/>
        </w:rPr>
        <w:t xml:space="preserve"> ir nesukelia jokių pasekmių kitai Šaliai.</w:t>
      </w:r>
    </w:p>
    <w:p w14:paraId="0D1C5174" w14:textId="77777777" w:rsidR="0007070C" w:rsidRPr="004A6E29" w:rsidRDefault="0007070C" w:rsidP="00262AB0">
      <w:pPr>
        <w:pStyle w:val="Sraopastraipa"/>
        <w:spacing w:after="0" w:line="240" w:lineRule="auto"/>
        <w:ind w:left="1080"/>
        <w:jc w:val="center"/>
        <w:rPr>
          <w:rFonts w:ascii="Times New Roman" w:hAnsi="Times New Roman"/>
          <w:b/>
          <w:caps/>
          <w:color w:val="4F81BD" w:themeColor="accent1"/>
          <w:sz w:val="24"/>
          <w:szCs w:val="24"/>
        </w:rPr>
      </w:pPr>
    </w:p>
    <w:p w14:paraId="126D7DD3" w14:textId="77777777" w:rsidR="0007070C" w:rsidRPr="004A6E29" w:rsidRDefault="009E7E28" w:rsidP="00262AB0">
      <w:pPr>
        <w:pStyle w:val="Sraopastraipa"/>
        <w:spacing w:after="0" w:line="240" w:lineRule="auto"/>
        <w:ind w:left="1080"/>
        <w:rPr>
          <w:rFonts w:ascii="Times New Roman" w:hAnsi="Times New Roman"/>
          <w:b/>
          <w:caps/>
          <w:sz w:val="24"/>
          <w:szCs w:val="24"/>
        </w:rPr>
      </w:pPr>
      <w:r w:rsidRPr="004A6E29">
        <w:rPr>
          <w:rFonts w:ascii="Times New Roman" w:hAnsi="Times New Roman"/>
          <w:b/>
          <w:caps/>
          <w:sz w:val="24"/>
          <w:szCs w:val="24"/>
        </w:rPr>
        <w:t xml:space="preserve">                                                 </w:t>
      </w:r>
      <w:r w:rsidR="0007070C" w:rsidRPr="004A6E29">
        <w:rPr>
          <w:rFonts w:ascii="Times New Roman" w:hAnsi="Times New Roman"/>
          <w:b/>
          <w:caps/>
          <w:sz w:val="24"/>
          <w:szCs w:val="24"/>
        </w:rPr>
        <w:t>II skyrius</w:t>
      </w:r>
    </w:p>
    <w:p w14:paraId="0D80C15A" w14:textId="77777777" w:rsidR="0007070C" w:rsidRPr="004A6E29" w:rsidRDefault="009E7E28" w:rsidP="00262AB0">
      <w:pPr>
        <w:pStyle w:val="Sraopastraipa"/>
        <w:spacing w:after="0" w:line="240" w:lineRule="auto"/>
        <w:ind w:left="1080"/>
        <w:rPr>
          <w:rFonts w:ascii="Times New Roman" w:hAnsi="Times New Roman"/>
          <w:b/>
          <w:caps/>
          <w:sz w:val="24"/>
          <w:szCs w:val="24"/>
        </w:rPr>
      </w:pPr>
      <w:r w:rsidRPr="004A6E29">
        <w:rPr>
          <w:rFonts w:ascii="Times New Roman" w:hAnsi="Times New Roman"/>
          <w:b/>
          <w:caps/>
          <w:sz w:val="24"/>
          <w:szCs w:val="24"/>
        </w:rPr>
        <w:t xml:space="preserve">                                       </w:t>
      </w:r>
      <w:r w:rsidR="0007070C" w:rsidRPr="004A6E29">
        <w:rPr>
          <w:rFonts w:ascii="Times New Roman" w:hAnsi="Times New Roman"/>
          <w:b/>
          <w:caps/>
          <w:sz w:val="24"/>
          <w:szCs w:val="24"/>
        </w:rPr>
        <w:t>Projekto veiklos</w:t>
      </w:r>
    </w:p>
    <w:p w14:paraId="1F8647EE" w14:textId="77777777" w:rsidR="0007070C" w:rsidRPr="004A6E29" w:rsidRDefault="00C75804" w:rsidP="00262AB0">
      <w:pPr>
        <w:spacing w:after="0" w:line="240" w:lineRule="auto"/>
        <w:jc w:val="both"/>
        <w:rPr>
          <w:rFonts w:ascii="Times New Roman" w:hAnsi="Times New Roman"/>
          <w:iCs/>
          <w:sz w:val="24"/>
          <w:szCs w:val="24"/>
        </w:rPr>
      </w:pPr>
      <w:r w:rsidRPr="004A6E29">
        <w:rPr>
          <w:rFonts w:ascii="Times New Roman" w:hAnsi="Times New Roman"/>
          <w:iCs/>
          <w:sz w:val="24"/>
          <w:szCs w:val="24"/>
        </w:rPr>
        <w:t xml:space="preserve">             </w:t>
      </w:r>
      <w:r w:rsidR="0007070C" w:rsidRPr="004A6E29">
        <w:rPr>
          <w:rFonts w:ascii="Times New Roman" w:hAnsi="Times New Roman"/>
          <w:iCs/>
          <w:sz w:val="24"/>
          <w:szCs w:val="24"/>
        </w:rPr>
        <w:t>9.</w:t>
      </w:r>
      <w:r w:rsidR="005E218D" w:rsidRPr="004A6E29">
        <w:rPr>
          <w:rFonts w:ascii="Times New Roman" w:hAnsi="Times New Roman"/>
          <w:iCs/>
          <w:sz w:val="24"/>
          <w:szCs w:val="24"/>
        </w:rPr>
        <w:t xml:space="preserve"> Sutarties Š</w:t>
      </w:r>
      <w:r w:rsidR="0007070C" w:rsidRPr="004A6E29">
        <w:rPr>
          <w:rFonts w:ascii="Times New Roman" w:hAnsi="Times New Roman"/>
          <w:iCs/>
          <w:sz w:val="24"/>
          <w:szCs w:val="24"/>
        </w:rPr>
        <w:t xml:space="preserve">alys aiškiai susitaria, kad pagal Sutartį Projekto </w:t>
      </w:r>
      <w:r w:rsidR="005E218D" w:rsidRPr="004A6E29">
        <w:rPr>
          <w:rFonts w:ascii="Times New Roman" w:hAnsi="Times New Roman"/>
          <w:iCs/>
          <w:sz w:val="24"/>
          <w:szCs w:val="24"/>
        </w:rPr>
        <w:t>pare</w:t>
      </w:r>
      <w:r w:rsidR="00A97608" w:rsidRPr="004A6E29">
        <w:rPr>
          <w:rFonts w:ascii="Times New Roman" w:hAnsi="Times New Roman"/>
          <w:iCs/>
          <w:sz w:val="24"/>
          <w:szCs w:val="24"/>
        </w:rPr>
        <w:t>i</w:t>
      </w:r>
      <w:r w:rsidR="005E218D" w:rsidRPr="004A6E29">
        <w:rPr>
          <w:rFonts w:ascii="Times New Roman" w:hAnsi="Times New Roman"/>
          <w:iCs/>
          <w:sz w:val="24"/>
          <w:szCs w:val="24"/>
        </w:rPr>
        <w:t>škėjas</w:t>
      </w:r>
      <w:r w:rsidR="0007070C" w:rsidRPr="004A6E29">
        <w:rPr>
          <w:rFonts w:ascii="Times New Roman" w:hAnsi="Times New Roman"/>
          <w:iCs/>
          <w:sz w:val="24"/>
          <w:szCs w:val="24"/>
        </w:rPr>
        <w:t xml:space="preserve"> </w:t>
      </w:r>
      <w:r w:rsidR="00A97608" w:rsidRPr="004A6E29">
        <w:rPr>
          <w:rFonts w:ascii="Times New Roman" w:hAnsi="Times New Roman"/>
          <w:iCs/>
          <w:sz w:val="24"/>
          <w:szCs w:val="24"/>
        </w:rPr>
        <w:t xml:space="preserve">yra atsakingas už </w:t>
      </w:r>
      <w:r w:rsidR="0007070C" w:rsidRPr="004A6E29">
        <w:rPr>
          <w:rFonts w:ascii="Times New Roman" w:hAnsi="Times New Roman"/>
          <w:iCs/>
          <w:sz w:val="24"/>
          <w:szCs w:val="24"/>
        </w:rPr>
        <w:t xml:space="preserve">Projekto </w:t>
      </w:r>
      <w:r w:rsidR="00A97608" w:rsidRPr="004A6E29">
        <w:rPr>
          <w:rFonts w:ascii="Times New Roman" w:hAnsi="Times New Roman"/>
          <w:iCs/>
          <w:sz w:val="24"/>
          <w:szCs w:val="24"/>
        </w:rPr>
        <w:t>finansavimo sutarties įvykdymą ir Projekto įgyvendinimą</w:t>
      </w:r>
      <w:r w:rsidR="006B0DF3" w:rsidRPr="004A6E29">
        <w:rPr>
          <w:rFonts w:ascii="Times New Roman" w:hAnsi="Times New Roman"/>
          <w:iCs/>
          <w:sz w:val="24"/>
          <w:szCs w:val="24"/>
        </w:rPr>
        <w:t>, užtikrina bendrą Projekto koordinavimą ir prisideda prie Projekto įgyvendinimo.</w:t>
      </w:r>
      <w:r w:rsidR="0007070C" w:rsidRPr="004A6E29">
        <w:rPr>
          <w:rFonts w:ascii="Times New Roman" w:hAnsi="Times New Roman"/>
          <w:iCs/>
          <w:sz w:val="24"/>
          <w:szCs w:val="24"/>
        </w:rPr>
        <w:t xml:space="preserve"> Projekto partneris </w:t>
      </w:r>
      <w:r w:rsidR="006B0DF3" w:rsidRPr="004A6E29">
        <w:rPr>
          <w:rFonts w:ascii="Times New Roman" w:hAnsi="Times New Roman"/>
          <w:iCs/>
          <w:sz w:val="24"/>
          <w:szCs w:val="24"/>
        </w:rPr>
        <w:t>yra atsakingas už Projekte ir Sutartyje n</w:t>
      </w:r>
      <w:r w:rsidR="00EA7C2D" w:rsidRPr="004A6E29">
        <w:rPr>
          <w:rFonts w:ascii="Times New Roman" w:hAnsi="Times New Roman"/>
          <w:iCs/>
          <w:sz w:val="24"/>
          <w:szCs w:val="24"/>
        </w:rPr>
        <w:t>umatytų</w:t>
      </w:r>
      <w:r w:rsidR="006B0DF3" w:rsidRPr="004A6E29">
        <w:rPr>
          <w:rFonts w:ascii="Times New Roman" w:hAnsi="Times New Roman"/>
          <w:iCs/>
          <w:sz w:val="24"/>
          <w:szCs w:val="24"/>
        </w:rPr>
        <w:t xml:space="preserve"> pas</w:t>
      </w:r>
      <w:r w:rsidR="00EA7C2D" w:rsidRPr="004A6E29">
        <w:rPr>
          <w:rFonts w:ascii="Times New Roman" w:hAnsi="Times New Roman"/>
          <w:iCs/>
          <w:sz w:val="24"/>
          <w:szCs w:val="24"/>
        </w:rPr>
        <w:t xml:space="preserve">laugų teikimą Projekto tikslinei grupei, </w:t>
      </w:r>
      <w:r w:rsidR="006B0DF3" w:rsidRPr="004A6E29">
        <w:rPr>
          <w:rFonts w:ascii="Times New Roman" w:hAnsi="Times New Roman"/>
          <w:iCs/>
          <w:sz w:val="24"/>
          <w:szCs w:val="24"/>
        </w:rPr>
        <w:t>teikia informaciją apie visa</w:t>
      </w:r>
      <w:r w:rsidR="0007070C" w:rsidRPr="004A6E29">
        <w:rPr>
          <w:rFonts w:ascii="Times New Roman" w:hAnsi="Times New Roman"/>
          <w:iCs/>
          <w:sz w:val="24"/>
          <w:szCs w:val="24"/>
        </w:rPr>
        <w:t xml:space="preserve">s Panevėžio miesto savivaldybės teritorijoje teikiamas paslaugas šeimai, tarpininkauja tarp paslaugų teikėjų ir gavėjų, </w:t>
      </w:r>
      <w:r w:rsidR="00EA7C2D" w:rsidRPr="004A6E29">
        <w:rPr>
          <w:rFonts w:ascii="Times New Roman" w:hAnsi="Times New Roman"/>
          <w:iCs/>
          <w:sz w:val="24"/>
          <w:szCs w:val="24"/>
        </w:rPr>
        <w:t>įgyvendina projekto veiklas, atsižvelgiant į Sutartyje</w:t>
      </w:r>
      <w:r w:rsidR="0007070C" w:rsidRPr="004A6E29">
        <w:rPr>
          <w:rFonts w:ascii="Times New Roman" w:hAnsi="Times New Roman"/>
          <w:iCs/>
          <w:sz w:val="24"/>
          <w:szCs w:val="24"/>
        </w:rPr>
        <w:t xml:space="preserve"> numatytas pareigas ir atsakomybes.</w:t>
      </w:r>
    </w:p>
    <w:p w14:paraId="7D822BB5" w14:textId="77777777" w:rsidR="0007070C" w:rsidRPr="004A6E29" w:rsidRDefault="005D6585" w:rsidP="00262AB0">
      <w:pPr>
        <w:spacing w:after="0" w:line="240" w:lineRule="auto"/>
        <w:jc w:val="both"/>
        <w:rPr>
          <w:rFonts w:ascii="Times New Roman" w:hAnsi="Times New Roman"/>
          <w:iCs/>
          <w:sz w:val="24"/>
          <w:szCs w:val="24"/>
        </w:rPr>
      </w:pPr>
      <w:r w:rsidRPr="004A6E29">
        <w:rPr>
          <w:rFonts w:ascii="Times New Roman" w:eastAsia="Times New Roman" w:hAnsi="Times New Roman"/>
          <w:bCs/>
          <w:sz w:val="24"/>
          <w:szCs w:val="24"/>
        </w:rPr>
        <w:t xml:space="preserve">            </w:t>
      </w:r>
      <w:r w:rsidR="0007070C" w:rsidRPr="004A6E29">
        <w:rPr>
          <w:rFonts w:ascii="Times New Roman" w:eastAsia="Times New Roman" w:hAnsi="Times New Roman"/>
          <w:bCs/>
          <w:sz w:val="24"/>
          <w:szCs w:val="24"/>
        </w:rPr>
        <w:t>10. Projekto veiklos:</w:t>
      </w:r>
    </w:p>
    <w:p w14:paraId="05D3AC14" w14:textId="7919E96B" w:rsidR="0007070C" w:rsidRPr="004A6E29" w:rsidRDefault="005D6585" w:rsidP="00262AB0">
      <w:pPr>
        <w:spacing w:after="0" w:line="240" w:lineRule="auto"/>
        <w:jc w:val="both"/>
        <w:rPr>
          <w:rFonts w:ascii="Times New Roman" w:hAnsi="Times New Roman"/>
          <w:bCs/>
          <w:sz w:val="24"/>
          <w:szCs w:val="24"/>
        </w:rPr>
      </w:pPr>
      <w:r w:rsidRPr="004A6E29">
        <w:rPr>
          <w:rFonts w:ascii="Times New Roman" w:hAnsi="Times New Roman"/>
          <w:bCs/>
          <w:sz w:val="24"/>
          <w:szCs w:val="24"/>
        </w:rPr>
        <w:t xml:space="preserve">            </w:t>
      </w:r>
      <w:r w:rsidR="0007070C" w:rsidRPr="004A6E29">
        <w:rPr>
          <w:rFonts w:ascii="Times New Roman" w:hAnsi="Times New Roman"/>
          <w:bCs/>
          <w:sz w:val="24"/>
          <w:szCs w:val="24"/>
        </w:rPr>
        <w:t>10.1. Paslaugų šeimai teikimo organizavimas, koordinavimas, in</w:t>
      </w:r>
      <w:r w:rsidR="00130434">
        <w:rPr>
          <w:rFonts w:ascii="Times New Roman" w:hAnsi="Times New Roman"/>
          <w:bCs/>
          <w:sz w:val="24"/>
          <w:szCs w:val="24"/>
        </w:rPr>
        <w:t>formavimas ir konsultavimas</w:t>
      </w:r>
      <w:r w:rsidR="0007070C" w:rsidRPr="004A6E29">
        <w:rPr>
          <w:rFonts w:ascii="Times New Roman" w:hAnsi="Times New Roman"/>
          <w:bCs/>
          <w:sz w:val="24"/>
          <w:szCs w:val="24"/>
        </w:rPr>
        <w:t xml:space="preserve"> užtikrinant „vieno langelio“ principą;</w:t>
      </w:r>
    </w:p>
    <w:p w14:paraId="247D2F58" w14:textId="77777777" w:rsidR="0007070C" w:rsidRPr="004A6E29" w:rsidRDefault="005D6585" w:rsidP="00262AB0">
      <w:pPr>
        <w:spacing w:after="0" w:line="240" w:lineRule="auto"/>
        <w:jc w:val="both"/>
        <w:rPr>
          <w:rFonts w:ascii="Times New Roman" w:hAnsi="Times New Roman"/>
          <w:iCs/>
          <w:sz w:val="24"/>
          <w:szCs w:val="24"/>
        </w:rPr>
      </w:pPr>
      <w:r w:rsidRPr="004A6E29">
        <w:rPr>
          <w:rFonts w:ascii="Times New Roman" w:hAnsi="Times New Roman"/>
          <w:bCs/>
          <w:sz w:val="24"/>
          <w:szCs w:val="24"/>
        </w:rPr>
        <w:t xml:space="preserve">            </w:t>
      </w:r>
      <w:r w:rsidR="0007070C" w:rsidRPr="004A6E29">
        <w:rPr>
          <w:rFonts w:ascii="Times New Roman" w:hAnsi="Times New Roman"/>
          <w:bCs/>
          <w:sz w:val="24"/>
          <w:szCs w:val="24"/>
        </w:rPr>
        <w:t>10.1.1.Vaikų priežiūros organizavimas;</w:t>
      </w:r>
    </w:p>
    <w:p w14:paraId="718DFFA8" w14:textId="77777777" w:rsidR="0007070C" w:rsidRPr="004A6E29" w:rsidRDefault="005D6585" w:rsidP="00262AB0">
      <w:pPr>
        <w:autoSpaceDE w:val="0"/>
        <w:autoSpaceDN w:val="0"/>
        <w:adjustRightInd w:val="0"/>
        <w:spacing w:after="0" w:line="240" w:lineRule="auto"/>
        <w:jc w:val="both"/>
        <w:rPr>
          <w:rFonts w:ascii="Times New Roman" w:hAnsi="Times New Roman"/>
          <w:bCs/>
          <w:sz w:val="24"/>
          <w:szCs w:val="24"/>
        </w:rPr>
      </w:pPr>
      <w:r w:rsidRPr="004A6E29">
        <w:rPr>
          <w:rFonts w:ascii="Times New Roman" w:hAnsi="Times New Roman"/>
          <w:bCs/>
          <w:sz w:val="24"/>
          <w:szCs w:val="24"/>
        </w:rPr>
        <w:t xml:space="preserve">            </w:t>
      </w:r>
      <w:r w:rsidR="0007070C" w:rsidRPr="004A6E29">
        <w:rPr>
          <w:rFonts w:ascii="Times New Roman" w:hAnsi="Times New Roman"/>
          <w:bCs/>
          <w:sz w:val="24"/>
          <w:szCs w:val="24"/>
        </w:rPr>
        <w:t>10.2. Pozityvios tėvystės mokymai;</w:t>
      </w:r>
    </w:p>
    <w:p w14:paraId="6F95D52D" w14:textId="77777777" w:rsidR="0007070C" w:rsidRPr="004A6E29" w:rsidRDefault="005D6585" w:rsidP="00262AB0">
      <w:pPr>
        <w:autoSpaceDE w:val="0"/>
        <w:autoSpaceDN w:val="0"/>
        <w:adjustRightInd w:val="0"/>
        <w:spacing w:after="0" w:line="240" w:lineRule="auto"/>
        <w:jc w:val="both"/>
        <w:rPr>
          <w:rFonts w:ascii="Times New Roman" w:hAnsi="Times New Roman"/>
          <w:bCs/>
          <w:sz w:val="24"/>
          <w:szCs w:val="24"/>
        </w:rPr>
      </w:pPr>
      <w:r w:rsidRPr="004A6E29">
        <w:rPr>
          <w:rFonts w:ascii="Times New Roman" w:hAnsi="Times New Roman"/>
          <w:bCs/>
          <w:sz w:val="24"/>
          <w:szCs w:val="24"/>
        </w:rPr>
        <w:t xml:space="preserve">            </w:t>
      </w:r>
      <w:r w:rsidR="0007070C" w:rsidRPr="004A6E29">
        <w:rPr>
          <w:rFonts w:ascii="Times New Roman" w:hAnsi="Times New Roman"/>
          <w:bCs/>
          <w:sz w:val="24"/>
          <w:szCs w:val="24"/>
        </w:rPr>
        <w:t>10.3. Psichosocialinė pagalba šeimai – pagalba asmenims;</w:t>
      </w:r>
    </w:p>
    <w:p w14:paraId="62201702" w14:textId="77777777" w:rsidR="0007070C" w:rsidRPr="004A6E29" w:rsidRDefault="005D6585" w:rsidP="00262AB0">
      <w:pPr>
        <w:autoSpaceDE w:val="0"/>
        <w:autoSpaceDN w:val="0"/>
        <w:adjustRightInd w:val="0"/>
        <w:spacing w:after="0" w:line="240" w:lineRule="auto"/>
        <w:jc w:val="both"/>
        <w:rPr>
          <w:rFonts w:ascii="Times New Roman" w:hAnsi="Times New Roman"/>
          <w:bCs/>
          <w:color w:val="4F81BD" w:themeColor="accent1"/>
          <w:sz w:val="24"/>
          <w:szCs w:val="24"/>
        </w:rPr>
      </w:pPr>
      <w:r w:rsidRPr="004A6E29">
        <w:rPr>
          <w:rFonts w:ascii="Times New Roman" w:hAnsi="Times New Roman"/>
          <w:bCs/>
          <w:sz w:val="24"/>
          <w:szCs w:val="24"/>
        </w:rPr>
        <w:t xml:space="preserve">            </w:t>
      </w:r>
      <w:r w:rsidR="0007070C" w:rsidRPr="004A6E29">
        <w:rPr>
          <w:rFonts w:ascii="Times New Roman" w:hAnsi="Times New Roman"/>
          <w:bCs/>
          <w:sz w:val="24"/>
          <w:szCs w:val="24"/>
        </w:rPr>
        <w:t>10.4. Šeimos įgūdžių ugdymas ir sociokultūrinės paslaugos</w:t>
      </w:r>
      <w:r w:rsidR="0007070C" w:rsidRPr="004A6E29">
        <w:rPr>
          <w:rFonts w:ascii="Times New Roman" w:hAnsi="Times New Roman"/>
          <w:bCs/>
          <w:color w:val="4F81BD" w:themeColor="accent1"/>
          <w:sz w:val="24"/>
          <w:szCs w:val="24"/>
        </w:rPr>
        <w:t xml:space="preserve">. </w:t>
      </w:r>
    </w:p>
    <w:p w14:paraId="041F84B7" w14:textId="77777777" w:rsidR="0007070C" w:rsidRPr="004A6E29" w:rsidRDefault="0007070C" w:rsidP="00262AB0">
      <w:pPr>
        <w:spacing w:after="0" w:line="240" w:lineRule="auto"/>
        <w:jc w:val="both"/>
        <w:rPr>
          <w:rFonts w:ascii="Times New Roman" w:hAnsi="Times New Roman"/>
          <w:b/>
          <w:caps/>
          <w:sz w:val="24"/>
          <w:szCs w:val="24"/>
        </w:rPr>
      </w:pPr>
    </w:p>
    <w:p w14:paraId="483323EA" w14:textId="77777777" w:rsidR="0007070C" w:rsidRPr="004A6E29" w:rsidRDefault="00D27EFD"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II</w:t>
      </w:r>
      <w:r w:rsidR="0007070C" w:rsidRPr="004A6E29">
        <w:rPr>
          <w:rFonts w:ascii="Times New Roman" w:hAnsi="Times New Roman"/>
          <w:b/>
          <w:caps/>
          <w:sz w:val="24"/>
          <w:szCs w:val="24"/>
        </w:rPr>
        <w:t>I SKYRIUS</w:t>
      </w:r>
    </w:p>
    <w:p w14:paraId="6CF5B420" w14:textId="77777777" w:rsidR="00D27EFD" w:rsidRPr="004A6E29" w:rsidRDefault="00D27EFD"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 xml:space="preserve"> </w:t>
      </w:r>
      <w:r w:rsidR="00800D4A" w:rsidRPr="004A6E29">
        <w:rPr>
          <w:rFonts w:ascii="Times New Roman" w:hAnsi="Times New Roman"/>
          <w:b/>
          <w:caps/>
          <w:sz w:val="24"/>
          <w:szCs w:val="24"/>
        </w:rPr>
        <w:t>šalių įsipareigojimai</w:t>
      </w:r>
    </w:p>
    <w:p w14:paraId="290C33F3" w14:textId="77777777" w:rsidR="00D27EFD" w:rsidRPr="004A6E29" w:rsidRDefault="002763E0" w:rsidP="00262AB0">
      <w:pPr>
        <w:spacing w:after="0" w:line="240" w:lineRule="auto"/>
        <w:ind w:firstLine="720"/>
        <w:jc w:val="both"/>
        <w:rPr>
          <w:rFonts w:ascii="Times New Roman" w:hAnsi="Times New Roman"/>
          <w:b/>
          <w:sz w:val="24"/>
          <w:szCs w:val="24"/>
        </w:rPr>
      </w:pPr>
      <w:r w:rsidRPr="004A6E29">
        <w:rPr>
          <w:rFonts w:ascii="Times New Roman" w:hAnsi="Times New Roman"/>
          <w:b/>
          <w:sz w:val="24"/>
          <w:szCs w:val="24"/>
        </w:rPr>
        <w:t>11</w:t>
      </w:r>
      <w:r w:rsidR="0027513A" w:rsidRPr="004A6E29">
        <w:rPr>
          <w:rFonts w:ascii="Times New Roman" w:hAnsi="Times New Roman"/>
          <w:b/>
          <w:sz w:val="24"/>
          <w:szCs w:val="24"/>
        </w:rPr>
        <w:t>. Projekto pareiškėjas įsipareigoja</w:t>
      </w:r>
      <w:r w:rsidR="00D27EFD" w:rsidRPr="004A6E29">
        <w:rPr>
          <w:rFonts w:ascii="Times New Roman" w:hAnsi="Times New Roman"/>
          <w:b/>
          <w:sz w:val="24"/>
          <w:szCs w:val="24"/>
        </w:rPr>
        <w:t>:</w:t>
      </w:r>
    </w:p>
    <w:p w14:paraId="5431C2B9" w14:textId="52B9105A" w:rsidR="00D27EFD"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E31795" w:rsidRPr="004A6E29">
        <w:rPr>
          <w:rFonts w:ascii="Times New Roman" w:hAnsi="Times New Roman"/>
          <w:sz w:val="24"/>
          <w:szCs w:val="24"/>
        </w:rPr>
        <w:t>.1.</w:t>
      </w:r>
      <w:r w:rsidR="001F1CC8" w:rsidRPr="004A6E29">
        <w:rPr>
          <w:rFonts w:ascii="Times New Roman" w:hAnsi="Times New Roman"/>
          <w:sz w:val="24"/>
          <w:szCs w:val="24"/>
        </w:rPr>
        <w:t>Parengti ir pateikti P</w:t>
      </w:r>
      <w:r w:rsidR="00D27EFD" w:rsidRPr="004A6E29">
        <w:rPr>
          <w:rFonts w:ascii="Times New Roman" w:hAnsi="Times New Roman"/>
          <w:sz w:val="24"/>
          <w:szCs w:val="24"/>
        </w:rPr>
        <w:t xml:space="preserve">rojekto paraišką </w:t>
      </w:r>
      <w:r w:rsidR="00C4100B" w:rsidRPr="004A6E29">
        <w:rPr>
          <w:rFonts w:ascii="Times New Roman" w:hAnsi="Times New Roman"/>
          <w:sz w:val="24"/>
          <w:szCs w:val="24"/>
        </w:rPr>
        <w:t>su pridedamais priedais</w:t>
      </w:r>
      <w:r w:rsidR="00130434">
        <w:rPr>
          <w:rFonts w:ascii="Times New Roman" w:hAnsi="Times New Roman"/>
          <w:sz w:val="24"/>
          <w:szCs w:val="24"/>
        </w:rPr>
        <w:t xml:space="preserve">, esant reikalui, ją tikslinti </w:t>
      </w:r>
      <w:r w:rsidRPr="004A6E29">
        <w:rPr>
          <w:rFonts w:ascii="Times New Roman" w:hAnsi="Times New Roman"/>
          <w:sz w:val="24"/>
          <w:szCs w:val="24"/>
        </w:rPr>
        <w:t>ir tvarkyti visą su P</w:t>
      </w:r>
      <w:r w:rsidR="00D27EFD" w:rsidRPr="004A6E29">
        <w:rPr>
          <w:rFonts w:ascii="Times New Roman" w:hAnsi="Times New Roman"/>
          <w:sz w:val="24"/>
          <w:szCs w:val="24"/>
        </w:rPr>
        <w:t>r</w:t>
      </w:r>
      <w:r w:rsidR="004D168F" w:rsidRPr="004A6E29">
        <w:rPr>
          <w:rFonts w:ascii="Times New Roman" w:hAnsi="Times New Roman"/>
          <w:sz w:val="24"/>
          <w:szCs w:val="24"/>
        </w:rPr>
        <w:t>ojektu susijusią administracinę veiklą;</w:t>
      </w:r>
    </w:p>
    <w:p w14:paraId="14081E0F" w14:textId="77777777" w:rsidR="00A062C2"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E31795" w:rsidRPr="004A6E29">
        <w:rPr>
          <w:rFonts w:ascii="Times New Roman" w:hAnsi="Times New Roman"/>
          <w:sz w:val="24"/>
          <w:szCs w:val="24"/>
        </w:rPr>
        <w:t>.2.</w:t>
      </w:r>
      <w:r w:rsidR="00A062C2" w:rsidRPr="004A6E29">
        <w:rPr>
          <w:rFonts w:ascii="Times New Roman" w:hAnsi="Times New Roman"/>
          <w:sz w:val="24"/>
          <w:szCs w:val="24"/>
        </w:rPr>
        <w:t>Atidaryti Projektui skirtą atskirą sąskaitą banke;</w:t>
      </w:r>
    </w:p>
    <w:p w14:paraId="1675D9AD" w14:textId="77777777" w:rsidR="00E568E6"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.3</w:t>
      </w:r>
      <w:r w:rsidR="00E31795" w:rsidRPr="004A6E29">
        <w:rPr>
          <w:rFonts w:ascii="Times New Roman" w:hAnsi="Times New Roman"/>
          <w:sz w:val="24"/>
          <w:szCs w:val="24"/>
        </w:rPr>
        <w:t>.</w:t>
      </w:r>
      <w:r w:rsidR="00E568E6" w:rsidRPr="004A6E29">
        <w:rPr>
          <w:rFonts w:ascii="Times New Roman" w:hAnsi="Times New Roman"/>
          <w:sz w:val="24"/>
          <w:szCs w:val="24"/>
        </w:rPr>
        <w:t xml:space="preserve">Priėmus sprendimą skirti finansavimą Projektui, savo vardu pasirašyti </w:t>
      </w:r>
      <w:r w:rsidR="004D168F" w:rsidRPr="004A6E29">
        <w:rPr>
          <w:rFonts w:ascii="Times New Roman" w:hAnsi="Times New Roman"/>
          <w:sz w:val="24"/>
          <w:szCs w:val="24"/>
        </w:rPr>
        <w:t>Projekto sutartį;</w:t>
      </w:r>
    </w:p>
    <w:p w14:paraId="422C8C7A" w14:textId="77777777" w:rsidR="006D1989"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.4</w:t>
      </w:r>
      <w:r w:rsidR="00DD428A" w:rsidRPr="004A6E29">
        <w:rPr>
          <w:rFonts w:ascii="Times New Roman" w:hAnsi="Times New Roman"/>
          <w:sz w:val="24"/>
          <w:szCs w:val="24"/>
        </w:rPr>
        <w:t>.</w:t>
      </w:r>
      <w:r w:rsidR="006D1989" w:rsidRPr="004A6E29">
        <w:rPr>
          <w:rFonts w:ascii="Times New Roman" w:hAnsi="Times New Roman"/>
          <w:sz w:val="24"/>
          <w:szCs w:val="24"/>
        </w:rPr>
        <w:t>Skirti Projekto vadovą ir projekto fin</w:t>
      </w:r>
      <w:r w:rsidR="004D168F" w:rsidRPr="004A6E29">
        <w:rPr>
          <w:rFonts w:ascii="Times New Roman" w:hAnsi="Times New Roman"/>
          <w:sz w:val="24"/>
          <w:szCs w:val="24"/>
        </w:rPr>
        <w:t>ansininką;</w:t>
      </w:r>
    </w:p>
    <w:p w14:paraId="4215FADD" w14:textId="77777777" w:rsidR="00D27EFD"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.5</w:t>
      </w:r>
      <w:r w:rsidR="00A062C2" w:rsidRPr="004A6E29">
        <w:rPr>
          <w:rFonts w:ascii="Times New Roman" w:hAnsi="Times New Roman"/>
          <w:sz w:val="24"/>
          <w:szCs w:val="24"/>
        </w:rPr>
        <w:t>.</w:t>
      </w:r>
      <w:r w:rsidR="006D1989" w:rsidRPr="004A6E29">
        <w:rPr>
          <w:rFonts w:ascii="Times New Roman" w:hAnsi="Times New Roman"/>
          <w:sz w:val="24"/>
          <w:szCs w:val="24"/>
        </w:rPr>
        <w:t>Būti atsakingu už Projekto įgyvendinimą, v</w:t>
      </w:r>
      <w:r w:rsidR="00D27EFD" w:rsidRPr="004A6E29">
        <w:rPr>
          <w:rFonts w:ascii="Times New Roman" w:hAnsi="Times New Roman"/>
          <w:sz w:val="24"/>
          <w:szCs w:val="24"/>
        </w:rPr>
        <w:t xml:space="preserve">ykdyti bendrąją Projekto priežiūrą, koordinavimą, </w:t>
      </w:r>
      <w:r w:rsidR="006D1989" w:rsidRPr="004A6E29">
        <w:rPr>
          <w:rFonts w:ascii="Times New Roman" w:hAnsi="Times New Roman"/>
          <w:sz w:val="24"/>
          <w:szCs w:val="24"/>
        </w:rPr>
        <w:t xml:space="preserve">valdymą, </w:t>
      </w:r>
      <w:r w:rsidR="00D27EFD" w:rsidRPr="004A6E29">
        <w:rPr>
          <w:rFonts w:ascii="Times New Roman" w:hAnsi="Times New Roman"/>
          <w:sz w:val="24"/>
          <w:szCs w:val="24"/>
        </w:rPr>
        <w:t>Projekto viešinimą</w:t>
      </w:r>
      <w:r w:rsidR="00E568E6" w:rsidRPr="004A6E29">
        <w:rPr>
          <w:rFonts w:ascii="Times New Roman" w:hAnsi="Times New Roman"/>
          <w:sz w:val="24"/>
          <w:szCs w:val="24"/>
        </w:rPr>
        <w:t>,</w:t>
      </w:r>
      <w:r w:rsidR="00D27EFD" w:rsidRPr="004A6E29">
        <w:rPr>
          <w:rFonts w:ascii="Times New Roman" w:hAnsi="Times New Roman"/>
          <w:sz w:val="24"/>
          <w:szCs w:val="24"/>
        </w:rPr>
        <w:t xml:space="preserve"> lėšų adminis</w:t>
      </w:r>
      <w:r w:rsidR="004D168F" w:rsidRPr="004A6E29">
        <w:rPr>
          <w:rFonts w:ascii="Times New Roman" w:hAnsi="Times New Roman"/>
          <w:sz w:val="24"/>
          <w:szCs w:val="24"/>
        </w:rPr>
        <w:t>travimą</w:t>
      </w:r>
      <w:r w:rsidR="00DD428A" w:rsidRPr="004A6E29">
        <w:rPr>
          <w:rFonts w:ascii="Times New Roman" w:hAnsi="Times New Roman"/>
          <w:sz w:val="24"/>
          <w:szCs w:val="24"/>
        </w:rPr>
        <w:t>, tinkamą jų panaudojimą</w:t>
      </w:r>
      <w:r w:rsidR="004D168F" w:rsidRPr="004A6E29">
        <w:rPr>
          <w:rFonts w:ascii="Times New Roman" w:hAnsi="Times New Roman"/>
          <w:sz w:val="24"/>
          <w:szCs w:val="24"/>
        </w:rPr>
        <w:t xml:space="preserve"> ir buhalterinę apskaitą;</w:t>
      </w:r>
    </w:p>
    <w:p w14:paraId="6045C241" w14:textId="77777777" w:rsidR="00D27EFD"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.6</w:t>
      </w:r>
      <w:r w:rsidR="00E31795" w:rsidRPr="004A6E29">
        <w:rPr>
          <w:rFonts w:ascii="Times New Roman" w:hAnsi="Times New Roman"/>
          <w:sz w:val="24"/>
          <w:szCs w:val="24"/>
        </w:rPr>
        <w:t>.</w:t>
      </w:r>
      <w:r w:rsidR="00D27EFD" w:rsidRPr="004A6E29">
        <w:rPr>
          <w:rFonts w:ascii="Times New Roman" w:hAnsi="Times New Roman"/>
          <w:sz w:val="24"/>
          <w:szCs w:val="24"/>
        </w:rPr>
        <w:t>Užtikrinti Projekto į</w:t>
      </w:r>
      <w:r w:rsidR="004D168F" w:rsidRPr="004A6E29">
        <w:rPr>
          <w:rFonts w:ascii="Times New Roman" w:hAnsi="Times New Roman"/>
          <w:sz w:val="24"/>
          <w:szCs w:val="24"/>
        </w:rPr>
        <w:t>gyvendinimą laikantis numatyto Projekto veiklų grafiko ir</w:t>
      </w:r>
      <w:r w:rsidR="00D27EFD" w:rsidRPr="004A6E29">
        <w:rPr>
          <w:rFonts w:ascii="Times New Roman" w:hAnsi="Times New Roman"/>
          <w:sz w:val="24"/>
          <w:szCs w:val="24"/>
        </w:rPr>
        <w:t xml:space="preserve"> kitų įsi</w:t>
      </w:r>
      <w:r w:rsidR="00EE1827" w:rsidRPr="004A6E29">
        <w:rPr>
          <w:rFonts w:ascii="Times New Roman" w:hAnsi="Times New Roman"/>
          <w:sz w:val="24"/>
          <w:szCs w:val="24"/>
        </w:rPr>
        <w:t>pareigojimų, kurie numatyti</w:t>
      </w:r>
      <w:r w:rsidR="00D27EFD" w:rsidRPr="004A6E29">
        <w:rPr>
          <w:rFonts w:ascii="Times New Roman" w:hAnsi="Times New Roman"/>
          <w:sz w:val="24"/>
          <w:szCs w:val="24"/>
        </w:rPr>
        <w:t xml:space="preserve"> </w:t>
      </w:r>
      <w:r w:rsidR="004D168F" w:rsidRPr="004A6E29">
        <w:rPr>
          <w:rFonts w:ascii="Times New Roman" w:hAnsi="Times New Roman"/>
          <w:sz w:val="24"/>
          <w:szCs w:val="24"/>
        </w:rPr>
        <w:t>Projekto sutartyje;</w:t>
      </w:r>
    </w:p>
    <w:p w14:paraId="6F3A2CE0" w14:textId="77777777" w:rsidR="00D27EFD"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.7</w:t>
      </w:r>
      <w:r w:rsidR="00E31795" w:rsidRPr="004A6E29">
        <w:rPr>
          <w:rFonts w:ascii="Times New Roman" w:hAnsi="Times New Roman"/>
          <w:sz w:val="24"/>
          <w:szCs w:val="24"/>
        </w:rPr>
        <w:t>.</w:t>
      </w:r>
      <w:r w:rsidR="00D27EFD" w:rsidRPr="004A6E29">
        <w:rPr>
          <w:rFonts w:ascii="Times New Roman" w:hAnsi="Times New Roman"/>
          <w:sz w:val="24"/>
          <w:szCs w:val="24"/>
        </w:rPr>
        <w:t xml:space="preserve">Būti </w:t>
      </w:r>
      <w:r w:rsidR="004D168F" w:rsidRPr="004A6E29">
        <w:rPr>
          <w:rFonts w:ascii="Times New Roman" w:hAnsi="Times New Roman"/>
          <w:sz w:val="24"/>
          <w:szCs w:val="24"/>
        </w:rPr>
        <w:t>atsakingu</w:t>
      </w:r>
      <w:r w:rsidR="00D27EFD" w:rsidRPr="004A6E29">
        <w:rPr>
          <w:rFonts w:ascii="Times New Roman" w:hAnsi="Times New Roman"/>
          <w:sz w:val="24"/>
          <w:szCs w:val="24"/>
        </w:rPr>
        <w:t xml:space="preserve"> už gauto finansavimo valdymą, užtikrinti lėšų perdavimą Projekto partneriui ir atlikti Projekto partneriui skirtų</w:t>
      </w:r>
      <w:r w:rsidR="004D168F" w:rsidRPr="004A6E29">
        <w:rPr>
          <w:rFonts w:ascii="Times New Roman" w:hAnsi="Times New Roman"/>
          <w:sz w:val="24"/>
          <w:szCs w:val="24"/>
        </w:rPr>
        <w:t xml:space="preserve"> dotacijų panaudojimo priežiūrą;</w:t>
      </w:r>
    </w:p>
    <w:p w14:paraId="25D8717B" w14:textId="580783D3" w:rsidR="00A062C2"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.8</w:t>
      </w:r>
      <w:r w:rsidR="00E31795" w:rsidRPr="004A6E29">
        <w:rPr>
          <w:rFonts w:ascii="Times New Roman" w:hAnsi="Times New Roman"/>
          <w:sz w:val="24"/>
          <w:szCs w:val="24"/>
        </w:rPr>
        <w:t>.</w:t>
      </w:r>
      <w:r w:rsidR="00F77202" w:rsidRPr="004A6E29">
        <w:rPr>
          <w:rFonts w:ascii="Times New Roman" w:hAnsi="Times New Roman"/>
          <w:sz w:val="24"/>
          <w:szCs w:val="24"/>
        </w:rPr>
        <w:t>T</w:t>
      </w:r>
      <w:r w:rsidR="00A062C2" w:rsidRPr="004A6E29">
        <w:rPr>
          <w:rFonts w:ascii="Times New Roman" w:hAnsi="Times New Roman"/>
          <w:sz w:val="24"/>
          <w:szCs w:val="24"/>
        </w:rPr>
        <w:t xml:space="preserve">eikti mokėjimų prašymus </w:t>
      </w:r>
      <w:r w:rsidR="00544B6D" w:rsidRPr="004A6E29">
        <w:rPr>
          <w:rFonts w:ascii="Times New Roman" w:hAnsi="Times New Roman"/>
          <w:sz w:val="24"/>
          <w:szCs w:val="24"/>
        </w:rPr>
        <w:t xml:space="preserve">ir </w:t>
      </w:r>
      <w:r w:rsidR="00EC2172">
        <w:rPr>
          <w:rFonts w:ascii="Times New Roman" w:hAnsi="Times New Roman"/>
          <w:sz w:val="24"/>
          <w:szCs w:val="24"/>
        </w:rPr>
        <w:t xml:space="preserve">išlaidas pagrindžiančius dokumentus bei </w:t>
      </w:r>
      <w:r w:rsidR="00544B6D" w:rsidRPr="004A6E29">
        <w:rPr>
          <w:rFonts w:ascii="Times New Roman" w:hAnsi="Times New Roman"/>
          <w:sz w:val="24"/>
          <w:szCs w:val="24"/>
        </w:rPr>
        <w:t xml:space="preserve">reikiamas ataskaitas </w:t>
      </w:r>
      <w:r w:rsidRPr="004A6E29">
        <w:rPr>
          <w:rFonts w:ascii="Times New Roman" w:hAnsi="Times New Roman"/>
          <w:sz w:val="24"/>
          <w:szCs w:val="24"/>
        </w:rPr>
        <w:t>Europos socialinio fondo a</w:t>
      </w:r>
      <w:r w:rsidR="00A062C2" w:rsidRPr="004A6E29">
        <w:rPr>
          <w:rFonts w:ascii="Times New Roman" w:hAnsi="Times New Roman"/>
          <w:sz w:val="24"/>
          <w:szCs w:val="24"/>
        </w:rPr>
        <w:t>gentūrai;</w:t>
      </w:r>
    </w:p>
    <w:p w14:paraId="7B8648EE" w14:textId="77777777" w:rsidR="00544B6D"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.9</w:t>
      </w:r>
      <w:r w:rsidR="00E31795" w:rsidRPr="004A6E29">
        <w:rPr>
          <w:rFonts w:ascii="Times New Roman" w:hAnsi="Times New Roman"/>
          <w:sz w:val="24"/>
          <w:szCs w:val="24"/>
        </w:rPr>
        <w:t>.</w:t>
      </w:r>
      <w:r w:rsidR="00544B6D" w:rsidRPr="004A6E29">
        <w:rPr>
          <w:rFonts w:ascii="Times New Roman" w:hAnsi="Times New Roman"/>
          <w:sz w:val="24"/>
          <w:szCs w:val="24"/>
        </w:rPr>
        <w:t>Teikti Projekto partneriui metodinę pagalbą Projekto įgyvendinimo klausimais;</w:t>
      </w:r>
    </w:p>
    <w:p w14:paraId="69A8DD13" w14:textId="77777777" w:rsidR="004D168F"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.10</w:t>
      </w:r>
      <w:r w:rsidR="00E31795" w:rsidRPr="004A6E29">
        <w:rPr>
          <w:rFonts w:ascii="Times New Roman" w:hAnsi="Times New Roman"/>
          <w:sz w:val="24"/>
          <w:szCs w:val="24"/>
        </w:rPr>
        <w:t>.</w:t>
      </w:r>
      <w:r w:rsidR="004D168F" w:rsidRPr="004A6E29">
        <w:rPr>
          <w:rFonts w:ascii="Times New Roman" w:hAnsi="Times New Roman"/>
          <w:sz w:val="24"/>
          <w:szCs w:val="24"/>
        </w:rPr>
        <w:t>Koordinuoti ir kontroliuoti stebėsenos rodiklio P.S. 368 „Socialines paslaugas gavę tikslinių grupių asmenys (šeimos</w:t>
      </w:r>
      <w:r w:rsidR="004B0EAE" w:rsidRPr="004A6E29">
        <w:rPr>
          <w:rFonts w:ascii="Times New Roman" w:hAnsi="Times New Roman"/>
          <w:sz w:val="24"/>
          <w:szCs w:val="24"/>
        </w:rPr>
        <w:t>), numatyto Projekto paraiškoje</w:t>
      </w:r>
      <w:r w:rsidR="004D168F" w:rsidRPr="004A6E29">
        <w:rPr>
          <w:rFonts w:ascii="Times New Roman" w:hAnsi="Times New Roman"/>
          <w:sz w:val="24"/>
          <w:szCs w:val="24"/>
        </w:rPr>
        <w:t>, pasiekimą;</w:t>
      </w:r>
    </w:p>
    <w:p w14:paraId="0E36239B" w14:textId="77777777" w:rsidR="00D27EFD"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.11</w:t>
      </w:r>
      <w:r w:rsidR="00E31795" w:rsidRPr="004A6E29">
        <w:rPr>
          <w:rFonts w:ascii="Times New Roman" w:hAnsi="Times New Roman"/>
          <w:sz w:val="24"/>
          <w:szCs w:val="24"/>
        </w:rPr>
        <w:t>.</w:t>
      </w:r>
      <w:r w:rsidR="00D27EFD" w:rsidRPr="004A6E29">
        <w:rPr>
          <w:rFonts w:ascii="Times New Roman" w:hAnsi="Times New Roman"/>
          <w:sz w:val="24"/>
          <w:szCs w:val="24"/>
        </w:rPr>
        <w:t>Būti atsaking</w:t>
      </w:r>
      <w:r w:rsidR="0027513A" w:rsidRPr="004A6E29">
        <w:rPr>
          <w:rFonts w:ascii="Times New Roman" w:hAnsi="Times New Roman"/>
          <w:sz w:val="24"/>
          <w:szCs w:val="24"/>
        </w:rPr>
        <w:t>u</w:t>
      </w:r>
      <w:r w:rsidR="00D27EFD" w:rsidRPr="004A6E29">
        <w:rPr>
          <w:rFonts w:ascii="Times New Roman" w:hAnsi="Times New Roman"/>
          <w:sz w:val="24"/>
          <w:szCs w:val="24"/>
        </w:rPr>
        <w:t xml:space="preserve"> </w:t>
      </w:r>
      <w:r w:rsidR="00E568E6" w:rsidRPr="004A6E29">
        <w:rPr>
          <w:rFonts w:ascii="Times New Roman" w:hAnsi="Times New Roman"/>
          <w:sz w:val="24"/>
          <w:szCs w:val="24"/>
        </w:rPr>
        <w:t xml:space="preserve">už </w:t>
      </w:r>
      <w:r w:rsidR="00D27EFD" w:rsidRPr="004A6E29">
        <w:rPr>
          <w:rFonts w:ascii="Times New Roman" w:hAnsi="Times New Roman"/>
          <w:sz w:val="24"/>
          <w:szCs w:val="24"/>
        </w:rPr>
        <w:t xml:space="preserve">tolimesnių biudžeto dokumentų, </w:t>
      </w:r>
      <w:r w:rsidR="00E568E6" w:rsidRPr="004A6E29">
        <w:rPr>
          <w:rFonts w:ascii="Times New Roman" w:hAnsi="Times New Roman"/>
          <w:sz w:val="24"/>
          <w:szCs w:val="24"/>
        </w:rPr>
        <w:t>mokėjimų prašymų</w:t>
      </w:r>
      <w:r w:rsidR="00D27EFD" w:rsidRPr="004A6E29">
        <w:rPr>
          <w:rFonts w:ascii="Times New Roman" w:hAnsi="Times New Roman"/>
          <w:sz w:val="24"/>
          <w:szCs w:val="24"/>
        </w:rPr>
        <w:t>, finansinių ataskaitų ir paraiškos biudžet</w:t>
      </w:r>
      <w:r w:rsidR="004D168F" w:rsidRPr="004A6E29">
        <w:rPr>
          <w:rFonts w:ascii="Times New Roman" w:hAnsi="Times New Roman"/>
          <w:sz w:val="24"/>
          <w:szCs w:val="24"/>
        </w:rPr>
        <w:t>o ar Sutarties sąlygų pakeitimą;</w:t>
      </w:r>
    </w:p>
    <w:p w14:paraId="4E00B4E5" w14:textId="77777777" w:rsidR="00D27EFD" w:rsidRPr="004A6E29"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603C44" w:rsidRPr="004A6E29">
        <w:rPr>
          <w:rFonts w:ascii="Times New Roman" w:hAnsi="Times New Roman"/>
          <w:sz w:val="24"/>
          <w:szCs w:val="24"/>
        </w:rPr>
        <w:t>.12.</w:t>
      </w:r>
      <w:r w:rsidR="00D27EFD" w:rsidRPr="004A6E29">
        <w:rPr>
          <w:rFonts w:ascii="Times New Roman" w:hAnsi="Times New Roman"/>
          <w:sz w:val="24"/>
          <w:szCs w:val="24"/>
        </w:rPr>
        <w:t xml:space="preserve"> Projekto įgyvendinimo metu reguliariai konsultuotis su Projekto p</w:t>
      </w:r>
      <w:r w:rsidR="00A062C2" w:rsidRPr="004A6E29">
        <w:rPr>
          <w:rFonts w:ascii="Times New Roman" w:hAnsi="Times New Roman"/>
          <w:sz w:val="24"/>
          <w:szCs w:val="24"/>
        </w:rPr>
        <w:t>artneriu</w:t>
      </w:r>
      <w:r w:rsidR="00CB5EF4" w:rsidRPr="004A6E29">
        <w:rPr>
          <w:rFonts w:ascii="Times New Roman" w:hAnsi="Times New Roman"/>
          <w:sz w:val="24"/>
          <w:szCs w:val="24"/>
        </w:rPr>
        <w:t xml:space="preserve"> visais su </w:t>
      </w:r>
      <w:r w:rsidR="00432DC1" w:rsidRPr="004A6E29">
        <w:rPr>
          <w:rFonts w:ascii="Times New Roman" w:hAnsi="Times New Roman"/>
          <w:sz w:val="24"/>
          <w:szCs w:val="24"/>
        </w:rPr>
        <w:t>Projektu susijusiais klausimais</w:t>
      </w:r>
      <w:r w:rsidR="00A062C2" w:rsidRPr="004A6E29">
        <w:rPr>
          <w:rFonts w:ascii="Times New Roman" w:hAnsi="Times New Roman"/>
          <w:sz w:val="24"/>
          <w:szCs w:val="24"/>
        </w:rPr>
        <w:t xml:space="preserve">, </w:t>
      </w:r>
      <w:r w:rsidR="00D27EFD" w:rsidRPr="004A6E29">
        <w:rPr>
          <w:rFonts w:ascii="Times New Roman" w:hAnsi="Times New Roman"/>
          <w:sz w:val="24"/>
          <w:szCs w:val="24"/>
        </w:rPr>
        <w:t xml:space="preserve">persiųsti </w:t>
      </w:r>
      <w:r w:rsidR="00A062C2" w:rsidRPr="004A6E29">
        <w:rPr>
          <w:rFonts w:ascii="Times New Roman" w:hAnsi="Times New Roman"/>
          <w:sz w:val="24"/>
          <w:szCs w:val="24"/>
        </w:rPr>
        <w:t xml:space="preserve">jam </w:t>
      </w:r>
      <w:r w:rsidR="00432DC1" w:rsidRPr="004A6E29">
        <w:rPr>
          <w:rFonts w:ascii="Times New Roman" w:hAnsi="Times New Roman"/>
          <w:sz w:val="24"/>
          <w:szCs w:val="24"/>
        </w:rPr>
        <w:t xml:space="preserve">visą informaciją ir dokumentus, gaunamus iš </w:t>
      </w:r>
      <w:r w:rsidR="00D27EFD" w:rsidRPr="004A6E29">
        <w:rPr>
          <w:rFonts w:ascii="Times New Roman" w:hAnsi="Times New Roman"/>
          <w:sz w:val="24"/>
          <w:szCs w:val="24"/>
        </w:rPr>
        <w:t xml:space="preserve"> Europos socialinio fondo agentūros (t</w:t>
      </w:r>
      <w:r w:rsidR="00432DC1" w:rsidRPr="004A6E29">
        <w:rPr>
          <w:rFonts w:ascii="Times New Roman" w:hAnsi="Times New Roman"/>
          <w:sz w:val="24"/>
          <w:szCs w:val="24"/>
        </w:rPr>
        <w:t>oliau – ESFA)</w:t>
      </w:r>
      <w:r w:rsidR="00750730">
        <w:rPr>
          <w:rFonts w:ascii="Times New Roman" w:hAnsi="Times New Roman"/>
          <w:sz w:val="24"/>
          <w:szCs w:val="24"/>
        </w:rPr>
        <w:t xml:space="preserve"> bei kitų susijusių institucijų</w:t>
      </w:r>
      <w:r w:rsidR="00432DC1" w:rsidRPr="004A6E29">
        <w:rPr>
          <w:rFonts w:ascii="Times New Roman" w:hAnsi="Times New Roman"/>
          <w:sz w:val="24"/>
          <w:szCs w:val="24"/>
        </w:rPr>
        <w:t>;</w:t>
      </w:r>
    </w:p>
    <w:p w14:paraId="0C2888E4" w14:textId="77777777" w:rsidR="00900974" w:rsidRPr="004A6E29" w:rsidRDefault="00900974"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11.13. Bendradarbiauti su Projektą kontroliuojančiais asmenimis, laiku pateikti visą prašomą informaciją, sudaryti sąlygas apžiūrėti Projekto vykdymo vietą</w:t>
      </w:r>
      <w:r w:rsidR="003F5927" w:rsidRPr="004A6E29">
        <w:rPr>
          <w:rFonts w:ascii="Times New Roman" w:hAnsi="Times New Roman"/>
          <w:sz w:val="24"/>
          <w:szCs w:val="24"/>
        </w:rPr>
        <w:t xml:space="preserve"> ir vykdomas veiklas, susipažinti su dokumentais, susijusiais su Projekto ir Sutarties vykdymu;</w:t>
      </w:r>
    </w:p>
    <w:p w14:paraId="0A184230" w14:textId="77777777" w:rsidR="00D27EFD" w:rsidRDefault="002763E0"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3F5927" w:rsidRPr="004A6E29">
        <w:rPr>
          <w:rFonts w:ascii="Times New Roman" w:hAnsi="Times New Roman"/>
          <w:sz w:val="24"/>
          <w:szCs w:val="24"/>
        </w:rPr>
        <w:t>.14</w:t>
      </w:r>
      <w:r w:rsidR="00D27EFD" w:rsidRPr="004A6E29">
        <w:rPr>
          <w:rFonts w:ascii="Times New Roman" w:hAnsi="Times New Roman"/>
          <w:sz w:val="24"/>
          <w:szCs w:val="24"/>
        </w:rPr>
        <w:t>. Tinkamai vykdyti kitus įsipareigojimus numatytus Sutartyje ir galiojančiuose Lietuvos Respublikos teisės aktuose</w:t>
      </w:r>
      <w:r w:rsidR="001F1CC8" w:rsidRPr="004A6E29">
        <w:rPr>
          <w:rFonts w:ascii="Times New Roman" w:hAnsi="Times New Roman"/>
          <w:sz w:val="24"/>
          <w:szCs w:val="24"/>
        </w:rPr>
        <w:t xml:space="preserve">; </w:t>
      </w:r>
    </w:p>
    <w:p w14:paraId="244CD2A7" w14:textId="5C231E66" w:rsidR="00EF7722" w:rsidRPr="00EF7722" w:rsidRDefault="00EF7722" w:rsidP="00EF7722">
      <w:pPr>
        <w:spacing w:after="0" w:line="240" w:lineRule="auto"/>
        <w:ind w:firstLine="720"/>
        <w:jc w:val="both"/>
        <w:rPr>
          <w:rFonts w:ascii="Times New Roman" w:hAnsi="Times New Roman"/>
          <w:sz w:val="24"/>
          <w:szCs w:val="24"/>
        </w:rPr>
      </w:pPr>
      <w:r>
        <w:rPr>
          <w:rFonts w:ascii="Times New Roman" w:hAnsi="Times New Roman"/>
          <w:sz w:val="24"/>
          <w:szCs w:val="24"/>
        </w:rPr>
        <w:t xml:space="preserve">11.15. </w:t>
      </w:r>
      <w:r w:rsidRPr="00EF7722">
        <w:rPr>
          <w:rFonts w:ascii="Times New Roman" w:hAnsi="Times New Roman"/>
          <w:sz w:val="24"/>
          <w:szCs w:val="24"/>
        </w:rPr>
        <w:t xml:space="preserve">Padengti tinkamų finansuoti išlaidų dalį, kurios nepadengia Projektui skiriamo finansavimo lėšos, ir netinkamas finansuoti, tačiau Projektui įgyvendinti būtinas išlaidas, jei jos atsirado dėl netinkamų </w:t>
      </w:r>
      <w:r>
        <w:rPr>
          <w:rFonts w:ascii="Times New Roman" w:hAnsi="Times New Roman"/>
          <w:sz w:val="24"/>
          <w:szCs w:val="24"/>
        </w:rPr>
        <w:t>Projekto pareiškėjo</w:t>
      </w:r>
      <w:r w:rsidRPr="00EF7722">
        <w:rPr>
          <w:rFonts w:ascii="Times New Roman" w:hAnsi="Times New Roman"/>
          <w:sz w:val="24"/>
          <w:szCs w:val="24"/>
        </w:rPr>
        <w:t xml:space="preserve"> veiksmų įgyvendinant Projekto veiklas;</w:t>
      </w:r>
    </w:p>
    <w:p w14:paraId="51742CA0" w14:textId="70E0D5A8" w:rsidR="00EF7722" w:rsidRPr="004A6E29" w:rsidRDefault="00EF7722" w:rsidP="00262AB0">
      <w:pPr>
        <w:spacing w:after="0" w:line="240" w:lineRule="auto"/>
        <w:ind w:firstLine="720"/>
        <w:jc w:val="both"/>
        <w:rPr>
          <w:rFonts w:ascii="Times New Roman" w:hAnsi="Times New Roman"/>
          <w:sz w:val="24"/>
          <w:szCs w:val="24"/>
        </w:rPr>
      </w:pPr>
    </w:p>
    <w:p w14:paraId="310AB717" w14:textId="169D6086" w:rsidR="00EF7722" w:rsidRPr="004A6E29" w:rsidRDefault="002763E0" w:rsidP="000C0F30">
      <w:pPr>
        <w:spacing w:after="0" w:line="240" w:lineRule="auto"/>
        <w:ind w:firstLine="720"/>
        <w:jc w:val="both"/>
        <w:rPr>
          <w:rFonts w:ascii="Times New Roman" w:hAnsi="Times New Roman"/>
          <w:sz w:val="24"/>
          <w:szCs w:val="24"/>
        </w:rPr>
      </w:pPr>
      <w:r w:rsidRPr="004A6E29">
        <w:rPr>
          <w:rFonts w:ascii="Times New Roman" w:hAnsi="Times New Roman"/>
          <w:sz w:val="24"/>
          <w:szCs w:val="24"/>
        </w:rPr>
        <w:t>11</w:t>
      </w:r>
      <w:r w:rsidR="001F1CC8" w:rsidRPr="004A6E29">
        <w:rPr>
          <w:rFonts w:ascii="Times New Roman" w:hAnsi="Times New Roman"/>
          <w:sz w:val="24"/>
          <w:szCs w:val="24"/>
        </w:rPr>
        <w:t>.1</w:t>
      </w:r>
      <w:r w:rsidR="000C0F30">
        <w:rPr>
          <w:rFonts w:ascii="Times New Roman" w:hAnsi="Times New Roman"/>
          <w:sz w:val="24"/>
          <w:szCs w:val="24"/>
        </w:rPr>
        <w:t>6</w:t>
      </w:r>
      <w:r w:rsidR="001F1CC8" w:rsidRPr="004A6E29">
        <w:rPr>
          <w:rFonts w:ascii="Times New Roman" w:hAnsi="Times New Roman"/>
          <w:sz w:val="24"/>
          <w:szCs w:val="24"/>
        </w:rPr>
        <w:t xml:space="preserve">. Įgyvendinus </w:t>
      </w:r>
      <w:r w:rsidR="00EF575E" w:rsidRPr="004A6E29">
        <w:rPr>
          <w:rFonts w:ascii="Times New Roman" w:hAnsi="Times New Roman"/>
          <w:sz w:val="24"/>
          <w:szCs w:val="24"/>
        </w:rPr>
        <w:t>P</w:t>
      </w:r>
      <w:r w:rsidR="001F1CC8" w:rsidRPr="004A6E29">
        <w:rPr>
          <w:rFonts w:ascii="Times New Roman" w:hAnsi="Times New Roman"/>
          <w:sz w:val="24"/>
          <w:szCs w:val="24"/>
        </w:rPr>
        <w:t>rojektą parengti galutinę Projekto įgyvendinimo ataskaitą ir pateikti Europos socialin</w:t>
      </w:r>
      <w:r w:rsidR="00EF7722">
        <w:rPr>
          <w:rFonts w:ascii="Times New Roman" w:hAnsi="Times New Roman"/>
          <w:sz w:val="24"/>
          <w:szCs w:val="24"/>
        </w:rPr>
        <w:t>io fondo agentūrai;</w:t>
      </w:r>
    </w:p>
    <w:p w14:paraId="64784FF8" w14:textId="24305ED0" w:rsidR="00432DC1" w:rsidRPr="004A6E29" w:rsidRDefault="000C0F30" w:rsidP="00262AB0">
      <w:pPr>
        <w:spacing w:after="0" w:line="240" w:lineRule="auto"/>
        <w:ind w:firstLine="720"/>
        <w:jc w:val="both"/>
        <w:rPr>
          <w:rFonts w:ascii="Times New Roman" w:hAnsi="Times New Roman"/>
          <w:sz w:val="24"/>
          <w:szCs w:val="24"/>
        </w:rPr>
      </w:pPr>
      <w:r>
        <w:rPr>
          <w:rFonts w:ascii="Times New Roman" w:hAnsi="Times New Roman"/>
          <w:sz w:val="24"/>
          <w:szCs w:val="24"/>
        </w:rPr>
        <w:t>11.17</w:t>
      </w:r>
      <w:r w:rsidR="00432DC1" w:rsidRPr="004A6E29">
        <w:rPr>
          <w:rFonts w:ascii="Times New Roman" w:hAnsi="Times New Roman"/>
          <w:sz w:val="24"/>
          <w:szCs w:val="24"/>
        </w:rPr>
        <w:t>. Saugoti Projekto dokumentus</w:t>
      </w:r>
      <w:r w:rsidR="00844EEB" w:rsidRPr="004A6E29">
        <w:rPr>
          <w:rFonts w:ascii="Times New Roman" w:hAnsi="Times New Roman"/>
          <w:sz w:val="24"/>
          <w:szCs w:val="24"/>
        </w:rPr>
        <w:t xml:space="preserve"> ne trumpiau kaip 10 (dešimt) metų po Projekto įgyvendinimo</w:t>
      </w:r>
      <w:r w:rsidR="00432DC1" w:rsidRPr="004A6E29">
        <w:rPr>
          <w:rFonts w:ascii="Times New Roman" w:hAnsi="Times New Roman"/>
          <w:sz w:val="24"/>
          <w:szCs w:val="24"/>
        </w:rPr>
        <w:t xml:space="preserve"> </w:t>
      </w:r>
      <w:r w:rsidR="00844EEB" w:rsidRPr="004A6E29">
        <w:rPr>
          <w:rFonts w:ascii="Times New Roman" w:hAnsi="Times New Roman"/>
          <w:sz w:val="24"/>
          <w:szCs w:val="24"/>
        </w:rPr>
        <w:t xml:space="preserve">pabaigos </w:t>
      </w:r>
      <w:r>
        <w:rPr>
          <w:rFonts w:ascii="Times New Roman" w:hAnsi="Times New Roman"/>
          <w:sz w:val="24"/>
          <w:szCs w:val="24"/>
        </w:rPr>
        <w:t>teisės aktų nustatyta tvarka;</w:t>
      </w:r>
    </w:p>
    <w:p w14:paraId="76A0D128" w14:textId="27095CB7" w:rsidR="003F5927" w:rsidRPr="004A6E29" w:rsidRDefault="000C0F30" w:rsidP="00262AB0">
      <w:pPr>
        <w:spacing w:after="0" w:line="240" w:lineRule="auto"/>
        <w:ind w:firstLine="720"/>
        <w:jc w:val="both"/>
        <w:rPr>
          <w:rFonts w:ascii="Times New Roman" w:hAnsi="Times New Roman"/>
          <w:sz w:val="24"/>
          <w:szCs w:val="24"/>
        </w:rPr>
      </w:pPr>
      <w:r>
        <w:rPr>
          <w:rFonts w:ascii="Times New Roman" w:hAnsi="Times New Roman"/>
          <w:sz w:val="24"/>
          <w:szCs w:val="24"/>
        </w:rPr>
        <w:t>11.18</w:t>
      </w:r>
      <w:r w:rsidR="003F5927" w:rsidRPr="002659ED">
        <w:rPr>
          <w:rFonts w:ascii="Times New Roman" w:hAnsi="Times New Roman"/>
          <w:sz w:val="24"/>
          <w:szCs w:val="24"/>
        </w:rPr>
        <w:t xml:space="preserve">. Vykdyti </w:t>
      </w:r>
      <w:r w:rsidR="003F5927" w:rsidRPr="004A6E29">
        <w:rPr>
          <w:rFonts w:ascii="Times New Roman" w:hAnsi="Times New Roman"/>
          <w:sz w:val="24"/>
          <w:szCs w:val="24"/>
        </w:rPr>
        <w:t>kitas veiklas, būtinas siekiant tinkamai įgyvendinti  Projektą.</w:t>
      </w:r>
    </w:p>
    <w:p w14:paraId="1284D33C" w14:textId="77777777" w:rsidR="00D27EFD" w:rsidRPr="004A6E29" w:rsidRDefault="00847B6B" w:rsidP="00262AB0">
      <w:pPr>
        <w:spacing w:after="0" w:line="240" w:lineRule="auto"/>
        <w:ind w:firstLine="720"/>
        <w:jc w:val="both"/>
        <w:rPr>
          <w:rFonts w:ascii="Times New Roman" w:hAnsi="Times New Roman"/>
          <w:b/>
          <w:sz w:val="24"/>
          <w:szCs w:val="24"/>
        </w:rPr>
      </w:pPr>
      <w:r w:rsidRPr="004A6E29">
        <w:rPr>
          <w:rFonts w:ascii="Times New Roman" w:hAnsi="Times New Roman"/>
          <w:b/>
          <w:sz w:val="24"/>
          <w:szCs w:val="24"/>
        </w:rPr>
        <w:t>12</w:t>
      </w:r>
      <w:r w:rsidR="00D27EFD" w:rsidRPr="004A6E29">
        <w:rPr>
          <w:rFonts w:ascii="Times New Roman" w:hAnsi="Times New Roman"/>
          <w:b/>
          <w:sz w:val="24"/>
          <w:szCs w:val="24"/>
        </w:rPr>
        <w:t xml:space="preserve">. Projekto partneris įsipareigoja: </w:t>
      </w:r>
    </w:p>
    <w:p w14:paraId="0CA86743" w14:textId="77777777" w:rsidR="00D27EFD" w:rsidRDefault="00847B6B"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12</w:t>
      </w:r>
      <w:r w:rsidR="00E31795" w:rsidRPr="004A6E29">
        <w:rPr>
          <w:rFonts w:ascii="Times New Roman" w:hAnsi="Times New Roman"/>
          <w:sz w:val="24"/>
          <w:szCs w:val="24"/>
        </w:rPr>
        <w:t>.1</w:t>
      </w:r>
      <w:r w:rsidR="0080449A" w:rsidRPr="004A6E29">
        <w:rPr>
          <w:rFonts w:ascii="Times New Roman" w:hAnsi="Times New Roman"/>
          <w:sz w:val="24"/>
          <w:szCs w:val="24"/>
        </w:rPr>
        <w:t>.</w:t>
      </w:r>
      <w:r w:rsidR="00996E3B" w:rsidRPr="004A6E29">
        <w:rPr>
          <w:rFonts w:ascii="Times New Roman" w:hAnsi="Times New Roman"/>
          <w:sz w:val="24"/>
          <w:szCs w:val="24"/>
        </w:rPr>
        <w:t xml:space="preserve">Būti atsakingu už Projekto veiklų, </w:t>
      </w:r>
      <w:r w:rsidR="00D27EFD" w:rsidRPr="004A6E29">
        <w:rPr>
          <w:rFonts w:ascii="Times New Roman" w:hAnsi="Times New Roman"/>
          <w:sz w:val="24"/>
          <w:szCs w:val="24"/>
        </w:rPr>
        <w:t>nurodytų Projekto paraiškoje</w:t>
      </w:r>
      <w:r w:rsidR="00901FAC" w:rsidRPr="004A6E29">
        <w:rPr>
          <w:rFonts w:ascii="Times New Roman" w:hAnsi="Times New Roman"/>
          <w:sz w:val="24"/>
          <w:szCs w:val="24"/>
        </w:rPr>
        <w:t xml:space="preserve"> ir Projekto finansavimo sutartyje</w:t>
      </w:r>
      <w:r w:rsidR="00D27EFD" w:rsidRPr="004A6E29">
        <w:rPr>
          <w:rFonts w:ascii="Times New Roman" w:hAnsi="Times New Roman"/>
          <w:sz w:val="24"/>
          <w:szCs w:val="24"/>
        </w:rPr>
        <w:t xml:space="preserve">, įgyvendinimą bei </w:t>
      </w:r>
      <w:r w:rsidR="00996E3B" w:rsidRPr="004A6E29">
        <w:rPr>
          <w:rFonts w:ascii="Times New Roman" w:hAnsi="Times New Roman"/>
          <w:sz w:val="24"/>
          <w:szCs w:val="24"/>
        </w:rPr>
        <w:t xml:space="preserve">užtikrinti jų </w:t>
      </w:r>
      <w:r w:rsidR="0072700E" w:rsidRPr="004A6E29">
        <w:rPr>
          <w:rFonts w:ascii="Times New Roman" w:hAnsi="Times New Roman"/>
          <w:sz w:val="24"/>
          <w:szCs w:val="24"/>
        </w:rPr>
        <w:t>kontrolę vietoje;</w:t>
      </w:r>
      <w:r w:rsidR="00D27EFD" w:rsidRPr="004A6E29">
        <w:rPr>
          <w:rFonts w:ascii="Times New Roman" w:hAnsi="Times New Roman"/>
          <w:sz w:val="24"/>
          <w:szCs w:val="24"/>
        </w:rPr>
        <w:t xml:space="preserve"> </w:t>
      </w:r>
    </w:p>
    <w:p w14:paraId="25413E1B" w14:textId="32832164" w:rsidR="006977D6" w:rsidRPr="004A6E29" w:rsidRDefault="006977D6" w:rsidP="00262AB0">
      <w:pPr>
        <w:spacing w:after="0" w:line="240" w:lineRule="auto"/>
        <w:ind w:firstLine="720"/>
        <w:jc w:val="both"/>
        <w:rPr>
          <w:rFonts w:ascii="Times New Roman" w:hAnsi="Times New Roman"/>
          <w:sz w:val="24"/>
          <w:szCs w:val="24"/>
        </w:rPr>
      </w:pPr>
      <w:r>
        <w:rPr>
          <w:rFonts w:ascii="Times New Roman" w:hAnsi="Times New Roman"/>
          <w:sz w:val="24"/>
          <w:szCs w:val="24"/>
        </w:rPr>
        <w:t xml:space="preserve">12.2. Projekto pareiškėjui iki kiekvieno mėnesio 26 d. pateikti </w:t>
      </w:r>
      <w:r w:rsidR="00643234">
        <w:rPr>
          <w:rFonts w:ascii="Times New Roman" w:hAnsi="Times New Roman"/>
          <w:sz w:val="24"/>
          <w:szCs w:val="24"/>
        </w:rPr>
        <w:t xml:space="preserve"> veiklų (</w:t>
      </w:r>
      <w:r>
        <w:rPr>
          <w:rFonts w:ascii="Times New Roman" w:hAnsi="Times New Roman"/>
          <w:sz w:val="24"/>
          <w:szCs w:val="24"/>
        </w:rPr>
        <w:t>renginių</w:t>
      </w:r>
      <w:r w:rsidR="00643234">
        <w:rPr>
          <w:rFonts w:ascii="Times New Roman" w:hAnsi="Times New Roman"/>
          <w:sz w:val="24"/>
          <w:szCs w:val="24"/>
        </w:rPr>
        <w:t>)</w:t>
      </w:r>
      <w:r>
        <w:rPr>
          <w:rFonts w:ascii="Times New Roman" w:hAnsi="Times New Roman"/>
          <w:sz w:val="24"/>
          <w:szCs w:val="24"/>
        </w:rPr>
        <w:t xml:space="preserve"> grafikus, esant pakeitimams, inf</w:t>
      </w:r>
      <w:r w:rsidR="00643234">
        <w:rPr>
          <w:rFonts w:ascii="Times New Roman" w:hAnsi="Times New Roman"/>
          <w:sz w:val="24"/>
          <w:szCs w:val="24"/>
        </w:rPr>
        <w:t>ormuoti Projekto pareiškėją</w:t>
      </w:r>
      <w:r>
        <w:rPr>
          <w:rFonts w:ascii="Times New Roman" w:hAnsi="Times New Roman"/>
          <w:sz w:val="24"/>
          <w:szCs w:val="24"/>
        </w:rPr>
        <w:t xml:space="preserve"> per 1 </w:t>
      </w:r>
      <w:r w:rsidR="00643234">
        <w:rPr>
          <w:rFonts w:ascii="Times New Roman" w:hAnsi="Times New Roman"/>
          <w:sz w:val="24"/>
          <w:szCs w:val="24"/>
        </w:rPr>
        <w:t xml:space="preserve">(vieną) </w:t>
      </w:r>
      <w:r>
        <w:rPr>
          <w:rFonts w:ascii="Times New Roman" w:hAnsi="Times New Roman"/>
          <w:sz w:val="24"/>
          <w:szCs w:val="24"/>
        </w:rPr>
        <w:t>d.</w:t>
      </w:r>
      <w:r w:rsidR="00643234">
        <w:rPr>
          <w:rFonts w:ascii="Times New Roman" w:hAnsi="Times New Roman"/>
          <w:sz w:val="24"/>
          <w:szCs w:val="24"/>
        </w:rPr>
        <w:t>;</w:t>
      </w:r>
    </w:p>
    <w:p w14:paraId="338E2D3D" w14:textId="77777777" w:rsidR="00E31795" w:rsidRPr="00EF7722" w:rsidRDefault="00901FAC" w:rsidP="00262AB0">
      <w:pPr>
        <w:spacing w:after="0" w:line="240" w:lineRule="auto"/>
        <w:ind w:firstLine="720"/>
        <w:jc w:val="both"/>
        <w:rPr>
          <w:rFonts w:ascii="Times New Roman" w:hAnsi="Times New Roman"/>
          <w:sz w:val="24"/>
          <w:szCs w:val="24"/>
        </w:rPr>
      </w:pPr>
      <w:r w:rsidRPr="00EF7722">
        <w:rPr>
          <w:rFonts w:ascii="Times New Roman" w:hAnsi="Times New Roman"/>
          <w:sz w:val="24"/>
          <w:szCs w:val="24"/>
        </w:rPr>
        <w:t>12</w:t>
      </w:r>
      <w:r w:rsidR="00E31795" w:rsidRPr="00EF7722">
        <w:rPr>
          <w:rFonts w:ascii="Times New Roman" w:hAnsi="Times New Roman"/>
          <w:sz w:val="24"/>
          <w:szCs w:val="24"/>
        </w:rPr>
        <w:t>.2</w:t>
      </w:r>
      <w:r w:rsidR="0080449A" w:rsidRPr="00EF7722">
        <w:rPr>
          <w:rFonts w:ascii="Times New Roman" w:hAnsi="Times New Roman"/>
          <w:sz w:val="24"/>
          <w:szCs w:val="24"/>
        </w:rPr>
        <w:t>.</w:t>
      </w:r>
      <w:r w:rsidR="00E31795" w:rsidRPr="00EF7722">
        <w:rPr>
          <w:rFonts w:ascii="Times New Roman" w:hAnsi="Times New Roman"/>
          <w:sz w:val="24"/>
          <w:szCs w:val="24"/>
        </w:rPr>
        <w:t>Bendradarbiauti su Projekto pareiškėju, siekiant užtikrinti</w:t>
      </w:r>
      <w:r w:rsidR="0072700E" w:rsidRPr="00EF7722">
        <w:rPr>
          <w:rFonts w:ascii="Times New Roman" w:hAnsi="Times New Roman"/>
          <w:sz w:val="24"/>
          <w:szCs w:val="24"/>
        </w:rPr>
        <w:t xml:space="preserve"> sėkmingą Projekto įgyvendinimą;</w:t>
      </w:r>
    </w:p>
    <w:p w14:paraId="706A43F7" w14:textId="77777777" w:rsidR="00D27EFD" w:rsidRPr="00EF7722" w:rsidRDefault="00872A85" w:rsidP="00262AB0">
      <w:pPr>
        <w:spacing w:after="0" w:line="240" w:lineRule="auto"/>
        <w:ind w:firstLine="720"/>
        <w:jc w:val="both"/>
        <w:rPr>
          <w:rFonts w:ascii="Times New Roman" w:hAnsi="Times New Roman"/>
          <w:sz w:val="24"/>
          <w:szCs w:val="24"/>
        </w:rPr>
      </w:pPr>
      <w:r w:rsidRPr="00EF7722">
        <w:rPr>
          <w:rFonts w:ascii="Times New Roman" w:hAnsi="Times New Roman"/>
          <w:sz w:val="24"/>
          <w:szCs w:val="24"/>
        </w:rPr>
        <w:t>12</w:t>
      </w:r>
      <w:r w:rsidR="00603C44" w:rsidRPr="00EF7722">
        <w:rPr>
          <w:rFonts w:ascii="Times New Roman" w:hAnsi="Times New Roman"/>
          <w:sz w:val="24"/>
          <w:szCs w:val="24"/>
        </w:rPr>
        <w:t>.3</w:t>
      </w:r>
      <w:r w:rsidR="00D27EFD" w:rsidRPr="00EF7722">
        <w:rPr>
          <w:rFonts w:ascii="Times New Roman" w:hAnsi="Times New Roman"/>
          <w:sz w:val="24"/>
          <w:szCs w:val="24"/>
        </w:rPr>
        <w:t>. Užtikrinti, kad Projekto</w:t>
      </w:r>
      <w:r w:rsidR="00996E3B" w:rsidRPr="00EF7722">
        <w:rPr>
          <w:rFonts w:ascii="Times New Roman" w:hAnsi="Times New Roman"/>
          <w:sz w:val="24"/>
          <w:szCs w:val="24"/>
        </w:rPr>
        <w:t xml:space="preserve"> paraiškoje numatytose veiklose</w:t>
      </w:r>
      <w:r w:rsidR="00D27EFD" w:rsidRPr="00EF7722">
        <w:rPr>
          <w:rFonts w:ascii="Times New Roman" w:hAnsi="Times New Roman"/>
          <w:sz w:val="24"/>
          <w:szCs w:val="24"/>
        </w:rPr>
        <w:t xml:space="preserve"> dalyvautų pla</w:t>
      </w:r>
      <w:r w:rsidR="00996E3B" w:rsidRPr="00EF7722">
        <w:rPr>
          <w:rFonts w:ascii="Times New Roman" w:hAnsi="Times New Roman"/>
          <w:sz w:val="24"/>
          <w:szCs w:val="24"/>
        </w:rPr>
        <w:t>nuotas paslaugų gavėjų skaičiu</w:t>
      </w:r>
      <w:r w:rsidR="0072700E" w:rsidRPr="00EF7722">
        <w:rPr>
          <w:rFonts w:ascii="Times New Roman" w:hAnsi="Times New Roman"/>
          <w:sz w:val="24"/>
          <w:szCs w:val="24"/>
        </w:rPr>
        <w:t>s, numatyta</w:t>
      </w:r>
      <w:r w:rsidRPr="00EF7722">
        <w:rPr>
          <w:rFonts w:ascii="Times New Roman" w:hAnsi="Times New Roman"/>
          <w:sz w:val="24"/>
          <w:szCs w:val="24"/>
        </w:rPr>
        <w:t>s</w:t>
      </w:r>
      <w:r w:rsidR="0072700E" w:rsidRPr="00EF7722">
        <w:rPr>
          <w:rFonts w:ascii="Times New Roman" w:hAnsi="Times New Roman"/>
          <w:sz w:val="24"/>
          <w:szCs w:val="24"/>
        </w:rPr>
        <w:t xml:space="preserve"> Projekto paraiškoje;</w:t>
      </w:r>
    </w:p>
    <w:p w14:paraId="37BE4D85" w14:textId="643D3D47" w:rsidR="00D27EFD" w:rsidRPr="00EF7722" w:rsidRDefault="00872A85" w:rsidP="00262AB0">
      <w:pPr>
        <w:spacing w:after="0" w:line="240" w:lineRule="auto"/>
        <w:ind w:firstLine="720"/>
        <w:jc w:val="both"/>
        <w:rPr>
          <w:rFonts w:ascii="Times New Roman" w:hAnsi="Times New Roman"/>
          <w:sz w:val="24"/>
          <w:szCs w:val="24"/>
        </w:rPr>
      </w:pPr>
      <w:r w:rsidRPr="00EF7722">
        <w:rPr>
          <w:rFonts w:ascii="Times New Roman" w:hAnsi="Times New Roman"/>
          <w:sz w:val="24"/>
          <w:szCs w:val="24"/>
        </w:rPr>
        <w:t>12</w:t>
      </w:r>
      <w:r w:rsidR="00603C44" w:rsidRPr="00EF7722">
        <w:rPr>
          <w:rFonts w:ascii="Times New Roman" w:hAnsi="Times New Roman"/>
          <w:sz w:val="24"/>
          <w:szCs w:val="24"/>
        </w:rPr>
        <w:t>.4</w:t>
      </w:r>
      <w:r w:rsidR="00130434">
        <w:rPr>
          <w:rFonts w:ascii="Times New Roman" w:hAnsi="Times New Roman"/>
          <w:sz w:val="24"/>
          <w:szCs w:val="24"/>
        </w:rPr>
        <w:t>. Užtikrinti, kad</w:t>
      </w:r>
      <w:r w:rsidR="00D27EFD" w:rsidRPr="00EF7722">
        <w:rPr>
          <w:rFonts w:ascii="Times New Roman" w:hAnsi="Times New Roman"/>
          <w:sz w:val="24"/>
          <w:szCs w:val="24"/>
        </w:rPr>
        <w:t xml:space="preserve"> komple</w:t>
      </w:r>
      <w:r w:rsidR="00996E3B" w:rsidRPr="00EF7722">
        <w:rPr>
          <w:rFonts w:ascii="Times New Roman" w:hAnsi="Times New Roman"/>
          <w:sz w:val="24"/>
          <w:szCs w:val="24"/>
        </w:rPr>
        <w:t>ksines paslaugas gautų tikslinė grupė, numatyta</w:t>
      </w:r>
      <w:r w:rsidR="00D27EFD" w:rsidRPr="00EF7722">
        <w:rPr>
          <w:rFonts w:ascii="Times New Roman" w:hAnsi="Times New Roman"/>
          <w:sz w:val="24"/>
          <w:szCs w:val="24"/>
        </w:rPr>
        <w:t xml:space="preserve"> Projekto paraiškoje</w:t>
      </w:r>
      <w:r w:rsidR="0072700E" w:rsidRPr="00EF7722">
        <w:rPr>
          <w:rFonts w:ascii="Times New Roman" w:hAnsi="Times New Roman"/>
          <w:sz w:val="24"/>
          <w:szCs w:val="24"/>
        </w:rPr>
        <w:t>;</w:t>
      </w:r>
    </w:p>
    <w:p w14:paraId="1AB0CBA6" w14:textId="77777777" w:rsidR="00EA764C" w:rsidRPr="00EF7722" w:rsidRDefault="004A6E29" w:rsidP="00262AB0">
      <w:pPr>
        <w:spacing w:after="0" w:line="240" w:lineRule="auto"/>
        <w:jc w:val="both"/>
        <w:rPr>
          <w:rFonts w:ascii="Times New Roman" w:hAnsi="Times New Roman"/>
          <w:sz w:val="24"/>
          <w:szCs w:val="24"/>
        </w:rPr>
      </w:pPr>
      <w:r w:rsidRPr="00EF7722">
        <w:rPr>
          <w:rFonts w:ascii="Times New Roman" w:hAnsi="Times New Roman"/>
          <w:sz w:val="24"/>
          <w:szCs w:val="24"/>
        </w:rPr>
        <w:t xml:space="preserve">            </w:t>
      </w:r>
      <w:r w:rsidR="00EA764C" w:rsidRPr="00EF7722">
        <w:rPr>
          <w:rFonts w:ascii="Times New Roman" w:hAnsi="Times New Roman"/>
          <w:sz w:val="24"/>
          <w:szCs w:val="24"/>
        </w:rPr>
        <w:t>12.5 užtikrinti paslaugų gavėjų apskaitą ir tinkamą jos įforminimą;</w:t>
      </w:r>
    </w:p>
    <w:p w14:paraId="32584F49" w14:textId="68ED121C" w:rsidR="00EA1515" w:rsidRPr="00EF7722" w:rsidRDefault="00EA1515" w:rsidP="00262AB0">
      <w:pPr>
        <w:spacing w:after="0" w:line="240" w:lineRule="auto"/>
        <w:jc w:val="both"/>
        <w:rPr>
          <w:rFonts w:ascii="Times New Roman" w:hAnsi="Times New Roman"/>
          <w:sz w:val="24"/>
          <w:szCs w:val="24"/>
        </w:rPr>
      </w:pPr>
      <w:r w:rsidRPr="00EF7722">
        <w:rPr>
          <w:rFonts w:ascii="Times New Roman" w:hAnsi="Times New Roman"/>
          <w:sz w:val="24"/>
          <w:szCs w:val="24"/>
        </w:rPr>
        <w:t xml:space="preserve">            12.6. užtikrinti darbuotojų, teiksiančių paslaugas reikiamą kvalifikaciją ir numatyti atsakomybę už pareigų nevykdymą; </w:t>
      </w:r>
    </w:p>
    <w:p w14:paraId="0B815B1A" w14:textId="61EB2660" w:rsidR="00E52429" w:rsidRPr="004A6E29" w:rsidRDefault="004A6E29" w:rsidP="00262AB0">
      <w:pPr>
        <w:spacing w:after="0" w:line="240" w:lineRule="auto"/>
        <w:jc w:val="both"/>
        <w:rPr>
          <w:rFonts w:ascii="Times New Roman" w:hAnsi="Times New Roman"/>
          <w:sz w:val="24"/>
          <w:szCs w:val="24"/>
        </w:rPr>
      </w:pPr>
      <w:r w:rsidRPr="00EF7722">
        <w:rPr>
          <w:rFonts w:ascii="Times New Roman" w:hAnsi="Times New Roman"/>
          <w:sz w:val="24"/>
          <w:szCs w:val="24"/>
        </w:rPr>
        <w:t xml:space="preserve">            </w:t>
      </w:r>
      <w:r w:rsidR="00872A85" w:rsidRPr="00EF7722">
        <w:rPr>
          <w:rFonts w:ascii="Times New Roman" w:hAnsi="Times New Roman"/>
          <w:sz w:val="24"/>
          <w:szCs w:val="24"/>
        </w:rPr>
        <w:t>12</w:t>
      </w:r>
      <w:r w:rsidR="002659ED" w:rsidRPr="00EF7722">
        <w:rPr>
          <w:rFonts w:ascii="Times New Roman" w:hAnsi="Times New Roman"/>
          <w:sz w:val="24"/>
          <w:szCs w:val="24"/>
        </w:rPr>
        <w:t>.7</w:t>
      </w:r>
      <w:r w:rsidR="00E52429" w:rsidRPr="00EF7722">
        <w:rPr>
          <w:rFonts w:ascii="Times New Roman" w:hAnsi="Times New Roman"/>
          <w:sz w:val="24"/>
          <w:szCs w:val="24"/>
        </w:rPr>
        <w:t xml:space="preserve">. Užtikrinti </w:t>
      </w:r>
      <w:r w:rsidR="00130434">
        <w:rPr>
          <w:rFonts w:ascii="Times New Roman" w:hAnsi="Times New Roman"/>
          <w:sz w:val="24"/>
          <w:szCs w:val="24"/>
        </w:rPr>
        <w:t>stebėsenos rodiklio P.S. 368</w:t>
      </w:r>
      <w:r w:rsidR="00E52429" w:rsidRPr="004A6E29">
        <w:rPr>
          <w:rFonts w:ascii="Times New Roman" w:hAnsi="Times New Roman"/>
          <w:sz w:val="24"/>
          <w:szCs w:val="24"/>
        </w:rPr>
        <w:t xml:space="preserve"> „Socialines paslaugas gavę tikslinių grupių asmenys (šeimos)“ numatyt</w:t>
      </w:r>
      <w:r w:rsidR="0078224D" w:rsidRPr="004A6E29">
        <w:rPr>
          <w:rFonts w:ascii="Times New Roman" w:hAnsi="Times New Roman"/>
          <w:sz w:val="24"/>
          <w:szCs w:val="24"/>
        </w:rPr>
        <w:t>o Projekto paraiškoje pasiekimą:</w:t>
      </w:r>
    </w:p>
    <w:p w14:paraId="7C90A5F8" w14:textId="421D7427" w:rsidR="0079509B" w:rsidRPr="004A6E29" w:rsidRDefault="004A6E29" w:rsidP="00262AB0">
      <w:pPr>
        <w:shd w:val="clear" w:color="auto" w:fill="FFFFFF"/>
        <w:overflowPunct w:val="0"/>
        <w:autoSpaceDE w:val="0"/>
        <w:spacing w:after="0" w:line="240" w:lineRule="auto"/>
        <w:ind w:firstLine="567"/>
        <w:jc w:val="both"/>
        <w:rPr>
          <w:rFonts w:ascii="Times New Roman" w:hAnsi="Times New Roman"/>
          <w:sz w:val="24"/>
          <w:szCs w:val="24"/>
        </w:rPr>
      </w:pPr>
      <w:r w:rsidRPr="004A6E29">
        <w:rPr>
          <w:rFonts w:ascii="Times New Roman" w:eastAsia="Times New Roman" w:hAnsi="Times New Roman"/>
          <w:sz w:val="24"/>
          <w:szCs w:val="24"/>
        </w:rPr>
        <w:t xml:space="preserve">   </w:t>
      </w:r>
      <w:r w:rsidR="00872A85" w:rsidRPr="004A6E29">
        <w:rPr>
          <w:rFonts w:ascii="Times New Roman" w:eastAsia="Times New Roman" w:hAnsi="Times New Roman"/>
          <w:sz w:val="24"/>
          <w:szCs w:val="24"/>
        </w:rPr>
        <w:t>12</w:t>
      </w:r>
      <w:r w:rsidR="002659ED">
        <w:rPr>
          <w:rFonts w:ascii="Times New Roman" w:eastAsia="Times New Roman" w:hAnsi="Times New Roman"/>
          <w:sz w:val="24"/>
          <w:szCs w:val="24"/>
        </w:rPr>
        <w:t>.7</w:t>
      </w:r>
      <w:r w:rsidR="0079509B" w:rsidRPr="004A6E29">
        <w:rPr>
          <w:rFonts w:ascii="Times New Roman" w:eastAsia="Times New Roman" w:hAnsi="Times New Roman"/>
          <w:sz w:val="24"/>
          <w:szCs w:val="24"/>
        </w:rPr>
        <w:t xml:space="preserve">.1. gavus finansavimą, projekto tikslinei grupei teikti numatytas paslaugas ir pasiekti </w:t>
      </w:r>
      <w:r w:rsidR="00872A85" w:rsidRPr="004A6E29">
        <w:rPr>
          <w:rFonts w:ascii="Times New Roman" w:eastAsia="Times New Roman" w:hAnsi="Times New Roman"/>
          <w:sz w:val="24"/>
          <w:szCs w:val="24"/>
        </w:rPr>
        <w:t>P</w:t>
      </w:r>
      <w:r w:rsidR="0079509B" w:rsidRPr="004A6E29">
        <w:rPr>
          <w:rFonts w:ascii="Times New Roman" w:eastAsia="Times New Roman" w:hAnsi="Times New Roman"/>
          <w:sz w:val="24"/>
          <w:szCs w:val="24"/>
        </w:rPr>
        <w:t>rojekto paraiškoje įvardintus rezultatus:</w:t>
      </w:r>
    </w:p>
    <w:p w14:paraId="543C1DC5" w14:textId="6B4CD94B" w:rsidR="0079509B" w:rsidRPr="004A6E29" w:rsidRDefault="004A6E29" w:rsidP="00262AB0">
      <w:pPr>
        <w:shd w:val="clear" w:color="auto" w:fill="FFFFFF"/>
        <w:overflowPunct w:val="0"/>
        <w:autoSpaceDE w:val="0"/>
        <w:spacing w:after="0" w:line="240" w:lineRule="auto"/>
        <w:ind w:firstLine="567"/>
        <w:jc w:val="both"/>
        <w:rPr>
          <w:rFonts w:ascii="Times New Roman" w:eastAsia="Times New Roman" w:hAnsi="Times New Roman"/>
          <w:sz w:val="24"/>
          <w:szCs w:val="24"/>
        </w:rPr>
      </w:pPr>
      <w:r w:rsidRPr="004A6E29">
        <w:rPr>
          <w:rFonts w:ascii="Times New Roman" w:eastAsia="Times New Roman" w:hAnsi="Times New Roman"/>
          <w:sz w:val="24"/>
          <w:szCs w:val="24"/>
        </w:rPr>
        <w:t xml:space="preserve">  </w:t>
      </w:r>
      <w:r w:rsidR="00425354" w:rsidRPr="004A6E29">
        <w:rPr>
          <w:rFonts w:ascii="Times New Roman" w:eastAsia="Times New Roman" w:hAnsi="Times New Roman"/>
          <w:sz w:val="24"/>
          <w:szCs w:val="24"/>
        </w:rPr>
        <w:t xml:space="preserve"> </w:t>
      </w:r>
      <w:r w:rsidR="00872A85" w:rsidRPr="004A6E29">
        <w:rPr>
          <w:rFonts w:ascii="Times New Roman" w:eastAsia="Times New Roman" w:hAnsi="Times New Roman"/>
          <w:sz w:val="24"/>
          <w:szCs w:val="24"/>
        </w:rPr>
        <w:t>12</w:t>
      </w:r>
      <w:r w:rsidR="002659ED">
        <w:rPr>
          <w:rFonts w:ascii="Times New Roman" w:eastAsia="Times New Roman" w:hAnsi="Times New Roman"/>
          <w:sz w:val="24"/>
          <w:szCs w:val="24"/>
        </w:rPr>
        <w:t>.7</w:t>
      </w:r>
      <w:r w:rsidR="0078224D" w:rsidRPr="004A6E29">
        <w:rPr>
          <w:rFonts w:ascii="Times New Roman" w:eastAsia="Times New Roman" w:hAnsi="Times New Roman"/>
          <w:sz w:val="24"/>
          <w:szCs w:val="24"/>
        </w:rPr>
        <w:t>.1.1.</w:t>
      </w:r>
      <w:r w:rsidR="0079509B" w:rsidRPr="004A6E29">
        <w:rPr>
          <w:rFonts w:ascii="Times New Roman" w:eastAsia="Times New Roman" w:hAnsi="Times New Roman"/>
          <w:sz w:val="24"/>
          <w:szCs w:val="24"/>
        </w:rPr>
        <w:t>paslaugų šeimai teikimo organizavimas, koordinavimas, informavimas ir konsultavimas „</w:t>
      </w:r>
      <w:r w:rsidR="00872A85" w:rsidRPr="004A6E29">
        <w:rPr>
          <w:rFonts w:ascii="Times New Roman" w:eastAsia="Times New Roman" w:hAnsi="Times New Roman"/>
          <w:sz w:val="24"/>
          <w:szCs w:val="24"/>
        </w:rPr>
        <w:t>Panevėžio b</w:t>
      </w:r>
      <w:r w:rsidR="0079509B" w:rsidRPr="004A6E29">
        <w:rPr>
          <w:rFonts w:ascii="Times New Roman" w:eastAsia="Times New Roman" w:hAnsi="Times New Roman"/>
          <w:sz w:val="24"/>
          <w:szCs w:val="24"/>
        </w:rPr>
        <w:t>endruomeniniuose šeimos namuose“</w:t>
      </w:r>
      <w:r w:rsidR="0078224D" w:rsidRPr="004A6E29">
        <w:rPr>
          <w:rFonts w:ascii="Times New Roman" w:eastAsia="Times New Roman" w:hAnsi="Times New Roman"/>
          <w:sz w:val="24"/>
          <w:szCs w:val="24"/>
        </w:rPr>
        <w:t>, užtikrinant „vieno langelio“ principą.</w:t>
      </w:r>
      <w:r w:rsidR="0079509B" w:rsidRPr="004A6E29">
        <w:rPr>
          <w:rFonts w:ascii="Times New Roman" w:eastAsia="Times New Roman" w:hAnsi="Times New Roman"/>
          <w:sz w:val="24"/>
          <w:szCs w:val="24"/>
        </w:rPr>
        <w:t xml:space="preserve"> </w:t>
      </w:r>
      <w:r w:rsidR="0078224D" w:rsidRPr="004A6E29">
        <w:rPr>
          <w:rFonts w:ascii="Times New Roman" w:eastAsia="Times New Roman" w:hAnsi="Times New Roman"/>
          <w:sz w:val="24"/>
          <w:szCs w:val="24"/>
        </w:rPr>
        <w:t xml:space="preserve">Iš viso </w:t>
      </w:r>
      <w:r w:rsidR="0079509B" w:rsidRPr="004A6E29">
        <w:rPr>
          <w:rFonts w:ascii="Times New Roman" w:eastAsia="Times New Roman" w:hAnsi="Times New Roman"/>
          <w:sz w:val="24"/>
          <w:szCs w:val="24"/>
        </w:rPr>
        <w:t xml:space="preserve">paslaugų turi būti suteikta ne mažiau kaip </w:t>
      </w:r>
      <w:r w:rsidR="0078224D" w:rsidRPr="004A6E29">
        <w:rPr>
          <w:rFonts w:ascii="Times New Roman" w:eastAsia="Times New Roman" w:hAnsi="Times New Roman"/>
          <w:sz w:val="24"/>
          <w:szCs w:val="24"/>
        </w:rPr>
        <w:t>680 asmenų;</w:t>
      </w:r>
    </w:p>
    <w:p w14:paraId="214EE004" w14:textId="6B273E52" w:rsidR="0078224D" w:rsidRPr="004A6E29" w:rsidRDefault="004A6E29" w:rsidP="00262AB0">
      <w:pPr>
        <w:shd w:val="clear" w:color="auto" w:fill="FFFFFF"/>
        <w:overflowPunct w:val="0"/>
        <w:autoSpaceDE w:val="0"/>
        <w:spacing w:after="0" w:line="240" w:lineRule="auto"/>
        <w:ind w:firstLine="567"/>
        <w:jc w:val="both"/>
        <w:rPr>
          <w:rFonts w:ascii="Times New Roman" w:hAnsi="Times New Roman"/>
          <w:sz w:val="24"/>
          <w:szCs w:val="24"/>
        </w:rPr>
      </w:pPr>
      <w:r w:rsidRPr="004A6E29">
        <w:rPr>
          <w:rFonts w:ascii="Times New Roman" w:eastAsia="Times New Roman" w:hAnsi="Times New Roman"/>
          <w:sz w:val="24"/>
          <w:szCs w:val="24"/>
        </w:rPr>
        <w:t xml:space="preserve">  </w:t>
      </w:r>
      <w:r w:rsidR="00425354" w:rsidRPr="004A6E29">
        <w:rPr>
          <w:rFonts w:ascii="Times New Roman" w:eastAsia="Times New Roman" w:hAnsi="Times New Roman"/>
          <w:sz w:val="24"/>
          <w:szCs w:val="24"/>
        </w:rPr>
        <w:t xml:space="preserve"> </w:t>
      </w:r>
      <w:r w:rsidR="00872A85" w:rsidRPr="004A6E29">
        <w:rPr>
          <w:rFonts w:ascii="Times New Roman" w:eastAsia="Times New Roman" w:hAnsi="Times New Roman"/>
          <w:sz w:val="24"/>
          <w:szCs w:val="24"/>
        </w:rPr>
        <w:t>12</w:t>
      </w:r>
      <w:r w:rsidR="002659ED">
        <w:rPr>
          <w:rFonts w:ascii="Times New Roman" w:eastAsia="Times New Roman" w:hAnsi="Times New Roman"/>
          <w:sz w:val="24"/>
          <w:szCs w:val="24"/>
        </w:rPr>
        <w:t>.7</w:t>
      </w:r>
      <w:r w:rsidR="0078224D" w:rsidRPr="004A6E29">
        <w:rPr>
          <w:rFonts w:ascii="Times New Roman" w:eastAsia="Times New Roman" w:hAnsi="Times New Roman"/>
          <w:sz w:val="24"/>
          <w:szCs w:val="24"/>
        </w:rPr>
        <w:t>.1.2. pozityvios tėvystės mokymo paslaugų teikimas tikslinės grupės asmenims. Iš viso paslaugų turi būti suteikta ne mažiau kaip 480 asmenų;</w:t>
      </w:r>
    </w:p>
    <w:p w14:paraId="69F4BDEF" w14:textId="0D58BCDB" w:rsidR="0079509B" w:rsidRPr="004A6E29" w:rsidRDefault="004A6E29" w:rsidP="00262AB0">
      <w:pPr>
        <w:shd w:val="clear" w:color="auto" w:fill="FFFFFF"/>
        <w:overflowPunct w:val="0"/>
        <w:autoSpaceDE w:val="0"/>
        <w:spacing w:after="0" w:line="240" w:lineRule="auto"/>
        <w:ind w:firstLine="567"/>
        <w:jc w:val="both"/>
        <w:rPr>
          <w:rFonts w:ascii="Times New Roman" w:hAnsi="Times New Roman"/>
          <w:sz w:val="24"/>
          <w:szCs w:val="24"/>
        </w:rPr>
      </w:pPr>
      <w:r w:rsidRPr="004A6E29">
        <w:rPr>
          <w:rFonts w:ascii="Times New Roman" w:eastAsia="Times New Roman" w:hAnsi="Times New Roman"/>
          <w:sz w:val="24"/>
          <w:szCs w:val="24"/>
        </w:rPr>
        <w:t xml:space="preserve">  </w:t>
      </w:r>
      <w:r w:rsidR="00425354" w:rsidRPr="004A6E29">
        <w:rPr>
          <w:rFonts w:ascii="Times New Roman" w:eastAsia="Times New Roman" w:hAnsi="Times New Roman"/>
          <w:sz w:val="24"/>
          <w:szCs w:val="24"/>
        </w:rPr>
        <w:t xml:space="preserve"> </w:t>
      </w:r>
      <w:r w:rsidR="00872A85" w:rsidRPr="004A6E29">
        <w:rPr>
          <w:rFonts w:ascii="Times New Roman" w:eastAsia="Times New Roman" w:hAnsi="Times New Roman"/>
          <w:sz w:val="24"/>
          <w:szCs w:val="24"/>
        </w:rPr>
        <w:t>12</w:t>
      </w:r>
      <w:r w:rsidR="002659ED">
        <w:rPr>
          <w:rFonts w:ascii="Times New Roman" w:eastAsia="Times New Roman" w:hAnsi="Times New Roman"/>
          <w:sz w:val="24"/>
          <w:szCs w:val="24"/>
        </w:rPr>
        <w:t>.7</w:t>
      </w:r>
      <w:r w:rsidR="0078224D" w:rsidRPr="004A6E29">
        <w:rPr>
          <w:rFonts w:ascii="Times New Roman" w:eastAsia="Times New Roman" w:hAnsi="Times New Roman"/>
          <w:sz w:val="24"/>
          <w:szCs w:val="24"/>
        </w:rPr>
        <w:t>.1.3.</w:t>
      </w:r>
      <w:r w:rsidR="0079509B" w:rsidRPr="004A6E29">
        <w:rPr>
          <w:rFonts w:ascii="Times New Roman" w:eastAsia="Times New Roman" w:hAnsi="Times New Roman"/>
          <w:sz w:val="24"/>
          <w:szCs w:val="24"/>
        </w:rPr>
        <w:t xml:space="preserve"> psichosocialinė</w:t>
      </w:r>
      <w:r w:rsidR="0078224D" w:rsidRPr="004A6E29">
        <w:rPr>
          <w:rFonts w:ascii="Times New Roman" w:eastAsia="Times New Roman" w:hAnsi="Times New Roman"/>
          <w:sz w:val="24"/>
          <w:szCs w:val="24"/>
        </w:rPr>
        <w:t>s</w:t>
      </w:r>
      <w:r w:rsidR="0079509B" w:rsidRPr="004A6E29">
        <w:rPr>
          <w:rFonts w:ascii="Times New Roman" w:eastAsia="Times New Roman" w:hAnsi="Times New Roman"/>
          <w:sz w:val="24"/>
          <w:szCs w:val="24"/>
        </w:rPr>
        <w:t xml:space="preserve"> pagalb</w:t>
      </w:r>
      <w:r w:rsidR="0078224D" w:rsidRPr="004A6E29">
        <w:rPr>
          <w:rFonts w:ascii="Times New Roman" w:eastAsia="Times New Roman" w:hAnsi="Times New Roman"/>
          <w:sz w:val="24"/>
          <w:szCs w:val="24"/>
        </w:rPr>
        <w:t>os šeimai paslaugų teikimas tikslinės grupės asmenims</w:t>
      </w:r>
      <w:r w:rsidR="00425354" w:rsidRPr="004A6E29">
        <w:rPr>
          <w:rFonts w:ascii="Times New Roman" w:eastAsia="Times New Roman" w:hAnsi="Times New Roman"/>
          <w:sz w:val="24"/>
          <w:szCs w:val="24"/>
        </w:rPr>
        <w:t>.</w:t>
      </w:r>
      <w:r w:rsidR="0079509B" w:rsidRPr="004A6E29">
        <w:rPr>
          <w:rFonts w:ascii="Times New Roman" w:eastAsia="Times New Roman" w:hAnsi="Times New Roman"/>
          <w:sz w:val="24"/>
          <w:szCs w:val="24"/>
        </w:rPr>
        <w:t xml:space="preserve"> Iš viso paslaugų turi būti suteikta ne mažiau </w:t>
      </w:r>
      <w:r w:rsidR="0078224D" w:rsidRPr="004A6E29">
        <w:rPr>
          <w:rFonts w:ascii="Times New Roman" w:eastAsia="Times New Roman" w:hAnsi="Times New Roman"/>
          <w:sz w:val="24"/>
          <w:szCs w:val="24"/>
        </w:rPr>
        <w:t>kaip 400 asmenų;</w:t>
      </w:r>
    </w:p>
    <w:p w14:paraId="6D277AC6" w14:textId="7F45A6FF" w:rsidR="0079509B" w:rsidRPr="004A6E29" w:rsidRDefault="004A6E29" w:rsidP="00262AB0">
      <w:pPr>
        <w:shd w:val="clear" w:color="auto" w:fill="FFFFFF"/>
        <w:overflowPunct w:val="0"/>
        <w:autoSpaceDE w:val="0"/>
        <w:spacing w:after="0" w:line="240" w:lineRule="auto"/>
        <w:ind w:firstLine="567"/>
        <w:jc w:val="both"/>
        <w:rPr>
          <w:rFonts w:ascii="Times New Roman" w:eastAsia="Times New Roman" w:hAnsi="Times New Roman"/>
          <w:sz w:val="24"/>
          <w:szCs w:val="24"/>
        </w:rPr>
      </w:pPr>
      <w:r w:rsidRPr="004A6E29">
        <w:rPr>
          <w:rFonts w:ascii="Times New Roman" w:eastAsia="Times New Roman" w:hAnsi="Times New Roman"/>
          <w:sz w:val="24"/>
          <w:szCs w:val="24"/>
        </w:rPr>
        <w:t xml:space="preserve">  </w:t>
      </w:r>
      <w:r w:rsidR="00425354" w:rsidRPr="004A6E29">
        <w:rPr>
          <w:rFonts w:ascii="Times New Roman" w:eastAsia="Times New Roman" w:hAnsi="Times New Roman"/>
          <w:sz w:val="24"/>
          <w:szCs w:val="24"/>
        </w:rPr>
        <w:t xml:space="preserve"> </w:t>
      </w:r>
      <w:r w:rsidR="00872A85" w:rsidRPr="004A6E29">
        <w:rPr>
          <w:rFonts w:ascii="Times New Roman" w:eastAsia="Times New Roman" w:hAnsi="Times New Roman"/>
          <w:sz w:val="24"/>
          <w:szCs w:val="24"/>
        </w:rPr>
        <w:t>12</w:t>
      </w:r>
      <w:r w:rsidR="002659ED">
        <w:rPr>
          <w:rFonts w:ascii="Times New Roman" w:eastAsia="Times New Roman" w:hAnsi="Times New Roman"/>
          <w:sz w:val="24"/>
          <w:szCs w:val="24"/>
        </w:rPr>
        <w:t>.7</w:t>
      </w:r>
      <w:r w:rsidR="0078224D" w:rsidRPr="004A6E29">
        <w:rPr>
          <w:rFonts w:ascii="Times New Roman" w:eastAsia="Times New Roman" w:hAnsi="Times New Roman"/>
          <w:sz w:val="24"/>
          <w:szCs w:val="24"/>
        </w:rPr>
        <w:t>.1.4.</w:t>
      </w:r>
      <w:r w:rsidRPr="004A6E29">
        <w:rPr>
          <w:rFonts w:ascii="Times New Roman" w:eastAsia="Times New Roman" w:hAnsi="Times New Roman"/>
          <w:sz w:val="24"/>
          <w:szCs w:val="24"/>
        </w:rPr>
        <w:t xml:space="preserve"> </w:t>
      </w:r>
      <w:r w:rsidR="0079509B" w:rsidRPr="004A6E29">
        <w:rPr>
          <w:rFonts w:ascii="Times New Roman" w:eastAsia="Times New Roman" w:hAnsi="Times New Roman"/>
          <w:sz w:val="24"/>
          <w:szCs w:val="24"/>
        </w:rPr>
        <w:t>šeimos į</w:t>
      </w:r>
      <w:r w:rsidR="0078224D" w:rsidRPr="004A6E29">
        <w:rPr>
          <w:rFonts w:ascii="Times New Roman" w:eastAsia="Times New Roman" w:hAnsi="Times New Roman"/>
          <w:sz w:val="24"/>
          <w:szCs w:val="24"/>
        </w:rPr>
        <w:t>gūdžių ugdymo ir sociokultūrinių</w:t>
      </w:r>
      <w:r w:rsidR="0079509B" w:rsidRPr="004A6E29">
        <w:rPr>
          <w:rFonts w:ascii="Times New Roman" w:eastAsia="Times New Roman" w:hAnsi="Times New Roman"/>
          <w:sz w:val="24"/>
          <w:szCs w:val="24"/>
        </w:rPr>
        <w:t xml:space="preserve"> paslaugų teikimas tikslinės grupės asmenims. Iš viso paslaugų turi būti suteikta ne mažiau kaip</w:t>
      </w:r>
      <w:r w:rsidR="0078224D" w:rsidRPr="004A6E29">
        <w:rPr>
          <w:rFonts w:ascii="Times New Roman" w:eastAsia="Times New Roman" w:hAnsi="Times New Roman"/>
          <w:sz w:val="24"/>
          <w:szCs w:val="24"/>
        </w:rPr>
        <w:t xml:space="preserve"> 600 asmenų</w:t>
      </w:r>
      <w:r w:rsidR="0079509B" w:rsidRPr="004A6E29">
        <w:rPr>
          <w:rFonts w:ascii="Times New Roman" w:eastAsia="Times New Roman" w:hAnsi="Times New Roman"/>
          <w:sz w:val="24"/>
          <w:szCs w:val="24"/>
        </w:rPr>
        <w:t>.</w:t>
      </w:r>
    </w:p>
    <w:p w14:paraId="1E9DEEED" w14:textId="498D6357" w:rsidR="00BC0681" w:rsidRPr="004A6E29" w:rsidRDefault="004A6E29" w:rsidP="00262AB0">
      <w:pPr>
        <w:shd w:val="clear" w:color="auto" w:fill="FFFFFF"/>
        <w:overflowPunct w:val="0"/>
        <w:autoSpaceDE w:val="0"/>
        <w:spacing w:after="0" w:line="240" w:lineRule="auto"/>
        <w:ind w:firstLine="567"/>
        <w:jc w:val="both"/>
        <w:rPr>
          <w:rFonts w:ascii="Times New Roman" w:hAnsi="Times New Roman"/>
          <w:sz w:val="24"/>
          <w:szCs w:val="24"/>
        </w:rPr>
      </w:pPr>
      <w:r w:rsidRPr="004A6E29">
        <w:rPr>
          <w:rFonts w:ascii="Times New Roman" w:eastAsia="Times New Roman" w:hAnsi="Times New Roman"/>
          <w:sz w:val="24"/>
          <w:szCs w:val="24"/>
        </w:rPr>
        <w:t xml:space="preserve">   </w:t>
      </w:r>
      <w:r w:rsidR="00872A85" w:rsidRPr="004A6E29">
        <w:rPr>
          <w:rFonts w:ascii="Times New Roman" w:eastAsia="Times New Roman" w:hAnsi="Times New Roman"/>
          <w:sz w:val="24"/>
          <w:szCs w:val="24"/>
        </w:rPr>
        <w:t>12</w:t>
      </w:r>
      <w:r w:rsidR="002659ED">
        <w:rPr>
          <w:rFonts w:ascii="Times New Roman" w:eastAsia="Times New Roman" w:hAnsi="Times New Roman"/>
          <w:sz w:val="24"/>
          <w:szCs w:val="24"/>
        </w:rPr>
        <w:t>.7</w:t>
      </w:r>
      <w:r w:rsidR="00BC0681" w:rsidRPr="004A6E29">
        <w:rPr>
          <w:rFonts w:ascii="Times New Roman" w:eastAsia="Times New Roman" w:hAnsi="Times New Roman"/>
          <w:sz w:val="24"/>
          <w:szCs w:val="24"/>
        </w:rPr>
        <w:t>.1.5. esant poreikiui, tikslinės gr</w:t>
      </w:r>
      <w:r w:rsidR="00872A85" w:rsidRPr="004A6E29">
        <w:rPr>
          <w:rFonts w:ascii="Times New Roman" w:eastAsia="Times New Roman" w:hAnsi="Times New Roman"/>
          <w:sz w:val="24"/>
          <w:szCs w:val="24"/>
        </w:rPr>
        <w:t>upės asmenims, dalyvaujantiems P</w:t>
      </w:r>
      <w:r w:rsidR="00BC0681" w:rsidRPr="004A6E29">
        <w:rPr>
          <w:rFonts w:ascii="Times New Roman" w:eastAsia="Times New Roman" w:hAnsi="Times New Roman"/>
          <w:sz w:val="24"/>
          <w:szCs w:val="24"/>
        </w:rPr>
        <w:t xml:space="preserve">rojekto veiklose, </w:t>
      </w:r>
      <w:r w:rsidR="00872A85" w:rsidRPr="004A6E29">
        <w:rPr>
          <w:rFonts w:ascii="Times New Roman" w:eastAsia="Times New Roman" w:hAnsi="Times New Roman"/>
          <w:sz w:val="24"/>
          <w:szCs w:val="24"/>
        </w:rPr>
        <w:t xml:space="preserve">organizuoti ir </w:t>
      </w:r>
      <w:r w:rsidR="00BC0681" w:rsidRPr="004A6E29">
        <w:rPr>
          <w:rFonts w:ascii="Times New Roman" w:eastAsia="Times New Roman" w:hAnsi="Times New Roman"/>
          <w:sz w:val="24"/>
          <w:szCs w:val="24"/>
        </w:rPr>
        <w:t>teikti 3-7 metų vaikų priežiūros paslaugą;</w:t>
      </w:r>
    </w:p>
    <w:p w14:paraId="2BE3AA47" w14:textId="6F02A04B" w:rsidR="0079509B" w:rsidRPr="004A6E29" w:rsidRDefault="004A6E29" w:rsidP="00262AB0">
      <w:pPr>
        <w:shd w:val="clear" w:color="auto" w:fill="FFFFFF"/>
        <w:overflowPunct w:val="0"/>
        <w:autoSpaceDE w:val="0"/>
        <w:spacing w:after="0" w:line="240" w:lineRule="auto"/>
        <w:ind w:firstLine="567"/>
        <w:jc w:val="both"/>
        <w:rPr>
          <w:rFonts w:ascii="Times New Roman" w:hAnsi="Times New Roman"/>
          <w:sz w:val="24"/>
          <w:szCs w:val="24"/>
        </w:rPr>
      </w:pPr>
      <w:r w:rsidRPr="004A6E29">
        <w:rPr>
          <w:rFonts w:ascii="Times New Roman" w:eastAsia="Times New Roman" w:hAnsi="Times New Roman"/>
          <w:sz w:val="24"/>
          <w:szCs w:val="24"/>
        </w:rPr>
        <w:t xml:space="preserve"> </w:t>
      </w:r>
      <w:r w:rsidR="003F5927" w:rsidRPr="004A6E29">
        <w:rPr>
          <w:rFonts w:ascii="Times New Roman" w:eastAsia="Times New Roman" w:hAnsi="Times New Roman"/>
          <w:sz w:val="24"/>
          <w:szCs w:val="24"/>
        </w:rPr>
        <w:t xml:space="preserve"> </w:t>
      </w:r>
      <w:r w:rsidR="00872A85" w:rsidRPr="004A6E29">
        <w:rPr>
          <w:rFonts w:ascii="Times New Roman" w:eastAsia="Times New Roman" w:hAnsi="Times New Roman"/>
          <w:sz w:val="24"/>
          <w:szCs w:val="24"/>
        </w:rPr>
        <w:t>12</w:t>
      </w:r>
      <w:r w:rsidR="002659ED">
        <w:rPr>
          <w:rFonts w:ascii="Times New Roman" w:eastAsia="Times New Roman" w:hAnsi="Times New Roman"/>
          <w:sz w:val="24"/>
          <w:szCs w:val="24"/>
        </w:rPr>
        <w:t>.7</w:t>
      </w:r>
      <w:r w:rsidR="00425354" w:rsidRPr="004A6E29">
        <w:rPr>
          <w:rFonts w:ascii="Times New Roman" w:eastAsia="Times New Roman" w:hAnsi="Times New Roman"/>
          <w:sz w:val="24"/>
          <w:szCs w:val="24"/>
        </w:rPr>
        <w:t>.2</w:t>
      </w:r>
      <w:r w:rsidR="0078224D" w:rsidRPr="004A6E29">
        <w:rPr>
          <w:rFonts w:ascii="Times New Roman" w:eastAsia="Times New Roman" w:hAnsi="Times New Roman"/>
          <w:sz w:val="24"/>
          <w:szCs w:val="24"/>
        </w:rPr>
        <w:t>.</w:t>
      </w:r>
      <w:r w:rsidR="003F5927" w:rsidRPr="004A6E29">
        <w:rPr>
          <w:rFonts w:ascii="Times New Roman" w:eastAsia="Times New Roman" w:hAnsi="Times New Roman"/>
          <w:sz w:val="24"/>
          <w:szCs w:val="24"/>
        </w:rPr>
        <w:t xml:space="preserve"> </w:t>
      </w:r>
      <w:r w:rsidR="0079509B" w:rsidRPr="004A6E29">
        <w:rPr>
          <w:rFonts w:ascii="Times New Roman" w:eastAsia="Times New Roman" w:hAnsi="Times New Roman"/>
          <w:sz w:val="24"/>
          <w:szCs w:val="24"/>
        </w:rPr>
        <w:t>užtikrinti, kad jo, kaip Projekto partne</w:t>
      </w:r>
      <w:r w:rsidR="00130434">
        <w:rPr>
          <w:rFonts w:ascii="Times New Roman" w:eastAsia="Times New Roman" w:hAnsi="Times New Roman"/>
          <w:sz w:val="24"/>
          <w:szCs w:val="24"/>
        </w:rPr>
        <w:t>rio, P</w:t>
      </w:r>
      <w:r w:rsidR="00872A85" w:rsidRPr="004A6E29">
        <w:rPr>
          <w:rFonts w:ascii="Times New Roman" w:eastAsia="Times New Roman" w:hAnsi="Times New Roman"/>
          <w:sz w:val="24"/>
          <w:szCs w:val="24"/>
        </w:rPr>
        <w:t>rojekto biudžeto dalis būtų</w:t>
      </w:r>
      <w:r w:rsidR="0079509B" w:rsidRPr="004A6E29">
        <w:rPr>
          <w:rFonts w:ascii="Times New Roman" w:eastAsia="Times New Roman" w:hAnsi="Times New Roman"/>
          <w:sz w:val="24"/>
          <w:szCs w:val="24"/>
        </w:rPr>
        <w:t xml:space="preserve"> tinkamai ir pagrįstai naudoja</w:t>
      </w:r>
      <w:r w:rsidR="00130434">
        <w:rPr>
          <w:rFonts w:ascii="Times New Roman" w:eastAsia="Times New Roman" w:hAnsi="Times New Roman"/>
          <w:sz w:val="24"/>
          <w:szCs w:val="24"/>
        </w:rPr>
        <w:t>ma bei Projekto pareiškėjui ar P</w:t>
      </w:r>
      <w:r w:rsidR="0079509B" w:rsidRPr="004A6E29">
        <w:rPr>
          <w:rFonts w:ascii="Times New Roman" w:eastAsia="Times New Roman" w:hAnsi="Times New Roman"/>
          <w:sz w:val="24"/>
          <w:szCs w:val="24"/>
        </w:rPr>
        <w:t>rojektą Įgyvendinančiajai institucijai pareikalavus</w:t>
      </w:r>
      <w:r w:rsidR="00872A85" w:rsidRPr="004A6E29">
        <w:rPr>
          <w:rFonts w:ascii="Times New Roman" w:eastAsia="Times New Roman" w:hAnsi="Times New Roman"/>
          <w:sz w:val="24"/>
          <w:szCs w:val="24"/>
        </w:rPr>
        <w:t>,</w:t>
      </w:r>
      <w:r w:rsidR="00130434">
        <w:rPr>
          <w:rFonts w:ascii="Times New Roman" w:eastAsia="Times New Roman" w:hAnsi="Times New Roman"/>
          <w:sz w:val="24"/>
          <w:szCs w:val="24"/>
        </w:rPr>
        <w:t xml:space="preserve"> pateikti visas reikiamas su P</w:t>
      </w:r>
      <w:r w:rsidR="0079509B" w:rsidRPr="004A6E29">
        <w:rPr>
          <w:rFonts w:ascii="Times New Roman" w:eastAsia="Times New Roman" w:hAnsi="Times New Roman"/>
          <w:sz w:val="24"/>
          <w:szCs w:val="24"/>
        </w:rPr>
        <w:t>rojekto įgyvendinimu susijusias ataskaitas (įskaitant, bet neapsiribojant finansinę projekto lėšų panaudojimo ataskaitą) ir išlaidas pagrindžiančius dokumentus:</w:t>
      </w:r>
    </w:p>
    <w:p w14:paraId="580837C3" w14:textId="1EAD9713" w:rsidR="0079509B" w:rsidRPr="00130434" w:rsidRDefault="004A6E29" w:rsidP="00262AB0">
      <w:pPr>
        <w:shd w:val="clear" w:color="auto" w:fill="FFFFFF"/>
        <w:overflowPunct w:val="0"/>
        <w:autoSpaceDE w:val="0"/>
        <w:spacing w:after="0" w:line="240" w:lineRule="auto"/>
        <w:ind w:firstLine="567"/>
        <w:jc w:val="both"/>
        <w:rPr>
          <w:rFonts w:ascii="Times New Roman" w:hAnsi="Times New Roman"/>
          <w:sz w:val="24"/>
          <w:szCs w:val="24"/>
        </w:rPr>
      </w:pPr>
      <w:r w:rsidRPr="00130434">
        <w:rPr>
          <w:rFonts w:ascii="Times New Roman" w:eastAsia="Times New Roman" w:hAnsi="Times New Roman"/>
          <w:sz w:val="24"/>
          <w:szCs w:val="24"/>
        </w:rPr>
        <w:t xml:space="preserve"> </w:t>
      </w:r>
      <w:r w:rsidR="00872A85" w:rsidRPr="00130434">
        <w:rPr>
          <w:rFonts w:ascii="Times New Roman" w:eastAsia="Times New Roman" w:hAnsi="Times New Roman"/>
          <w:sz w:val="24"/>
          <w:szCs w:val="24"/>
        </w:rPr>
        <w:t>12</w:t>
      </w:r>
      <w:r w:rsidR="002659ED" w:rsidRPr="00130434">
        <w:rPr>
          <w:rFonts w:ascii="Times New Roman" w:eastAsia="Times New Roman" w:hAnsi="Times New Roman"/>
          <w:sz w:val="24"/>
          <w:szCs w:val="24"/>
        </w:rPr>
        <w:t>.7</w:t>
      </w:r>
      <w:r w:rsidR="00425354" w:rsidRPr="00130434">
        <w:rPr>
          <w:rFonts w:ascii="Times New Roman" w:eastAsia="Times New Roman" w:hAnsi="Times New Roman"/>
          <w:sz w:val="24"/>
          <w:szCs w:val="24"/>
        </w:rPr>
        <w:t>.2</w:t>
      </w:r>
      <w:r w:rsidR="0078224D" w:rsidRPr="00130434">
        <w:rPr>
          <w:rFonts w:ascii="Times New Roman" w:eastAsia="Times New Roman" w:hAnsi="Times New Roman"/>
          <w:sz w:val="24"/>
          <w:szCs w:val="24"/>
        </w:rPr>
        <w:t>.</w:t>
      </w:r>
      <w:r w:rsidR="00425354" w:rsidRPr="00130434">
        <w:rPr>
          <w:rFonts w:ascii="Times New Roman" w:eastAsia="Times New Roman" w:hAnsi="Times New Roman"/>
          <w:sz w:val="24"/>
          <w:szCs w:val="24"/>
        </w:rPr>
        <w:t xml:space="preserve">1. </w:t>
      </w:r>
      <w:r w:rsidR="0079509B" w:rsidRPr="00130434">
        <w:rPr>
          <w:rFonts w:ascii="Times New Roman" w:eastAsia="Times New Roman" w:hAnsi="Times New Roman"/>
          <w:sz w:val="24"/>
          <w:szCs w:val="24"/>
        </w:rPr>
        <w:t>pateikti banko arba kitos kredito įstaigos sąskaitos išrašus, kasos pajamų ir išlaidų orderius ir (ar) kitus dokumentus, kuriais įrodoma, kad pagal išlaidų pagrindimo dokumentus buvo atliktas mokėjimas;</w:t>
      </w:r>
    </w:p>
    <w:p w14:paraId="4E50291A" w14:textId="26CB605A" w:rsidR="0079509B" w:rsidRPr="004A6E29" w:rsidRDefault="004A6E29" w:rsidP="00262AB0">
      <w:pPr>
        <w:shd w:val="clear" w:color="auto" w:fill="FFFFFF"/>
        <w:overflowPunct w:val="0"/>
        <w:autoSpaceDE w:val="0"/>
        <w:spacing w:after="0" w:line="240" w:lineRule="auto"/>
        <w:ind w:firstLine="567"/>
        <w:jc w:val="both"/>
        <w:rPr>
          <w:rFonts w:ascii="Times New Roman" w:hAnsi="Times New Roman"/>
          <w:sz w:val="24"/>
          <w:szCs w:val="24"/>
        </w:rPr>
      </w:pPr>
      <w:r w:rsidRPr="004A6E29">
        <w:rPr>
          <w:rFonts w:ascii="Times New Roman" w:eastAsia="Times New Roman" w:hAnsi="Times New Roman"/>
          <w:sz w:val="24"/>
          <w:szCs w:val="24"/>
        </w:rPr>
        <w:t xml:space="preserve">  </w:t>
      </w:r>
      <w:r w:rsidR="00872A85" w:rsidRPr="004A6E29">
        <w:rPr>
          <w:rFonts w:ascii="Times New Roman" w:eastAsia="Times New Roman" w:hAnsi="Times New Roman"/>
          <w:sz w:val="24"/>
          <w:szCs w:val="24"/>
        </w:rPr>
        <w:t>12</w:t>
      </w:r>
      <w:r w:rsidR="002659ED">
        <w:rPr>
          <w:rFonts w:ascii="Times New Roman" w:eastAsia="Times New Roman" w:hAnsi="Times New Roman"/>
          <w:sz w:val="24"/>
          <w:szCs w:val="24"/>
        </w:rPr>
        <w:t>.7</w:t>
      </w:r>
      <w:r w:rsidR="00425354" w:rsidRPr="004A6E29">
        <w:rPr>
          <w:rFonts w:ascii="Times New Roman" w:eastAsia="Times New Roman" w:hAnsi="Times New Roman"/>
          <w:sz w:val="24"/>
          <w:szCs w:val="24"/>
        </w:rPr>
        <w:t>.2.2</w:t>
      </w:r>
      <w:r w:rsidR="0079509B" w:rsidRPr="004A6E29">
        <w:rPr>
          <w:rFonts w:ascii="Times New Roman" w:eastAsia="Times New Roman" w:hAnsi="Times New Roman"/>
          <w:sz w:val="24"/>
          <w:szCs w:val="24"/>
        </w:rPr>
        <w:t>. pateikti paslaugų teikėjų ar prekių tiekėjų pateiktas sąskaitas faktūras, perdavimo aktus, darbo užmokesčio apskaitos dokumentus ir kitus dokumentus, kuriais pagrindžiamos patirtos išlaidos</w:t>
      </w:r>
      <w:r w:rsidR="006977D6">
        <w:rPr>
          <w:rFonts w:ascii="Times New Roman" w:eastAsia="Times New Roman" w:hAnsi="Times New Roman"/>
          <w:sz w:val="24"/>
          <w:szCs w:val="24"/>
        </w:rPr>
        <w:t xml:space="preserve"> iki kiekvieno mėn. 5 d.</w:t>
      </w:r>
      <w:r w:rsidR="0079509B" w:rsidRPr="004A6E29">
        <w:rPr>
          <w:rFonts w:ascii="Times New Roman" w:eastAsia="Times New Roman" w:hAnsi="Times New Roman"/>
          <w:sz w:val="24"/>
          <w:szCs w:val="24"/>
        </w:rPr>
        <w:t>;</w:t>
      </w:r>
    </w:p>
    <w:p w14:paraId="62DC949D" w14:textId="14648137" w:rsidR="006977D6" w:rsidRDefault="004A6E29" w:rsidP="006977D6">
      <w:pPr>
        <w:shd w:val="clear" w:color="auto" w:fill="FFFFFF"/>
        <w:overflowPunct w:val="0"/>
        <w:autoSpaceDE w:val="0"/>
        <w:spacing w:after="0" w:line="240" w:lineRule="auto"/>
        <w:ind w:firstLine="567"/>
        <w:jc w:val="both"/>
        <w:rPr>
          <w:rFonts w:ascii="Times New Roman" w:eastAsia="Times New Roman" w:hAnsi="Times New Roman"/>
          <w:sz w:val="24"/>
          <w:szCs w:val="24"/>
        </w:rPr>
      </w:pPr>
      <w:r w:rsidRPr="004A6E29">
        <w:rPr>
          <w:rFonts w:ascii="Times New Roman" w:eastAsia="Times New Roman" w:hAnsi="Times New Roman"/>
          <w:sz w:val="24"/>
          <w:szCs w:val="24"/>
        </w:rPr>
        <w:t xml:space="preserve">  </w:t>
      </w:r>
      <w:r w:rsidR="00872A85" w:rsidRPr="004A6E29">
        <w:rPr>
          <w:rFonts w:ascii="Times New Roman" w:eastAsia="Times New Roman" w:hAnsi="Times New Roman"/>
          <w:sz w:val="24"/>
          <w:szCs w:val="24"/>
        </w:rPr>
        <w:t>12</w:t>
      </w:r>
      <w:r w:rsidR="002659ED">
        <w:rPr>
          <w:rFonts w:ascii="Times New Roman" w:eastAsia="Times New Roman" w:hAnsi="Times New Roman"/>
          <w:sz w:val="24"/>
          <w:szCs w:val="24"/>
        </w:rPr>
        <w:t>.7</w:t>
      </w:r>
      <w:r w:rsidR="00425354" w:rsidRPr="004A6E29">
        <w:rPr>
          <w:rFonts w:ascii="Times New Roman" w:eastAsia="Times New Roman" w:hAnsi="Times New Roman"/>
          <w:sz w:val="24"/>
          <w:szCs w:val="24"/>
        </w:rPr>
        <w:t>.2</w:t>
      </w:r>
      <w:r w:rsidR="0079509B" w:rsidRPr="004A6E29">
        <w:rPr>
          <w:rFonts w:ascii="Times New Roman" w:eastAsia="Times New Roman" w:hAnsi="Times New Roman"/>
          <w:sz w:val="24"/>
          <w:szCs w:val="24"/>
        </w:rPr>
        <w:t>.</w:t>
      </w:r>
      <w:r w:rsidR="00425354" w:rsidRPr="004A6E29">
        <w:rPr>
          <w:rFonts w:ascii="Times New Roman" w:eastAsia="Times New Roman" w:hAnsi="Times New Roman"/>
          <w:sz w:val="24"/>
          <w:szCs w:val="24"/>
        </w:rPr>
        <w:t>3.</w:t>
      </w:r>
      <w:r w:rsidR="0079509B" w:rsidRPr="004A6E29">
        <w:rPr>
          <w:rFonts w:ascii="Times New Roman" w:eastAsia="Times New Roman" w:hAnsi="Times New Roman"/>
          <w:sz w:val="24"/>
          <w:szCs w:val="24"/>
        </w:rPr>
        <w:t xml:space="preserve"> pateikti dokumentus, kuriais įrodomas projekto kiekybinio rezultato pasiekimas, kai išlaidos apmokamos </w:t>
      </w:r>
      <w:r w:rsidR="006977D6">
        <w:rPr>
          <w:rFonts w:ascii="Times New Roman" w:eastAsia="Times New Roman" w:hAnsi="Times New Roman"/>
          <w:sz w:val="24"/>
          <w:szCs w:val="24"/>
        </w:rPr>
        <w:t>taikant fiksuotuosius įkainius;</w:t>
      </w:r>
    </w:p>
    <w:p w14:paraId="3046247A" w14:textId="031EAE11" w:rsidR="00D27EFD" w:rsidRPr="004A6E29" w:rsidRDefault="006977D6" w:rsidP="006977D6">
      <w:pPr>
        <w:shd w:val="clear" w:color="auto" w:fill="FFFFFF"/>
        <w:overflowPunct w:val="0"/>
        <w:autoSpaceDE w:val="0"/>
        <w:spacing w:after="0" w:line="240" w:lineRule="auto"/>
        <w:ind w:firstLine="567"/>
        <w:jc w:val="both"/>
        <w:rPr>
          <w:rFonts w:ascii="Times New Roman" w:hAnsi="Times New Roman"/>
          <w:strike/>
          <w:sz w:val="24"/>
          <w:szCs w:val="24"/>
        </w:rPr>
      </w:pPr>
      <w:r>
        <w:rPr>
          <w:rFonts w:ascii="Times New Roman" w:eastAsia="Times New Roman" w:hAnsi="Times New Roman"/>
          <w:sz w:val="24"/>
          <w:szCs w:val="24"/>
        </w:rPr>
        <w:t xml:space="preserve">  </w:t>
      </w:r>
      <w:r w:rsidR="00872A85" w:rsidRPr="004A6E29">
        <w:rPr>
          <w:rFonts w:ascii="Times New Roman" w:hAnsi="Times New Roman"/>
          <w:sz w:val="24"/>
          <w:szCs w:val="24"/>
        </w:rPr>
        <w:t>12</w:t>
      </w:r>
      <w:r w:rsidR="002659ED">
        <w:rPr>
          <w:rFonts w:ascii="Times New Roman" w:hAnsi="Times New Roman"/>
          <w:sz w:val="24"/>
          <w:szCs w:val="24"/>
        </w:rPr>
        <w:t>.8</w:t>
      </w:r>
      <w:r w:rsidR="00D27EFD" w:rsidRPr="004A6E29">
        <w:rPr>
          <w:rFonts w:ascii="Times New Roman" w:hAnsi="Times New Roman"/>
          <w:sz w:val="24"/>
          <w:szCs w:val="24"/>
        </w:rPr>
        <w:t>. Skirti reik</w:t>
      </w:r>
      <w:r w:rsidR="00CB3686" w:rsidRPr="004A6E29">
        <w:rPr>
          <w:rFonts w:ascii="Times New Roman" w:hAnsi="Times New Roman"/>
          <w:sz w:val="24"/>
          <w:szCs w:val="24"/>
        </w:rPr>
        <w:t>alingus žmogiškuosius išteklius</w:t>
      </w:r>
      <w:r w:rsidR="00130434">
        <w:rPr>
          <w:rFonts w:ascii="Times New Roman" w:hAnsi="Times New Roman"/>
          <w:sz w:val="24"/>
          <w:szCs w:val="24"/>
        </w:rPr>
        <w:t xml:space="preserve"> Projekto veikloms įgyvendinti,</w:t>
      </w:r>
      <w:r w:rsidR="00D27EFD" w:rsidRPr="004A6E29">
        <w:rPr>
          <w:rFonts w:ascii="Times New Roman" w:hAnsi="Times New Roman"/>
          <w:sz w:val="24"/>
          <w:szCs w:val="24"/>
        </w:rPr>
        <w:t xml:space="preserve"> turinčius nediskriminavimo ir tolerancijos, kultūrinės įvairovės ir</w:t>
      </w:r>
      <w:r w:rsidR="0072700E" w:rsidRPr="004A6E29">
        <w:rPr>
          <w:rFonts w:ascii="Times New Roman" w:hAnsi="Times New Roman"/>
          <w:sz w:val="24"/>
          <w:szCs w:val="24"/>
        </w:rPr>
        <w:t xml:space="preserve"> tarpkultūrinio dialogo įgūdžių;</w:t>
      </w:r>
    </w:p>
    <w:p w14:paraId="0DF21A4A" w14:textId="754182ED" w:rsidR="00D27EFD" w:rsidRPr="004A6E29" w:rsidRDefault="00BA41AE"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12</w:t>
      </w:r>
      <w:r w:rsidR="002659ED">
        <w:rPr>
          <w:rFonts w:ascii="Times New Roman" w:hAnsi="Times New Roman"/>
          <w:sz w:val="24"/>
          <w:szCs w:val="24"/>
        </w:rPr>
        <w:t>.9</w:t>
      </w:r>
      <w:r w:rsidR="00D27EFD" w:rsidRPr="004A6E29">
        <w:rPr>
          <w:rFonts w:ascii="Times New Roman" w:hAnsi="Times New Roman"/>
          <w:sz w:val="24"/>
          <w:szCs w:val="24"/>
        </w:rPr>
        <w:t>. Atsakyti už visos informacijos ir duomenų, susijusių su įgyvendinamu Projektu pateikimą Projekto pareiškėjui, kurie yra būtini siekiant koordinuoti ir kontroliuoti Projekto įgyvendinimą ir ataskaitų rengimo tikslais;</w:t>
      </w:r>
    </w:p>
    <w:p w14:paraId="1BE744AE" w14:textId="16BA0FC3" w:rsidR="00D27EFD" w:rsidRPr="004A6E29" w:rsidRDefault="00BA41AE"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12</w:t>
      </w:r>
      <w:r w:rsidR="002659ED">
        <w:rPr>
          <w:rFonts w:ascii="Times New Roman" w:hAnsi="Times New Roman"/>
          <w:sz w:val="24"/>
          <w:szCs w:val="24"/>
        </w:rPr>
        <w:t>.10</w:t>
      </w:r>
      <w:r w:rsidR="00D27EFD" w:rsidRPr="004A6E29">
        <w:rPr>
          <w:rFonts w:ascii="Times New Roman" w:hAnsi="Times New Roman"/>
          <w:sz w:val="24"/>
          <w:szCs w:val="24"/>
        </w:rPr>
        <w:t>. Atsakyti už ataskaitų, patvirtinančių jų išlaidų tinkamumą, pateikim</w:t>
      </w:r>
      <w:r w:rsidR="0072700E" w:rsidRPr="004A6E29">
        <w:rPr>
          <w:rFonts w:ascii="Times New Roman" w:hAnsi="Times New Roman"/>
          <w:sz w:val="24"/>
          <w:szCs w:val="24"/>
        </w:rPr>
        <w:t>ą;</w:t>
      </w:r>
    </w:p>
    <w:p w14:paraId="124278BE" w14:textId="4B086AF0" w:rsidR="00D27EFD" w:rsidRDefault="00BA41AE"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12</w:t>
      </w:r>
      <w:r w:rsidR="002659ED">
        <w:rPr>
          <w:rFonts w:ascii="Times New Roman" w:hAnsi="Times New Roman"/>
          <w:sz w:val="24"/>
          <w:szCs w:val="24"/>
        </w:rPr>
        <w:t>.11</w:t>
      </w:r>
      <w:r w:rsidR="00D27EFD" w:rsidRPr="004A6E29">
        <w:rPr>
          <w:rFonts w:ascii="Times New Roman" w:hAnsi="Times New Roman"/>
          <w:sz w:val="24"/>
          <w:szCs w:val="24"/>
        </w:rPr>
        <w:t xml:space="preserve">. Už patirtas išlaidas atsiskaityti Projekto pareiškėjui kas </w:t>
      </w:r>
      <w:r w:rsidR="00643234">
        <w:rPr>
          <w:rFonts w:ascii="Times New Roman" w:hAnsi="Times New Roman"/>
          <w:sz w:val="24"/>
          <w:szCs w:val="24"/>
        </w:rPr>
        <w:t xml:space="preserve">mėnesį iki </w:t>
      </w:r>
      <w:r w:rsidR="00D27EFD" w:rsidRPr="004A6E29">
        <w:rPr>
          <w:rFonts w:ascii="Times New Roman" w:hAnsi="Times New Roman"/>
          <w:sz w:val="24"/>
          <w:szCs w:val="24"/>
        </w:rPr>
        <w:t xml:space="preserve">20 d. ir pateikti patirtas išlaidas pagrindžiančias dokumentų kopijas: darbo sutartis, darbo laiko ir darbo užmokesčio </w:t>
      </w:r>
      <w:r w:rsidR="00D27EFD" w:rsidRPr="004A6E29">
        <w:rPr>
          <w:rFonts w:ascii="Times New Roman" w:hAnsi="Times New Roman"/>
          <w:sz w:val="24"/>
          <w:szCs w:val="24"/>
        </w:rPr>
        <w:lastRenderedPageBreak/>
        <w:t>žiniaraščius, prekių</w:t>
      </w:r>
      <w:r w:rsidRPr="004A6E29">
        <w:rPr>
          <w:rFonts w:ascii="Times New Roman" w:hAnsi="Times New Roman"/>
          <w:sz w:val="24"/>
          <w:szCs w:val="24"/>
        </w:rPr>
        <w:t xml:space="preserve">/ pasaugų </w:t>
      </w:r>
      <w:r w:rsidR="00D27EFD" w:rsidRPr="004A6E29">
        <w:rPr>
          <w:rFonts w:ascii="Times New Roman" w:hAnsi="Times New Roman"/>
          <w:sz w:val="24"/>
          <w:szCs w:val="24"/>
        </w:rPr>
        <w:t>pirkimo sutartis, banko išrašus dėl apmokėjimų, sąskaitas faktūras, darbų, prekių perdavimo aktus ir kt. Kartu pateikiami renginių bei konsultacijų (individualių, grupinių) v</w:t>
      </w:r>
      <w:r w:rsidR="0072700E" w:rsidRPr="004A6E29">
        <w:rPr>
          <w:rFonts w:ascii="Times New Roman" w:hAnsi="Times New Roman"/>
          <w:sz w:val="24"/>
          <w:szCs w:val="24"/>
        </w:rPr>
        <w:t>eiklą pagrindžiantys dokumentai;</w:t>
      </w:r>
    </w:p>
    <w:p w14:paraId="5AB844DE" w14:textId="3CD0C24B" w:rsidR="00EF7722" w:rsidRPr="00EF7722" w:rsidRDefault="00EF7722" w:rsidP="00262AB0">
      <w:pPr>
        <w:spacing w:after="0" w:line="240" w:lineRule="auto"/>
        <w:ind w:firstLine="720"/>
        <w:jc w:val="both"/>
        <w:rPr>
          <w:rFonts w:ascii="Times New Roman" w:hAnsi="Times New Roman"/>
          <w:sz w:val="24"/>
          <w:szCs w:val="24"/>
        </w:rPr>
      </w:pPr>
      <w:r w:rsidRPr="00EF7722">
        <w:rPr>
          <w:rFonts w:ascii="Times New Roman" w:hAnsi="Times New Roman"/>
          <w:sz w:val="24"/>
          <w:szCs w:val="24"/>
        </w:rPr>
        <w:t>12.12. Padengti tinkamų finansuoti išlaidų dalį, kurios nepadengia Projektui skiriamo finansavimo lėšos, ir netinkamas finansuoti, tačiau Projektui įgyvendinti būtinas išlaidas, jei jos atsirado dėl netinkamų Partnerio veiksmų įgyvendinant Projekto veiklas;</w:t>
      </w:r>
    </w:p>
    <w:p w14:paraId="06C40FE8" w14:textId="276E774F" w:rsidR="00D27EFD"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12.13</w:t>
      </w:r>
      <w:r w:rsidR="00D27EFD" w:rsidRPr="004A6E29">
        <w:rPr>
          <w:rFonts w:ascii="Times New Roman" w:hAnsi="Times New Roman"/>
          <w:sz w:val="24"/>
          <w:szCs w:val="24"/>
        </w:rPr>
        <w:t xml:space="preserve">. Tinkamai vykdyti kitus įsipareigojimus numatytus Sutartyje ir galiojančiuose Lietuvos Respublikos teisės aktuose. </w:t>
      </w:r>
    </w:p>
    <w:p w14:paraId="2AA2FBC4" w14:textId="77777777" w:rsidR="00AE260D" w:rsidRPr="004A6E29" w:rsidRDefault="003F5927" w:rsidP="00262AB0">
      <w:pPr>
        <w:spacing w:after="0" w:line="240" w:lineRule="auto"/>
        <w:ind w:firstLine="720"/>
        <w:jc w:val="both"/>
        <w:rPr>
          <w:rFonts w:ascii="Times New Roman" w:hAnsi="Times New Roman"/>
          <w:b/>
          <w:color w:val="7030A0"/>
          <w:sz w:val="24"/>
          <w:szCs w:val="24"/>
        </w:rPr>
      </w:pPr>
      <w:r w:rsidRPr="004A6E29">
        <w:rPr>
          <w:rFonts w:ascii="Times New Roman" w:hAnsi="Times New Roman"/>
          <w:b/>
          <w:sz w:val="24"/>
          <w:szCs w:val="24"/>
        </w:rPr>
        <w:t>13</w:t>
      </w:r>
      <w:r w:rsidR="00AE260D" w:rsidRPr="004A6E29">
        <w:rPr>
          <w:rFonts w:ascii="Times New Roman" w:hAnsi="Times New Roman"/>
          <w:b/>
          <w:sz w:val="24"/>
          <w:szCs w:val="24"/>
        </w:rPr>
        <w:t>. Šalys įsipareigoja:</w:t>
      </w:r>
    </w:p>
    <w:p w14:paraId="49A168CB" w14:textId="77777777" w:rsidR="00D27EFD" w:rsidRPr="004A6E29" w:rsidRDefault="003C2649"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13</w:t>
      </w:r>
      <w:r w:rsidR="00603C44" w:rsidRPr="004A6E29">
        <w:rPr>
          <w:rFonts w:ascii="Times New Roman" w:hAnsi="Times New Roman"/>
          <w:sz w:val="24"/>
          <w:szCs w:val="24"/>
        </w:rPr>
        <w:t>.1</w:t>
      </w:r>
      <w:r w:rsidR="00D27EFD" w:rsidRPr="004A6E29">
        <w:rPr>
          <w:rFonts w:ascii="Times New Roman" w:hAnsi="Times New Roman"/>
          <w:sz w:val="24"/>
          <w:szCs w:val="24"/>
        </w:rPr>
        <w:t>. Šalys sudaro sąlygas atlikti su Projektu susijusių veiklų ir dokumentų auditą institucijoms, turinčioms teisę t</w:t>
      </w:r>
      <w:r w:rsidRPr="004A6E29">
        <w:rPr>
          <w:rFonts w:ascii="Times New Roman" w:hAnsi="Times New Roman"/>
          <w:sz w:val="24"/>
          <w:szCs w:val="24"/>
        </w:rPr>
        <w:t>ai daryti.</w:t>
      </w:r>
    </w:p>
    <w:p w14:paraId="503DFE60" w14:textId="77777777" w:rsidR="00D27EFD" w:rsidRPr="004A6E29" w:rsidRDefault="003C2649"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13</w:t>
      </w:r>
      <w:r w:rsidR="00603C44" w:rsidRPr="004A6E29">
        <w:rPr>
          <w:rFonts w:ascii="Times New Roman" w:hAnsi="Times New Roman"/>
          <w:sz w:val="24"/>
          <w:szCs w:val="24"/>
        </w:rPr>
        <w:t>.2</w:t>
      </w:r>
      <w:r w:rsidR="00D27EFD" w:rsidRPr="004A6E29">
        <w:rPr>
          <w:rFonts w:ascii="Times New Roman" w:hAnsi="Times New Roman"/>
          <w:sz w:val="24"/>
          <w:szCs w:val="24"/>
        </w:rPr>
        <w:t>. Projekto pareiškėjo ir Projekto partnerio turtas, kuriam įsigyti ar sukurti skiriamos finansavimo lėšos turi būti įtrauktas į Projekto vykdy</w:t>
      </w:r>
      <w:r w:rsidR="0072700E" w:rsidRPr="004A6E29">
        <w:rPr>
          <w:rFonts w:ascii="Times New Roman" w:hAnsi="Times New Roman"/>
          <w:sz w:val="24"/>
          <w:szCs w:val="24"/>
        </w:rPr>
        <w:t>tojo ir (ar) Partnerio apskaitą;</w:t>
      </w:r>
    </w:p>
    <w:p w14:paraId="75547F6A" w14:textId="77777777" w:rsidR="00D27EFD" w:rsidRPr="004A6E29" w:rsidRDefault="003C2649"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13</w:t>
      </w:r>
      <w:r w:rsidR="00603C44" w:rsidRPr="004A6E29">
        <w:rPr>
          <w:rFonts w:ascii="Times New Roman" w:hAnsi="Times New Roman"/>
          <w:sz w:val="24"/>
          <w:szCs w:val="24"/>
        </w:rPr>
        <w:t>.3</w:t>
      </w:r>
      <w:r w:rsidR="00D27EFD" w:rsidRPr="004A6E29">
        <w:rPr>
          <w:rFonts w:ascii="Times New Roman" w:hAnsi="Times New Roman"/>
          <w:sz w:val="24"/>
          <w:szCs w:val="24"/>
        </w:rPr>
        <w:t>. Šalis informuoja</w:t>
      </w:r>
      <w:r w:rsidR="00EE1827" w:rsidRPr="004A6E29">
        <w:rPr>
          <w:rFonts w:ascii="Times New Roman" w:hAnsi="Times New Roman"/>
          <w:sz w:val="24"/>
          <w:szCs w:val="24"/>
        </w:rPr>
        <w:t xml:space="preserve"> kitą Š</w:t>
      </w:r>
      <w:r w:rsidR="00D27EFD" w:rsidRPr="004A6E29">
        <w:rPr>
          <w:rFonts w:ascii="Times New Roman" w:hAnsi="Times New Roman"/>
          <w:sz w:val="24"/>
          <w:szCs w:val="24"/>
        </w:rPr>
        <w:t>alį, jei atsiranda nenumatytų kliūčių, dėl kurių negali vykdyti prisiimtų įsipareigojimų, o tai gali turėti įtakos Sutarties nutraukimui</w:t>
      </w:r>
      <w:r w:rsidR="0072700E" w:rsidRPr="004A6E29">
        <w:rPr>
          <w:rFonts w:ascii="Times New Roman" w:hAnsi="Times New Roman"/>
          <w:sz w:val="24"/>
          <w:szCs w:val="24"/>
        </w:rPr>
        <w:t>;</w:t>
      </w:r>
    </w:p>
    <w:p w14:paraId="45A8FDD8" w14:textId="77777777" w:rsidR="00D27EFD" w:rsidRPr="004A6E29" w:rsidRDefault="003C2649"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13</w:t>
      </w:r>
      <w:r w:rsidR="00603C44" w:rsidRPr="004A6E29">
        <w:rPr>
          <w:rFonts w:ascii="Times New Roman" w:hAnsi="Times New Roman"/>
          <w:sz w:val="24"/>
          <w:szCs w:val="24"/>
        </w:rPr>
        <w:t>.4</w:t>
      </w:r>
      <w:r w:rsidR="00D27EFD" w:rsidRPr="004A6E29">
        <w:rPr>
          <w:rFonts w:ascii="Times New Roman" w:hAnsi="Times New Roman"/>
          <w:sz w:val="24"/>
          <w:szCs w:val="24"/>
        </w:rPr>
        <w:t>. Šalys laikosi Lietuvos Respublikos įstatymų, kitų teisės aktų, susijusių su Projekto įgyvendinimu;</w:t>
      </w:r>
    </w:p>
    <w:p w14:paraId="7F1F1684" w14:textId="77777777" w:rsidR="00D27EFD" w:rsidRPr="004A6E29" w:rsidRDefault="003C2649"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13</w:t>
      </w:r>
      <w:r w:rsidR="00D27EFD" w:rsidRPr="004A6E29">
        <w:rPr>
          <w:rFonts w:ascii="Times New Roman" w:hAnsi="Times New Roman"/>
          <w:sz w:val="24"/>
          <w:szCs w:val="24"/>
        </w:rPr>
        <w:t>.</w:t>
      </w:r>
      <w:r w:rsidR="00603C44" w:rsidRPr="004A6E29">
        <w:rPr>
          <w:rFonts w:ascii="Times New Roman" w:hAnsi="Times New Roman"/>
          <w:sz w:val="24"/>
          <w:szCs w:val="24"/>
        </w:rPr>
        <w:t>5.</w:t>
      </w:r>
      <w:r w:rsidR="00D27EFD" w:rsidRPr="004A6E29">
        <w:rPr>
          <w:rFonts w:ascii="Times New Roman" w:hAnsi="Times New Roman"/>
          <w:sz w:val="24"/>
          <w:szCs w:val="24"/>
        </w:rPr>
        <w:t xml:space="preserve"> Šalys saugo su Projekto įgyvendinimu susijusius dokumentus </w:t>
      </w:r>
      <w:r w:rsidR="0072700E" w:rsidRPr="004A6E29">
        <w:rPr>
          <w:rFonts w:ascii="Times New Roman" w:hAnsi="Times New Roman"/>
          <w:sz w:val="24"/>
          <w:szCs w:val="24"/>
        </w:rPr>
        <w:t>teisės aktuose nustatyta tvarka;</w:t>
      </w:r>
    </w:p>
    <w:p w14:paraId="66AFB7FE" w14:textId="77777777" w:rsidR="00D27EFD" w:rsidRPr="004A6E29" w:rsidRDefault="003C2649"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13</w:t>
      </w:r>
      <w:r w:rsidR="00D27EFD" w:rsidRPr="004A6E29">
        <w:rPr>
          <w:rFonts w:ascii="Times New Roman" w:hAnsi="Times New Roman"/>
          <w:sz w:val="24"/>
          <w:szCs w:val="24"/>
        </w:rPr>
        <w:t>.</w:t>
      </w:r>
      <w:r w:rsidR="00603C44" w:rsidRPr="004A6E29">
        <w:rPr>
          <w:rFonts w:ascii="Times New Roman" w:hAnsi="Times New Roman"/>
          <w:sz w:val="24"/>
          <w:szCs w:val="24"/>
        </w:rPr>
        <w:t>6.</w:t>
      </w:r>
      <w:r w:rsidR="00D27EFD" w:rsidRPr="004A6E29">
        <w:rPr>
          <w:rFonts w:ascii="Times New Roman" w:hAnsi="Times New Roman"/>
          <w:sz w:val="24"/>
          <w:szCs w:val="24"/>
        </w:rPr>
        <w:t xml:space="preserve"> Kitus bendrus Sutartyje neaptartus reikalus Šalių susi</w:t>
      </w:r>
      <w:r w:rsidR="00AE260D" w:rsidRPr="004A6E29">
        <w:rPr>
          <w:rFonts w:ascii="Times New Roman" w:hAnsi="Times New Roman"/>
          <w:sz w:val="24"/>
          <w:szCs w:val="24"/>
        </w:rPr>
        <w:t>tarimu vykdo Projekto partneris</w:t>
      </w:r>
      <w:r w:rsidR="00D27EFD" w:rsidRPr="004A6E29">
        <w:rPr>
          <w:rFonts w:ascii="Times New Roman" w:hAnsi="Times New Roman"/>
          <w:sz w:val="24"/>
          <w:szCs w:val="24"/>
        </w:rPr>
        <w:t xml:space="preserve">. </w:t>
      </w:r>
    </w:p>
    <w:p w14:paraId="7E3276CB" w14:textId="77777777" w:rsidR="00F75F57" w:rsidRPr="004A6E29" w:rsidRDefault="00F75F57" w:rsidP="00262AB0">
      <w:pPr>
        <w:spacing w:after="0" w:line="240" w:lineRule="auto"/>
        <w:jc w:val="both"/>
        <w:rPr>
          <w:rFonts w:ascii="Times New Roman" w:hAnsi="Times New Roman"/>
          <w:b/>
          <w:caps/>
          <w:sz w:val="24"/>
          <w:szCs w:val="24"/>
        </w:rPr>
      </w:pPr>
    </w:p>
    <w:p w14:paraId="71043CAF" w14:textId="77777777" w:rsidR="0007070C" w:rsidRPr="004A6E29" w:rsidRDefault="0007070C"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Iv SKYRIUS</w:t>
      </w:r>
    </w:p>
    <w:p w14:paraId="4A98F7FD" w14:textId="77777777" w:rsidR="00D27EFD" w:rsidRPr="004A6E29" w:rsidRDefault="00D27EFD"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 xml:space="preserve"> Biudžetas ir išlaidos</w:t>
      </w:r>
    </w:p>
    <w:p w14:paraId="696E8CD5" w14:textId="77777777" w:rsidR="00D27EFD" w:rsidRPr="004A6E29" w:rsidRDefault="00C521C2"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14</w:t>
      </w:r>
      <w:r w:rsidR="00D27EFD" w:rsidRPr="004A6E29">
        <w:rPr>
          <w:rFonts w:ascii="Times New Roman" w:hAnsi="Times New Roman"/>
          <w:sz w:val="24"/>
          <w:szCs w:val="24"/>
        </w:rPr>
        <w:t>. Tinkamomis finansuoti išlaidomis laikomos išlaidos, atitinkančios reikalavimus, numatytus</w:t>
      </w:r>
      <w:r w:rsidRPr="004A6E29">
        <w:rPr>
          <w:rFonts w:ascii="Times New Roman" w:hAnsi="Times New Roman"/>
          <w:sz w:val="24"/>
          <w:szCs w:val="24"/>
        </w:rPr>
        <w:t xml:space="preserve"> Apraše ir </w:t>
      </w:r>
      <w:r w:rsidR="00F437B1" w:rsidRPr="004A6E29">
        <w:rPr>
          <w:rFonts w:ascii="Times New Roman" w:hAnsi="Times New Roman"/>
          <w:sz w:val="24"/>
          <w:szCs w:val="24"/>
        </w:rPr>
        <w:t xml:space="preserve">Rekomendacijose dėl projektų išlaidų atitikties Europos Sąjungos struktūrinių fondų reikalavimams, </w:t>
      </w:r>
      <w:r w:rsidR="00D27EFD" w:rsidRPr="004A6E29">
        <w:rPr>
          <w:rFonts w:ascii="Times New Roman" w:hAnsi="Times New Roman"/>
          <w:sz w:val="24"/>
          <w:szCs w:val="24"/>
        </w:rPr>
        <w:t>kurios:</w:t>
      </w:r>
    </w:p>
    <w:p w14:paraId="511DC51C" w14:textId="77777777" w:rsidR="00D27EFD" w:rsidRPr="004A6E29" w:rsidRDefault="00C521C2"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14</w:t>
      </w:r>
      <w:r w:rsidR="00D27EFD" w:rsidRPr="004A6E29">
        <w:rPr>
          <w:rFonts w:ascii="Times New Roman" w:hAnsi="Times New Roman"/>
          <w:sz w:val="24"/>
          <w:szCs w:val="24"/>
        </w:rPr>
        <w:t>.1. Yra faktiškai patirtos ir apmokėtos nepažeidžiant Europos Sąjungos, Li</w:t>
      </w:r>
      <w:r w:rsidR="003C1D58" w:rsidRPr="004A6E29">
        <w:rPr>
          <w:rFonts w:ascii="Times New Roman" w:hAnsi="Times New Roman"/>
          <w:sz w:val="24"/>
          <w:szCs w:val="24"/>
        </w:rPr>
        <w:t>etuvos Respublikos teisės aktų,</w:t>
      </w:r>
      <w:r w:rsidR="00D27EFD" w:rsidRPr="004A6E29">
        <w:rPr>
          <w:rFonts w:ascii="Times New Roman" w:hAnsi="Times New Roman"/>
          <w:sz w:val="24"/>
          <w:szCs w:val="24"/>
        </w:rPr>
        <w:t xml:space="preserve"> įtrauktos į Projekto pareiškėjo ar Projekto partnerio apskaitą ir gali būti nustatomos, patikrinamos ir patvirtinamos atitinkamais apskaitos dokumentais, turinčiais visus Lietuvos Respublikos buhalterinės apskaitos įstatyme ir kituose teisės aktuose nustatytus apskaitos dokumentų rekvizitus, arba yra lygiavertės įrodomosios vertės dokumentais (netiesioginės išlaidos, kurios apskaičiuojamos taikant vienodo dydžio normą teikiant mokėjimo prašymus, neturi būti pagrįstos išlaidų pagrindimo dokumentais ir išlaidų </w:t>
      </w:r>
      <w:r w:rsidR="0072700E" w:rsidRPr="004A6E29">
        <w:rPr>
          <w:rFonts w:ascii="Times New Roman" w:hAnsi="Times New Roman"/>
          <w:sz w:val="24"/>
          <w:szCs w:val="24"/>
        </w:rPr>
        <w:t>apmokėjimo įrodymo dokumentais);</w:t>
      </w:r>
    </w:p>
    <w:p w14:paraId="7E1F9511" w14:textId="77777777" w:rsidR="00D27EFD" w:rsidRPr="004A6E29" w:rsidRDefault="00C521C2"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14</w:t>
      </w:r>
      <w:r w:rsidR="00D27EFD" w:rsidRPr="004A6E29">
        <w:rPr>
          <w:rFonts w:ascii="Times New Roman" w:hAnsi="Times New Roman"/>
          <w:sz w:val="24"/>
          <w:szCs w:val="24"/>
        </w:rPr>
        <w:t xml:space="preserve">.2. Yra proporcingos ir būtinos Projektui įgyvendinti, yra numatytos Projekto </w:t>
      </w:r>
      <w:r w:rsidRPr="004A6E29">
        <w:rPr>
          <w:rFonts w:ascii="Times New Roman" w:hAnsi="Times New Roman"/>
          <w:sz w:val="24"/>
          <w:szCs w:val="24"/>
        </w:rPr>
        <w:t xml:space="preserve">finansavimo </w:t>
      </w:r>
      <w:r w:rsidR="00D27EFD" w:rsidRPr="004A6E29">
        <w:rPr>
          <w:rFonts w:ascii="Times New Roman" w:hAnsi="Times New Roman"/>
          <w:sz w:val="24"/>
          <w:szCs w:val="24"/>
        </w:rPr>
        <w:t>sutartyje, naudojamos tik Projekto tikslams ir rezultatams pasiekti, atitinka skaidraus finansų valdymo, sąnaudų pagrįstumo ir efektyvumo principus ir yra patirtos Projekto p</w:t>
      </w:r>
      <w:r w:rsidR="0072700E" w:rsidRPr="004A6E29">
        <w:rPr>
          <w:rFonts w:ascii="Times New Roman" w:hAnsi="Times New Roman"/>
          <w:sz w:val="24"/>
          <w:szCs w:val="24"/>
        </w:rPr>
        <w:t>areiškėjo ar Projekto partnerio;</w:t>
      </w:r>
    </w:p>
    <w:p w14:paraId="1CA69B79" w14:textId="77777777" w:rsidR="00D27EFD" w:rsidRPr="004A6E29" w:rsidRDefault="00C521C2"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14</w:t>
      </w:r>
      <w:r w:rsidR="00D27EFD" w:rsidRPr="004A6E29">
        <w:rPr>
          <w:rFonts w:ascii="Times New Roman" w:hAnsi="Times New Roman"/>
          <w:sz w:val="24"/>
          <w:szCs w:val="24"/>
        </w:rPr>
        <w:t>.3. Yra reali</w:t>
      </w:r>
      <w:r w:rsidR="0072700E" w:rsidRPr="004A6E29">
        <w:rPr>
          <w:rFonts w:ascii="Times New Roman" w:hAnsi="Times New Roman"/>
          <w:sz w:val="24"/>
          <w:szCs w:val="24"/>
        </w:rPr>
        <w:t>os, atitinkančios rinkos kainas;</w:t>
      </w:r>
    </w:p>
    <w:p w14:paraId="2F556F2B" w14:textId="0C36D308" w:rsidR="00D27EFD" w:rsidRPr="004A6E29" w:rsidRDefault="00C521C2" w:rsidP="00643234">
      <w:pPr>
        <w:spacing w:after="0" w:line="240" w:lineRule="auto"/>
        <w:ind w:firstLine="720"/>
        <w:jc w:val="both"/>
        <w:rPr>
          <w:rFonts w:ascii="Times New Roman" w:hAnsi="Times New Roman"/>
          <w:sz w:val="24"/>
          <w:szCs w:val="24"/>
        </w:rPr>
      </w:pPr>
      <w:r w:rsidRPr="004A6E29">
        <w:rPr>
          <w:rFonts w:ascii="Times New Roman" w:hAnsi="Times New Roman"/>
          <w:sz w:val="24"/>
          <w:szCs w:val="24"/>
        </w:rPr>
        <w:t>14</w:t>
      </w:r>
      <w:r w:rsidR="00D27EFD" w:rsidRPr="004A6E29">
        <w:rPr>
          <w:rFonts w:ascii="Times New Roman" w:hAnsi="Times New Roman"/>
          <w:sz w:val="24"/>
          <w:szCs w:val="24"/>
        </w:rPr>
        <w:t>.4. Visos Projekto, kuriam įgyvendinti skiriama parama, vei</w:t>
      </w:r>
      <w:r w:rsidRPr="004A6E29">
        <w:rPr>
          <w:rFonts w:ascii="Times New Roman" w:hAnsi="Times New Roman"/>
          <w:sz w:val="24"/>
          <w:szCs w:val="24"/>
        </w:rPr>
        <w:t>klos turi būti įvykdytos, visi P</w:t>
      </w:r>
      <w:r w:rsidR="00D27EFD" w:rsidRPr="004A6E29">
        <w:rPr>
          <w:rFonts w:ascii="Times New Roman" w:hAnsi="Times New Roman"/>
          <w:sz w:val="24"/>
          <w:szCs w:val="24"/>
        </w:rPr>
        <w:t>rojekto išlaidas pateisinantys dokumentai turi būti išrašyti ir visos išlaidos apmokėtos išlaidų tinkamumo finansuoti laikotarpiu. Išimtiniais atvejais išlaidos, kurioms sąskaita buvo išrašyta paskutinį išlaidų tinkamumo finansuoti laikotarpio mėnesį, yra tai</w:t>
      </w:r>
      <w:r w:rsidRPr="004A6E29">
        <w:rPr>
          <w:rFonts w:ascii="Times New Roman" w:hAnsi="Times New Roman"/>
          <w:sz w:val="24"/>
          <w:szCs w:val="24"/>
        </w:rPr>
        <w:t>p pat laikomos tinkamomis, jei P</w:t>
      </w:r>
      <w:r w:rsidR="00D27EFD" w:rsidRPr="004A6E29">
        <w:rPr>
          <w:rFonts w:ascii="Times New Roman" w:hAnsi="Times New Roman"/>
          <w:sz w:val="24"/>
          <w:szCs w:val="24"/>
        </w:rPr>
        <w:t>rojekto išlaidas pagrindžianti sąskaita apmokėta per 30 dienų nuo išlaidų tinkamumo finansuoti laikotarpio pabaigos</w:t>
      </w:r>
      <w:r w:rsidR="0072700E" w:rsidRPr="004A6E29">
        <w:rPr>
          <w:rFonts w:ascii="Times New Roman" w:hAnsi="Times New Roman"/>
          <w:sz w:val="24"/>
          <w:szCs w:val="24"/>
        </w:rPr>
        <w:t>;</w:t>
      </w:r>
    </w:p>
    <w:p w14:paraId="7B968608" w14:textId="7B7DED06" w:rsidR="00D27EFD" w:rsidRPr="004A6E29" w:rsidRDefault="00260B28" w:rsidP="00262AB0">
      <w:pPr>
        <w:spacing w:after="0" w:line="240" w:lineRule="auto"/>
        <w:ind w:firstLine="720"/>
        <w:jc w:val="both"/>
        <w:rPr>
          <w:rFonts w:ascii="Times New Roman" w:hAnsi="Times New Roman"/>
          <w:sz w:val="24"/>
          <w:szCs w:val="24"/>
        </w:rPr>
      </w:pPr>
      <w:r w:rsidRPr="00EF7722">
        <w:rPr>
          <w:rFonts w:ascii="Times New Roman" w:hAnsi="Times New Roman"/>
          <w:sz w:val="24"/>
          <w:szCs w:val="24"/>
        </w:rPr>
        <w:t>1</w:t>
      </w:r>
      <w:r w:rsidR="006E68E1" w:rsidRPr="00EF7722">
        <w:rPr>
          <w:rFonts w:ascii="Times New Roman" w:hAnsi="Times New Roman"/>
          <w:sz w:val="24"/>
          <w:szCs w:val="24"/>
        </w:rPr>
        <w:t>4</w:t>
      </w:r>
      <w:r w:rsidR="00643234" w:rsidRPr="00EF7722">
        <w:rPr>
          <w:rFonts w:ascii="Times New Roman" w:hAnsi="Times New Roman"/>
          <w:sz w:val="24"/>
          <w:szCs w:val="24"/>
        </w:rPr>
        <w:t>.5</w:t>
      </w:r>
      <w:r w:rsidR="00D27EFD" w:rsidRPr="00EF7722">
        <w:rPr>
          <w:rFonts w:ascii="Times New Roman" w:hAnsi="Times New Roman"/>
          <w:sz w:val="24"/>
          <w:szCs w:val="24"/>
        </w:rPr>
        <w:t xml:space="preserve">. Įtrauktos </w:t>
      </w:r>
      <w:r w:rsidR="00D27EFD" w:rsidRPr="004A6E29">
        <w:rPr>
          <w:rFonts w:ascii="Times New Roman" w:hAnsi="Times New Roman"/>
          <w:sz w:val="24"/>
          <w:szCs w:val="24"/>
        </w:rPr>
        <w:t>į Projekto pareiškėjo mokėjimo prašymus.</w:t>
      </w:r>
    </w:p>
    <w:p w14:paraId="58A0D0B3" w14:textId="77777777" w:rsidR="00D27EFD" w:rsidRPr="004A6E29" w:rsidRDefault="006E68E1" w:rsidP="00262AB0">
      <w:pPr>
        <w:spacing w:after="0" w:line="240" w:lineRule="auto"/>
        <w:ind w:firstLine="720"/>
        <w:jc w:val="both"/>
        <w:rPr>
          <w:rFonts w:ascii="Times New Roman" w:hAnsi="Times New Roman"/>
          <w:sz w:val="24"/>
          <w:szCs w:val="24"/>
        </w:rPr>
      </w:pPr>
      <w:r w:rsidRPr="004A6E29">
        <w:rPr>
          <w:rFonts w:ascii="Times New Roman" w:hAnsi="Times New Roman"/>
          <w:sz w:val="24"/>
          <w:szCs w:val="24"/>
        </w:rPr>
        <w:t>15</w:t>
      </w:r>
      <w:r w:rsidR="00D27EFD" w:rsidRPr="004A6E29">
        <w:rPr>
          <w:rFonts w:ascii="Times New Roman" w:hAnsi="Times New Roman"/>
          <w:sz w:val="24"/>
          <w:szCs w:val="24"/>
        </w:rPr>
        <w:t xml:space="preserve">. Pagal </w:t>
      </w:r>
      <w:r w:rsidR="003D7E8C" w:rsidRPr="004A6E29">
        <w:rPr>
          <w:rFonts w:ascii="Times New Roman" w:hAnsi="Times New Roman"/>
          <w:sz w:val="24"/>
          <w:szCs w:val="24"/>
        </w:rPr>
        <w:t>A</w:t>
      </w:r>
      <w:r w:rsidR="00D27EFD" w:rsidRPr="004A6E29">
        <w:rPr>
          <w:rFonts w:ascii="Times New Roman" w:hAnsi="Times New Roman"/>
          <w:sz w:val="24"/>
          <w:szCs w:val="24"/>
        </w:rPr>
        <w:t>prašą tinkamų finansuoti išlaidų kategorijos yra šios:</w:t>
      </w:r>
    </w:p>
    <w:p w14:paraId="2C733D2B" w14:textId="77777777" w:rsidR="00174AD1" w:rsidRPr="004A6E29" w:rsidRDefault="00174AD1" w:rsidP="00262AB0">
      <w:pPr>
        <w:spacing w:after="0" w:line="240" w:lineRule="auto"/>
        <w:ind w:firstLine="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0"/>
        <w:gridCol w:w="3366"/>
        <w:gridCol w:w="4993"/>
      </w:tblGrid>
      <w:tr w:rsidR="00670043" w:rsidRPr="004A6E29" w14:paraId="3D29AF6B" w14:textId="77777777" w:rsidTr="007B3335">
        <w:tc>
          <w:tcPr>
            <w:tcW w:w="648" w:type="dxa"/>
          </w:tcPr>
          <w:p w14:paraId="5BFE61CD" w14:textId="77777777" w:rsidR="00D27EFD" w:rsidRPr="004A6E29" w:rsidRDefault="001E1B7A" w:rsidP="00262AB0">
            <w:pPr>
              <w:spacing w:after="0" w:line="240" w:lineRule="auto"/>
              <w:jc w:val="center"/>
              <w:rPr>
                <w:rFonts w:ascii="Times New Roman" w:hAnsi="Times New Roman"/>
                <w:b/>
                <w:sz w:val="24"/>
                <w:szCs w:val="24"/>
              </w:rPr>
            </w:pPr>
            <w:r w:rsidRPr="004A6E29">
              <w:rPr>
                <w:rFonts w:ascii="Times New Roman" w:hAnsi="Times New Roman"/>
                <w:b/>
                <w:sz w:val="24"/>
                <w:szCs w:val="24"/>
              </w:rPr>
              <w:t>Išlaidų kategorija</w:t>
            </w:r>
          </w:p>
        </w:tc>
        <w:tc>
          <w:tcPr>
            <w:tcW w:w="3600" w:type="dxa"/>
          </w:tcPr>
          <w:p w14:paraId="48FAE4BE" w14:textId="77777777" w:rsidR="00D27EFD" w:rsidRPr="004A6E29" w:rsidRDefault="00D27EFD" w:rsidP="00262AB0">
            <w:pPr>
              <w:spacing w:after="0" w:line="240" w:lineRule="auto"/>
              <w:jc w:val="both"/>
              <w:rPr>
                <w:rFonts w:ascii="Times New Roman" w:hAnsi="Times New Roman"/>
                <w:b/>
                <w:sz w:val="24"/>
                <w:szCs w:val="24"/>
              </w:rPr>
            </w:pPr>
            <w:r w:rsidRPr="004A6E29">
              <w:rPr>
                <w:rFonts w:ascii="Times New Roman" w:hAnsi="Times New Roman"/>
                <w:b/>
                <w:sz w:val="24"/>
                <w:szCs w:val="24"/>
              </w:rPr>
              <w:t>Išlaidų kategorijos pavadinimas</w:t>
            </w:r>
          </w:p>
        </w:tc>
        <w:tc>
          <w:tcPr>
            <w:tcW w:w="5380" w:type="dxa"/>
          </w:tcPr>
          <w:p w14:paraId="5C261CBF" w14:textId="77777777" w:rsidR="00D27EFD" w:rsidRPr="004A6E29" w:rsidRDefault="00D27EFD" w:rsidP="00262AB0">
            <w:pPr>
              <w:spacing w:after="0" w:line="240" w:lineRule="auto"/>
              <w:jc w:val="both"/>
              <w:rPr>
                <w:rFonts w:ascii="Times New Roman" w:hAnsi="Times New Roman"/>
                <w:b/>
                <w:sz w:val="24"/>
                <w:szCs w:val="24"/>
              </w:rPr>
            </w:pPr>
            <w:r w:rsidRPr="004A6E29">
              <w:rPr>
                <w:rFonts w:ascii="Times New Roman" w:hAnsi="Times New Roman"/>
                <w:b/>
                <w:sz w:val="24"/>
                <w:szCs w:val="24"/>
              </w:rPr>
              <w:t>Tinkamos finansuoti išlaidos</w:t>
            </w:r>
          </w:p>
        </w:tc>
      </w:tr>
      <w:tr w:rsidR="00670043" w:rsidRPr="004A6E29" w14:paraId="2BBC5C5A" w14:textId="77777777" w:rsidTr="007B3335">
        <w:tc>
          <w:tcPr>
            <w:tcW w:w="648" w:type="dxa"/>
          </w:tcPr>
          <w:p w14:paraId="033B6228" w14:textId="77777777" w:rsidR="00D27EFD" w:rsidRPr="004A6E29" w:rsidRDefault="0072700E" w:rsidP="00262AB0">
            <w:pPr>
              <w:spacing w:after="0" w:line="240" w:lineRule="auto"/>
              <w:jc w:val="center"/>
              <w:rPr>
                <w:rFonts w:ascii="Times New Roman" w:hAnsi="Times New Roman"/>
                <w:sz w:val="24"/>
                <w:szCs w:val="24"/>
              </w:rPr>
            </w:pPr>
            <w:r w:rsidRPr="004A6E29">
              <w:rPr>
                <w:rFonts w:ascii="Times New Roman" w:hAnsi="Times New Roman"/>
                <w:sz w:val="24"/>
                <w:szCs w:val="24"/>
              </w:rPr>
              <w:t>5</w:t>
            </w:r>
          </w:p>
        </w:tc>
        <w:tc>
          <w:tcPr>
            <w:tcW w:w="3600" w:type="dxa"/>
          </w:tcPr>
          <w:p w14:paraId="18315A8C" w14:textId="77777777" w:rsidR="00D27EFD" w:rsidRPr="004A6E29" w:rsidRDefault="00D27EFD"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Projekto vykdymas </w:t>
            </w:r>
          </w:p>
          <w:p w14:paraId="386B6150" w14:textId="77777777" w:rsidR="00D27EFD" w:rsidRPr="004A6E29" w:rsidRDefault="00D27EFD" w:rsidP="00262AB0">
            <w:pPr>
              <w:spacing w:after="0" w:line="240" w:lineRule="auto"/>
              <w:jc w:val="both"/>
              <w:rPr>
                <w:rFonts w:ascii="Times New Roman" w:hAnsi="Times New Roman"/>
                <w:sz w:val="24"/>
                <w:szCs w:val="24"/>
              </w:rPr>
            </w:pPr>
          </w:p>
          <w:p w14:paraId="0A810A3D" w14:textId="77777777" w:rsidR="00D27EFD" w:rsidRPr="004A6E29" w:rsidRDefault="00D27EFD" w:rsidP="00262AB0">
            <w:pPr>
              <w:spacing w:after="0" w:line="240" w:lineRule="auto"/>
              <w:jc w:val="both"/>
              <w:rPr>
                <w:rFonts w:ascii="Times New Roman" w:hAnsi="Times New Roman"/>
                <w:sz w:val="24"/>
                <w:szCs w:val="24"/>
              </w:rPr>
            </w:pPr>
          </w:p>
        </w:tc>
        <w:tc>
          <w:tcPr>
            <w:tcW w:w="5380" w:type="dxa"/>
          </w:tcPr>
          <w:p w14:paraId="13728747" w14:textId="77777777" w:rsidR="00D27EFD" w:rsidRPr="004A6E29" w:rsidRDefault="00D27EFD" w:rsidP="00262AB0">
            <w:pPr>
              <w:spacing w:after="0" w:line="240" w:lineRule="auto"/>
              <w:jc w:val="both"/>
              <w:rPr>
                <w:rFonts w:ascii="Times New Roman" w:hAnsi="Times New Roman"/>
                <w:sz w:val="24"/>
                <w:szCs w:val="24"/>
              </w:rPr>
            </w:pPr>
            <w:r w:rsidRPr="004A6E29">
              <w:rPr>
                <w:rFonts w:ascii="Times New Roman" w:hAnsi="Times New Roman"/>
                <w:sz w:val="24"/>
                <w:szCs w:val="24"/>
              </w:rPr>
              <w:t>Tinkamos finansuoti laikomos projektą vykdančio personalo darbo užmokesčio ir atlygio projektą vykdantiems asmenims pagal paslaugų (civilines) ir kitas sutartis išlaidos, kai projekto vykdytojas (partneris) pats vykdo projekto veiklas (arba jų dalį)</w:t>
            </w:r>
            <w:r w:rsidR="00467D0B" w:rsidRPr="004A6E29">
              <w:rPr>
                <w:rFonts w:ascii="Times New Roman" w:hAnsi="Times New Roman"/>
                <w:sz w:val="24"/>
                <w:szCs w:val="24"/>
              </w:rPr>
              <w:t>.</w:t>
            </w:r>
          </w:p>
        </w:tc>
      </w:tr>
      <w:tr w:rsidR="00670043" w:rsidRPr="004A6E29" w14:paraId="782D959E" w14:textId="77777777" w:rsidTr="007B3335">
        <w:tc>
          <w:tcPr>
            <w:tcW w:w="648" w:type="dxa"/>
          </w:tcPr>
          <w:p w14:paraId="742FACF4" w14:textId="77777777" w:rsidR="00D27EFD" w:rsidRPr="004A6E29" w:rsidRDefault="00D27EFD" w:rsidP="00262AB0">
            <w:pPr>
              <w:spacing w:after="0" w:line="240" w:lineRule="auto"/>
              <w:jc w:val="center"/>
              <w:rPr>
                <w:rFonts w:ascii="Times New Roman" w:hAnsi="Times New Roman"/>
                <w:sz w:val="24"/>
                <w:szCs w:val="24"/>
              </w:rPr>
            </w:pPr>
            <w:r w:rsidRPr="004A6E29">
              <w:rPr>
                <w:rFonts w:ascii="Times New Roman" w:hAnsi="Times New Roman"/>
                <w:sz w:val="24"/>
                <w:szCs w:val="24"/>
              </w:rPr>
              <w:lastRenderedPageBreak/>
              <w:t>7</w:t>
            </w:r>
          </w:p>
        </w:tc>
        <w:tc>
          <w:tcPr>
            <w:tcW w:w="3600" w:type="dxa"/>
          </w:tcPr>
          <w:p w14:paraId="640AF8AF" w14:textId="77777777" w:rsidR="00D27EFD" w:rsidRPr="004A6E29" w:rsidRDefault="00D27EFD" w:rsidP="00262AB0">
            <w:pPr>
              <w:spacing w:after="0" w:line="240" w:lineRule="auto"/>
              <w:jc w:val="both"/>
              <w:rPr>
                <w:rFonts w:ascii="Times New Roman" w:hAnsi="Times New Roman"/>
                <w:sz w:val="24"/>
                <w:szCs w:val="24"/>
              </w:rPr>
            </w:pPr>
            <w:r w:rsidRPr="004A6E29">
              <w:rPr>
                <w:rFonts w:ascii="Times New Roman" w:hAnsi="Times New Roman"/>
                <w:sz w:val="24"/>
                <w:szCs w:val="24"/>
              </w:rPr>
              <w:t>Netiesioginės išlaidos ir kitos išlaidos pagal fiksuotą projekto išlaidų normą</w:t>
            </w:r>
          </w:p>
        </w:tc>
        <w:tc>
          <w:tcPr>
            <w:tcW w:w="5380" w:type="dxa"/>
          </w:tcPr>
          <w:p w14:paraId="13F34F15" w14:textId="77777777" w:rsidR="00D27EFD" w:rsidRPr="004A6E29" w:rsidRDefault="00D27EFD" w:rsidP="00262AB0">
            <w:pPr>
              <w:spacing w:after="0" w:line="240" w:lineRule="auto"/>
              <w:jc w:val="both"/>
              <w:rPr>
                <w:rFonts w:ascii="Times New Roman" w:hAnsi="Times New Roman"/>
                <w:sz w:val="24"/>
                <w:szCs w:val="24"/>
              </w:rPr>
            </w:pPr>
            <w:r w:rsidRPr="004A6E29">
              <w:rPr>
                <w:rFonts w:ascii="Times New Roman" w:hAnsi="Times New Roman"/>
                <w:sz w:val="24"/>
                <w:szCs w:val="24"/>
              </w:rPr>
              <w:t>Tinkamos finansuoti laikomos įrangos, įrenginių ir kito turto įsigijimo</w:t>
            </w:r>
            <w:r w:rsidR="00050774" w:rsidRPr="004A6E29">
              <w:rPr>
                <w:rFonts w:ascii="Times New Roman" w:hAnsi="Times New Roman"/>
                <w:sz w:val="24"/>
                <w:szCs w:val="24"/>
              </w:rPr>
              <w:t xml:space="preserve"> </w:t>
            </w:r>
            <w:r w:rsidRPr="004A6E29">
              <w:rPr>
                <w:rFonts w:ascii="Times New Roman" w:hAnsi="Times New Roman"/>
                <w:sz w:val="24"/>
                <w:szCs w:val="24"/>
              </w:rPr>
              <w:t>(nuomos, nusidėvėjimo),</w:t>
            </w:r>
            <w:r w:rsidR="00050774" w:rsidRPr="004A6E29">
              <w:rPr>
                <w:rFonts w:ascii="Times New Roman" w:hAnsi="Times New Roman"/>
                <w:sz w:val="24"/>
                <w:szCs w:val="24"/>
              </w:rPr>
              <w:t xml:space="preserve"> </w:t>
            </w:r>
            <w:r w:rsidRPr="004A6E29">
              <w:rPr>
                <w:rFonts w:ascii="Times New Roman" w:hAnsi="Times New Roman"/>
                <w:sz w:val="24"/>
                <w:szCs w:val="24"/>
              </w:rPr>
              <w:t>projektui vykdyti reikalingų prekių ir paslaugų įsigijimo, kelionių, komandiruočių, informavimo apie projektą, darbo užmokesčio (projektą administruojančio personalo) ir kitos projektui įgyvendinti reikalingos išlaidos, atitinkančios rekomendacijose dėl projekto išlaidų atitikties Europos Sąjungos struktūrinių fondų reikalavimams nustatytus reikalavimus</w:t>
            </w:r>
            <w:r w:rsidR="00467D0B" w:rsidRPr="004A6E29">
              <w:rPr>
                <w:rFonts w:ascii="Times New Roman" w:hAnsi="Times New Roman"/>
                <w:sz w:val="24"/>
                <w:szCs w:val="24"/>
              </w:rPr>
              <w:t>.</w:t>
            </w:r>
          </w:p>
        </w:tc>
      </w:tr>
    </w:tbl>
    <w:p w14:paraId="07D1C90F" w14:textId="77777777" w:rsidR="00D27EFD" w:rsidRPr="004A6E29" w:rsidRDefault="00D27EFD" w:rsidP="00262AB0">
      <w:pPr>
        <w:spacing w:after="0" w:line="240" w:lineRule="auto"/>
        <w:jc w:val="both"/>
        <w:rPr>
          <w:rFonts w:ascii="Times New Roman" w:hAnsi="Times New Roman"/>
          <w:sz w:val="24"/>
          <w:szCs w:val="24"/>
        </w:rPr>
      </w:pPr>
    </w:p>
    <w:p w14:paraId="61D3CF7E" w14:textId="363A2D34" w:rsidR="00D27EFD" w:rsidRPr="004A6E29" w:rsidRDefault="00C86B01" w:rsidP="00643234">
      <w:pPr>
        <w:spacing w:after="0" w:line="240" w:lineRule="auto"/>
        <w:ind w:firstLine="720"/>
        <w:jc w:val="both"/>
        <w:rPr>
          <w:rFonts w:ascii="Times New Roman" w:hAnsi="Times New Roman"/>
          <w:sz w:val="24"/>
          <w:szCs w:val="24"/>
        </w:rPr>
      </w:pPr>
      <w:r w:rsidRPr="004A6E29">
        <w:rPr>
          <w:rFonts w:ascii="Times New Roman" w:hAnsi="Times New Roman"/>
          <w:sz w:val="24"/>
          <w:szCs w:val="24"/>
        </w:rPr>
        <w:t>16</w:t>
      </w:r>
      <w:r w:rsidR="00D27EFD" w:rsidRPr="004A6E29">
        <w:rPr>
          <w:rFonts w:ascii="Times New Roman" w:hAnsi="Times New Roman"/>
          <w:sz w:val="24"/>
          <w:szCs w:val="24"/>
        </w:rPr>
        <w:t>. Jeigu remiantis Lietuvos Respublikos įstatymais ir kitais teisės aktais negalima susigrąžinti arba atskaityti pridėtinės vertės mokesčio (toliau – PVM), šis mokestis laikomas Projekto pareiškėjo ir Projekto partnerio tinkamomis finansuoti išlaidomis.</w:t>
      </w:r>
    </w:p>
    <w:p w14:paraId="4E0ED1DE" w14:textId="64D957F7" w:rsidR="00D27EFD"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17</w:t>
      </w:r>
      <w:r w:rsidR="00D27EFD" w:rsidRPr="004A6E29">
        <w:rPr>
          <w:rFonts w:ascii="Times New Roman" w:hAnsi="Times New Roman"/>
          <w:sz w:val="24"/>
          <w:szCs w:val="24"/>
        </w:rPr>
        <w:t xml:space="preserve">. Projekto biudžetas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559"/>
        <w:gridCol w:w="2239"/>
        <w:gridCol w:w="4423"/>
      </w:tblGrid>
      <w:tr w:rsidR="00670043" w:rsidRPr="004A6E29" w14:paraId="494707C3" w14:textId="77777777" w:rsidTr="00956821">
        <w:trPr>
          <w:trHeight w:val="1415"/>
        </w:trPr>
        <w:tc>
          <w:tcPr>
            <w:tcW w:w="1413" w:type="dxa"/>
          </w:tcPr>
          <w:p w14:paraId="29960CC3" w14:textId="77777777" w:rsidR="001100DF" w:rsidRPr="004A6E29" w:rsidRDefault="001100DF" w:rsidP="00262AB0">
            <w:pPr>
              <w:spacing w:after="0" w:line="240" w:lineRule="auto"/>
              <w:jc w:val="center"/>
              <w:rPr>
                <w:rFonts w:ascii="Times New Roman" w:hAnsi="Times New Roman"/>
                <w:b/>
                <w:bCs/>
                <w:sz w:val="24"/>
                <w:szCs w:val="24"/>
                <w:lang w:eastAsia="lt-LT"/>
              </w:rPr>
            </w:pPr>
            <w:r w:rsidRPr="004A6E29">
              <w:rPr>
                <w:rFonts w:ascii="Times New Roman" w:hAnsi="Times New Roman"/>
                <w:b/>
                <w:bCs/>
                <w:sz w:val="24"/>
                <w:szCs w:val="24"/>
                <w:lang w:eastAsia="lt-LT"/>
              </w:rPr>
              <w:t>Išlaidų kategorijos Nr.</w:t>
            </w:r>
          </w:p>
        </w:tc>
        <w:tc>
          <w:tcPr>
            <w:tcW w:w="1559" w:type="dxa"/>
          </w:tcPr>
          <w:p w14:paraId="7C7469E1" w14:textId="77777777" w:rsidR="001100DF" w:rsidRPr="004A6E29" w:rsidRDefault="001100DF" w:rsidP="00262AB0">
            <w:pPr>
              <w:spacing w:after="0" w:line="240" w:lineRule="auto"/>
              <w:jc w:val="both"/>
              <w:rPr>
                <w:rFonts w:ascii="Times New Roman" w:hAnsi="Times New Roman"/>
                <w:b/>
                <w:bCs/>
                <w:sz w:val="24"/>
                <w:szCs w:val="24"/>
                <w:lang w:eastAsia="lt-LT"/>
              </w:rPr>
            </w:pPr>
            <w:r w:rsidRPr="004A6E29">
              <w:rPr>
                <w:rFonts w:ascii="Times New Roman" w:hAnsi="Times New Roman"/>
                <w:b/>
                <w:bCs/>
                <w:sz w:val="24"/>
                <w:szCs w:val="24"/>
                <w:lang w:eastAsia="lt-LT"/>
              </w:rPr>
              <w:t>Išlaidų kategorijos pavadinimas</w:t>
            </w:r>
          </w:p>
        </w:tc>
        <w:tc>
          <w:tcPr>
            <w:tcW w:w="2239" w:type="dxa"/>
          </w:tcPr>
          <w:p w14:paraId="190EE32A" w14:textId="77777777" w:rsidR="001100DF" w:rsidRPr="004A6E29" w:rsidRDefault="001100DF" w:rsidP="00262AB0">
            <w:pPr>
              <w:spacing w:after="0" w:line="240" w:lineRule="auto"/>
              <w:jc w:val="both"/>
              <w:rPr>
                <w:rFonts w:ascii="Times New Roman" w:hAnsi="Times New Roman"/>
                <w:b/>
                <w:bCs/>
                <w:sz w:val="24"/>
                <w:szCs w:val="24"/>
                <w:lang w:eastAsia="lt-LT"/>
              </w:rPr>
            </w:pPr>
            <w:r w:rsidRPr="004A6E29">
              <w:rPr>
                <w:rFonts w:ascii="Times New Roman" w:hAnsi="Times New Roman"/>
                <w:b/>
                <w:bCs/>
                <w:sz w:val="24"/>
                <w:szCs w:val="24"/>
                <w:lang w:eastAsia="lt-LT"/>
              </w:rPr>
              <w:t>Planuojama projekto išlaidų suma, Eur</w:t>
            </w:r>
          </w:p>
        </w:tc>
        <w:tc>
          <w:tcPr>
            <w:tcW w:w="4423" w:type="dxa"/>
          </w:tcPr>
          <w:p w14:paraId="6B2D70A3" w14:textId="77777777" w:rsidR="001100DF" w:rsidRPr="004A6E29" w:rsidRDefault="008F4696" w:rsidP="00262AB0">
            <w:pPr>
              <w:spacing w:after="0" w:line="240" w:lineRule="auto"/>
              <w:jc w:val="both"/>
              <w:rPr>
                <w:rFonts w:ascii="Times New Roman" w:hAnsi="Times New Roman"/>
                <w:b/>
                <w:bCs/>
                <w:sz w:val="24"/>
                <w:szCs w:val="24"/>
                <w:lang w:eastAsia="lt-LT"/>
              </w:rPr>
            </w:pPr>
            <w:r w:rsidRPr="004A6E29">
              <w:rPr>
                <w:rFonts w:ascii="Times New Roman" w:hAnsi="Times New Roman"/>
                <w:b/>
                <w:bCs/>
                <w:sz w:val="24"/>
                <w:szCs w:val="24"/>
                <w:lang w:eastAsia="lt-LT"/>
              </w:rPr>
              <w:t>Šalis/ organizacija</w:t>
            </w:r>
            <w:r w:rsidR="001100DF" w:rsidRPr="004A6E29">
              <w:rPr>
                <w:rFonts w:ascii="Times New Roman" w:hAnsi="Times New Roman"/>
                <w:b/>
                <w:bCs/>
                <w:sz w:val="24"/>
                <w:szCs w:val="24"/>
                <w:lang w:eastAsia="lt-LT"/>
              </w:rPr>
              <w:t>, projekte atsakinga už veiklos vykdymą</w:t>
            </w:r>
            <w:r w:rsidR="007E3622" w:rsidRPr="004A6E29">
              <w:rPr>
                <w:rFonts w:ascii="Times New Roman" w:hAnsi="Times New Roman"/>
                <w:b/>
                <w:bCs/>
                <w:sz w:val="24"/>
                <w:szCs w:val="24"/>
                <w:lang w:eastAsia="lt-LT"/>
              </w:rPr>
              <w:t xml:space="preserve"> ir išlaidų kategorijos procentas</w:t>
            </w:r>
          </w:p>
        </w:tc>
      </w:tr>
      <w:tr w:rsidR="00670043" w:rsidRPr="004A6E29" w14:paraId="641D35EB" w14:textId="77777777" w:rsidTr="00956821">
        <w:trPr>
          <w:trHeight w:val="315"/>
        </w:trPr>
        <w:tc>
          <w:tcPr>
            <w:tcW w:w="1413" w:type="dxa"/>
          </w:tcPr>
          <w:p w14:paraId="4501A911" w14:textId="77777777" w:rsidR="001100DF" w:rsidRPr="004A6E29" w:rsidRDefault="001100DF" w:rsidP="00262AB0">
            <w:pPr>
              <w:spacing w:after="0" w:line="240" w:lineRule="auto"/>
              <w:jc w:val="center"/>
              <w:rPr>
                <w:rFonts w:ascii="Times New Roman" w:hAnsi="Times New Roman"/>
                <w:bCs/>
                <w:sz w:val="24"/>
                <w:szCs w:val="24"/>
                <w:lang w:eastAsia="lt-LT"/>
              </w:rPr>
            </w:pPr>
            <w:r w:rsidRPr="004A6E29">
              <w:rPr>
                <w:rFonts w:ascii="Times New Roman" w:hAnsi="Times New Roman"/>
                <w:bCs/>
                <w:sz w:val="24"/>
                <w:szCs w:val="24"/>
                <w:lang w:eastAsia="lt-LT"/>
              </w:rPr>
              <w:t>5</w:t>
            </w:r>
            <w:r w:rsidR="00FE79DB" w:rsidRPr="004A6E29">
              <w:rPr>
                <w:rFonts w:ascii="Times New Roman" w:hAnsi="Times New Roman"/>
                <w:bCs/>
                <w:sz w:val="24"/>
                <w:szCs w:val="24"/>
                <w:lang w:eastAsia="lt-LT"/>
              </w:rPr>
              <w:t>.</w:t>
            </w:r>
          </w:p>
        </w:tc>
        <w:tc>
          <w:tcPr>
            <w:tcW w:w="1559" w:type="dxa"/>
          </w:tcPr>
          <w:p w14:paraId="6BBFDA39" w14:textId="77777777" w:rsidR="001100DF" w:rsidRPr="004A6E29" w:rsidRDefault="001100DF" w:rsidP="00262AB0">
            <w:pPr>
              <w:spacing w:after="0" w:line="240" w:lineRule="auto"/>
              <w:jc w:val="both"/>
              <w:rPr>
                <w:rFonts w:ascii="Times New Roman" w:hAnsi="Times New Roman"/>
                <w:bCs/>
                <w:sz w:val="24"/>
                <w:szCs w:val="24"/>
                <w:lang w:eastAsia="lt-LT"/>
              </w:rPr>
            </w:pPr>
            <w:r w:rsidRPr="004A6E29">
              <w:rPr>
                <w:rFonts w:ascii="Times New Roman" w:hAnsi="Times New Roman"/>
                <w:bCs/>
                <w:sz w:val="24"/>
                <w:szCs w:val="24"/>
                <w:lang w:eastAsia="lt-LT"/>
              </w:rPr>
              <w:t xml:space="preserve">Projekto vykdymas </w:t>
            </w:r>
          </w:p>
          <w:p w14:paraId="3A23AFDF" w14:textId="77777777" w:rsidR="007E3622" w:rsidRPr="004A6E29" w:rsidRDefault="007E3622" w:rsidP="00262AB0">
            <w:pPr>
              <w:spacing w:after="0" w:line="240" w:lineRule="auto"/>
              <w:jc w:val="both"/>
              <w:rPr>
                <w:rFonts w:ascii="Times New Roman" w:hAnsi="Times New Roman"/>
                <w:bCs/>
                <w:sz w:val="24"/>
                <w:szCs w:val="24"/>
                <w:lang w:eastAsia="lt-LT"/>
              </w:rPr>
            </w:pPr>
          </w:p>
        </w:tc>
        <w:tc>
          <w:tcPr>
            <w:tcW w:w="2239" w:type="dxa"/>
          </w:tcPr>
          <w:p w14:paraId="061EDEE6" w14:textId="77777777" w:rsidR="001100DF" w:rsidRPr="004A6E29" w:rsidRDefault="00843102" w:rsidP="00262AB0">
            <w:pPr>
              <w:spacing w:after="0" w:line="240" w:lineRule="auto"/>
              <w:jc w:val="both"/>
              <w:rPr>
                <w:rFonts w:ascii="Times New Roman" w:hAnsi="Times New Roman"/>
                <w:bCs/>
                <w:sz w:val="24"/>
                <w:szCs w:val="24"/>
                <w:lang w:eastAsia="lt-LT"/>
              </w:rPr>
            </w:pPr>
            <w:r w:rsidRPr="004A6E29">
              <w:rPr>
                <w:rFonts w:ascii="Times New Roman" w:hAnsi="Times New Roman"/>
                <w:bCs/>
                <w:sz w:val="24"/>
                <w:szCs w:val="24"/>
                <w:lang w:eastAsia="lt-LT"/>
              </w:rPr>
              <w:t>442 160,71</w:t>
            </w:r>
          </w:p>
        </w:tc>
        <w:tc>
          <w:tcPr>
            <w:tcW w:w="4423" w:type="dxa"/>
          </w:tcPr>
          <w:p w14:paraId="6959CBB5" w14:textId="77777777" w:rsidR="008F4696" w:rsidRPr="004A6E29" w:rsidRDefault="008F4696" w:rsidP="00262AB0">
            <w:pPr>
              <w:spacing w:after="0" w:line="240" w:lineRule="auto"/>
              <w:jc w:val="both"/>
              <w:rPr>
                <w:rFonts w:ascii="Times New Roman" w:hAnsi="Times New Roman"/>
                <w:sz w:val="24"/>
                <w:szCs w:val="24"/>
              </w:rPr>
            </w:pPr>
            <w:r w:rsidRPr="004A6E29">
              <w:rPr>
                <w:rFonts w:ascii="Times New Roman" w:hAnsi="Times New Roman"/>
                <w:sz w:val="24"/>
                <w:szCs w:val="24"/>
              </w:rPr>
              <w:t>Projekto partneris/</w:t>
            </w:r>
          </w:p>
          <w:p w14:paraId="34E8DAC3" w14:textId="77777777" w:rsidR="001100DF" w:rsidRPr="004A6E29" w:rsidRDefault="00EE1827" w:rsidP="00262AB0">
            <w:pPr>
              <w:spacing w:after="0" w:line="240" w:lineRule="auto"/>
              <w:jc w:val="both"/>
              <w:rPr>
                <w:rFonts w:ascii="Times New Roman" w:hAnsi="Times New Roman"/>
                <w:bCs/>
                <w:sz w:val="24"/>
                <w:szCs w:val="24"/>
                <w:lang w:eastAsia="lt-LT"/>
              </w:rPr>
            </w:pPr>
            <w:r w:rsidRPr="004A6E29">
              <w:rPr>
                <w:rFonts w:ascii="Times New Roman" w:hAnsi="Times New Roman"/>
                <w:sz w:val="24"/>
                <w:szCs w:val="24"/>
              </w:rPr>
              <w:t>VšĮ Šv. Juozapo globos namai</w:t>
            </w:r>
            <w:r w:rsidR="007E3622" w:rsidRPr="004A6E29">
              <w:rPr>
                <w:rFonts w:ascii="Times New Roman" w:hAnsi="Times New Roman"/>
                <w:sz w:val="24"/>
                <w:szCs w:val="24"/>
              </w:rPr>
              <w:t xml:space="preserve"> – 100 proc.</w:t>
            </w:r>
          </w:p>
        </w:tc>
      </w:tr>
      <w:tr w:rsidR="00670043" w:rsidRPr="004A6E29" w14:paraId="4966EFAE" w14:textId="77777777" w:rsidTr="00956821">
        <w:trPr>
          <w:trHeight w:val="924"/>
        </w:trPr>
        <w:tc>
          <w:tcPr>
            <w:tcW w:w="1413" w:type="dxa"/>
          </w:tcPr>
          <w:p w14:paraId="4FAA525C" w14:textId="77777777" w:rsidR="001100DF" w:rsidRPr="004A6E29" w:rsidRDefault="001100DF" w:rsidP="00262AB0">
            <w:pPr>
              <w:spacing w:after="0" w:line="240" w:lineRule="auto"/>
              <w:jc w:val="center"/>
              <w:rPr>
                <w:rFonts w:ascii="Times New Roman" w:hAnsi="Times New Roman"/>
                <w:bCs/>
                <w:sz w:val="24"/>
                <w:szCs w:val="24"/>
                <w:lang w:eastAsia="lt-LT"/>
              </w:rPr>
            </w:pPr>
            <w:r w:rsidRPr="004A6E29">
              <w:rPr>
                <w:rFonts w:ascii="Times New Roman" w:hAnsi="Times New Roman"/>
                <w:bCs/>
                <w:sz w:val="24"/>
                <w:szCs w:val="24"/>
                <w:lang w:eastAsia="lt-LT"/>
              </w:rPr>
              <w:t>7.</w:t>
            </w:r>
          </w:p>
          <w:p w14:paraId="54267308" w14:textId="77777777" w:rsidR="001100DF" w:rsidRPr="004A6E29" w:rsidRDefault="001100DF" w:rsidP="00262AB0">
            <w:pPr>
              <w:spacing w:line="240" w:lineRule="auto"/>
              <w:jc w:val="center"/>
              <w:rPr>
                <w:rFonts w:ascii="Times New Roman" w:hAnsi="Times New Roman"/>
                <w:bCs/>
                <w:sz w:val="24"/>
                <w:szCs w:val="24"/>
                <w:lang w:eastAsia="lt-LT"/>
              </w:rPr>
            </w:pPr>
          </w:p>
        </w:tc>
        <w:tc>
          <w:tcPr>
            <w:tcW w:w="1559" w:type="dxa"/>
          </w:tcPr>
          <w:p w14:paraId="6217CB0D" w14:textId="77777777" w:rsidR="001100DF" w:rsidRPr="004A6E29" w:rsidRDefault="001100DF" w:rsidP="00262AB0">
            <w:pPr>
              <w:spacing w:after="0" w:line="240" w:lineRule="auto"/>
              <w:jc w:val="both"/>
              <w:rPr>
                <w:rFonts w:ascii="Times New Roman" w:hAnsi="Times New Roman"/>
                <w:bCs/>
                <w:sz w:val="24"/>
                <w:szCs w:val="24"/>
                <w:lang w:eastAsia="lt-LT"/>
              </w:rPr>
            </w:pPr>
            <w:r w:rsidRPr="004A6E29">
              <w:rPr>
                <w:rFonts w:ascii="Times New Roman" w:hAnsi="Times New Roman"/>
                <w:bCs/>
                <w:sz w:val="24"/>
                <w:szCs w:val="24"/>
                <w:lang w:eastAsia="lt-LT"/>
              </w:rPr>
              <w:t>Netiesioginės išlaidos</w:t>
            </w:r>
          </w:p>
          <w:p w14:paraId="45D5A70F" w14:textId="77777777" w:rsidR="007E3622" w:rsidRPr="004A6E29" w:rsidRDefault="007E3622" w:rsidP="00262AB0">
            <w:pPr>
              <w:spacing w:after="0" w:line="240" w:lineRule="auto"/>
              <w:jc w:val="both"/>
              <w:rPr>
                <w:rFonts w:ascii="Times New Roman" w:hAnsi="Times New Roman"/>
                <w:bCs/>
                <w:sz w:val="24"/>
                <w:szCs w:val="24"/>
                <w:lang w:eastAsia="lt-LT"/>
              </w:rPr>
            </w:pPr>
          </w:p>
        </w:tc>
        <w:tc>
          <w:tcPr>
            <w:tcW w:w="2239" w:type="dxa"/>
          </w:tcPr>
          <w:p w14:paraId="3076D586" w14:textId="77777777" w:rsidR="001100DF" w:rsidRPr="004A6E29" w:rsidRDefault="000C2537" w:rsidP="00262AB0">
            <w:pPr>
              <w:spacing w:after="0" w:line="240" w:lineRule="auto"/>
              <w:jc w:val="both"/>
              <w:rPr>
                <w:rFonts w:ascii="Times New Roman" w:hAnsi="Times New Roman"/>
                <w:sz w:val="24"/>
                <w:szCs w:val="24"/>
                <w:lang w:eastAsia="lt-LT"/>
              </w:rPr>
            </w:pPr>
            <w:r w:rsidRPr="004A6E29">
              <w:rPr>
                <w:rFonts w:ascii="Times New Roman" w:hAnsi="Times New Roman"/>
                <w:sz w:val="24"/>
                <w:szCs w:val="24"/>
                <w:lang w:eastAsia="lt-LT"/>
              </w:rPr>
              <w:t>176 864,29</w:t>
            </w:r>
          </w:p>
        </w:tc>
        <w:tc>
          <w:tcPr>
            <w:tcW w:w="4423" w:type="dxa"/>
          </w:tcPr>
          <w:p w14:paraId="59EA3ECF" w14:textId="77777777" w:rsidR="008F4696" w:rsidRPr="004A6E29" w:rsidRDefault="008F4696"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Projekto partneris/ </w:t>
            </w:r>
            <w:r w:rsidR="001F1EF5" w:rsidRPr="004A6E29">
              <w:rPr>
                <w:rFonts w:ascii="Times New Roman" w:hAnsi="Times New Roman"/>
                <w:sz w:val="24"/>
                <w:szCs w:val="24"/>
              </w:rPr>
              <w:t xml:space="preserve">VšĮ Šv. Juozapo globos namai </w:t>
            </w:r>
            <w:r w:rsidRPr="004A6E29">
              <w:rPr>
                <w:rFonts w:ascii="Times New Roman" w:hAnsi="Times New Roman"/>
                <w:sz w:val="24"/>
                <w:szCs w:val="24"/>
              </w:rPr>
              <w:t>-   80 proc.;</w:t>
            </w:r>
          </w:p>
          <w:p w14:paraId="0A786FD5" w14:textId="77777777" w:rsidR="001F1EF5" w:rsidRPr="004A6E29" w:rsidRDefault="008F4696"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Projekto pareiškėjas/ </w:t>
            </w:r>
            <w:r w:rsidR="001F1EF5" w:rsidRPr="004A6E29">
              <w:rPr>
                <w:rFonts w:ascii="Times New Roman" w:hAnsi="Times New Roman"/>
                <w:sz w:val="24"/>
                <w:szCs w:val="24"/>
              </w:rPr>
              <w:t xml:space="preserve">Panevėžio miesto savivaldybės administracija </w:t>
            </w:r>
            <w:r w:rsidR="007E3622" w:rsidRPr="004A6E29">
              <w:rPr>
                <w:rFonts w:ascii="Times New Roman" w:hAnsi="Times New Roman"/>
                <w:sz w:val="24"/>
                <w:szCs w:val="24"/>
              </w:rPr>
              <w:t>-  20 proc.</w:t>
            </w:r>
          </w:p>
        </w:tc>
      </w:tr>
      <w:tr w:rsidR="001100DF" w:rsidRPr="004A6E29" w14:paraId="358B1C9D" w14:textId="77777777" w:rsidTr="00956821">
        <w:trPr>
          <w:trHeight w:val="225"/>
        </w:trPr>
        <w:tc>
          <w:tcPr>
            <w:tcW w:w="1413" w:type="dxa"/>
          </w:tcPr>
          <w:p w14:paraId="0D05D3FC" w14:textId="77777777" w:rsidR="001100DF" w:rsidRPr="004A6E29" w:rsidRDefault="001100DF" w:rsidP="00262AB0">
            <w:pPr>
              <w:spacing w:after="0" w:line="240" w:lineRule="auto"/>
              <w:jc w:val="center"/>
              <w:rPr>
                <w:rFonts w:ascii="Times New Roman" w:hAnsi="Times New Roman"/>
                <w:b/>
                <w:bCs/>
                <w:sz w:val="24"/>
                <w:szCs w:val="24"/>
                <w:highlight w:val="yellow"/>
                <w:lang w:eastAsia="lt-LT"/>
              </w:rPr>
            </w:pPr>
          </w:p>
        </w:tc>
        <w:tc>
          <w:tcPr>
            <w:tcW w:w="1559" w:type="dxa"/>
          </w:tcPr>
          <w:p w14:paraId="33A221FF" w14:textId="77777777" w:rsidR="001100DF" w:rsidRPr="004A6E29" w:rsidRDefault="00830581" w:rsidP="00262AB0">
            <w:pPr>
              <w:spacing w:after="0" w:line="240" w:lineRule="auto"/>
              <w:jc w:val="right"/>
              <w:rPr>
                <w:rFonts w:ascii="Times New Roman" w:hAnsi="Times New Roman"/>
                <w:b/>
                <w:bCs/>
                <w:sz w:val="24"/>
                <w:szCs w:val="24"/>
                <w:lang w:eastAsia="lt-LT"/>
              </w:rPr>
            </w:pPr>
            <w:r w:rsidRPr="004A6E29">
              <w:rPr>
                <w:rFonts w:ascii="Times New Roman" w:hAnsi="Times New Roman"/>
                <w:b/>
                <w:bCs/>
                <w:sz w:val="24"/>
                <w:szCs w:val="24"/>
                <w:lang w:eastAsia="lt-LT"/>
              </w:rPr>
              <w:t>Iš viso</w:t>
            </w:r>
            <w:r w:rsidR="001100DF" w:rsidRPr="004A6E29">
              <w:rPr>
                <w:rFonts w:ascii="Times New Roman" w:hAnsi="Times New Roman"/>
                <w:b/>
                <w:bCs/>
                <w:sz w:val="24"/>
                <w:szCs w:val="24"/>
                <w:lang w:eastAsia="lt-LT"/>
              </w:rPr>
              <w:t>:</w:t>
            </w:r>
          </w:p>
        </w:tc>
        <w:tc>
          <w:tcPr>
            <w:tcW w:w="2239" w:type="dxa"/>
          </w:tcPr>
          <w:p w14:paraId="6DFEF6FF" w14:textId="77777777" w:rsidR="001100DF" w:rsidRPr="004A6E29" w:rsidRDefault="000C2537" w:rsidP="00262AB0">
            <w:pPr>
              <w:spacing w:after="0" w:line="240" w:lineRule="auto"/>
              <w:jc w:val="both"/>
              <w:rPr>
                <w:rFonts w:ascii="Times New Roman" w:hAnsi="Times New Roman"/>
                <w:b/>
                <w:bCs/>
                <w:sz w:val="24"/>
                <w:szCs w:val="24"/>
                <w:lang w:eastAsia="lt-LT"/>
              </w:rPr>
            </w:pPr>
            <w:r w:rsidRPr="004A6E29">
              <w:rPr>
                <w:rFonts w:ascii="Times New Roman" w:hAnsi="Times New Roman"/>
                <w:b/>
                <w:bCs/>
                <w:sz w:val="24"/>
                <w:szCs w:val="24"/>
                <w:lang w:eastAsia="lt-LT"/>
              </w:rPr>
              <w:t>619 025,00</w:t>
            </w:r>
          </w:p>
        </w:tc>
        <w:tc>
          <w:tcPr>
            <w:tcW w:w="4423" w:type="dxa"/>
          </w:tcPr>
          <w:p w14:paraId="695679CA" w14:textId="77777777" w:rsidR="001100DF" w:rsidRPr="004A6E29" w:rsidRDefault="001100DF" w:rsidP="00262AB0">
            <w:pPr>
              <w:spacing w:after="0" w:line="240" w:lineRule="auto"/>
              <w:jc w:val="both"/>
              <w:rPr>
                <w:rFonts w:ascii="Times New Roman" w:hAnsi="Times New Roman"/>
                <w:b/>
                <w:bCs/>
                <w:sz w:val="24"/>
                <w:szCs w:val="24"/>
                <w:highlight w:val="yellow"/>
                <w:lang w:eastAsia="lt-LT"/>
              </w:rPr>
            </w:pPr>
          </w:p>
        </w:tc>
      </w:tr>
    </w:tbl>
    <w:p w14:paraId="34D591E5" w14:textId="77777777" w:rsidR="00D27EFD" w:rsidRPr="004A6E29" w:rsidRDefault="00D27EFD" w:rsidP="00262AB0">
      <w:pPr>
        <w:spacing w:after="0" w:line="240" w:lineRule="auto"/>
        <w:jc w:val="both"/>
        <w:rPr>
          <w:rFonts w:ascii="Times New Roman" w:hAnsi="Times New Roman"/>
          <w:sz w:val="24"/>
          <w:szCs w:val="24"/>
        </w:rPr>
      </w:pPr>
    </w:p>
    <w:p w14:paraId="004AD663" w14:textId="72A02BAC" w:rsidR="00D27EFD"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18</w:t>
      </w:r>
      <w:r w:rsidR="00D27EFD" w:rsidRPr="004A6E29">
        <w:rPr>
          <w:rFonts w:ascii="Times New Roman" w:hAnsi="Times New Roman"/>
          <w:sz w:val="24"/>
          <w:szCs w:val="24"/>
        </w:rPr>
        <w:t>. Finansavimą, skirtą Projektui įgyvendinti, tiesiogiai gauna tik Projekto pareiškėjas, kuris atsiskaito su Projekto partneriu. Projekto pareiškėjas per 5 darbo dienas nuo lėšų gavimo privalo pervesti Projekto partneriui skirtą finansavimo sumą. Projekto pareiškėjas negali naudoti Projekt</w:t>
      </w:r>
      <w:r w:rsidR="00843102" w:rsidRPr="004A6E29">
        <w:rPr>
          <w:rFonts w:ascii="Times New Roman" w:hAnsi="Times New Roman"/>
          <w:sz w:val="24"/>
          <w:szCs w:val="24"/>
        </w:rPr>
        <w:t>o partneriui skirto finansavimo</w:t>
      </w:r>
      <w:r w:rsidR="0072700E" w:rsidRPr="004A6E29">
        <w:rPr>
          <w:rFonts w:ascii="Times New Roman" w:hAnsi="Times New Roman"/>
          <w:sz w:val="24"/>
          <w:szCs w:val="24"/>
        </w:rPr>
        <w:t>.</w:t>
      </w:r>
    </w:p>
    <w:p w14:paraId="520F3F6C" w14:textId="0992E2BC" w:rsidR="00D27EFD"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19</w:t>
      </w:r>
      <w:r w:rsidR="00D27EFD" w:rsidRPr="004A6E29">
        <w:rPr>
          <w:rFonts w:ascii="Times New Roman" w:hAnsi="Times New Roman"/>
          <w:sz w:val="24"/>
          <w:szCs w:val="24"/>
        </w:rPr>
        <w:t xml:space="preserve">. Visais atvejais išlaidos yra laikomos netinkamomis finansuoti, jei jos neatitinka Rekomendacijose dėl projektų išlaidų atitikties Europos Sąjungos struktūrinių fondų reikalavimams išdėstytų projekto išlaidoms taikomų reikalavimų. </w:t>
      </w:r>
    </w:p>
    <w:p w14:paraId="2E00F990" w14:textId="1BE3A2C5" w:rsidR="00D27EFD"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20</w:t>
      </w:r>
      <w:r w:rsidR="00D27EFD" w:rsidRPr="004A6E29">
        <w:rPr>
          <w:rFonts w:ascii="Times New Roman" w:hAnsi="Times New Roman"/>
          <w:sz w:val="24"/>
          <w:szCs w:val="24"/>
        </w:rPr>
        <w:t xml:space="preserve">. Netinkamos finansuoti projekto išlaidos turi būti apmokėtos nuosavomis Projekto partnerio, kuris jas patyrė lėšomis. Jei Projekto pareiškėjas patyrė netinkamas finansuoti projekto išlaidas, jos turi būti apmokamos iš Projekto pareiškėjo lėšų. </w:t>
      </w:r>
    </w:p>
    <w:p w14:paraId="7672DDAE" w14:textId="77777777" w:rsidR="003D2B16" w:rsidRPr="004A6E29" w:rsidRDefault="003D2B16" w:rsidP="00262AB0">
      <w:pPr>
        <w:spacing w:after="0" w:line="240" w:lineRule="auto"/>
        <w:ind w:firstLine="720"/>
        <w:jc w:val="both"/>
        <w:rPr>
          <w:rFonts w:ascii="Times New Roman" w:hAnsi="Times New Roman"/>
          <w:sz w:val="24"/>
          <w:szCs w:val="24"/>
        </w:rPr>
      </w:pPr>
    </w:p>
    <w:p w14:paraId="2FAF4A48" w14:textId="77777777" w:rsidR="0007070C" w:rsidRPr="004A6E29" w:rsidRDefault="0007070C" w:rsidP="00262AB0">
      <w:pPr>
        <w:spacing w:after="0" w:line="240" w:lineRule="auto"/>
        <w:ind w:firstLine="720"/>
        <w:jc w:val="center"/>
        <w:rPr>
          <w:rFonts w:ascii="Times New Roman" w:hAnsi="Times New Roman"/>
          <w:b/>
          <w:sz w:val="24"/>
          <w:szCs w:val="24"/>
        </w:rPr>
      </w:pPr>
      <w:r w:rsidRPr="004A6E29">
        <w:rPr>
          <w:rFonts w:ascii="Times New Roman" w:hAnsi="Times New Roman"/>
          <w:b/>
          <w:sz w:val="24"/>
          <w:szCs w:val="24"/>
        </w:rPr>
        <w:t>V SKYRIUS</w:t>
      </w:r>
    </w:p>
    <w:p w14:paraId="72C17F8C" w14:textId="77777777" w:rsidR="003D2B16" w:rsidRPr="004A6E29" w:rsidRDefault="00670043" w:rsidP="00262AB0">
      <w:pPr>
        <w:spacing w:after="0" w:line="240" w:lineRule="auto"/>
        <w:ind w:firstLine="720"/>
        <w:jc w:val="center"/>
        <w:rPr>
          <w:rFonts w:ascii="Times New Roman" w:hAnsi="Times New Roman"/>
          <w:b/>
          <w:sz w:val="24"/>
          <w:szCs w:val="24"/>
        </w:rPr>
      </w:pPr>
      <w:r w:rsidRPr="004A6E29">
        <w:rPr>
          <w:rFonts w:ascii="Times New Roman" w:hAnsi="Times New Roman"/>
          <w:b/>
          <w:sz w:val="24"/>
          <w:szCs w:val="24"/>
        </w:rPr>
        <w:t xml:space="preserve"> </w:t>
      </w:r>
      <w:r w:rsidR="003D2B16" w:rsidRPr="004A6E29">
        <w:rPr>
          <w:rFonts w:ascii="Times New Roman" w:hAnsi="Times New Roman"/>
          <w:b/>
          <w:sz w:val="24"/>
          <w:szCs w:val="24"/>
        </w:rPr>
        <w:t>VIEŠŲJŲ PIRKIMŲ VYKDYMAS</w:t>
      </w:r>
    </w:p>
    <w:p w14:paraId="5C6D79A5" w14:textId="49D07513" w:rsidR="006A0D55" w:rsidRDefault="002659ED"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Pr>
          <w:rFonts w:ascii="Times New Roman" w:eastAsia="Times New Roman" w:hAnsi="Times New Roman"/>
          <w:iCs/>
          <w:sz w:val="24"/>
          <w:szCs w:val="24"/>
        </w:rPr>
        <w:t>21</w:t>
      </w:r>
      <w:r w:rsidR="000423F4" w:rsidRPr="004A6E29">
        <w:rPr>
          <w:rFonts w:ascii="Times New Roman" w:eastAsia="Times New Roman" w:hAnsi="Times New Roman"/>
          <w:iCs/>
          <w:sz w:val="24"/>
          <w:szCs w:val="24"/>
        </w:rPr>
        <w:t>. Šalys sutaria, kad viešuosius pirkimus, reikalingus projekto veikloms įgyvendinti, jeigu tokie būtų reikalingi, teisės aktų</w:t>
      </w:r>
      <w:r w:rsidR="00B91340" w:rsidRPr="004A6E29">
        <w:rPr>
          <w:rFonts w:ascii="Times New Roman" w:eastAsia="Times New Roman" w:hAnsi="Times New Roman"/>
          <w:iCs/>
          <w:sz w:val="24"/>
          <w:szCs w:val="24"/>
        </w:rPr>
        <w:t xml:space="preserve"> nustatyta tvarka organizuoja, </w:t>
      </w:r>
      <w:r w:rsidR="000423F4" w:rsidRPr="004A6E29">
        <w:rPr>
          <w:rFonts w:ascii="Times New Roman" w:eastAsia="Times New Roman" w:hAnsi="Times New Roman"/>
          <w:iCs/>
          <w:sz w:val="24"/>
          <w:szCs w:val="24"/>
        </w:rPr>
        <w:t xml:space="preserve">vykdo </w:t>
      </w:r>
      <w:r w:rsidR="00B91340" w:rsidRPr="004A6E29">
        <w:rPr>
          <w:rFonts w:ascii="Times New Roman" w:eastAsia="Times New Roman" w:hAnsi="Times New Roman"/>
          <w:iCs/>
          <w:sz w:val="24"/>
          <w:szCs w:val="24"/>
        </w:rPr>
        <w:t xml:space="preserve">procedūras </w:t>
      </w:r>
      <w:r w:rsidR="000423F4" w:rsidRPr="004A6E29">
        <w:rPr>
          <w:rFonts w:ascii="Times New Roman" w:eastAsia="Times New Roman" w:hAnsi="Times New Roman"/>
          <w:iCs/>
          <w:sz w:val="24"/>
          <w:szCs w:val="24"/>
        </w:rPr>
        <w:t xml:space="preserve">ir </w:t>
      </w:r>
      <w:r w:rsidR="00B91340" w:rsidRPr="004A6E29">
        <w:rPr>
          <w:rFonts w:ascii="Times New Roman" w:eastAsia="Times New Roman" w:hAnsi="Times New Roman"/>
          <w:iCs/>
          <w:sz w:val="24"/>
          <w:szCs w:val="24"/>
        </w:rPr>
        <w:t>su viešojo konkurso laimė</w:t>
      </w:r>
      <w:r w:rsidR="00130434">
        <w:rPr>
          <w:rFonts w:ascii="Times New Roman" w:eastAsia="Times New Roman" w:hAnsi="Times New Roman"/>
          <w:iCs/>
          <w:sz w:val="24"/>
          <w:szCs w:val="24"/>
        </w:rPr>
        <w:t xml:space="preserve">tojais sudaro paslaugų, prekių </w:t>
      </w:r>
      <w:r w:rsidR="00B91340" w:rsidRPr="004A6E29">
        <w:rPr>
          <w:rFonts w:ascii="Times New Roman" w:eastAsia="Times New Roman" w:hAnsi="Times New Roman"/>
          <w:iCs/>
          <w:sz w:val="24"/>
          <w:szCs w:val="24"/>
        </w:rPr>
        <w:t xml:space="preserve">ar kt. sutartis </w:t>
      </w:r>
      <w:r w:rsidR="00130434">
        <w:rPr>
          <w:rFonts w:ascii="Times New Roman" w:eastAsia="Times New Roman" w:hAnsi="Times New Roman"/>
          <w:iCs/>
          <w:sz w:val="24"/>
          <w:szCs w:val="24"/>
        </w:rPr>
        <w:t>Projekto</w:t>
      </w:r>
      <w:r w:rsidR="006A0D55">
        <w:rPr>
          <w:rFonts w:ascii="Times New Roman" w:eastAsia="Times New Roman" w:hAnsi="Times New Roman"/>
          <w:iCs/>
          <w:sz w:val="24"/>
          <w:szCs w:val="24"/>
        </w:rPr>
        <w:t xml:space="preserve"> partneris.</w:t>
      </w:r>
    </w:p>
    <w:p w14:paraId="0447246F" w14:textId="6C865879" w:rsidR="000423F4" w:rsidRPr="009934AF" w:rsidRDefault="006A0D55"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color w:val="0070C0"/>
          <w:sz w:val="24"/>
          <w:szCs w:val="24"/>
        </w:rPr>
      </w:pPr>
      <w:r w:rsidRPr="009934AF">
        <w:rPr>
          <w:rFonts w:ascii="Times New Roman" w:eastAsia="Times New Roman" w:hAnsi="Times New Roman"/>
          <w:iCs/>
          <w:color w:val="0070C0"/>
          <w:sz w:val="24"/>
          <w:szCs w:val="24"/>
        </w:rPr>
        <w:t>22.</w:t>
      </w:r>
      <w:r w:rsidR="000423F4" w:rsidRPr="009934AF">
        <w:rPr>
          <w:rFonts w:ascii="Times New Roman" w:eastAsia="Times New Roman" w:hAnsi="Times New Roman"/>
          <w:iCs/>
          <w:color w:val="0070C0"/>
          <w:sz w:val="24"/>
          <w:szCs w:val="24"/>
        </w:rPr>
        <w:t xml:space="preserve"> </w:t>
      </w:r>
      <w:r w:rsidRPr="009934AF">
        <w:rPr>
          <w:rFonts w:ascii="Times New Roman" w:eastAsia="Times New Roman" w:hAnsi="Times New Roman"/>
          <w:iCs/>
          <w:color w:val="0070C0"/>
          <w:sz w:val="24"/>
          <w:szCs w:val="24"/>
        </w:rPr>
        <w:t xml:space="preserve">Vykdydamas viešuosius pirkimus Partneris </w:t>
      </w:r>
      <w:r w:rsidR="000423F4" w:rsidRPr="009934AF">
        <w:rPr>
          <w:rFonts w:ascii="Times New Roman" w:eastAsia="Times New Roman" w:hAnsi="Times New Roman"/>
          <w:iCs/>
          <w:color w:val="0070C0"/>
          <w:sz w:val="24"/>
          <w:szCs w:val="24"/>
        </w:rPr>
        <w:t>įsipareigoja:</w:t>
      </w:r>
    </w:p>
    <w:p w14:paraId="384D727E" w14:textId="779E3DB2" w:rsidR="000423F4" w:rsidRPr="004A6E29" w:rsidRDefault="006A0D55"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9934AF">
        <w:rPr>
          <w:rFonts w:ascii="Times New Roman" w:eastAsia="Times New Roman" w:hAnsi="Times New Roman"/>
          <w:iCs/>
          <w:color w:val="0070C0"/>
          <w:sz w:val="24"/>
          <w:szCs w:val="24"/>
        </w:rPr>
        <w:t>22</w:t>
      </w:r>
      <w:r w:rsidR="000423F4" w:rsidRPr="009934AF">
        <w:rPr>
          <w:rFonts w:ascii="Times New Roman" w:eastAsia="Times New Roman" w:hAnsi="Times New Roman"/>
          <w:iCs/>
          <w:color w:val="0070C0"/>
          <w:sz w:val="24"/>
          <w:szCs w:val="24"/>
        </w:rPr>
        <w:t xml:space="preserve">.1. viešuosius </w:t>
      </w:r>
      <w:r w:rsidR="000423F4" w:rsidRPr="004A6E29">
        <w:rPr>
          <w:rFonts w:ascii="Times New Roman" w:eastAsia="Times New Roman" w:hAnsi="Times New Roman"/>
          <w:iCs/>
          <w:sz w:val="24"/>
          <w:szCs w:val="24"/>
        </w:rPr>
        <w:t>pirkimus vykdyti laikydamasis Lietuvos Respu</w:t>
      </w:r>
      <w:r w:rsidR="00B91340" w:rsidRPr="004A6E29">
        <w:rPr>
          <w:rFonts w:ascii="Times New Roman" w:eastAsia="Times New Roman" w:hAnsi="Times New Roman"/>
          <w:iCs/>
          <w:sz w:val="24"/>
          <w:szCs w:val="24"/>
        </w:rPr>
        <w:t>blikos viešųjų pirkimų įstatymo nuostatų</w:t>
      </w:r>
    </w:p>
    <w:p w14:paraId="0E2E2025" w14:textId="1E692BC2" w:rsidR="000423F4" w:rsidRPr="004A6E29" w:rsidRDefault="006A0D55"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Pr>
          <w:rFonts w:ascii="Times New Roman" w:eastAsia="Times New Roman" w:hAnsi="Times New Roman"/>
          <w:iCs/>
          <w:sz w:val="24"/>
          <w:szCs w:val="24"/>
        </w:rPr>
        <w:t>22</w:t>
      </w:r>
      <w:r w:rsidR="000423F4" w:rsidRPr="004A6E29">
        <w:rPr>
          <w:rFonts w:ascii="Times New Roman" w:eastAsia="Times New Roman" w:hAnsi="Times New Roman"/>
          <w:iCs/>
          <w:sz w:val="24"/>
          <w:szCs w:val="24"/>
        </w:rPr>
        <w:t>.2. prireikus derinti viešųjų pirkimų dokumentus su Europos socialinio fondo agentūra;</w:t>
      </w:r>
    </w:p>
    <w:p w14:paraId="1A93F327" w14:textId="43C07835" w:rsidR="00B91340" w:rsidRPr="004A6E29" w:rsidRDefault="00130434"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2</w:t>
      </w:r>
      <w:r w:rsidR="006A0D55">
        <w:rPr>
          <w:rFonts w:ascii="Times New Roman" w:eastAsia="Times New Roman" w:hAnsi="Times New Roman"/>
          <w:sz w:val="24"/>
          <w:szCs w:val="24"/>
        </w:rPr>
        <w:t>2</w:t>
      </w:r>
      <w:r w:rsidR="00B91340" w:rsidRPr="004A6E29">
        <w:rPr>
          <w:rFonts w:ascii="Times New Roman" w:eastAsia="Times New Roman" w:hAnsi="Times New Roman"/>
          <w:sz w:val="24"/>
          <w:szCs w:val="24"/>
        </w:rPr>
        <w:t>.3.derinti viešųjų pirkimų dokumentus su Projekto pareiškėju;</w:t>
      </w:r>
    </w:p>
    <w:p w14:paraId="38E3CC20" w14:textId="3B5B2A2E" w:rsidR="000423F4" w:rsidRPr="004A6E29" w:rsidRDefault="002659ED"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Pr>
          <w:rFonts w:ascii="Times New Roman" w:eastAsia="Times New Roman" w:hAnsi="Times New Roman"/>
          <w:iCs/>
          <w:sz w:val="24"/>
          <w:szCs w:val="24"/>
        </w:rPr>
        <w:t>22</w:t>
      </w:r>
      <w:r w:rsidR="000E36CD" w:rsidRPr="004A6E29">
        <w:rPr>
          <w:rFonts w:ascii="Times New Roman" w:eastAsia="Times New Roman" w:hAnsi="Times New Roman"/>
          <w:iCs/>
          <w:sz w:val="24"/>
          <w:szCs w:val="24"/>
        </w:rPr>
        <w:t>.4</w:t>
      </w:r>
      <w:r w:rsidR="000423F4" w:rsidRPr="004A6E29">
        <w:rPr>
          <w:rFonts w:ascii="Times New Roman" w:eastAsia="Times New Roman" w:hAnsi="Times New Roman"/>
          <w:iCs/>
          <w:sz w:val="24"/>
          <w:szCs w:val="24"/>
        </w:rPr>
        <w:t>. informuoti Projekto pareiškėją apie viešųjų pirkimų rezultatus;</w:t>
      </w:r>
    </w:p>
    <w:p w14:paraId="161AC0DE" w14:textId="1E8AEDB9" w:rsidR="000423F4" w:rsidRPr="004A6E29" w:rsidRDefault="002659ED"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Pr>
          <w:rFonts w:ascii="Times New Roman" w:eastAsia="Times New Roman" w:hAnsi="Times New Roman"/>
          <w:iCs/>
          <w:sz w:val="24"/>
          <w:szCs w:val="24"/>
        </w:rPr>
        <w:t>22</w:t>
      </w:r>
      <w:r w:rsidR="000E36CD" w:rsidRPr="004A6E29">
        <w:rPr>
          <w:rFonts w:ascii="Times New Roman" w:eastAsia="Times New Roman" w:hAnsi="Times New Roman"/>
          <w:iCs/>
          <w:sz w:val="24"/>
          <w:szCs w:val="24"/>
        </w:rPr>
        <w:t>.5</w:t>
      </w:r>
      <w:r w:rsidR="000423F4" w:rsidRPr="004A6E29">
        <w:rPr>
          <w:rFonts w:ascii="Times New Roman" w:eastAsia="Times New Roman" w:hAnsi="Times New Roman"/>
          <w:iCs/>
          <w:sz w:val="24"/>
          <w:szCs w:val="24"/>
        </w:rPr>
        <w:t>. atsiskaityti su paslaugų teikėjais ir prekių tiekėjais pagal sudarytų sutarčių nuostatas.</w:t>
      </w:r>
    </w:p>
    <w:p w14:paraId="1B65C4F1" w14:textId="77777777" w:rsidR="00D27EFD" w:rsidRPr="004A6E29" w:rsidRDefault="00D27EFD" w:rsidP="00262AB0">
      <w:pPr>
        <w:spacing w:after="0" w:line="240" w:lineRule="auto"/>
        <w:jc w:val="both"/>
        <w:rPr>
          <w:rFonts w:ascii="Times New Roman" w:hAnsi="Times New Roman"/>
          <w:b/>
          <w:sz w:val="24"/>
          <w:szCs w:val="24"/>
        </w:rPr>
      </w:pPr>
    </w:p>
    <w:p w14:paraId="2A40FF2F" w14:textId="77777777" w:rsidR="0007070C" w:rsidRPr="004A6E29" w:rsidRDefault="0007070C" w:rsidP="00262AB0">
      <w:pPr>
        <w:spacing w:after="0" w:line="240" w:lineRule="auto"/>
        <w:jc w:val="center"/>
        <w:rPr>
          <w:rFonts w:ascii="Times New Roman" w:hAnsi="Times New Roman"/>
          <w:b/>
          <w:caps/>
          <w:sz w:val="24"/>
          <w:szCs w:val="24"/>
        </w:rPr>
      </w:pPr>
    </w:p>
    <w:p w14:paraId="1A8A794E" w14:textId="77777777" w:rsidR="0007070C" w:rsidRPr="004A6E29" w:rsidRDefault="007E0D3B"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V</w:t>
      </w:r>
      <w:r w:rsidR="0007070C" w:rsidRPr="004A6E29">
        <w:rPr>
          <w:rFonts w:ascii="Times New Roman" w:hAnsi="Times New Roman"/>
          <w:b/>
          <w:caps/>
          <w:sz w:val="24"/>
          <w:szCs w:val="24"/>
        </w:rPr>
        <w:t>i SKYRIUS</w:t>
      </w:r>
    </w:p>
    <w:p w14:paraId="4D5C66E6" w14:textId="77777777" w:rsidR="00D27EFD" w:rsidRPr="004A6E29" w:rsidRDefault="00D27EFD"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lastRenderedPageBreak/>
        <w:t xml:space="preserve"> Sutarties </w:t>
      </w:r>
      <w:r w:rsidR="00B4251A" w:rsidRPr="004A6E29">
        <w:rPr>
          <w:rFonts w:ascii="Times New Roman" w:hAnsi="Times New Roman"/>
          <w:b/>
          <w:caps/>
          <w:sz w:val="24"/>
          <w:szCs w:val="24"/>
        </w:rPr>
        <w:t xml:space="preserve">galiojimas, </w:t>
      </w:r>
      <w:r w:rsidR="00E71C01" w:rsidRPr="004A6E29">
        <w:rPr>
          <w:rFonts w:ascii="Times New Roman" w:hAnsi="Times New Roman"/>
          <w:b/>
          <w:caps/>
          <w:sz w:val="24"/>
          <w:szCs w:val="24"/>
        </w:rPr>
        <w:t xml:space="preserve">sUTARTIES </w:t>
      </w:r>
      <w:r w:rsidR="00B4251A" w:rsidRPr="004A6E29">
        <w:rPr>
          <w:rFonts w:ascii="Times New Roman" w:hAnsi="Times New Roman"/>
          <w:b/>
          <w:caps/>
          <w:sz w:val="24"/>
          <w:szCs w:val="24"/>
        </w:rPr>
        <w:t>keitimas</w:t>
      </w:r>
      <w:r w:rsidR="00E71C01" w:rsidRPr="004A6E29">
        <w:rPr>
          <w:rFonts w:ascii="Times New Roman" w:hAnsi="Times New Roman"/>
          <w:b/>
          <w:caps/>
          <w:sz w:val="24"/>
          <w:szCs w:val="24"/>
        </w:rPr>
        <w:t>,</w:t>
      </w:r>
      <w:r w:rsidR="00B4251A" w:rsidRPr="004A6E29">
        <w:rPr>
          <w:rFonts w:ascii="Times New Roman" w:hAnsi="Times New Roman"/>
          <w:b/>
          <w:caps/>
          <w:sz w:val="24"/>
          <w:szCs w:val="24"/>
        </w:rPr>
        <w:t xml:space="preserve"> </w:t>
      </w:r>
      <w:r w:rsidRPr="004A6E29">
        <w:rPr>
          <w:rFonts w:ascii="Times New Roman" w:hAnsi="Times New Roman"/>
          <w:b/>
          <w:caps/>
          <w:sz w:val="24"/>
          <w:szCs w:val="24"/>
        </w:rPr>
        <w:t>nutraukimas  ir ginčų sprendimas</w:t>
      </w:r>
    </w:p>
    <w:p w14:paraId="6CE45CEB" w14:textId="5BE4EE77" w:rsidR="00D27EFD" w:rsidRPr="004A6E29" w:rsidRDefault="00B4251A"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23</w:t>
      </w:r>
      <w:r w:rsidR="007E0D3B" w:rsidRPr="004A6E29">
        <w:rPr>
          <w:rFonts w:ascii="Times New Roman" w:hAnsi="Times New Roman"/>
          <w:sz w:val="24"/>
          <w:szCs w:val="24"/>
        </w:rPr>
        <w:t xml:space="preserve">. </w:t>
      </w:r>
      <w:r w:rsidRPr="004A6E29">
        <w:rPr>
          <w:rFonts w:ascii="Times New Roman" w:hAnsi="Times New Roman"/>
          <w:sz w:val="24"/>
          <w:szCs w:val="24"/>
        </w:rPr>
        <w:t xml:space="preserve">Ši Sutartis įsigalioja nuo pasirašymo dienos ir galioja  iki visiškų Sutartyje numatytų įsipareigojimų įvykdymo arba kol bus nutraukta.                                           </w:t>
      </w:r>
    </w:p>
    <w:p w14:paraId="0FCD9BA2" w14:textId="3F6A77CC" w:rsidR="00D27EFD"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24</w:t>
      </w:r>
      <w:r w:rsidR="00D27EFD" w:rsidRPr="004A6E29">
        <w:rPr>
          <w:rFonts w:ascii="Times New Roman" w:hAnsi="Times New Roman"/>
          <w:sz w:val="24"/>
          <w:szCs w:val="24"/>
        </w:rPr>
        <w:t>. Sutartį galima keisti iki ir po Projekto įgyvendinimo sutarties sudarymo, jei keitimas neturi (nebūtų turėjęs) esminės įtakos paraiškos vertinimui ir sprendimo dėl finansavimo priėmimui bei neprieštarauja Projektų finansavimo ir įgyvendinimo taisyklėms. Visi keit</w:t>
      </w:r>
      <w:r w:rsidR="004B5B2D" w:rsidRPr="004A6E29">
        <w:rPr>
          <w:rFonts w:ascii="Times New Roman" w:hAnsi="Times New Roman"/>
          <w:sz w:val="24"/>
          <w:szCs w:val="24"/>
        </w:rPr>
        <w:t>imai turi būti suderinti su Europos Socialinio fondo agentūra</w:t>
      </w:r>
      <w:r w:rsidR="00D27EFD" w:rsidRPr="004A6E29">
        <w:rPr>
          <w:rFonts w:ascii="Times New Roman" w:hAnsi="Times New Roman"/>
          <w:sz w:val="24"/>
          <w:szCs w:val="24"/>
        </w:rPr>
        <w:t>.</w:t>
      </w:r>
    </w:p>
    <w:p w14:paraId="5DD85DDB" w14:textId="1A1A80A4" w:rsidR="00F401BE" w:rsidRPr="004A6E29" w:rsidRDefault="002659ED" w:rsidP="00262AB0">
      <w:pPr>
        <w:spacing w:after="0" w:line="240" w:lineRule="auto"/>
        <w:ind w:firstLine="720"/>
        <w:jc w:val="both"/>
        <w:rPr>
          <w:rFonts w:ascii="Times New Roman" w:hAnsi="Times New Roman"/>
          <w:sz w:val="24"/>
          <w:szCs w:val="24"/>
        </w:rPr>
      </w:pPr>
      <w:r>
        <w:rPr>
          <w:rStyle w:val="hps"/>
          <w:rFonts w:ascii="Times New Roman" w:hAnsi="Times New Roman"/>
          <w:sz w:val="24"/>
          <w:szCs w:val="24"/>
        </w:rPr>
        <w:t>25</w:t>
      </w:r>
      <w:r w:rsidR="00D27EFD" w:rsidRPr="004A6E29">
        <w:rPr>
          <w:rStyle w:val="hps"/>
          <w:rFonts w:ascii="Times New Roman" w:hAnsi="Times New Roman"/>
          <w:sz w:val="24"/>
          <w:szCs w:val="24"/>
        </w:rPr>
        <w:t xml:space="preserve">. Ši Sutartis gali būti keičiama raštišku Šalių susitarimu. </w:t>
      </w:r>
      <w:r w:rsidR="00D27EFD" w:rsidRPr="004A6E29">
        <w:rPr>
          <w:rFonts w:ascii="Times New Roman" w:hAnsi="Times New Roman"/>
          <w:sz w:val="24"/>
          <w:szCs w:val="24"/>
        </w:rPr>
        <w:t xml:space="preserve">Visi Sutarties pakeitimai galioja tik tuomet, jei jie yra patvirtinti Šalių parašais ir antspaudais. </w:t>
      </w:r>
    </w:p>
    <w:p w14:paraId="509589C0" w14:textId="10EDA4B1" w:rsidR="00F401BE"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26</w:t>
      </w:r>
      <w:r w:rsidR="00F401BE" w:rsidRPr="004A6E29">
        <w:rPr>
          <w:rFonts w:ascii="Times New Roman" w:hAnsi="Times New Roman"/>
          <w:sz w:val="24"/>
          <w:szCs w:val="24"/>
        </w:rPr>
        <w:t xml:space="preserve">. Sutartis </w:t>
      </w:r>
      <w:r w:rsidR="001021E2" w:rsidRPr="004A6E29">
        <w:rPr>
          <w:rFonts w:ascii="Times New Roman" w:hAnsi="Times New Roman"/>
          <w:sz w:val="24"/>
          <w:szCs w:val="24"/>
        </w:rPr>
        <w:t>gali būti nutraukta</w:t>
      </w:r>
      <w:r w:rsidR="00F401BE" w:rsidRPr="004A6E29">
        <w:rPr>
          <w:rFonts w:ascii="Times New Roman" w:hAnsi="Times New Roman"/>
          <w:sz w:val="24"/>
          <w:szCs w:val="24"/>
        </w:rPr>
        <w:t>:</w:t>
      </w:r>
    </w:p>
    <w:p w14:paraId="13D279DF" w14:textId="627069A3" w:rsidR="00F401BE"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26</w:t>
      </w:r>
      <w:r w:rsidR="00F401BE" w:rsidRPr="004A6E29">
        <w:rPr>
          <w:rFonts w:ascii="Times New Roman" w:hAnsi="Times New Roman"/>
          <w:sz w:val="24"/>
          <w:szCs w:val="24"/>
        </w:rPr>
        <w:t>.1. Projektą įgyvendinančiajai institucijai priėmus sprendimą nutraukti Projekto sutartį;</w:t>
      </w:r>
    </w:p>
    <w:p w14:paraId="0C9A21CD" w14:textId="21E2049E" w:rsidR="001021E2"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26</w:t>
      </w:r>
      <w:r w:rsidR="00EF50CF" w:rsidRPr="004A6E29">
        <w:rPr>
          <w:rFonts w:ascii="Times New Roman" w:hAnsi="Times New Roman"/>
          <w:sz w:val="24"/>
          <w:szCs w:val="24"/>
        </w:rPr>
        <w:t>.2</w:t>
      </w:r>
      <w:r w:rsidR="001021E2" w:rsidRPr="004A6E29">
        <w:rPr>
          <w:rFonts w:ascii="Times New Roman" w:hAnsi="Times New Roman"/>
          <w:sz w:val="24"/>
          <w:szCs w:val="24"/>
        </w:rPr>
        <w:t xml:space="preserve">. Šalių susitarimu; </w:t>
      </w:r>
    </w:p>
    <w:p w14:paraId="100F7B62" w14:textId="54ABFD67" w:rsidR="001021E2"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26</w:t>
      </w:r>
      <w:r w:rsidR="001021E2" w:rsidRPr="004A6E29">
        <w:rPr>
          <w:rFonts w:ascii="Times New Roman" w:hAnsi="Times New Roman"/>
          <w:sz w:val="24"/>
          <w:szCs w:val="24"/>
        </w:rPr>
        <w:t>.</w:t>
      </w:r>
      <w:r w:rsidR="00EF50CF" w:rsidRPr="004A6E29">
        <w:rPr>
          <w:rFonts w:ascii="Times New Roman" w:hAnsi="Times New Roman"/>
          <w:sz w:val="24"/>
          <w:szCs w:val="24"/>
        </w:rPr>
        <w:t>3</w:t>
      </w:r>
      <w:r w:rsidR="001021E2" w:rsidRPr="004A6E29">
        <w:rPr>
          <w:rFonts w:ascii="Times New Roman" w:hAnsi="Times New Roman"/>
          <w:sz w:val="24"/>
          <w:szCs w:val="24"/>
        </w:rPr>
        <w:t xml:space="preserve">. Ši Sutartis gali būti nutraukta vienos iš Šalių, jeigu kita Šalis ją iš esmės pažeidžia, kaip tai nurodoma Lietuvos Respublikos </w:t>
      </w:r>
      <w:r w:rsidR="007E0D3B" w:rsidRPr="004A6E29">
        <w:rPr>
          <w:rFonts w:ascii="Times New Roman" w:hAnsi="Times New Roman"/>
          <w:sz w:val="24"/>
          <w:szCs w:val="24"/>
        </w:rPr>
        <w:t>civiliniame kodekso nuostatuose;</w:t>
      </w:r>
    </w:p>
    <w:p w14:paraId="3CFD2423" w14:textId="61504544" w:rsidR="001A2AA0" w:rsidRPr="004A6E29" w:rsidRDefault="001021E2"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4A6E29">
        <w:rPr>
          <w:rFonts w:ascii="Times New Roman" w:eastAsia="Times New Roman" w:hAnsi="Times New Roman"/>
          <w:sz w:val="24"/>
          <w:szCs w:val="24"/>
        </w:rPr>
        <w:t xml:space="preserve">   </w:t>
      </w:r>
      <w:r w:rsidR="002659ED">
        <w:rPr>
          <w:rFonts w:ascii="Times New Roman" w:eastAsia="Times New Roman" w:hAnsi="Times New Roman"/>
          <w:sz w:val="24"/>
          <w:szCs w:val="24"/>
        </w:rPr>
        <w:t>26</w:t>
      </w:r>
      <w:r w:rsidRPr="004A6E29">
        <w:rPr>
          <w:rFonts w:ascii="Times New Roman" w:eastAsia="Times New Roman" w:hAnsi="Times New Roman"/>
          <w:sz w:val="24"/>
          <w:szCs w:val="24"/>
        </w:rPr>
        <w:t>.</w:t>
      </w:r>
      <w:r w:rsidR="00EF50CF" w:rsidRPr="004A6E29">
        <w:rPr>
          <w:rFonts w:ascii="Times New Roman" w:eastAsia="Times New Roman" w:hAnsi="Times New Roman"/>
          <w:sz w:val="24"/>
          <w:szCs w:val="24"/>
        </w:rPr>
        <w:t>4.</w:t>
      </w:r>
      <w:r w:rsidRPr="004A6E29">
        <w:rPr>
          <w:rFonts w:ascii="Times New Roman" w:eastAsia="Times New Roman" w:hAnsi="Times New Roman"/>
          <w:sz w:val="24"/>
          <w:szCs w:val="24"/>
        </w:rPr>
        <w:t xml:space="preserve">  Kai </w:t>
      </w:r>
      <w:r w:rsidR="00CE2A6D" w:rsidRPr="004A6E29">
        <w:rPr>
          <w:rFonts w:ascii="Times New Roman" w:eastAsia="Times New Roman" w:hAnsi="Times New Roman"/>
          <w:sz w:val="24"/>
          <w:szCs w:val="24"/>
        </w:rPr>
        <w:t>norinti</w:t>
      </w:r>
      <w:r w:rsidR="001A2AA0" w:rsidRPr="004A6E29">
        <w:rPr>
          <w:rFonts w:ascii="Times New Roman" w:eastAsia="Times New Roman" w:hAnsi="Times New Roman"/>
          <w:sz w:val="24"/>
          <w:szCs w:val="24"/>
        </w:rPr>
        <w:t xml:space="preserve"> nutraukti </w:t>
      </w:r>
      <w:r w:rsidR="007E0D3B" w:rsidRPr="004A6E29">
        <w:rPr>
          <w:rFonts w:ascii="Times New Roman" w:eastAsia="Times New Roman" w:hAnsi="Times New Roman"/>
          <w:sz w:val="24"/>
          <w:szCs w:val="24"/>
        </w:rPr>
        <w:t>S</w:t>
      </w:r>
      <w:r w:rsidR="00CE2A6D" w:rsidRPr="004A6E29">
        <w:rPr>
          <w:rFonts w:ascii="Times New Roman" w:eastAsia="Times New Roman" w:hAnsi="Times New Roman"/>
          <w:sz w:val="24"/>
          <w:szCs w:val="24"/>
        </w:rPr>
        <w:t xml:space="preserve">utartį Šalis </w:t>
      </w:r>
      <w:r w:rsidR="001A2AA0" w:rsidRPr="004A6E29">
        <w:rPr>
          <w:rFonts w:ascii="Times New Roman" w:eastAsia="Times New Roman" w:hAnsi="Times New Roman"/>
          <w:sz w:val="24"/>
          <w:szCs w:val="24"/>
        </w:rPr>
        <w:t>dėl svarbių priežas</w:t>
      </w:r>
      <w:r w:rsidR="0072700E" w:rsidRPr="004A6E29">
        <w:rPr>
          <w:rFonts w:ascii="Times New Roman" w:eastAsia="Times New Roman" w:hAnsi="Times New Roman"/>
          <w:sz w:val="24"/>
          <w:szCs w:val="24"/>
        </w:rPr>
        <w:t>čių nebegali jos vykdyti.</w:t>
      </w:r>
    </w:p>
    <w:p w14:paraId="56601BC5" w14:textId="0460B042" w:rsidR="001A2AA0" w:rsidRPr="004A6E29" w:rsidRDefault="00CE2A6D"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4A6E29">
        <w:rPr>
          <w:rFonts w:ascii="Times New Roman" w:eastAsia="Times New Roman" w:hAnsi="Times New Roman"/>
          <w:sz w:val="24"/>
          <w:szCs w:val="24"/>
        </w:rPr>
        <w:t xml:space="preserve">   </w:t>
      </w:r>
      <w:r w:rsidR="002659ED">
        <w:rPr>
          <w:rFonts w:ascii="Times New Roman" w:eastAsia="Times New Roman" w:hAnsi="Times New Roman"/>
          <w:sz w:val="24"/>
          <w:szCs w:val="24"/>
        </w:rPr>
        <w:t>27</w:t>
      </w:r>
      <w:r w:rsidRPr="004A6E29">
        <w:rPr>
          <w:rFonts w:ascii="Times New Roman" w:eastAsia="Times New Roman" w:hAnsi="Times New Roman"/>
          <w:sz w:val="24"/>
          <w:szCs w:val="24"/>
        </w:rPr>
        <w:t xml:space="preserve">. </w:t>
      </w:r>
      <w:r w:rsidR="007E0D3B" w:rsidRPr="004A6E29">
        <w:rPr>
          <w:rFonts w:ascii="Times New Roman" w:eastAsia="Times New Roman" w:hAnsi="Times New Roman"/>
          <w:sz w:val="24"/>
          <w:szCs w:val="24"/>
        </w:rPr>
        <w:t>Šalis, norinti nutraukti S</w:t>
      </w:r>
      <w:r w:rsidR="001A2AA0" w:rsidRPr="004A6E29">
        <w:rPr>
          <w:rFonts w:ascii="Times New Roman" w:eastAsia="Times New Roman" w:hAnsi="Times New Roman"/>
          <w:sz w:val="24"/>
          <w:szCs w:val="24"/>
        </w:rPr>
        <w:t>utartį, turi raštu informuoti kitą Šalį prieš 30 kalendorinių dienų iki Sutarties nutraukimo.</w:t>
      </w:r>
    </w:p>
    <w:p w14:paraId="4016323A" w14:textId="6E0D4505" w:rsidR="00D27EFD"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28</w:t>
      </w:r>
      <w:r w:rsidR="00D27EFD" w:rsidRPr="004A6E29">
        <w:rPr>
          <w:rFonts w:ascii="Times New Roman" w:hAnsi="Times New Roman"/>
          <w:sz w:val="24"/>
          <w:szCs w:val="24"/>
        </w:rPr>
        <w:t xml:space="preserve">. Vienos iš Šalių pasibaigimas ar reorganizavimas, taip pat jų pavadinimo pasikeitimas nėra pagrindas šiai Sutarčiai nutraukti. </w:t>
      </w:r>
    </w:p>
    <w:p w14:paraId="2E91B6DC" w14:textId="23FD7736" w:rsidR="00CE2A6D" w:rsidRPr="004A6E29" w:rsidRDefault="0072700E"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4A6E29">
        <w:rPr>
          <w:rFonts w:ascii="Times New Roman" w:hAnsi="Times New Roman"/>
          <w:sz w:val="24"/>
          <w:szCs w:val="24"/>
        </w:rPr>
        <w:t xml:space="preserve">  </w:t>
      </w:r>
      <w:r w:rsidR="007E0D3B" w:rsidRPr="004A6E29">
        <w:rPr>
          <w:rFonts w:ascii="Times New Roman" w:hAnsi="Times New Roman"/>
          <w:sz w:val="24"/>
          <w:szCs w:val="24"/>
        </w:rPr>
        <w:t xml:space="preserve"> </w:t>
      </w:r>
      <w:r w:rsidR="002659ED">
        <w:rPr>
          <w:rFonts w:ascii="Times New Roman" w:eastAsia="Times New Roman" w:hAnsi="Times New Roman"/>
          <w:sz w:val="24"/>
          <w:szCs w:val="24"/>
        </w:rPr>
        <w:t>29</w:t>
      </w:r>
      <w:r w:rsidR="007E0D3B" w:rsidRPr="004A6E29">
        <w:rPr>
          <w:rFonts w:ascii="Times New Roman" w:eastAsia="Times New Roman" w:hAnsi="Times New Roman"/>
          <w:sz w:val="24"/>
          <w:szCs w:val="24"/>
        </w:rPr>
        <w:t>. Šalis, nutraukusi S</w:t>
      </w:r>
      <w:r w:rsidR="00CE2A6D" w:rsidRPr="004A6E29">
        <w:rPr>
          <w:rFonts w:ascii="Times New Roman" w:eastAsia="Times New Roman" w:hAnsi="Times New Roman"/>
          <w:sz w:val="24"/>
          <w:szCs w:val="24"/>
        </w:rPr>
        <w:t>utartį, t</w:t>
      </w:r>
      <w:r w:rsidR="007E0D3B" w:rsidRPr="004A6E29">
        <w:rPr>
          <w:rFonts w:ascii="Times New Roman" w:eastAsia="Times New Roman" w:hAnsi="Times New Roman"/>
          <w:sz w:val="24"/>
          <w:szCs w:val="24"/>
        </w:rPr>
        <w:t>uri atlyginti kitai Šaliai dėl S</w:t>
      </w:r>
      <w:r w:rsidR="00CE2A6D" w:rsidRPr="004A6E29">
        <w:rPr>
          <w:rFonts w:ascii="Times New Roman" w:eastAsia="Times New Roman" w:hAnsi="Times New Roman"/>
          <w:sz w:val="24"/>
          <w:szCs w:val="24"/>
        </w:rPr>
        <w:t>utarties nutraukimo padarytus tiesioginius nuostolius.</w:t>
      </w:r>
    </w:p>
    <w:p w14:paraId="2720DCF5" w14:textId="34E269C7" w:rsidR="008140EE" w:rsidRPr="004A6E29" w:rsidRDefault="0072700E"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4A6E29">
        <w:rPr>
          <w:rFonts w:ascii="Times New Roman" w:eastAsia="Times New Roman" w:hAnsi="Times New Roman"/>
          <w:sz w:val="24"/>
          <w:szCs w:val="24"/>
        </w:rPr>
        <w:t xml:space="preserve">  </w:t>
      </w:r>
      <w:r w:rsidR="007E0D3B" w:rsidRPr="004A6E29">
        <w:rPr>
          <w:rFonts w:ascii="Times New Roman" w:eastAsia="Times New Roman" w:hAnsi="Times New Roman"/>
          <w:sz w:val="24"/>
          <w:szCs w:val="24"/>
        </w:rPr>
        <w:t xml:space="preserve"> </w:t>
      </w:r>
      <w:r w:rsidR="002659ED">
        <w:rPr>
          <w:rFonts w:ascii="Times New Roman" w:eastAsia="Times New Roman" w:hAnsi="Times New Roman"/>
          <w:sz w:val="24"/>
          <w:szCs w:val="24"/>
        </w:rPr>
        <w:t>30</w:t>
      </w:r>
      <w:r w:rsidR="008140EE" w:rsidRPr="004A6E29">
        <w:rPr>
          <w:rFonts w:ascii="Times New Roman" w:eastAsia="Times New Roman" w:hAnsi="Times New Roman"/>
          <w:sz w:val="24"/>
          <w:szCs w:val="24"/>
        </w:rPr>
        <w:t>. </w:t>
      </w:r>
      <w:r w:rsidR="00F014F6" w:rsidRPr="004A6E29">
        <w:rPr>
          <w:rFonts w:ascii="Times New Roman" w:eastAsia="Times New Roman" w:hAnsi="Times New Roman"/>
          <w:iCs/>
          <w:sz w:val="24"/>
          <w:szCs w:val="24"/>
        </w:rPr>
        <w:t>Šalis atleidžiama</w:t>
      </w:r>
      <w:r w:rsidR="007E0D3B" w:rsidRPr="004A6E29">
        <w:rPr>
          <w:rFonts w:ascii="Times New Roman" w:eastAsia="Times New Roman" w:hAnsi="Times New Roman"/>
          <w:iCs/>
          <w:sz w:val="24"/>
          <w:szCs w:val="24"/>
        </w:rPr>
        <w:t xml:space="preserve"> nuo atsakomybės už S</w:t>
      </w:r>
      <w:r w:rsidR="008140EE" w:rsidRPr="004A6E29">
        <w:rPr>
          <w:rFonts w:ascii="Times New Roman" w:eastAsia="Times New Roman" w:hAnsi="Times New Roman"/>
          <w:iCs/>
          <w:sz w:val="24"/>
          <w:szCs w:val="24"/>
        </w:rPr>
        <w:t>utarties</w:t>
      </w:r>
      <w:r w:rsidR="008140EE" w:rsidRPr="004A6E29">
        <w:rPr>
          <w:rFonts w:ascii="Times New Roman" w:eastAsia="Times New Roman" w:hAnsi="Times New Roman"/>
          <w:sz w:val="24"/>
          <w:szCs w:val="24"/>
        </w:rPr>
        <w:t xml:space="preserve"> </w:t>
      </w:r>
      <w:r w:rsidR="00F014F6" w:rsidRPr="004A6E29">
        <w:rPr>
          <w:rFonts w:ascii="Times New Roman" w:eastAsia="Times New Roman" w:hAnsi="Times New Roman"/>
          <w:iCs/>
          <w:sz w:val="24"/>
          <w:szCs w:val="24"/>
        </w:rPr>
        <w:t>nevykdymą, jeigu ji</w:t>
      </w:r>
      <w:r w:rsidR="007E0D3B" w:rsidRPr="004A6E29">
        <w:rPr>
          <w:rFonts w:ascii="Times New Roman" w:eastAsia="Times New Roman" w:hAnsi="Times New Roman"/>
          <w:iCs/>
          <w:sz w:val="24"/>
          <w:szCs w:val="24"/>
        </w:rPr>
        <w:t xml:space="preserve"> įrodo, kad S</w:t>
      </w:r>
      <w:r w:rsidR="008140EE" w:rsidRPr="004A6E29">
        <w:rPr>
          <w:rFonts w:ascii="Times New Roman" w:eastAsia="Times New Roman" w:hAnsi="Times New Roman"/>
          <w:iCs/>
          <w:sz w:val="24"/>
          <w:szCs w:val="24"/>
        </w:rPr>
        <w:t>utartis neįvykdyta dėl aplinkybių, kurių jis negalėjo kontr</w:t>
      </w:r>
      <w:r w:rsidR="007E0D3B" w:rsidRPr="004A6E29">
        <w:rPr>
          <w:rFonts w:ascii="Times New Roman" w:eastAsia="Times New Roman" w:hAnsi="Times New Roman"/>
          <w:iCs/>
          <w:sz w:val="24"/>
          <w:szCs w:val="24"/>
        </w:rPr>
        <w:t>oliuoti bei protingai numatyti S</w:t>
      </w:r>
      <w:r w:rsidR="008140EE" w:rsidRPr="004A6E29">
        <w:rPr>
          <w:rFonts w:ascii="Times New Roman" w:eastAsia="Times New Roman" w:hAnsi="Times New Roman"/>
          <w:iCs/>
          <w:sz w:val="24"/>
          <w:szCs w:val="24"/>
        </w:rPr>
        <w:t xml:space="preserve">utarties sudarymo metu, ir kad negalėjo užkirsti kelio šioms aplinkybėms ar jų pasekmėms atsirasti. </w:t>
      </w:r>
    </w:p>
    <w:p w14:paraId="32C95DF9" w14:textId="528680FB" w:rsidR="00D27EFD" w:rsidRPr="004A6E29" w:rsidRDefault="00F014F6"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72700E" w:rsidRPr="004A6E29">
        <w:rPr>
          <w:rFonts w:ascii="Times New Roman" w:hAnsi="Times New Roman"/>
          <w:sz w:val="24"/>
          <w:szCs w:val="24"/>
        </w:rPr>
        <w:t xml:space="preserve"> </w:t>
      </w:r>
      <w:r w:rsidRPr="004A6E29">
        <w:rPr>
          <w:rFonts w:ascii="Times New Roman" w:hAnsi="Times New Roman"/>
          <w:sz w:val="24"/>
          <w:szCs w:val="24"/>
        </w:rPr>
        <w:t xml:space="preserve">      </w:t>
      </w:r>
      <w:r w:rsidR="007E0D3B" w:rsidRPr="004A6E29">
        <w:rPr>
          <w:rFonts w:ascii="Times New Roman" w:hAnsi="Times New Roman"/>
          <w:sz w:val="24"/>
          <w:szCs w:val="24"/>
        </w:rPr>
        <w:t xml:space="preserve"> </w:t>
      </w:r>
      <w:r w:rsidRPr="004A6E29">
        <w:rPr>
          <w:rFonts w:ascii="Times New Roman" w:hAnsi="Times New Roman"/>
          <w:sz w:val="24"/>
          <w:szCs w:val="24"/>
        </w:rPr>
        <w:t xml:space="preserve"> </w:t>
      </w:r>
      <w:r w:rsidR="002659ED">
        <w:rPr>
          <w:rFonts w:ascii="Times New Roman" w:hAnsi="Times New Roman"/>
          <w:sz w:val="24"/>
          <w:szCs w:val="24"/>
        </w:rPr>
        <w:t>31</w:t>
      </w:r>
      <w:r w:rsidR="00D27EFD" w:rsidRPr="004A6E29">
        <w:rPr>
          <w:rFonts w:ascii="Times New Roman" w:hAnsi="Times New Roman"/>
          <w:sz w:val="24"/>
          <w:szCs w:val="24"/>
        </w:rPr>
        <w:t>. Atsakomybės ir ginčų sprendimo įsipareigojimai išlieka galioti po šios Sutarties nutraukimo.</w:t>
      </w:r>
    </w:p>
    <w:p w14:paraId="7226F16C" w14:textId="13A8A186" w:rsidR="0007070C" w:rsidRPr="004A6E29" w:rsidRDefault="00947C13"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7E0D3B" w:rsidRPr="004A6E29">
        <w:rPr>
          <w:rFonts w:ascii="Times New Roman" w:hAnsi="Times New Roman"/>
          <w:sz w:val="24"/>
          <w:szCs w:val="24"/>
        </w:rPr>
        <w:t xml:space="preserve"> </w:t>
      </w:r>
      <w:r w:rsidR="002659ED">
        <w:rPr>
          <w:rFonts w:ascii="Times New Roman" w:hAnsi="Times New Roman"/>
          <w:sz w:val="24"/>
          <w:szCs w:val="24"/>
        </w:rPr>
        <w:t>32</w:t>
      </w:r>
      <w:r w:rsidR="004700A7" w:rsidRPr="004A6E29">
        <w:rPr>
          <w:rFonts w:ascii="Times New Roman" w:hAnsi="Times New Roman"/>
          <w:sz w:val="24"/>
          <w:szCs w:val="24"/>
        </w:rPr>
        <w:t xml:space="preserve">. Bet koks ginčas ir (ar) reikalavimas, kylantis iš šios Sutarties, dėl jos ar iš šios Sutarties pažeidimo, nutraukimo ar negaliojimo sprendžiamas Šalių tarpusavio susitarimu, o nepasiekus susitarimo per 30 kalendorinių dienų, kiekvienas ginčas, nesutarimas ar reikalavimas, kylantis iš šios Sutarties ar su ja susijęs, turi būti sprendžiamas teisme. </w:t>
      </w:r>
    </w:p>
    <w:p w14:paraId="5B089F83" w14:textId="77777777" w:rsidR="001A2AA0" w:rsidRPr="004A6E29" w:rsidRDefault="001A2AA0" w:rsidP="00262AB0">
      <w:pPr>
        <w:spacing w:after="0" w:line="240" w:lineRule="auto"/>
        <w:ind w:firstLine="720"/>
        <w:jc w:val="both"/>
        <w:rPr>
          <w:rFonts w:ascii="Times New Roman" w:hAnsi="Times New Roman"/>
          <w:strike/>
          <w:sz w:val="24"/>
          <w:szCs w:val="24"/>
        </w:rPr>
      </w:pPr>
    </w:p>
    <w:p w14:paraId="74DC585A" w14:textId="77777777" w:rsidR="0007070C" w:rsidRPr="004A6E29" w:rsidRDefault="00D27EFD"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V</w:t>
      </w:r>
      <w:r w:rsidR="00670043" w:rsidRPr="004A6E29">
        <w:rPr>
          <w:rFonts w:ascii="Times New Roman" w:hAnsi="Times New Roman"/>
          <w:b/>
          <w:caps/>
          <w:sz w:val="24"/>
          <w:szCs w:val="24"/>
        </w:rPr>
        <w:t>I</w:t>
      </w:r>
      <w:r w:rsidR="007E0D3B" w:rsidRPr="004A6E29">
        <w:rPr>
          <w:rFonts w:ascii="Times New Roman" w:hAnsi="Times New Roman"/>
          <w:b/>
          <w:caps/>
          <w:sz w:val="24"/>
          <w:szCs w:val="24"/>
        </w:rPr>
        <w:t>I</w:t>
      </w:r>
      <w:r w:rsidR="0007070C" w:rsidRPr="004A6E29">
        <w:rPr>
          <w:rFonts w:ascii="Times New Roman" w:hAnsi="Times New Roman"/>
          <w:b/>
          <w:caps/>
          <w:sz w:val="24"/>
          <w:szCs w:val="24"/>
        </w:rPr>
        <w:t xml:space="preserve"> SKYRIUS</w:t>
      </w:r>
    </w:p>
    <w:p w14:paraId="443666E3" w14:textId="77777777" w:rsidR="00D27EFD" w:rsidRPr="004A6E29" w:rsidRDefault="00D27EFD"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 xml:space="preserve"> Nenugalimos jėgos aplinkybės (force majeure)</w:t>
      </w:r>
    </w:p>
    <w:p w14:paraId="7615E568" w14:textId="6458B9E3" w:rsidR="00D27EFD" w:rsidRPr="004A6E29" w:rsidRDefault="006510E7"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33</w:t>
      </w:r>
      <w:r w:rsidRPr="004A6E29">
        <w:rPr>
          <w:rFonts w:ascii="Times New Roman" w:hAnsi="Times New Roman"/>
          <w:sz w:val="24"/>
          <w:szCs w:val="24"/>
        </w:rPr>
        <w:t>. Nei viena Šalis nėra laikoma atsakinga už įsipareigoj</w:t>
      </w:r>
      <w:r w:rsidR="007E0D3B" w:rsidRPr="004A6E29">
        <w:rPr>
          <w:rFonts w:ascii="Times New Roman" w:hAnsi="Times New Roman"/>
          <w:sz w:val="24"/>
          <w:szCs w:val="24"/>
        </w:rPr>
        <w:t>imų, susijusių su šia sutartimi</w:t>
      </w:r>
      <w:r w:rsidRPr="004A6E29">
        <w:rPr>
          <w:rFonts w:ascii="Times New Roman" w:hAnsi="Times New Roman"/>
          <w:sz w:val="24"/>
          <w:szCs w:val="24"/>
        </w:rPr>
        <w:t xml:space="preserve">, kurie atsiranda dėl nenugalimos jėgos įtakos </w:t>
      </w:r>
      <w:r w:rsidRPr="004A6E29">
        <w:rPr>
          <w:rFonts w:ascii="Times New Roman" w:hAnsi="Times New Roman"/>
          <w:i/>
          <w:sz w:val="24"/>
          <w:szCs w:val="24"/>
        </w:rPr>
        <w:t>(force majeure</w:t>
      </w:r>
      <w:r w:rsidRPr="004A6E29">
        <w:rPr>
          <w:rFonts w:ascii="Times New Roman" w:hAnsi="Times New Roman"/>
          <w:sz w:val="24"/>
          <w:szCs w:val="24"/>
        </w:rPr>
        <w:t>)</w:t>
      </w:r>
      <w:r w:rsidR="007E0D3B" w:rsidRPr="004A6E29">
        <w:rPr>
          <w:rFonts w:ascii="Times New Roman" w:hAnsi="Times New Roman"/>
          <w:sz w:val="24"/>
          <w:szCs w:val="24"/>
        </w:rPr>
        <w:t>,</w:t>
      </w:r>
      <w:r w:rsidRPr="004A6E29">
        <w:rPr>
          <w:rFonts w:ascii="Times New Roman" w:hAnsi="Times New Roman"/>
          <w:sz w:val="24"/>
          <w:szCs w:val="24"/>
        </w:rPr>
        <w:t xml:space="preserve"> nevykdymą</w:t>
      </w:r>
      <w:r w:rsidR="007E0D3B" w:rsidRPr="004A6E29">
        <w:rPr>
          <w:rFonts w:ascii="Times New Roman" w:hAnsi="Times New Roman"/>
          <w:sz w:val="24"/>
          <w:szCs w:val="24"/>
        </w:rPr>
        <w:t>.</w:t>
      </w:r>
    </w:p>
    <w:p w14:paraId="410EC9E8" w14:textId="433A1306" w:rsidR="00D27EFD" w:rsidRPr="004A6E29" w:rsidRDefault="006510E7"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34</w:t>
      </w:r>
      <w:r w:rsidR="00D27EFD" w:rsidRPr="004A6E29">
        <w:rPr>
          <w:rFonts w:ascii="Times New Roman" w:hAnsi="Times New Roman"/>
          <w:sz w:val="24"/>
          <w:szCs w:val="24"/>
        </w:rPr>
        <w:t xml:space="preserve">. </w:t>
      </w:r>
      <w:r w:rsidR="001249E9" w:rsidRPr="004A6E29">
        <w:rPr>
          <w:rFonts w:ascii="Times New Roman" w:hAnsi="Times New Roman"/>
          <w:sz w:val="24"/>
          <w:szCs w:val="24"/>
        </w:rPr>
        <w:t>Nenugalimos jėgos aplin</w:t>
      </w:r>
      <w:r w:rsidR="007E0D3B" w:rsidRPr="004A6E29">
        <w:rPr>
          <w:rFonts w:ascii="Times New Roman" w:hAnsi="Times New Roman"/>
          <w:sz w:val="24"/>
          <w:szCs w:val="24"/>
        </w:rPr>
        <w:t xml:space="preserve">kybių sąvoka apibrėžiama </w:t>
      </w:r>
      <w:r w:rsidR="001249E9" w:rsidRPr="004A6E29">
        <w:rPr>
          <w:rFonts w:ascii="Times New Roman" w:hAnsi="Times New Roman"/>
          <w:sz w:val="24"/>
          <w:szCs w:val="24"/>
        </w:rPr>
        <w:t xml:space="preserve"> </w:t>
      </w:r>
      <w:r w:rsidR="00FF0C51" w:rsidRPr="004A6E29">
        <w:rPr>
          <w:rFonts w:ascii="Times New Roman" w:hAnsi="Times New Roman"/>
          <w:sz w:val="24"/>
          <w:szCs w:val="24"/>
        </w:rPr>
        <w:t xml:space="preserve">ir </w:t>
      </w:r>
      <w:r w:rsidR="001249E9" w:rsidRPr="004A6E29">
        <w:rPr>
          <w:rFonts w:ascii="Times New Roman" w:hAnsi="Times New Roman"/>
          <w:sz w:val="24"/>
          <w:szCs w:val="24"/>
        </w:rPr>
        <w:t>Šalių teisės, pareigos ir atsakomybė, esant šioms aplinkybėms, reglamentuojama Lietuvos Respublikos civilinio kodekso 6.212  straipsnyje.</w:t>
      </w:r>
    </w:p>
    <w:p w14:paraId="6F649E53" w14:textId="77777777" w:rsidR="00F75F57" w:rsidRPr="004A6E29" w:rsidRDefault="00F75F57" w:rsidP="00262AB0">
      <w:pPr>
        <w:spacing w:after="0" w:line="240" w:lineRule="auto"/>
        <w:jc w:val="both"/>
        <w:rPr>
          <w:rFonts w:ascii="Times New Roman" w:hAnsi="Times New Roman"/>
          <w:b/>
          <w:caps/>
          <w:sz w:val="24"/>
          <w:szCs w:val="24"/>
        </w:rPr>
      </w:pPr>
    </w:p>
    <w:p w14:paraId="021AB637" w14:textId="77777777" w:rsidR="0007070C" w:rsidRPr="004A6E29" w:rsidRDefault="000553E4"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VIII</w:t>
      </w:r>
      <w:r w:rsidR="0007070C" w:rsidRPr="004A6E29">
        <w:rPr>
          <w:rFonts w:ascii="Times New Roman" w:hAnsi="Times New Roman"/>
          <w:b/>
          <w:caps/>
          <w:sz w:val="24"/>
          <w:szCs w:val="24"/>
        </w:rPr>
        <w:t xml:space="preserve"> SKYRIUS</w:t>
      </w:r>
    </w:p>
    <w:p w14:paraId="55CD0A5C" w14:textId="77777777" w:rsidR="00D27EFD" w:rsidRPr="004A6E29" w:rsidRDefault="00D27EFD"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Šalių atsakomybė</w:t>
      </w:r>
    </w:p>
    <w:p w14:paraId="361355F9" w14:textId="4D99CE98" w:rsidR="00D27EFD"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35</w:t>
      </w:r>
      <w:r w:rsidR="00D27EFD" w:rsidRPr="004A6E29">
        <w:rPr>
          <w:rFonts w:ascii="Times New Roman" w:hAnsi="Times New Roman"/>
          <w:sz w:val="24"/>
          <w:szCs w:val="24"/>
        </w:rPr>
        <w:t>. Už šios Sutarties vykdymą ir įgyvendinimą kiekviena Šalis atsako pagal šioje Sutartyje prisiimtus įsipareigojimus.</w:t>
      </w:r>
    </w:p>
    <w:p w14:paraId="1ED6072D" w14:textId="6DE78A4F" w:rsidR="00D27EFD" w:rsidRPr="004A6E29" w:rsidRDefault="002659ED" w:rsidP="00262AB0">
      <w:pPr>
        <w:spacing w:after="0" w:line="240" w:lineRule="auto"/>
        <w:ind w:firstLine="720"/>
        <w:jc w:val="both"/>
        <w:rPr>
          <w:rFonts w:ascii="Times New Roman" w:hAnsi="Times New Roman"/>
          <w:sz w:val="24"/>
          <w:szCs w:val="24"/>
        </w:rPr>
      </w:pPr>
      <w:r>
        <w:rPr>
          <w:rFonts w:ascii="Times New Roman" w:hAnsi="Times New Roman"/>
          <w:sz w:val="24"/>
          <w:szCs w:val="24"/>
        </w:rPr>
        <w:t>36</w:t>
      </w:r>
      <w:r w:rsidR="00D27EFD" w:rsidRPr="004A6E29">
        <w:rPr>
          <w:rFonts w:ascii="Times New Roman" w:hAnsi="Times New Roman"/>
          <w:sz w:val="24"/>
          <w:szCs w:val="24"/>
        </w:rPr>
        <w:t xml:space="preserve">. Šalių atsakomybės klausimai sprendžiami vadovaujantis Lietuvos Respublikos civilinio kodekso ir kitų teisės aktų nuostatomis. </w:t>
      </w:r>
    </w:p>
    <w:p w14:paraId="13DE1B66" w14:textId="77777777" w:rsidR="00F75F57" w:rsidRPr="004A6E29" w:rsidRDefault="00F75F57" w:rsidP="00262AB0">
      <w:pPr>
        <w:spacing w:after="0" w:line="240" w:lineRule="auto"/>
        <w:jc w:val="both"/>
        <w:rPr>
          <w:rFonts w:ascii="Times New Roman" w:hAnsi="Times New Roman"/>
          <w:b/>
          <w:caps/>
          <w:sz w:val="24"/>
          <w:szCs w:val="24"/>
        </w:rPr>
      </w:pPr>
    </w:p>
    <w:p w14:paraId="4ACDC78F" w14:textId="77777777" w:rsidR="0007070C" w:rsidRPr="004A6E29" w:rsidRDefault="00122818"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I</w:t>
      </w:r>
      <w:r w:rsidR="004F54FD" w:rsidRPr="004A6E29">
        <w:rPr>
          <w:rFonts w:ascii="Times New Roman" w:hAnsi="Times New Roman"/>
          <w:b/>
          <w:caps/>
          <w:sz w:val="24"/>
          <w:szCs w:val="24"/>
        </w:rPr>
        <w:t>X</w:t>
      </w:r>
      <w:r w:rsidR="0007070C" w:rsidRPr="004A6E29">
        <w:rPr>
          <w:rFonts w:ascii="Times New Roman" w:hAnsi="Times New Roman"/>
          <w:b/>
          <w:caps/>
          <w:sz w:val="24"/>
          <w:szCs w:val="24"/>
        </w:rPr>
        <w:t xml:space="preserve"> SKYRIUS</w:t>
      </w:r>
    </w:p>
    <w:p w14:paraId="536D98EE" w14:textId="77777777" w:rsidR="00636A6F" w:rsidRPr="004A6E29" w:rsidRDefault="00CE2A77"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šalių garantijos ir patvirtinimai</w:t>
      </w:r>
    </w:p>
    <w:p w14:paraId="2E90D674" w14:textId="51AFA9CE" w:rsidR="00CE2A77" w:rsidRPr="004A6E29" w:rsidRDefault="00122818" w:rsidP="00262AB0">
      <w:pPr>
        <w:suppressAutoHyphens/>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37</w:t>
      </w:r>
      <w:r w:rsidR="005428C4" w:rsidRPr="004A6E29">
        <w:rPr>
          <w:rFonts w:ascii="Times New Roman" w:hAnsi="Times New Roman"/>
          <w:sz w:val="24"/>
          <w:szCs w:val="24"/>
        </w:rPr>
        <w:t>.</w:t>
      </w:r>
      <w:r w:rsidRPr="004A6E29">
        <w:rPr>
          <w:rFonts w:ascii="Times New Roman" w:hAnsi="Times New Roman"/>
          <w:sz w:val="24"/>
          <w:szCs w:val="24"/>
        </w:rPr>
        <w:t xml:space="preserve"> </w:t>
      </w:r>
      <w:r w:rsidR="00CE2A77" w:rsidRPr="004A6E29">
        <w:rPr>
          <w:rFonts w:ascii="Times New Roman" w:hAnsi="Times New Roman"/>
          <w:sz w:val="24"/>
          <w:szCs w:val="24"/>
        </w:rPr>
        <w:t>Kiekviena Šalis garantuoja ir patvirtina, kad:</w:t>
      </w:r>
    </w:p>
    <w:p w14:paraId="057FDA83" w14:textId="32D841F8" w:rsidR="00CE2A77" w:rsidRPr="004A6E29" w:rsidRDefault="005428C4" w:rsidP="00262AB0">
      <w:pPr>
        <w:suppressAutoHyphens/>
        <w:spacing w:after="0" w:line="240" w:lineRule="auto"/>
        <w:jc w:val="both"/>
        <w:rPr>
          <w:rFonts w:ascii="Times New Roman" w:hAnsi="Times New Roman"/>
          <w:sz w:val="24"/>
          <w:szCs w:val="24"/>
        </w:rPr>
      </w:pPr>
      <w:r w:rsidRPr="004A6E29">
        <w:rPr>
          <w:rFonts w:ascii="Times New Roman" w:hAnsi="Times New Roman"/>
          <w:sz w:val="24"/>
          <w:szCs w:val="24"/>
        </w:rPr>
        <w:t xml:space="preserve">              3</w:t>
      </w:r>
      <w:r w:rsidR="002659ED">
        <w:rPr>
          <w:rFonts w:ascii="Times New Roman" w:hAnsi="Times New Roman"/>
          <w:sz w:val="24"/>
          <w:szCs w:val="24"/>
        </w:rPr>
        <w:t>7</w:t>
      </w:r>
      <w:r w:rsidRPr="004A6E29">
        <w:rPr>
          <w:rFonts w:ascii="Times New Roman" w:hAnsi="Times New Roman"/>
          <w:sz w:val="24"/>
          <w:szCs w:val="24"/>
        </w:rPr>
        <w:t xml:space="preserve">.1. </w:t>
      </w:r>
      <w:r w:rsidR="00CE2A77" w:rsidRPr="004A6E29">
        <w:rPr>
          <w:rFonts w:ascii="Times New Roman" w:hAnsi="Times New Roman"/>
          <w:sz w:val="24"/>
          <w:szCs w:val="24"/>
        </w:rPr>
        <w:t>Šalis yra tinkamai įsteigta ir teisėtai veikianti pagal Lietuvos Respublikos įstatymus;</w:t>
      </w:r>
    </w:p>
    <w:p w14:paraId="14EE9A2D" w14:textId="77777777" w:rsidR="00CE2A77" w:rsidRPr="004A6E29" w:rsidRDefault="00CE2A77" w:rsidP="00262AB0">
      <w:pPr>
        <w:suppressAutoHyphens/>
        <w:spacing w:after="0" w:line="240" w:lineRule="auto"/>
        <w:ind w:left="851"/>
        <w:jc w:val="both"/>
        <w:rPr>
          <w:rFonts w:ascii="Times New Roman" w:hAnsi="Times New Roman"/>
          <w:sz w:val="24"/>
          <w:szCs w:val="24"/>
        </w:rPr>
      </w:pPr>
      <w:r w:rsidRPr="004A6E29">
        <w:rPr>
          <w:rFonts w:ascii="Times New Roman" w:hAnsi="Times New Roman"/>
          <w:sz w:val="24"/>
          <w:szCs w:val="24"/>
        </w:rPr>
        <w:t xml:space="preserve"> šią Sutartį pasirašė tinkamai įgaliotas asmuo; </w:t>
      </w:r>
    </w:p>
    <w:p w14:paraId="209D67DF" w14:textId="779F1025" w:rsidR="00CE2A77" w:rsidRPr="004A6E29" w:rsidRDefault="005428C4" w:rsidP="00262AB0">
      <w:pPr>
        <w:spacing w:after="0" w:line="240" w:lineRule="auto"/>
        <w:ind w:firstLine="851"/>
        <w:jc w:val="both"/>
        <w:rPr>
          <w:rFonts w:ascii="Times New Roman" w:hAnsi="Times New Roman"/>
          <w:sz w:val="24"/>
          <w:szCs w:val="24"/>
        </w:rPr>
      </w:pPr>
      <w:r w:rsidRPr="004A6E29">
        <w:rPr>
          <w:rFonts w:ascii="Times New Roman" w:hAnsi="Times New Roman"/>
          <w:sz w:val="24"/>
          <w:szCs w:val="24"/>
        </w:rPr>
        <w:t>3</w:t>
      </w:r>
      <w:r w:rsidR="002659ED">
        <w:rPr>
          <w:rFonts w:ascii="Times New Roman" w:hAnsi="Times New Roman"/>
          <w:sz w:val="24"/>
          <w:szCs w:val="24"/>
        </w:rPr>
        <w:t>7</w:t>
      </w:r>
      <w:r w:rsidRPr="004A6E29">
        <w:rPr>
          <w:rFonts w:ascii="Times New Roman" w:hAnsi="Times New Roman"/>
          <w:sz w:val="24"/>
          <w:szCs w:val="24"/>
        </w:rPr>
        <w:t xml:space="preserve">.2. </w:t>
      </w:r>
      <w:r w:rsidR="00CE2A77" w:rsidRPr="004A6E29">
        <w:rPr>
          <w:rFonts w:ascii="Times New Roman" w:hAnsi="Times New Roman"/>
          <w:sz w:val="24"/>
          <w:szCs w:val="24"/>
        </w:rPr>
        <w:t xml:space="preserve">kiekviena Šalis, pasirašydama šią Sutartį, veikė gera valia kitos Šalies atžvilgiu ir sąmoningai nepateikė kitai Šaliai jokios klaidingos ar klaidinančios informacijos; </w:t>
      </w:r>
    </w:p>
    <w:p w14:paraId="51A6A057" w14:textId="7BB080B0" w:rsidR="00CE2A77" w:rsidRPr="004A6E29" w:rsidRDefault="002659ED" w:rsidP="00262AB0">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37</w:t>
      </w:r>
      <w:r w:rsidR="005428C4" w:rsidRPr="004A6E29">
        <w:rPr>
          <w:rFonts w:ascii="Times New Roman" w:hAnsi="Times New Roman"/>
          <w:sz w:val="24"/>
          <w:szCs w:val="24"/>
        </w:rPr>
        <w:t>.3</w:t>
      </w:r>
      <w:r w:rsidR="00CE2A77" w:rsidRPr="004A6E29">
        <w:rPr>
          <w:rFonts w:ascii="Times New Roman" w:hAnsi="Times New Roman"/>
          <w:sz w:val="24"/>
          <w:szCs w:val="24"/>
        </w:rPr>
        <w:t>. šios Sutarties sudarymas ar įsipareigojimų vykdymas neprieštarauja ir nepažeidžia jokio teismo ar kitos valstybės institucijos sprendimo, nutarties ar nutarimo, ar kitokio dokumento, taikomo ar privalomo kuriai nors Šaliai, jokios Sutartie</w:t>
      </w:r>
      <w:r w:rsidR="00122818" w:rsidRPr="004A6E29">
        <w:rPr>
          <w:rFonts w:ascii="Times New Roman" w:hAnsi="Times New Roman"/>
          <w:sz w:val="24"/>
          <w:szCs w:val="24"/>
        </w:rPr>
        <w:t>s ar kitokio susitarimo, kurio Š</w:t>
      </w:r>
      <w:r w:rsidR="00CE2A77" w:rsidRPr="004A6E29">
        <w:rPr>
          <w:rFonts w:ascii="Times New Roman" w:hAnsi="Times New Roman"/>
          <w:sz w:val="24"/>
          <w:szCs w:val="24"/>
        </w:rPr>
        <w:t xml:space="preserve">alimi yra kuri nors Šalis; įstatymo ar kitokio teisės akto, taikomo kuriai nors Šaliai, nuostatų; </w:t>
      </w:r>
    </w:p>
    <w:p w14:paraId="00620AA4" w14:textId="3CEB3471" w:rsidR="00CE2A77" w:rsidRPr="004A6E29" w:rsidRDefault="002659ED" w:rsidP="00262AB0">
      <w:pPr>
        <w:spacing w:after="0" w:line="240" w:lineRule="auto"/>
        <w:ind w:firstLine="851"/>
        <w:jc w:val="both"/>
        <w:rPr>
          <w:rFonts w:ascii="Times New Roman" w:hAnsi="Times New Roman"/>
          <w:sz w:val="24"/>
          <w:szCs w:val="24"/>
        </w:rPr>
      </w:pPr>
      <w:r>
        <w:rPr>
          <w:rFonts w:ascii="Times New Roman" w:hAnsi="Times New Roman"/>
          <w:sz w:val="24"/>
          <w:szCs w:val="24"/>
        </w:rPr>
        <w:t>37</w:t>
      </w:r>
      <w:r w:rsidR="005428C4" w:rsidRPr="004A6E29">
        <w:rPr>
          <w:rFonts w:ascii="Times New Roman" w:hAnsi="Times New Roman"/>
          <w:sz w:val="24"/>
          <w:szCs w:val="24"/>
        </w:rPr>
        <w:t>.4.</w:t>
      </w:r>
      <w:r w:rsidR="00CE2A77" w:rsidRPr="004A6E29">
        <w:rPr>
          <w:rFonts w:ascii="Times New Roman" w:hAnsi="Times New Roman"/>
          <w:sz w:val="24"/>
          <w:szCs w:val="24"/>
        </w:rPr>
        <w:t xml:space="preserve"> šios Sutarties pasirašymo dieną Šalys garantuoja, kad šiame skyriuje pateikiami patvirtinimai, garantijos ir pagrindžiantys dokumentai yra ir išliks tikslūs ir teisingi visą šios Sutarties galiojimo laikotarpį; </w:t>
      </w:r>
    </w:p>
    <w:p w14:paraId="4C3EF1AC" w14:textId="288983F0" w:rsidR="00CE2A77" w:rsidRPr="004A6E29" w:rsidRDefault="002659ED" w:rsidP="00262AB0">
      <w:pPr>
        <w:spacing w:line="240" w:lineRule="auto"/>
        <w:ind w:firstLine="851"/>
        <w:jc w:val="both"/>
        <w:rPr>
          <w:rFonts w:ascii="Times New Roman" w:hAnsi="Times New Roman"/>
          <w:sz w:val="24"/>
          <w:szCs w:val="24"/>
        </w:rPr>
      </w:pPr>
      <w:r>
        <w:rPr>
          <w:rFonts w:ascii="Times New Roman" w:hAnsi="Times New Roman"/>
          <w:sz w:val="24"/>
          <w:szCs w:val="24"/>
        </w:rPr>
        <w:t>37</w:t>
      </w:r>
      <w:r w:rsidR="005428C4" w:rsidRPr="004A6E29">
        <w:rPr>
          <w:rFonts w:ascii="Times New Roman" w:hAnsi="Times New Roman"/>
          <w:sz w:val="24"/>
          <w:szCs w:val="24"/>
        </w:rPr>
        <w:t>.5. Š</w:t>
      </w:r>
      <w:r w:rsidR="00CE2A77" w:rsidRPr="004A6E29">
        <w:rPr>
          <w:rFonts w:ascii="Times New Roman" w:hAnsi="Times New Roman"/>
          <w:sz w:val="24"/>
          <w:szCs w:val="24"/>
        </w:rPr>
        <w:t>alys užtikrina, kad nė vienas iš anksčiau pareikštų patvirtinimų ar garantijų nepalieka neaptartų aplinkybių, kurių nutylėjimas darytų kurį nors iš šių patvirtinimų ar garantijų iš esmės klaidinantį ar neteisingą.</w:t>
      </w:r>
    </w:p>
    <w:p w14:paraId="25CA20E4" w14:textId="77777777" w:rsidR="000C5CF4" w:rsidRPr="004A6E29" w:rsidRDefault="003258A7"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X</w:t>
      </w:r>
      <w:r w:rsidR="000C5CF4" w:rsidRPr="004A6E29">
        <w:rPr>
          <w:rFonts w:ascii="Times New Roman" w:hAnsi="Times New Roman"/>
          <w:b/>
          <w:caps/>
          <w:sz w:val="24"/>
          <w:szCs w:val="24"/>
        </w:rPr>
        <w:t xml:space="preserve"> SKYRIUS</w:t>
      </w:r>
    </w:p>
    <w:p w14:paraId="565C7EAD" w14:textId="77777777" w:rsidR="000C5CF4" w:rsidRPr="004A6E29" w:rsidRDefault="000C5CF4"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konfidencialumas</w:t>
      </w:r>
    </w:p>
    <w:p w14:paraId="3574A75D" w14:textId="50F78C4B" w:rsidR="000C5CF4" w:rsidRPr="004A6E29" w:rsidRDefault="003258A7" w:rsidP="00262AB0">
      <w:pPr>
        <w:spacing w:after="0" w:line="240" w:lineRule="auto"/>
        <w:jc w:val="both"/>
        <w:rPr>
          <w:rFonts w:ascii="Times New Roman" w:hAnsi="Times New Roman"/>
          <w:caps/>
          <w:sz w:val="24"/>
          <w:szCs w:val="24"/>
        </w:rPr>
      </w:pPr>
      <w:r w:rsidRPr="004A6E29">
        <w:rPr>
          <w:rFonts w:ascii="Times New Roman" w:hAnsi="Times New Roman"/>
          <w:sz w:val="24"/>
          <w:szCs w:val="24"/>
        </w:rPr>
        <w:t xml:space="preserve">                </w:t>
      </w:r>
      <w:r w:rsidR="002659ED">
        <w:rPr>
          <w:rFonts w:ascii="Times New Roman" w:hAnsi="Times New Roman"/>
          <w:sz w:val="24"/>
          <w:szCs w:val="24"/>
        </w:rPr>
        <w:t>38</w:t>
      </w:r>
      <w:r w:rsidRPr="004A6E29">
        <w:rPr>
          <w:rFonts w:ascii="Times New Roman" w:hAnsi="Times New Roman"/>
          <w:sz w:val="24"/>
          <w:szCs w:val="24"/>
        </w:rPr>
        <w:t xml:space="preserve">. </w:t>
      </w:r>
      <w:r w:rsidR="000C5CF4" w:rsidRPr="004A6E29">
        <w:rPr>
          <w:rFonts w:ascii="Times New Roman" w:hAnsi="Times New Roman"/>
          <w:sz w:val="24"/>
          <w:szCs w:val="24"/>
        </w:rPr>
        <w:t>Šalys privalo užtikrinti, kad:</w:t>
      </w:r>
    </w:p>
    <w:p w14:paraId="57455F91" w14:textId="4F2A0235" w:rsidR="000C5CF4" w:rsidRPr="004A6E29" w:rsidRDefault="003258A7" w:rsidP="00262AB0">
      <w:pPr>
        <w:spacing w:after="0" w:line="240" w:lineRule="auto"/>
        <w:jc w:val="both"/>
        <w:rPr>
          <w:rFonts w:ascii="Times New Roman" w:hAnsi="Times New Roman"/>
          <w:caps/>
          <w:sz w:val="24"/>
          <w:szCs w:val="24"/>
        </w:rPr>
      </w:pPr>
      <w:r w:rsidRPr="004A6E29">
        <w:rPr>
          <w:rFonts w:ascii="Times New Roman" w:hAnsi="Times New Roman"/>
          <w:sz w:val="24"/>
          <w:szCs w:val="24"/>
        </w:rPr>
        <w:t xml:space="preserve">                </w:t>
      </w:r>
      <w:r w:rsidR="002659ED">
        <w:rPr>
          <w:rFonts w:ascii="Times New Roman" w:hAnsi="Times New Roman"/>
          <w:sz w:val="24"/>
          <w:szCs w:val="24"/>
        </w:rPr>
        <w:t>38</w:t>
      </w:r>
      <w:r w:rsidRPr="004A6E29">
        <w:rPr>
          <w:rFonts w:ascii="Times New Roman" w:hAnsi="Times New Roman"/>
          <w:sz w:val="24"/>
          <w:szCs w:val="24"/>
        </w:rPr>
        <w:t xml:space="preserve">.1. </w:t>
      </w:r>
      <w:r w:rsidR="000C5CF4" w:rsidRPr="004A6E29">
        <w:rPr>
          <w:rFonts w:ascii="Times New Roman" w:hAnsi="Times New Roman"/>
          <w:sz w:val="24"/>
          <w:szCs w:val="24"/>
        </w:rPr>
        <w:t>jų darbuotojai ar kitais pagrindais projektą įgyvendinantys asmenys naudos konfidencialią informaciją tik sutarties tikslais;</w:t>
      </w:r>
    </w:p>
    <w:p w14:paraId="1B703424" w14:textId="30E81EE2" w:rsidR="000C5CF4" w:rsidRPr="004A6E29" w:rsidRDefault="003258A7" w:rsidP="00262AB0">
      <w:pPr>
        <w:spacing w:after="0" w:line="240" w:lineRule="auto"/>
        <w:jc w:val="both"/>
        <w:rPr>
          <w:rFonts w:ascii="Times New Roman" w:hAnsi="Times New Roman"/>
          <w:caps/>
          <w:sz w:val="24"/>
          <w:szCs w:val="24"/>
        </w:rPr>
      </w:pPr>
      <w:r w:rsidRPr="004A6E29">
        <w:rPr>
          <w:rFonts w:ascii="Times New Roman" w:hAnsi="Times New Roman"/>
          <w:sz w:val="24"/>
          <w:szCs w:val="24"/>
        </w:rPr>
        <w:t xml:space="preserve">                </w:t>
      </w:r>
      <w:r w:rsidR="002659ED">
        <w:rPr>
          <w:rFonts w:ascii="Times New Roman" w:hAnsi="Times New Roman"/>
          <w:sz w:val="24"/>
          <w:szCs w:val="24"/>
        </w:rPr>
        <w:t>38</w:t>
      </w:r>
      <w:r w:rsidRPr="004A6E29">
        <w:rPr>
          <w:rFonts w:ascii="Times New Roman" w:hAnsi="Times New Roman"/>
          <w:sz w:val="24"/>
          <w:szCs w:val="24"/>
        </w:rPr>
        <w:t>.2. j</w:t>
      </w:r>
      <w:r w:rsidR="000C5CF4" w:rsidRPr="004A6E29">
        <w:rPr>
          <w:rFonts w:ascii="Times New Roman" w:hAnsi="Times New Roman"/>
          <w:sz w:val="24"/>
          <w:szCs w:val="24"/>
        </w:rPr>
        <w:t>ų darbuotojai ar kitais pagrindais projektą įgyvendinantys asmenys sutarties vykdymo tikslais negali atskleisti jokios konfidencialios informacijos jokiai trečiajai šaliai be išankstinio rašytinio konfidencialios informacijos pateikėjo sutikimo;</w:t>
      </w:r>
    </w:p>
    <w:p w14:paraId="3A8D0339" w14:textId="10151F99" w:rsidR="000C5CF4" w:rsidRPr="004A6E29" w:rsidRDefault="003258A7"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38</w:t>
      </w:r>
      <w:r w:rsidRPr="004A6E29">
        <w:rPr>
          <w:rFonts w:ascii="Times New Roman" w:hAnsi="Times New Roman"/>
          <w:sz w:val="24"/>
          <w:szCs w:val="24"/>
        </w:rPr>
        <w:t xml:space="preserve">.3. </w:t>
      </w:r>
      <w:r w:rsidR="000C5CF4" w:rsidRPr="004A6E29">
        <w:rPr>
          <w:rFonts w:ascii="Times New Roman" w:hAnsi="Times New Roman"/>
          <w:sz w:val="24"/>
          <w:szCs w:val="24"/>
        </w:rPr>
        <w:t>imasi visų būtinų atsargumo priemonių siekdamos užtikrinti, kas jokia konfidenciali informacija nebūtų atskleista (išskyrus pirmiau minėtus atvejus) ar naudojama jokiais kitais tikslais, išskyrus jų darbuotojams vykdant Sutartį.</w:t>
      </w:r>
    </w:p>
    <w:p w14:paraId="4EC179BF" w14:textId="1B02BDC1" w:rsidR="000C5CF4" w:rsidRPr="004A6E29" w:rsidRDefault="00AA459E"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39</w:t>
      </w:r>
      <w:r w:rsidRPr="004A6E29">
        <w:rPr>
          <w:rFonts w:ascii="Times New Roman" w:hAnsi="Times New Roman"/>
          <w:sz w:val="24"/>
          <w:szCs w:val="24"/>
        </w:rPr>
        <w:t xml:space="preserve">. </w:t>
      </w:r>
      <w:r w:rsidR="000C5CF4" w:rsidRPr="004A6E29">
        <w:rPr>
          <w:rFonts w:ascii="Times New Roman" w:hAnsi="Times New Roman"/>
          <w:sz w:val="24"/>
          <w:szCs w:val="24"/>
        </w:rPr>
        <w:t>Konfidencialia informacija nelaikoma informacija, kuri:</w:t>
      </w:r>
    </w:p>
    <w:p w14:paraId="6F687EA2" w14:textId="63C54373" w:rsidR="000C5CF4" w:rsidRPr="004A6E29" w:rsidRDefault="00AA459E"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39</w:t>
      </w:r>
      <w:r w:rsidRPr="004A6E29">
        <w:rPr>
          <w:rFonts w:ascii="Times New Roman" w:hAnsi="Times New Roman"/>
          <w:sz w:val="24"/>
          <w:szCs w:val="24"/>
        </w:rPr>
        <w:t>.1. y</w:t>
      </w:r>
      <w:r w:rsidR="000C5CF4" w:rsidRPr="004A6E29">
        <w:rPr>
          <w:rFonts w:ascii="Times New Roman" w:hAnsi="Times New Roman"/>
          <w:sz w:val="24"/>
          <w:szCs w:val="24"/>
        </w:rPr>
        <w:t>ra ar tampa vieša pagal Lietuvos Respublikos teisės aktų reikalavimus;</w:t>
      </w:r>
    </w:p>
    <w:p w14:paraId="16CEFC6C" w14:textId="63D6008E" w:rsidR="000C5CF4" w:rsidRPr="004A6E29" w:rsidRDefault="00AA459E"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39</w:t>
      </w:r>
      <w:r w:rsidRPr="004A6E29">
        <w:rPr>
          <w:rFonts w:ascii="Times New Roman" w:hAnsi="Times New Roman"/>
          <w:sz w:val="24"/>
          <w:szCs w:val="24"/>
        </w:rPr>
        <w:t>.2. y</w:t>
      </w:r>
      <w:r w:rsidR="000C5CF4" w:rsidRPr="004A6E29">
        <w:rPr>
          <w:rFonts w:ascii="Times New Roman" w:hAnsi="Times New Roman"/>
          <w:sz w:val="24"/>
          <w:szCs w:val="24"/>
        </w:rPr>
        <w:t>ra teikiama tam, kad ji būtų pateikta viešai ir būtų įmanoma vykdyti Sutartį;</w:t>
      </w:r>
    </w:p>
    <w:p w14:paraId="1DB6808C" w14:textId="6DFE0440" w:rsidR="000C5CF4" w:rsidRPr="004A6E29" w:rsidRDefault="00AA459E"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39</w:t>
      </w:r>
      <w:r w:rsidRPr="004A6E29">
        <w:rPr>
          <w:rFonts w:ascii="Times New Roman" w:hAnsi="Times New Roman"/>
          <w:sz w:val="24"/>
          <w:szCs w:val="24"/>
        </w:rPr>
        <w:t>.3. y</w:t>
      </w:r>
      <w:r w:rsidR="000C5CF4" w:rsidRPr="004A6E29">
        <w:rPr>
          <w:rFonts w:ascii="Times New Roman" w:hAnsi="Times New Roman"/>
          <w:sz w:val="24"/>
          <w:szCs w:val="24"/>
        </w:rPr>
        <w:t>ra gavėjo valdoma be apribojimų ją atskleisti;</w:t>
      </w:r>
    </w:p>
    <w:p w14:paraId="7D6E2F02" w14:textId="2D111F1A" w:rsidR="000C5CF4" w:rsidRPr="004A6E29" w:rsidRDefault="00AA459E"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39</w:t>
      </w:r>
      <w:r w:rsidRPr="004A6E29">
        <w:rPr>
          <w:rFonts w:ascii="Times New Roman" w:hAnsi="Times New Roman"/>
          <w:sz w:val="24"/>
          <w:szCs w:val="24"/>
        </w:rPr>
        <w:t>.4. y</w:t>
      </w:r>
      <w:r w:rsidR="000C5CF4" w:rsidRPr="004A6E29">
        <w:rPr>
          <w:rFonts w:ascii="Times New Roman" w:hAnsi="Times New Roman"/>
          <w:sz w:val="24"/>
          <w:szCs w:val="24"/>
        </w:rPr>
        <w:t>ra gauta iš trečiosios šalies, kuri ją gavo teisėtai, ir jai netaikomi apribojimai dėl atskleidimo;</w:t>
      </w:r>
    </w:p>
    <w:p w14:paraId="070E49C1" w14:textId="0F38519B" w:rsidR="000C5CF4" w:rsidRPr="004A6E29" w:rsidRDefault="00AA459E"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39</w:t>
      </w:r>
      <w:r w:rsidRPr="004A6E29">
        <w:rPr>
          <w:rFonts w:ascii="Times New Roman" w:hAnsi="Times New Roman"/>
          <w:sz w:val="24"/>
          <w:szCs w:val="24"/>
        </w:rPr>
        <w:t xml:space="preserve">.5. </w:t>
      </w:r>
      <w:r w:rsidR="00E3290F" w:rsidRPr="004A6E29">
        <w:rPr>
          <w:rFonts w:ascii="Times New Roman" w:hAnsi="Times New Roman"/>
          <w:sz w:val="24"/>
          <w:szCs w:val="24"/>
        </w:rPr>
        <w:t>y</w:t>
      </w:r>
      <w:r w:rsidR="000C5CF4" w:rsidRPr="004A6E29">
        <w:rPr>
          <w:rFonts w:ascii="Times New Roman" w:hAnsi="Times New Roman"/>
          <w:sz w:val="24"/>
          <w:szCs w:val="24"/>
        </w:rPr>
        <w:t>ra nepriklausomai kuriama nenaudojant konfidencialios informacijos;</w:t>
      </w:r>
    </w:p>
    <w:p w14:paraId="4A30257D" w14:textId="4472EB49" w:rsidR="000C5CF4" w:rsidRPr="004A6E29" w:rsidRDefault="00E3290F"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39</w:t>
      </w:r>
      <w:r w:rsidRPr="004A6E29">
        <w:rPr>
          <w:rFonts w:ascii="Times New Roman" w:hAnsi="Times New Roman"/>
          <w:sz w:val="24"/>
          <w:szCs w:val="24"/>
        </w:rPr>
        <w:t>.6. p</w:t>
      </w:r>
      <w:r w:rsidR="000C5CF4" w:rsidRPr="004A6E29">
        <w:rPr>
          <w:rFonts w:ascii="Times New Roman" w:hAnsi="Times New Roman"/>
          <w:sz w:val="24"/>
          <w:szCs w:val="24"/>
        </w:rPr>
        <w:t>rivalo būt</w:t>
      </w:r>
      <w:r w:rsidRPr="004A6E29">
        <w:rPr>
          <w:rFonts w:ascii="Times New Roman" w:hAnsi="Times New Roman"/>
          <w:sz w:val="24"/>
          <w:szCs w:val="24"/>
        </w:rPr>
        <w:t>i atskleista pagal teisės aktus;</w:t>
      </w:r>
    </w:p>
    <w:p w14:paraId="341B04FA" w14:textId="62D99E18" w:rsidR="000C5CF4" w:rsidRPr="004A6E29" w:rsidRDefault="00E3290F" w:rsidP="00956821">
      <w:pPr>
        <w:spacing w:after="0" w:line="240" w:lineRule="auto"/>
        <w:jc w:val="both"/>
        <w:rPr>
          <w:rFonts w:ascii="Times New Roman" w:hAnsi="Times New Roman"/>
          <w:caps/>
          <w:sz w:val="24"/>
          <w:szCs w:val="24"/>
        </w:rPr>
      </w:pPr>
      <w:r w:rsidRPr="004A6E29">
        <w:rPr>
          <w:rFonts w:ascii="Times New Roman" w:hAnsi="Times New Roman"/>
          <w:sz w:val="24"/>
          <w:szCs w:val="24"/>
        </w:rPr>
        <w:t xml:space="preserve">                 </w:t>
      </w:r>
      <w:r w:rsidR="002659ED">
        <w:rPr>
          <w:rFonts w:ascii="Times New Roman" w:hAnsi="Times New Roman"/>
          <w:sz w:val="24"/>
          <w:szCs w:val="24"/>
        </w:rPr>
        <w:t>40</w:t>
      </w:r>
      <w:r w:rsidRPr="004A6E29">
        <w:rPr>
          <w:rFonts w:ascii="Times New Roman" w:hAnsi="Times New Roman"/>
          <w:sz w:val="24"/>
          <w:szCs w:val="24"/>
        </w:rPr>
        <w:t>. n</w:t>
      </w:r>
      <w:r w:rsidR="000C5CF4" w:rsidRPr="004A6E29">
        <w:rPr>
          <w:rFonts w:ascii="Times New Roman" w:hAnsi="Times New Roman"/>
          <w:sz w:val="24"/>
          <w:szCs w:val="24"/>
        </w:rPr>
        <w:t>ei viena šio skyriaus nuostata nedraudžia Šalims atskleisti bet kokią gautą konfidencialią informaciją bet kokiam konsultantui ar kitais pagrindais Projektą įgyvendinančiam asmeniui Sutarties vykdymo tikslais su sąlyga, kad Šalys, atskleidžiančios tą informaciją, pareikalavo, kad nurodyti asmenys sudarytų konfidencialumo susitarimą.</w:t>
      </w:r>
    </w:p>
    <w:p w14:paraId="0B9AB920" w14:textId="77777777" w:rsidR="000C5CF4" w:rsidRPr="004A6E29" w:rsidRDefault="000C5CF4" w:rsidP="00956821">
      <w:pPr>
        <w:spacing w:line="240" w:lineRule="auto"/>
        <w:ind w:firstLine="851"/>
        <w:jc w:val="both"/>
        <w:rPr>
          <w:rFonts w:ascii="Times New Roman" w:hAnsi="Times New Roman"/>
          <w:sz w:val="24"/>
          <w:szCs w:val="24"/>
        </w:rPr>
      </w:pPr>
    </w:p>
    <w:p w14:paraId="49BCACFB" w14:textId="77777777" w:rsidR="004F54FD" w:rsidRPr="004A6E29" w:rsidRDefault="00670043" w:rsidP="00A72594">
      <w:pPr>
        <w:tabs>
          <w:tab w:val="left" w:pos="567"/>
          <w:tab w:val="left" w:pos="1134"/>
          <w:tab w:val="left" w:pos="2127"/>
        </w:tabs>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4A6E29">
        <w:rPr>
          <w:rFonts w:ascii="Times New Roman" w:eastAsia="Times New Roman" w:hAnsi="Times New Roman"/>
          <w:b/>
          <w:sz w:val="24"/>
          <w:szCs w:val="24"/>
        </w:rPr>
        <w:t>X</w:t>
      </w:r>
      <w:r w:rsidR="004F54FD" w:rsidRPr="004A6E29">
        <w:rPr>
          <w:rFonts w:ascii="Times New Roman" w:eastAsia="Times New Roman" w:hAnsi="Times New Roman"/>
          <w:b/>
          <w:sz w:val="24"/>
          <w:szCs w:val="24"/>
        </w:rPr>
        <w:t>I SKYRIUS</w:t>
      </w:r>
    </w:p>
    <w:p w14:paraId="66450767" w14:textId="77777777" w:rsidR="0001515E" w:rsidRPr="004A6E29" w:rsidRDefault="0001515E" w:rsidP="00A72594">
      <w:pPr>
        <w:tabs>
          <w:tab w:val="left" w:pos="567"/>
          <w:tab w:val="left" w:pos="1134"/>
          <w:tab w:val="left" w:pos="2127"/>
        </w:tabs>
        <w:overflowPunct w:val="0"/>
        <w:autoSpaceDE w:val="0"/>
        <w:autoSpaceDN w:val="0"/>
        <w:adjustRightInd w:val="0"/>
        <w:spacing w:line="240" w:lineRule="auto"/>
        <w:jc w:val="center"/>
        <w:textAlignment w:val="baseline"/>
        <w:rPr>
          <w:rFonts w:ascii="Times New Roman" w:eastAsia="Times New Roman" w:hAnsi="Times New Roman"/>
          <w:b/>
          <w:sz w:val="24"/>
          <w:szCs w:val="24"/>
        </w:rPr>
      </w:pPr>
      <w:r w:rsidRPr="004A6E29">
        <w:rPr>
          <w:rFonts w:ascii="Times New Roman" w:eastAsia="Times New Roman" w:hAnsi="Times New Roman"/>
          <w:b/>
          <w:sz w:val="24"/>
          <w:szCs w:val="24"/>
        </w:rPr>
        <w:t> KITOS SUTARTIES SĄLYGOS</w:t>
      </w:r>
    </w:p>
    <w:p w14:paraId="0139DBAE" w14:textId="4F0F937A" w:rsidR="0001515E" w:rsidRPr="004A6E29" w:rsidRDefault="0001515E" w:rsidP="00262AB0">
      <w:pPr>
        <w:tabs>
          <w:tab w:val="left" w:pos="567"/>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sidRPr="004A6E29">
        <w:rPr>
          <w:rFonts w:ascii="Times New Roman" w:eastAsia="Times New Roman" w:hAnsi="Times New Roman"/>
          <w:iCs/>
          <w:sz w:val="24"/>
          <w:szCs w:val="24"/>
        </w:rPr>
        <w:tab/>
      </w:r>
      <w:r w:rsidR="002659ED">
        <w:rPr>
          <w:rFonts w:ascii="Times New Roman" w:eastAsia="Times New Roman" w:hAnsi="Times New Roman"/>
          <w:iCs/>
          <w:sz w:val="24"/>
          <w:szCs w:val="24"/>
        </w:rPr>
        <w:t>41</w:t>
      </w:r>
      <w:r w:rsidRPr="004A6E29">
        <w:rPr>
          <w:rFonts w:ascii="Times New Roman" w:eastAsia="Times New Roman" w:hAnsi="Times New Roman"/>
          <w:iCs/>
          <w:sz w:val="24"/>
          <w:szCs w:val="24"/>
        </w:rPr>
        <w:t xml:space="preserve">. Šalys įsipareigoja atlikti visus nuo kiekvienos iš jų priklausančius veiksmus, įskaitant reikiamų dokumentų pateikimą / pasirašymą / gavimą, maksimaliai ir sąžiningai bendradarbiauti bei dėti visas pastangas, kad </w:t>
      </w:r>
      <w:r w:rsidR="006B48F0" w:rsidRPr="004A6E29">
        <w:rPr>
          <w:rFonts w:ascii="Times New Roman" w:eastAsia="Times New Roman" w:hAnsi="Times New Roman"/>
          <w:iCs/>
          <w:sz w:val="24"/>
          <w:szCs w:val="24"/>
        </w:rPr>
        <w:t xml:space="preserve">Šalys </w:t>
      </w:r>
      <w:r w:rsidRPr="004A6E29">
        <w:rPr>
          <w:rFonts w:ascii="Times New Roman" w:eastAsia="Times New Roman" w:hAnsi="Times New Roman"/>
          <w:iCs/>
          <w:sz w:val="24"/>
          <w:szCs w:val="24"/>
        </w:rPr>
        <w:t>galėtų laisvai ir tinkamai įgyvendi</w:t>
      </w:r>
      <w:r w:rsidR="009934AF">
        <w:rPr>
          <w:rFonts w:ascii="Times New Roman" w:eastAsia="Times New Roman" w:hAnsi="Times New Roman"/>
          <w:iCs/>
          <w:sz w:val="24"/>
          <w:szCs w:val="24"/>
        </w:rPr>
        <w:t>nti teises ir pareigas,</w:t>
      </w:r>
      <w:r w:rsidRPr="004A6E29">
        <w:rPr>
          <w:rFonts w:ascii="Times New Roman" w:eastAsia="Times New Roman" w:hAnsi="Times New Roman"/>
          <w:iCs/>
          <w:sz w:val="24"/>
          <w:szCs w:val="24"/>
        </w:rPr>
        <w:t xml:space="preserve"> kylančias iš sutarties.</w:t>
      </w:r>
    </w:p>
    <w:p w14:paraId="23AD4CD9" w14:textId="5A022CE2" w:rsidR="00E76FA1" w:rsidRPr="004A6E29" w:rsidRDefault="00E76FA1" w:rsidP="00262AB0">
      <w:pPr>
        <w:tabs>
          <w:tab w:val="left" w:pos="567"/>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color w:val="FF0000"/>
          <w:sz w:val="24"/>
          <w:szCs w:val="24"/>
        </w:rPr>
      </w:pPr>
      <w:r w:rsidRPr="004A6E29">
        <w:rPr>
          <w:rFonts w:ascii="Times New Roman" w:eastAsia="Times New Roman" w:hAnsi="Times New Roman"/>
          <w:iCs/>
          <w:sz w:val="24"/>
          <w:szCs w:val="24"/>
        </w:rPr>
        <w:t xml:space="preserve">          </w:t>
      </w:r>
      <w:r w:rsidR="002659ED">
        <w:rPr>
          <w:rFonts w:ascii="Times New Roman" w:eastAsia="Times New Roman" w:hAnsi="Times New Roman"/>
          <w:iCs/>
          <w:sz w:val="24"/>
          <w:szCs w:val="24"/>
        </w:rPr>
        <w:t>42</w:t>
      </w:r>
      <w:r w:rsidR="00DD6077" w:rsidRPr="004A6E29">
        <w:rPr>
          <w:rFonts w:ascii="Times New Roman" w:eastAsia="Times New Roman" w:hAnsi="Times New Roman"/>
          <w:iCs/>
          <w:sz w:val="24"/>
          <w:szCs w:val="24"/>
        </w:rPr>
        <w:t>.</w:t>
      </w:r>
      <w:r w:rsidR="006B48F0" w:rsidRPr="004A6E29">
        <w:rPr>
          <w:rFonts w:ascii="Times New Roman" w:eastAsia="Times New Roman" w:hAnsi="Times New Roman"/>
          <w:iCs/>
          <w:sz w:val="24"/>
          <w:szCs w:val="24"/>
        </w:rPr>
        <w:t xml:space="preserve"> </w:t>
      </w:r>
      <w:r w:rsidRPr="004A6E29">
        <w:rPr>
          <w:rFonts w:ascii="Times New Roman" w:eastAsia="Times New Roman" w:hAnsi="Times New Roman"/>
          <w:iCs/>
          <w:sz w:val="24"/>
          <w:szCs w:val="24"/>
        </w:rPr>
        <w:t>Projekto įgyvendinimo metu ar įgyvendinus projektą, Įgyvendinančiajai institucijai pritaikius Projekto pareiškėjui finansines korekcija</w:t>
      </w:r>
      <w:r w:rsidR="007E3622" w:rsidRPr="004A6E29">
        <w:rPr>
          <w:rFonts w:ascii="Times New Roman" w:eastAsia="Times New Roman" w:hAnsi="Times New Roman"/>
          <w:iCs/>
          <w:sz w:val="24"/>
          <w:szCs w:val="24"/>
        </w:rPr>
        <w:t>s</w:t>
      </w:r>
      <w:r w:rsidRPr="004A6E29">
        <w:rPr>
          <w:rFonts w:ascii="Times New Roman" w:eastAsia="Times New Roman" w:hAnsi="Times New Roman"/>
          <w:iCs/>
          <w:sz w:val="24"/>
          <w:szCs w:val="24"/>
        </w:rPr>
        <w:t xml:space="preserve"> dėl nepasiektų Projekto stebėsenos rodiklių ar kitais pagrindais, Projekto pareiškėjas turi teisę Projekto partneriui taikyti atgręžtinį</w:t>
      </w:r>
      <w:r w:rsidR="00DD6077" w:rsidRPr="004A6E29">
        <w:rPr>
          <w:rFonts w:ascii="Times New Roman" w:eastAsia="Times New Roman" w:hAnsi="Times New Roman"/>
          <w:iCs/>
          <w:sz w:val="24"/>
          <w:szCs w:val="24"/>
        </w:rPr>
        <w:t xml:space="preserve"> reikalavimą, išsky</w:t>
      </w:r>
      <w:r w:rsidRPr="004A6E29">
        <w:rPr>
          <w:rFonts w:ascii="Times New Roman" w:eastAsia="Times New Roman" w:hAnsi="Times New Roman"/>
          <w:iCs/>
          <w:sz w:val="24"/>
          <w:szCs w:val="24"/>
        </w:rPr>
        <w:t>rus atvejus, kai tai susiję su Projekto pareiškėjo veiksmais ar neveikimu</w:t>
      </w:r>
      <w:r w:rsidRPr="004A6E29">
        <w:rPr>
          <w:rFonts w:ascii="Times New Roman" w:eastAsia="Times New Roman" w:hAnsi="Times New Roman"/>
          <w:iCs/>
          <w:color w:val="FF0000"/>
          <w:sz w:val="24"/>
          <w:szCs w:val="24"/>
        </w:rPr>
        <w:t>.</w:t>
      </w:r>
    </w:p>
    <w:p w14:paraId="4A69E1DF" w14:textId="03AF3FCC" w:rsidR="0001515E" w:rsidRPr="004A6E29" w:rsidRDefault="0001515E" w:rsidP="00262AB0">
      <w:pPr>
        <w:tabs>
          <w:tab w:val="left" w:pos="567"/>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sidRPr="004A6E29">
        <w:rPr>
          <w:rFonts w:ascii="Times New Roman" w:eastAsia="Times New Roman" w:hAnsi="Times New Roman"/>
          <w:iCs/>
          <w:sz w:val="24"/>
          <w:szCs w:val="24"/>
        </w:rPr>
        <w:tab/>
      </w:r>
      <w:r w:rsidR="002659ED">
        <w:rPr>
          <w:rFonts w:ascii="Times New Roman" w:eastAsia="Times New Roman" w:hAnsi="Times New Roman"/>
          <w:sz w:val="24"/>
          <w:szCs w:val="24"/>
        </w:rPr>
        <w:t>43</w:t>
      </w:r>
      <w:r w:rsidRPr="004A6E29">
        <w:rPr>
          <w:rFonts w:ascii="Times New Roman" w:eastAsia="Times New Roman" w:hAnsi="Times New Roman"/>
          <w:sz w:val="24"/>
          <w:szCs w:val="24"/>
        </w:rPr>
        <w:t>. Sutartis sudaryta vadovaujantis sąžiningumo, protingumo, teisingumo ir kiekvieno partnerio lygiateisiškumo principais, nenaudojant apgaulės ar spaudimo. Šalys atskleidė viena kitai visą jiems žinomą informaciją, turinčią esminės reikšmės sutarčiai sudaryti ir jai vykdyti.</w:t>
      </w:r>
    </w:p>
    <w:p w14:paraId="5B0B0077" w14:textId="2CD8D84E" w:rsidR="0001515E" w:rsidRPr="004A6E29" w:rsidRDefault="0001515E" w:rsidP="00262AB0">
      <w:pPr>
        <w:tabs>
          <w:tab w:val="left" w:pos="567"/>
          <w:tab w:val="left" w:pos="2127"/>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4A6E29">
        <w:rPr>
          <w:rFonts w:ascii="Times New Roman" w:eastAsia="Times New Roman" w:hAnsi="Times New Roman"/>
          <w:iCs/>
          <w:sz w:val="24"/>
          <w:szCs w:val="24"/>
        </w:rPr>
        <w:tab/>
      </w:r>
      <w:r w:rsidR="002659ED">
        <w:rPr>
          <w:rFonts w:ascii="Times New Roman" w:eastAsia="Times New Roman" w:hAnsi="Times New Roman"/>
          <w:sz w:val="24"/>
          <w:szCs w:val="24"/>
        </w:rPr>
        <w:t>44</w:t>
      </w:r>
      <w:r w:rsidRPr="004A6E29">
        <w:rPr>
          <w:rFonts w:ascii="Times New Roman" w:eastAsia="Times New Roman" w:hAnsi="Times New Roman"/>
          <w:sz w:val="24"/>
          <w:szCs w:val="24"/>
        </w:rPr>
        <w:t>. Sutarties pakeitimai ir (ar) papildymai turi būti pasirašomi Šalių ir tampa neatskiriama sutarties dalimi.</w:t>
      </w:r>
    </w:p>
    <w:p w14:paraId="501DAC4C" w14:textId="09EBEFC9" w:rsidR="0001515E" w:rsidRPr="004A6E29" w:rsidRDefault="0001515E" w:rsidP="00262AB0">
      <w:pPr>
        <w:tabs>
          <w:tab w:val="left" w:pos="567"/>
          <w:tab w:val="left" w:pos="2127"/>
        </w:tabs>
        <w:overflowPunct w:val="0"/>
        <w:autoSpaceDE w:val="0"/>
        <w:autoSpaceDN w:val="0"/>
        <w:adjustRightInd w:val="0"/>
        <w:spacing w:line="240" w:lineRule="auto"/>
        <w:jc w:val="both"/>
        <w:textAlignment w:val="baseline"/>
        <w:rPr>
          <w:rFonts w:ascii="Times New Roman" w:eastAsia="Times New Roman" w:hAnsi="Times New Roman"/>
          <w:sz w:val="24"/>
          <w:szCs w:val="24"/>
        </w:rPr>
      </w:pPr>
      <w:r w:rsidRPr="004A6E29">
        <w:rPr>
          <w:rFonts w:ascii="Times New Roman" w:eastAsia="Times New Roman" w:hAnsi="Times New Roman"/>
          <w:iCs/>
          <w:sz w:val="24"/>
          <w:szCs w:val="24"/>
        </w:rPr>
        <w:tab/>
      </w:r>
      <w:r w:rsidR="002659ED">
        <w:rPr>
          <w:rFonts w:ascii="Times New Roman" w:eastAsia="Times New Roman" w:hAnsi="Times New Roman"/>
          <w:sz w:val="24"/>
          <w:szCs w:val="24"/>
        </w:rPr>
        <w:t>45</w:t>
      </w:r>
      <w:r w:rsidRPr="004A6E29">
        <w:rPr>
          <w:rFonts w:ascii="Times New Roman" w:eastAsia="Times New Roman" w:hAnsi="Times New Roman"/>
          <w:sz w:val="24"/>
          <w:szCs w:val="24"/>
        </w:rPr>
        <w:t>. Šalys konstatuoja, patvirtina</w:t>
      </w:r>
      <w:r w:rsidRPr="004A6E29">
        <w:rPr>
          <w:rFonts w:ascii="Times New Roman" w:eastAsia="Times New Roman" w:hAnsi="Times New Roman"/>
          <w:spacing w:val="-3"/>
          <w:sz w:val="24"/>
          <w:szCs w:val="24"/>
        </w:rPr>
        <w:t xml:space="preserve"> ir garantuoja</w:t>
      </w:r>
      <w:r w:rsidRPr="004A6E29">
        <w:rPr>
          <w:rFonts w:ascii="Times New Roman" w:eastAsia="Times New Roman" w:hAnsi="Times New Roman"/>
          <w:sz w:val="24"/>
          <w:szCs w:val="24"/>
        </w:rPr>
        <w:t>, kad visos iki sutarties sudarymo dienos tarp jų vykusios derybos buvo sąžiningos. Su visomis sutarties sąlygomis kiekviena iš Šalių aiškiai sutinka. Sutarties sąlygos sutarties patvirtinimo metu nepagrįstai nesuteikia nei vienai iš Šalių perdėto pranašumo ir jos visiškai atitinka Šalių interesus bei laisvai išreikštą jų valią.</w:t>
      </w:r>
    </w:p>
    <w:p w14:paraId="1D67BC00" w14:textId="77777777" w:rsidR="0072700E" w:rsidRPr="004A6E29" w:rsidRDefault="0072700E" w:rsidP="00262AB0">
      <w:pPr>
        <w:spacing w:after="0" w:line="240" w:lineRule="auto"/>
        <w:jc w:val="center"/>
        <w:rPr>
          <w:rFonts w:ascii="Times New Roman" w:hAnsi="Times New Roman"/>
          <w:b/>
          <w:caps/>
          <w:sz w:val="24"/>
          <w:szCs w:val="24"/>
        </w:rPr>
      </w:pPr>
    </w:p>
    <w:p w14:paraId="2FA3FE0E" w14:textId="77777777" w:rsidR="004F54FD" w:rsidRPr="004A6E29" w:rsidRDefault="00670043"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X</w:t>
      </w:r>
      <w:r w:rsidR="004F54FD" w:rsidRPr="004A6E29">
        <w:rPr>
          <w:rFonts w:ascii="Times New Roman" w:hAnsi="Times New Roman"/>
          <w:b/>
          <w:caps/>
          <w:sz w:val="24"/>
          <w:szCs w:val="24"/>
        </w:rPr>
        <w:t>II skyrius</w:t>
      </w:r>
    </w:p>
    <w:p w14:paraId="41561F73" w14:textId="77777777" w:rsidR="00D27EFD" w:rsidRPr="004A6E29" w:rsidRDefault="00D27EFD"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Baigiamosios nuostatos</w:t>
      </w:r>
    </w:p>
    <w:p w14:paraId="200159BE" w14:textId="2196F346" w:rsidR="001744AF" w:rsidRPr="004A6E29" w:rsidRDefault="002659ED" w:rsidP="00262AB0">
      <w:pPr>
        <w:suppressAutoHyphens/>
        <w:spacing w:after="0" w:line="240" w:lineRule="auto"/>
        <w:ind w:left="567"/>
        <w:jc w:val="both"/>
        <w:rPr>
          <w:rFonts w:ascii="Times New Roman" w:hAnsi="Times New Roman"/>
          <w:sz w:val="24"/>
          <w:szCs w:val="24"/>
        </w:rPr>
      </w:pPr>
      <w:r>
        <w:rPr>
          <w:rFonts w:ascii="Times New Roman" w:hAnsi="Times New Roman"/>
          <w:sz w:val="24"/>
          <w:szCs w:val="24"/>
        </w:rPr>
        <w:t>46</w:t>
      </w:r>
      <w:r w:rsidR="00576460" w:rsidRPr="004A6E29">
        <w:rPr>
          <w:rFonts w:ascii="Times New Roman" w:hAnsi="Times New Roman"/>
          <w:sz w:val="24"/>
          <w:szCs w:val="24"/>
        </w:rPr>
        <w:t>.</w:t>
      </w:r>
      <w:r w:rsidR="006B48F0" w:rsidRPr="004A6E29">
        <w:rPr>
          <w:rFonts w:ascii="Times New Roman" w:hAnsi="Times New Roman"/>
          <w:sz w:val="24"/>
          <w:szCs w:val="24"/>
        </w:rPr>
        <w:t xml:space="preserve"> </w:t>
      </w:r>
      <w:r w:rsidR="001744AF" w:rsidRPr="004A6E29">
        <w:rPr>
          <w:rFonts w:ascii="Times New Roman" w:hAnsi="Times New Roman"/>
          <w:sz w:val="24"/>
          <w:szCs w:val="24"/>
        </w:rPr>
        <w:t>Ši Sutartis sudaroma, vykdoma ir bus aiškinama vadovaujantis Lietuvos Respublikos įstatymais.</w:t>
      </w:r>
    </w:p>
    <w:p w14:paraId="6EDC9521" w14:textId="56C1FDF3" w:rsidR="001744AF" w:rsidRPr="004A6E29" w:rsidRDefault="00F407E2" w:rsidP="00262AB0">
      <w:pPr>
        <w:suppressAutoHyphens/>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47</w:t>
      </w:r>
      <w:r w:rsidR="00576460" w:rsidRPr="004A6E29">
        <w:rPr>
          <w:rFonts w:ascii="Times New Roman" w:hAnsi="Times New Roman"/>
          <w:sz w:val="24"/>
          <w:szCs w:val="24"/>
        </w:rPr>
        <w:t>.</w:t>
      </w:r>
      <w:r w:rsidR="001744AF" w:rsidRPr="004A6E29">
        <w:rPr>
          <w:rFonts w:ascii="Times New Roman" w:hAnsi="Times New Roman"/>
          <w:sz w:val="24"/>
          <w:szCs w:val="24"/>
        </w:rPr>
        <w:t>Jei kuri nors iš šios Sutarties nuostatų prieštarauja įstaty</w:t>
      </w:r>
      <w:r w:rsidR="009934AF">
        <w:rPr>
          <w:rFonts w:ascii="Times New Roman" w:hAnsi="Times New Roman"/>
          <w:sz w:val="24"/>
          <w:szCs w:val="24"/>
        </w:rPr>
        <w:t xml:space="preserve">mams arba dėl bet kokios kitos </w:t>
      </w:r>
      <w:r w:rsidR="001744AF" w:rsidRPr="004A6E29">
        <w:rPr>
          <w:rFonts w:ascii="Times New Roman" w:hAnsi="Times New Roman"/>
          <w:sz w:val="24"/>
          <w:szCs w:val="24"/>
        </w:rPr>
        <w:t xml:space="preserve">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 </w:t>
      </w:r>
    </w:p>
    <w:p w14:paraId="1F51FB4A" w14:textId="15D6008E" w:rsidR="001744AF" w:rsidRPr="004A6E29" w:rsidRDefault="00F407E2"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48</w:t>
      </w:r>
      <w:r w:rsidR="00576460" w:rsidRPr="004A6E29">
        <w:rPr>
          <w:rFonts w:ascii="Times New Roman" w:hAnsi="Times New Roman"/>
          <w:sz w:val="24"/>
          <w:szCs w:val="24"/>
        </w:rPr>
        <w:t>.</w:t>
      </w:r>
      <w:r w:rsidR="001744AF" w:rsidRPr="004A6E29">
        <w:rPr>
          <w:rFonts w:ascii="Times New Roman" w:hAnsi="Times New Roman"/>
          <w:sz w:val="24"/>
          <w:szCs w:val="24"/>
        </w:rPr>
        <w:t xml:space="preserve"> 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272219BB" w14:textId="2516E1D5" w:rsidR="001744AF" w:rsidRPr="004A6E29" w:rsidRDefault="00F407E2" w:rsidP="00262AB0">
      <w:pPr>
        <w:suppressAutoHyphens/>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49</w:t>
      </w:r>
      <w:r w:rsidR="00576460" w:rsidRPr="004A6E29">
        <w:rPr>
          <w:rFonts w:ascii="Times New Roman" w:hAnsi="Times New Roman"/>
          <w:sz w:val="24"/>
          <w:szCs w:val="24"/>
        </w:rPr>
        <w:t>.</w:t>
      </w:r>
      <w:r w:rsidR="006B48F0" w:rsidRPr="004A6E29">
        <w:rPr>
          <w:rFonts w:ascii="Times New Roman" w:hAnsi="Times New Roman"/>
          <w:sz w:val="24"/>
          <w:szCs w:val="24"/>
        </w:rPr>
        <w:t xml:space="preserve"> </w:t>
      </w:r>
      <w:r w:rsidR="001744AF" w:rsidRPr="004A6E29">
        <w:rPr>
          <w:rFonts w:ascii="Times New Roman" w:hAnsi="Times New Roman"/>
          <w:sz w:val="24"/>
          <w:szCs w:val="24"/>
        </w:rPr>
        <w:t>Šia Sutartimi prisiimti Šalies įsipareigojimai, teisės ir reikalavimai negali būti perleidžiami trečiajam asmeniui be išankstinio raštiško kitų Šalių sutikimo, jeigu šioje Sutartyje neaptarta kitaip.</w:t>
      </w:r>
    </w:p>
    <w:p w14:paraId="6241D839" w14:textId="7C9CEA35" w:rsidR="001744AF" w:rsidRPr="004A6E29" w:rsidRDefault="002659ED" w:rsidP="00262AB0">
      <w:pPr>
        <w:suppressAutoHyphens/>
        <w:spacing w:after="0" w:line="240" w:lineRule="auto"/>
        <w:ind w:firstLine="567"/>
        <w:jc w:val="both"/>
        <w:rPr>
          <w:rFonts w:ascii="Times New Roman" w:hAnsi="Times New Roman"/>
          <w:sz w:val="24"/>
          <w:szCs w:val="24"/>
        </w:rPr>
      </w:pPr>
      <w:r>
        <w:rPr>
          <w:rFonts w:ascii="Times New Roman" w:hAnsi="Times New Roman"/>
          <w:sz w:val="24"/>
          <w:szCs w:val="24"/>
        </w:rPr>
        <w:t>50</w:t>
      </w:r>
      <w:r w:rsidR="00576460" w:rsidRPr="004A6E29">
        <w:rPr>
          <w:rFonts w:ascii="Times New Roman" w:hAnsi="Times New Roman"/>
          <w:sz w:val="24"/>
          <w:szCs w:val="24"/>
        </w:rPr>
        <w:t>.</w:t>
      </w:r>
      <w:r w:rsidR="006B48F0" w:rsidRPr="004A6E29">
        <w:rPr>
          <w:rFonts w:ascii="Times New Roman" w:hAnsi="Times New Roman"/>
          <w:sz w:val="24"/>
          <w:szCs w:val="24"/>
        </w:rPr>
        <w:t xml:space="preserve"> </w:t>
      </w:r>
      <w:r w:rsidR="001744AF" w:rsidRPr="004A6E29">
        <w:rPr>
          <w:rFonts w:ascii="Times New Roman" w:hAnsi="Times New Roman"/>
          <w:sz w:val="24"/>
          <w:szCs w:val="24"/>
        </w:rPr>
        <w:t>Bet kokie šios Sutarties galiojimo metu padaryti Sutarties pakeitimai ar papildymai bus laikomi šios Sutarties neatskiriama dalimi.</w:t>
      </w:r>
    </w:p>
    <w:p w14:paraId="1310F2E1" w14:textId="55588B86" w:rsidR="001744AF" w:rsidRPr="004A6E29" w:rsidRDefault="00E76FA1" w:rsidP="00262AB0">
      <w:pPr>
        <w:suppressAutoHyphens/>
        <w:spacing w:after="0" w:line="240" w:lineRule="auto"/>
        <w:jc w:val="both"/>
        <w:rPr>
          <w:rStyle w:val="hps"/>
          <w:rFonts w:ascii="Times New Roman" w:hAnsi="Times New Roman"/>
          <w:sz w:val="24"/>
          <w:szCs w:val="24"/>
        </w:rPr>
      </w:pPr>
      <w:r w:rsidRPr="004A6E29">
        <w:rPr>
          <w:rFonts w:ascii="Times New Roman" w:hAnsi="Times New Roman"/>
          <w:sz w:val="24"/>
          <w:szCs w:val="24"/>
        </w:rPr>
        <w:t xml:space="preserve">         </w:t>
      </w:r>
      <w:r w:rsidR="002659ED">
        <w:rPr>
          <w:rFonts w:ascii="Times New Roman" w:hAnsi="Times New Roman"/>
          <w:sz w:val="24"/>
          <w:szCs w:val="24"/>
        </w:rPr>
        <w:t>51</w:t>
      </w:r>
      <w:r w:rsidR="00F407E2" w:rsidRPr="004A6E29">
        <w:rPr>
          <w:rFonts w:ascii="Times New Roman" w:hAnsi="Times New Roman"/>
          <w:sz w:val="24"/>
          <w:szCs w:val="24"/>
        </w:rPr>
        <w:t>.</w:t>
      </w:r>
      <w:r w:rsidR="006B48F0" w:rsidRPr="004A6E29">
        <w:rPr>
          <w:rFonts w:ascii="Times New Roman" w:hAnsi="Times New Roman"/>
          <w:sz w:val="24"/>
          <w:szCs w:val="24"/>
        </w:rPr>
        <w:t xml:space="preserve"> </w:t>
      </w:r>
      <w:r w:rsidR="001744AF" w:rsidRPr="004A6E29">
        <w:rPr>
          <w:rFonts w:ascii="Times New Roman" w:hAnsi="Times New Roman"/>
          <w:sz w:val="24"/>
          <w:szCs w:val="24"/>
        </w:rPr>
        <w:t xml:space="preserve">Šalys susitaria, kad bet kokie pranešimai, prašymai ir kitoks susirašinėjimas raštu vyks lietuvių kalba ir bus pristatomas per kurjerį arba siunčiamas paštu registruotu laišku, arba elektroniniu paštu, arba faksu, arba įteikiamas asmeniškai kitos Šalies atstovui šioje Sutartyje nurodytu adresu </w:t>
      </w:r>
      <w:r w:rsidR="001744AF" w:rsidRPr="004A6E29">
        <w:rPr>
          <w:rStyle w:val="hps"/>
          <w:rFonts w:ascii="Times New Roman" w:hAnsi="Times New Roman"/>
          <w:sz w:val="24"/>
          <w:szCs w:val="24"/>
        </w:rPr>
        <w:t>arba, jeigu Šalys raštu yra informavusios viena kitą apie tų adresų pasikeitimus kitais, Šalių vienai kitai nurodytais, adresais.</w:t>
      </w:r>
    </w:p>
    <w:p w14:paraId="0C4251FF" w14:textId="704470D7" w:rsidR="00A705FE" w:rsidRPr="004A6E29" w:rsidRDefault="00F407E2" w:rsidP="00262AB0">
      <w:pPr>
        <w:suppressAutoHyphens/>
        <w:spacing w:after="0" w:line="240" w:lineRule="auto"/>
        <w:jc w:val="both"/>
        <w:rPr>
          <w:rFonts w:ascii="Times New Roman" w:hAnsi="Times New Roman"/>
          <w:sz w:val="24"/>
          <w:szCs w:val="24"/>
        </w:rPr>
      </w:pPr>
      <w:r w:rsidRPr="004A6E29">
        <w:rPr>
          <w:rFonts w:ascii="Times New Roman" w:eastAsia="Times New Roman" w:hAnsi="Times New Roman"/>
          <w:sz w:val="24"/>
          <w:szCs w:val="24"/>
        </w:rPr>
        <w:t xml:space="preserve">         </w:t>
      </w:r>
      <w:r w:rsidR="002659ED">
        <w:rPr>
          <w:rFonts w:ascii="Times New Roman" w:eastAsia="Times New Roman" w:hAnsi="Times New Roman"/>
          <w:sz w:val="24"/>
          <w:szCs w:val="24"/>
        </w:rPr>
        <w:t>52</w:t>
      </w:r>
      <w:r w:rsidR="00576460" w:rsidRPr="004A6E29">
        <w:rPr>
          <w:rFonts w:ascii="Times New Roman" w:eastAsia="Times New Roman" w:hAnsi="Times New Roman"/>
          <w:sz w:val="24"/>
          <w:szCs w:val="24"/>
        </w:rPr>
        <w:t>.</w:t>
      </w:r>
      <w:r w:rsidR="00A705FE" w:rsidRPr="004A6E29">
        <w:rPr>
          <w:rFonts w:ascii="Times New Roman" w:eastAsia="Times New Roman" w:hAnsi="Times New Roman"/>
          <w:sz w:val="24"/>
          <w:szCs w:val="24"/>
        </w:rPr>
        <w:t>Pakeitus adresus, Šalys įsipareigoja informuoti raštu viena kitą apie tai ne vėliau kaip per 5 (penkias) darbo dienas.</w:t>
      </w:r>
    </w:p>
    <w:p w14:paraId="67505636" w14:textId="68C703F8" w:rsidR="001744AF" w:rsidRPr="004A6E29" w:rsidRDefault="00F407E2" w:rsidP="00262AB0">
      <w:pPr>
        <w:suppressAutoHyphens/>
        <w:spacing w:after="0" w:line="240" w:lineRule="auto"/>
        <w:jc w:val="both"/>
        <w:rPr>
          <w:rFonts w:ascii="Times New Roman" w:hAnsi="Times New Roman"/>
          <w:sz w:val="24"/>
          <w:szCs w:val="24"/>
        </w:rPr>
      </w:pPr>
      <w:r w:rsidRPr="004A6E29">
        <w:rPr>
          <w:rFonts w:ascii="Times New Roman" w:hAnsi="Times New Roman"/>
          <w:sz w:val="24"/>
          <w:szCs w:val="24"/>
        </w:rPr>
        <w:t xml:space="preserve">         </w:t>
      </w:r>
      <w:r w:rsidR="006B48F0" w:rsidRPr="004A6E29">
        <w:rPr>
          <w:rFonts w:ascii="Times New Roman" w:hAnsi="Times New Roman"/>
          <w:sz w:val="24"/>
          <w:szCs w:val="24"/>
        </w:rPr>
        <w:t>5</w:t>
      </w:r>
      <w:r w:rsidR="002659ED">
        <w:rPr>
          <w:rFonts w:ascii="Times New Roman" w:hAnsi="Times New Roman"/>
          <w:sz w:val="24"/>
          <w:szCs w:val="24"/>
        </w:rPr>
        <w:t>3</w:t>
      </w:r>
      <w:r w:rsidR="00576460" w:rsidRPr="004A6E29">
        <w:rPr>
          <w:rFonts w:ascii="Times New Roman" w:hAnsi="Times New Roman"/>
          <w:sz w:val="24"/>
          <w:szCs w:val="24"/>
        </w:rPr>
        <w:t>.</w:t>
      </w:r>
      <w:r w:rsidR="001744AF" w:rsidRPr="004A6E29">
        <w:rPr>
          <w:rFonts w:ascii="Times New Roman" w:hAnsi="Times New Roman"/>
          <w:sz w:val="24"/>
          <w:szCs w:val="24"/>
        </w:rPr>
        <w:t>Visi prašymai, reikalavimai ar kiti pranešimai laikomi įteiktais faktinio įteikimo ar gavimo dieną, patvirtintą rašytiniu kvitu arba kitais faktinio gavimo įrodymais, atitinkamu adresu.</w:t>
      </w:r>
    </w:p>
    <w:p w14:paraId="100846C3" w14:textId="5C287C3D" w:rsidR="00D27EFD" w:rsidRPr="004A6E29" w:rsidRDefault="00F407E2" w:rsidP="00262AB0">
      <w:pPr>
        <w:spacing w:after="0" w:line="240" w:lineRule="auto"/>
        <w:jc w:val="both"/>
        <w:rPr>
          <w:rStyle w:val="hps"/>
          <w:rFonts w:ascii="Times New Roman" w:hAnsi="Times New Roman"/>
          <w:color w:val="FF0000"/>
          <w:sz w:val="24"/>
          <w:szCs w:val="24"/>
        </w:rPr>
      </w:pPr>
      <w:r w:rsidRPr="004A6E29">
        <w:rPr>
          <w:rStyle w:val="hps"/>
          <w:rFonts w:ascii="Times New Roman" w:hAnsi="Times New Roman"/>
          <w:sz w:val="24"/>
          <w:szCs w:val="24"/>
        </w:rPr>
        <w:t xml:space="preserve">         </w:t>
      </w:r>
      <w:r w:rsidR="002659ED">
        <w:rPr>
          <w:rStyle w:val="hps"/>
          <w:rFonts w:ascii="Times New Roman" w:hAnsi="Times New Roman"/>
          <w:sz w:val="24"/>
          <w:szCs w:val="24"/>
        </w:rPr>
        <w:t>54</w:t>
      </w:r>
      <w:r w:rsidR="00D27EFD" w:rsidRPr="004A6E29">
        <w:rPr>
          <w:rStyle w:val="hps"/>
          <w:rFonts w:ascii="Times New Roman" w:hAnsi="Times New Roman"/>
          <w:sz w:val="24"/>
          <w:szCs w:val="24"/>
        </w:rPr>
        <w:t xml:space="preserve">. Ši Sutartis sudaryta </w:t>
      </w:r>
      <w:r w:rsidR="00C96D22" w:rsidRPr="004A6E29">
        <w:rPr>
          <w:rStyle w:val="hps"/>
          <w:rFonts w:ascii="Times New Roman" w:hAnsi="Times New Roman"/>
          <w:sz w:val="24"/>
          <w:szCs w:val="24"/>
        </w:rPr>
        <w:t>3</w:t>
      </w:r>
      <w:r w:rsidR="00F446BA" w:rsidRPr="004A6E29">
        <w:rPr>
          <w:rStyle w:val="hps"/>
          <w:rFonts w:ascii="Times New Roman" w:hAnsi="Times New Roman"/>
          <w:sz w:val="24"/>
          <w:szCs w:val="24"/>
        </w:rPr>
        <w:t xml:space="preserve"> egzemplioriais</w:t>
      </w:r>
      <w:r w:rsidR="004260CA" w:rsidRPr="004A6E29">
        <w:rPr>
          <w:rStyle w:val="hps"/>
          <w:rFonts w:ascii="Times New Roman" w:hAnsi="Times New Roman"/>
          <w:sz w:val="24"/>
          <w:szCs w:val="24"/>
        </w:rPr>
        <w:t xml:space="preserve">, turinčiais vienodą juridinę galią. </w:t>
      </w:r>
      <w:r w:rsidR="0073182F" w:rsidRPr="004A6E29">
        <w:rPr>
          <w:rStyle w:val="hps"/>
          <w:rFonts w:ascii="Times New Roman" w:hAnsi="Times New Roman"/>
          <w:sz w:val="24"/>
          <w:szCs w:val="24"/>
        </w:rPr>
        <w:t>Kiekviena Šalis gauna po vieną Sutarties originalą</w:t>
      </w:r>
      <w:r w:rsidR="001E70F2" w:rsidRPr="004A6E29">
        <w:rPr>
          <w:rStyle w:val="hps"/>
          <w:rFonts w:ascii="Times New Roman" w:hAnsi="Times New Roman"/>
          <w:sz w:val="24"/>
          <w:szCs w:val="24"/>
        </w:rPr>
        <w:t>.</w:t>
      </w:r>
      <w:r w:rsidR="00C96D22" w:rsidRPr="004A6E29">
        <w:rPr>
          <w:rStyle w:val="hps"/>
          <w:rFonts w:ascii="Times New Roman" w:hAnsi="Times New Roman"/>
          <w:sz w:val="24"/>
          <w:szCs w:val="24"/>
        </w:rPr>
        <w:t xml:space="preserve"> Vienas Sutarties originalas bus pateiktas kartu su paraiška Europos socialinio fondo agentūrai. </w:t>
      </w:r>
    </w:p>
    <w:p w14:paraId="288F64F5" w14:textId="77777777" w:rsidR="00D27EFD" w:rsidRPr="004A6E29" w:rsidRDefault="00D27EFD" w:rsidP="00262AB0">
      <w:pPr>
        <w:spacing w:after="0" w:line="240" w:lineRule="auto"/>
        <w:jc w:val="both"/>
        <w:rPr>
          <w:rFonts w:ascii="Times New Roman" w:hAnsi="Times New Roman"/>
          <w:sz w:val="24"/>
          <w:szCs w:val="24"/>
        </w:rPr>
      </w:pPr>
    </w:p>
    <w:p w14:paraId="2020D4BC" w14:textId="77777777" w:rsidR="00D27EFD" w:rsidRPr="004A6E29" w:rsidRDefault="00636A6F" w:rsidP="00262AB0">
      <w:pPr>
        <w:spacing w:after="0" w:line="240" w:lineRule="auto"/>
        <w:jc w:val="center"/>
        <w:rPr>
          <w:rFonts w:ascii="Times New Roman" w:hAnsi="Times New Roman"/>
          <w:b/>
          <w:caps/>
          <w:sz w:val="24"/>
          <w:szCs w:val="24"/>
        </w:rPr>
      </w:pPr>
      <w:r w:rsidRPr="004A6E29">
        <w:rPr>
          <w:rFonts w:ascii="Times New Roman" w:hAnsi="Times New Roman"/>
          <w:b/>
          <w:caps/>
          <w:sz w:val="24"/>
          <w:szCs w:val="24"/>
        </w:rPr>
        <w:t>X</w:t>
      </w:r>
      <w:r w:rsidR="00670043" w:rsidRPr="004A6E29">
        <w:rPr>
          <w:rFonts w:ascii="Times New Roman" w:hAnsi="Times New Roman"/>
          <w:b/>
          <w:caps/>
          <w:sz w:val="24"/>
          <w:szCs w:val="24"/>
        </w:rPr>
        <w:t>I</w:t>
      </w:r>
      <w:r w:rsidR="004F54FD" w:rsidRPr="004A6E29">
        <w:rPr>
          <w:rFonts w:ascii="Times New Roman" w:hAnsi="Times New Roman"/>
          <w:b/>
          <w:caps/>
          <w:sz w:val="24"/>
          <w:szCs w:val="24"/>
        </w:rPr>
        <w:t>II</w:t>
      </w:r>
      <w:r w:rsidR="004F58F5" w:rsidRPr="004A6E29">
        <w:rPr>
          <w:rFonts w:ascii="Times New Roman" w:hAnsi="Times New Roman"/>
          <w:b/>
          <w:caps/>
          <w:sz w:val="24"/>
          <w:szCs w:val="24"/>
        </w:rPr>
        <w:t xml:space="preserve"> </w:t>
      </w:r>
      <w:r w:rsidR="00D27EFD" w:rsidRPr="004A6E29">
        <w:rPr>
          <w:rFonts w:ascii="Times New Roman" w:hAnsi="Times New Roman"/>
          <w:b/>
          <w:caps/>
          <w:sz w:val="24"/>
          <w:szCs w:val="24"/>
        </w:rPr>
        <w:t xml:space="preserve"> Šalių rekvizitai ir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916"/>
      </w:tblGrid>
      <w:tr w:rsidR="00670043" w:rsidRPr="004A6E29" w14:paraId="4D2D2AB5" w14:textId="77777777" w:rsidTr="00B06590">
        <w:tc>
          <w:tcPr>
            <w:tcW w:w="4722" w:type="dxa"/>
          </w:tcPr>
          <w:p w14:paraId="268DFFF3" w14:textId="77777777" w:rsidR="00013589" w:rsidRPr="004A6E29" w:rsidRDefault="00013589" w:rsidP="00262AB0">
            <w:pPr>
              <w:spacing w:after="0" w:line="240" w:lineRule="auto"/>
              <w:jc w:val="both"/>
              <w:rPr>
                <w:rFonts w:ascii="Times New Roman" w:hAnsi="Times New Roman"/>
                <w:b/>
                <w:sz w:val="24"/>
                <w:szCs w:val="24"/>
              </w:rPr>
            </w:pPr>
          </w:p>
        </w:tc>
        <w:tc>
          <w:tcPr>
            <w:tcW w:w="4916" w:type="dxa"/>
          </w:tcPr>
          <w:p w14:paraId="30A0C3FA" w14:textId="77777777" w:rsidR="00013589" w:rsidRPr="004A6E29" w:rsidRDefault="00013589" w:rsidP="00262AB0">
            <w:pPr>
              <w:spacing w:after="0" w:line="240" w:lineRule="auto"/>
              <w:jc w:val="both"/>
              <w:rPr>
                <w:rFonts w:ascii="Times New Roman" w:hAnsi="Times New Roman"/>
                <w:b/>
                <w:sz w:val="24"/>
                <w:szCs w:val="24"/>
              </w:rPr>
            </w:pPr>
          </w:p>
          <w:p w14:paraId="228B183A" w14:textId="77777777" w:rsidR="004F58F5" w:rsidRPr="004A6E29" w:rsidRDefault="004F58F5" w:rsidP="00262AB0">
            <w:pPr>
              <w:spacing w:after="0" w:line="240" w:lineRule="auto"/>
              <w:jc w:val="both"/>
              <w:rPr>
                <w:rFonts w:ascii="Times New Roman" w:hAnsi="Times New Roman"/>
                <w:b/>
                <w:sz w:val="24"/>
                <w:szCs w:val="24"/>
              </w:rPr>
            </w:pPr>
          </w:p>
        </w:tc>
      </w:tr>
      <w:tr w:rsidR="00670043" w:rsidRPr="004A6E29" w14:paraId="1D1760A9" w14:textId="77777777" w:rsidTr="00B06590">
        <w:tc>
          <w:tcPr>
            <w:tcW w:w="4722" w:type="dxa"/>
          </w:tcPr>
          <w:p w14:paraId="58CC4016" w14:textId="77777777" w:rsidR="00013589" w:rsidRPr="004A6E29" w:rsidRDefault="00013589" w:rsidP="00262AB0">
            <w:pPr>
              <w:spacing w:after="0" w:line="240" w:lineRule="auto"/>
              <w:jc w:val="both"/>
              <w:rPr>
                <w:rFonts w:ascii="Times New Roman" w:hAnsi="Times New Roman"/>
                <w:b/>
                <w:sz w:val="24"/>
                <w:szCs w:val="24"/>
              </w:rPr>
            </w:pPr>
            <w:r w:rsidRPr="004A6E29">
              <w:rPr>
                <w:rFonts w:ascii="Times New Roman" w:hAnsi="Times New Roman"/>
                <w:b/>
                <w:sz w:val="24"/>
                <w:szCs w:val="24"/>
              </w:rPr>
              <w:t>Projekto pareiškėjas</w:t>
            </w:r>
          </w:p>
        </w:tc>
        <w:tc>
          <w:tcPr>
            <w:tcW w:w="4916" w:type="dxa"/>
          </w:tcPr>
          <w:p w14:paraId="2EC38022" w14:textId="77777777" w:rsidR="00013589" w:rsidRPr="004A6E29" w:rsidRDefault="00013589" w:rsidP="00262AB0">
            <w:pPr>
              <w:spacing w:after="0" w:line="240" w:lineRule="auto"/>
              <w:jc w:val="both"/>
              <w:rPr>
                <w:rFonts w:ascii="Times New Roman" w:hAnsi="Times New Roman"/>
                <w:b/>
                <w:sz w:val="24"/>
                <w:szCs w:val="24"/>
              </w:rPr>
            </w:pPr>
            <w:r w:rsidRPr="004A6E29">
              <w:rPr>
                <w:rFonts w:ascii="Times New Roman" w:hAnsi="Times New Roman"/>
                <w:b/>
                <w:sz w:val="24"/>
                <w:szCs w:val="24"/>
              </w:rPr>
              <w:t xml:space="preserve">Projekto partneris </w:t>
            </w:r>
          </w:p>
        </w:tc>
      </w:tr>
      <w:tr w:rsidR="00670043" w:rsidRPr="004A6E29" w14:paraId="1F7A6F1D" w14:textId="77777777" w:rsidTr="00B06590">
        <w:tc>
          <w:tcPr>
            <w:tcW w:w="4722" w:type="dxa"/>
          </w:tcPr>
          <w:p w14:paraId="24E3F1BD" w14:textId="77777777" w:rsidR="00013589" w:rsidRPr="004A6E29" w:rsidRDefault="004945D9" w:rsidP="00262AB0">
            <w:pPr>
              <w:spacing w:after="0" w:line="240" w:lineRule="auto"/>
              <w:jc w:val="both"/>
              <w:rPr>
                <w:rFonts w:ascii="Times New Roman" w:hAnsi="Times New Roman"/>
                <w:sz w:val="24"/>
                <w:szCs w:val="24"/>
              </w:rPr>
            </w:pPr>
            <w:r w:rsidRPr="004A6E29">
              <w:rPr>
                <w:rFonts w:ascii="Times New Roman" w:hAnsi="Times New Roman"/>
                <w:sz w:val="24"/>
                <w:szCs w:val="24"/>
              </w:rPr>
              <w:t>Panevėžio miesto savivaldybės administracija</w:t>
            </w:r>
          </w:p>
        </w:tc>
        <w:tc>
          <w:tcPr>
            <w:tcW w:w="4916" w:type="dxa"/>
          </w:tcPr>
          <w:p w14:paraId="57BD97EE" w14:textId="77777777" w:rsidR="00013589" w:rsidRPr="004A6E29" w:rsidRDefault="0092430F"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Viešoji įstaiga </w:t>
            </w:r>
            <w:r w:rsidR="004945D9" w:rsidRPr="004A6E29">
              <w:rPr>
                <w:rFonts w:ascii="Times New Roman" w:hAnsi="Times New Roman"/>
                <w:sz w:val="24"/>
                <w:szCs w:val="24"/>
              </w:rPr>
              <w:t>Šv. Juozapo globos namai</w:t>
            </w:r>
          </w:p>
        </w:tc>
      </w:tr>
      <w:tr w:rsidR="00670043" w:rsidRPr="004A6E29" w14:paraId="6E625AE3" w14:textId="77777777" w:rsidTr="00B06590">
        <w:tc>
          <w:tcPr>
            <w:tcW w:w="4722" w:type="dxa"/>
          </w:tcPr>
          <w:p w14:paraId="3705635C" w14:textId="77777777" w:rsidR="0092430F" w:rsidRPr="004A6E29" w:rsidRDefault="004945D9" w:rsidP="00262AB0">
            <w:pPr>
              <w:spacing w:after="0" w:line="240" w:lineRule="auto"/>
              <w:jc w:val="both"/>
              <w:rPr>
                <w:rFonts w:ascii="Times New Roman" w:hAnsi="Times New Roman"/>
                <w:sz w:val="24"/>
                <w:szCs w:val="24"/>
              </w:rPr>
            </w:pPr>
            <w:r w:rsidRPr="004A6E29">
              <w:rPr>
                <w:rFonts w:ascii="Times New Roman" w:hAnsi="Times New Roman"/>
                <w:sz w:val="24"/>
                <w:szCs w:val="24"/>
              </w:rPr>
              <w:t>Laisvės a. 20, LT – 35200, Panevėžys</w:t>
            </w:r>
          </w:p>
        </w:tc>
        <w:tc>
          <w:tcPr>
            <w:tcW w:w="4916" w:type="dxa"/>
          </w:tcPr>
          <w:p w14:paraId="64C18042" w14:textId="77777777" w:rsidR="00013589" w:rsidRPr="004A6E29" w:rsidRDefault="004945D9" w:rsidP="00262AB0">
            <w:pPr>
              <w:spacing w:after="0" w:line="240" w:lineRule="auto"/>
              <w:jc w:val="both"/>
              <w:rPr>
                <w:rFonts w:ascii="Times New Roman" w:hAnsi="Times New Roman"/>
                <w:sz w:val="24"/>
                <w:szCs w:val="24"/>
              </w:rPr>
            </w:pPr>
            <w:r w:rsidRPr="004A6E29">
              <w:rPr>
                <w:rFonts w:ascii="Times New Roman" w:hAnsi="Times New Roman"/>
                <w:sz w:val="24"/>
                <w:szCs w:val="24"/>
              </w:rPr>
              <w:t>Katedros s. 4</w:t>
            </w:r>
            <w:r w:rsidR="00B06590" w:rsidRPr="004A6E29">
              <w:rPr>
                <w:rFonts w:ascii="Times New Roman" w:hAnsi="Times New Roman"/>
                <w:sz w:val="24"/>
                <w:szCs w:val="24"/>
              </w:rPr>
              <w:t>, LT- 35240</w:t>
            </w:r>
            <w:r w:rsidRPr="004A6E29">
              <w:rPr>
                <w:rFonts w:ascii="Times New Roman" w:hAnsi="Times New Roman"/>
                <w:sz w:val="24"/>
                <w:szCs w:val="24"/>
              </w:rPr>
              <w:t xml:space="preserve">, </w:t>
            </w:r>
            <w:r w:rsidR="0092430F" w:rsidRPr="004A6E29">
              <w:rPr>
                <w:rFonts w:ascii="Times New Roman" w:hAnsi="Times New Roman"/>
                <w:sz w:val="24"/>
                <w:szCs w:val="24"/>
              </w:rPr>
              <w:t xml:space="preserve"> </w:t>
            </w:r>
            <w:r w:rsidRPr="004A6E29">
              <w:rPr>
                <w:rFonts w:ascii="Times New Roman" w:hAnsi="Times New Roman"/>
                <w:sz w:val="24"/>
                <w:szCs w:val="24"/>
              </w:rPr>
              <w:t>Panevėžys</w:t>
            </w:r>
          </w:p>
        </w:tc>
      </w:tr>
      <w:tr w:rsidR="006B48F0" w:rsidRPr="004A6E29" w14:paraId="404E99D6" w14:textId="77777777" w:rsidTr="00B06590">
        <w:tc>
          <w:tcPr>
            <w:tcW w:w="4722" w:type="dxa"/>
          </w:tcPr>
          <w:p w14:paraId="4E459A6B" w14:textId="77777777" w:rsidR="00013589" w:rsidRPr="004A6E29" w:rsidRDefault="0092430F"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Kodas </w:t>
            </w:r>
            <w:r w:rsidR="004945D9" w:rsidRPr="004A6E29">
              <w:rPr>
                <w:rFonts w:ascii="Times New Roman" w:hAnsi="Times New Roman"/>
                <w:sz w:val="24"/>
                <w:szCs w:val="24"/>
              </w:rPr>
              <w:t>288724610</w:t>
            </w:r>
          </w:p>
          <w:p w14:paraId="5F41E0B2" w14:textId="77777777" w:rsidR="00700304" w:rsidRPr="004A6E29" w:rsidRDefault="00700304" w:rsidP="00262AB0">
            <w:pPr>
              <w:spacing w:after="0" w:line="240" w:lineRule="auto"/>
              <w:jc w:val="both"/>
              <w:rPr>
                <w:rFonts w:ascii="Times New Roman" w:hAnsi="Times New Roman"/>
                <w:sz w:val="24"/>
                <w:szCs w:val="24"/>
              </w:rPr>
            </w:pPr>
            <w:r w:rsidRPr="004A6E29">
              <w:rPr>
                <w:rFonts w:ascii="Times New Roman" w:hAnsi="Times New Roman"/>
                <w:sz w:val="24"/>
                <w:szCs w:val="24"/>
              </w:rPr>
              <w:t>Tel. 8 45 501360</w:t>
            </w:r>
          </w:p>
          <w:p w14:paraId="7D560718" w14:textId="77777777" w:rsidR="00FE3C14" w:rsidRPr="004A6E29" w:rsidRDefault="00FE3C14" w:rsidP="00262AB0">
            <w:pPr>
              <w:spacing w:after="0" w:line="240" w:lineRule="auto"/>
              <w:jc w:val="both"/>
              <w:rPr>
                <w:rFonts w:ascii="Times New Roman" w:hAnsi="Times New Roman"/>
                <w:sz w:val="24"/>
                <w:szCs w:val="24"/>
              </w:rPr>
            </w:pPr>
            <w:r w:rsidRPr="004A6E29">
              <w:rPr>
                <w:rFonts w:ascii="Times New Roman" w:hAnsi="Times New Roman"/>
                <w:sz w:val="24"/>
                <w:szCs w:val="24"/>
              </w:rPr>
              <w:t xml:space="preserve">Sąskaitos Nr. </w:t>
            </w:r>
            <w:r w:rsidR="00C831D4" w:rsidRPr="004A6E29">
              <w:rPr>
                <w:rFonts w:ascii="Times New Roman" w:hAnsi="Times New Roman"/>
                <w:sz w:val="24"/>
                <w:szCs w:val="24"/>
              </w:rPr>
              <w:t>______________</w:t>
            </w:r>
          </w:p>
          <w:p w14:paraId="685B1C47" w14:textId="77777777" w:rsidR="00227D0A" w:rsidRPr="004A6E29" w:rsidRDefault="00227D0A" w:rsidP="00262AB0">
            <w:pPr>
              <w:spacing w:after="0" w:line="240" w:lineRule="auto"/>
              <w:jc w:val="both"/>
              <w:rPr>
                <w:rFonts w:ascii="Times New Roman" w:hAnsi="Times New Roman"/>
                <w:sz w:val="24"/>
                <w:szCs w:val="24"/>
              </w:rPr>
            </w:pPr>
            <w:r w:rsidRPr="004A6E29">
              <w:rPr>
                <w:rFonts w:ascii="Times New Roman" w:hAnsi="Times New Roman"/>
                <w:sz w:val="24"/>
                <w:szCs w:val="24"/>
              </w:rPr>
              <w:t>Banko kodas  7300</w:t>
            </w:r>
          </w:p>
          <w:p w14:paraId="0A58B3AD" w14:textId="77777777" w:rsidR="00227D0A" w:rsidRPr="004A6E29" w:rsidRDefault="00227D0A" w:rsidP="00262AB0">
            <w:pPr>
              <w:spacing w:after="0" w:line="240" w:lineRule="auto"/>
              <w:jc w:val="both"/>
              <w:rPr>
                <w:rFonts w:ascii="Times New Roman" w:hAnsi="Times New Roman"/>
                <w:sz w:val="24"/>
                <w:szCs w:val="24"/>
              </w:rPr>
            </w:pPr>
            <w:r w:rsidRPr="004A6E29">
              <w:rPr>
                <w:rFonts w:ascii="Times New Roman" w:hAnsi="Times New Roman"/>
                <w:sz w:val="24"/>
                <w:szCs w:val="24"/>
              </w:rPr>
              <w:t>Banko pavadinimas “Swedbank“, AB</w:t>
            </w:r>
          </w:p>
          <w:p w14:paraId="07F1AC33" w14:textId="77777777" w:rsidR="00227D0A" w:rsidRPr="004A6E29" w:rsidRDefault="00227D0A" w:rsidP="00262AB0">
            <w:pPr>
              <w:spacing w:after="0" w:line="240" w:lineRule="auto"/>
              <w:jc w:val="both"/>
              <w:rPr>
                <w:rFonts w:ascii="Times New Roman" w:hAnsi="Times New Roman"/>
                <w:sz w:val="24"/>
                <w:szCs w:val="24"/>
              </w:rPr>
            </w:pPr>
            <w:r w:rsidRPr="004A6E29">
              <w:rPr>
                <w:rFonts w:ascii="Times New Roman" w:hAnsi="Times New Roman"/>
                <w:sz w:val="24"/>
                <w:szCs w:val="24"/>
              </w:rPr>
              <w:t>Savivaldybės administracijos direktorius</w:t>
            </w:r>
          </w:p>
          <w:p w14:paraId="5D67C46B" w14:textId="77777777" w:rsidR="00227D0A" w:rsidRPr="004A6E29" w:rsidRDefault="00227D0A" w:rsidP="00262AB0">
            <w:pPr>
              <w:spacing w:after="0" w:line="240" w:lineRule="auto"/>
              <w:jc w:val="both"/>
              <w:rPr>
                <w:rFonts w:ascii="Times New Roman" w:hAnsi="Times New Roman"/>
                <w:sz w:val="24"/>
                <w:szCs w:val="24"/>
              </w:rPr>
            </w:pPr>
          </w:p>
          <w:p w14:paraId="70E716EF" w14:textId="77777777" w:rsidR="00227D0A" w:rsidRPr="004A6E29" w:rsidRDefault="00227D0A" w:rsidP="00262AB0">
            <w:pPr>
              <w:spacing w:after="0" w:line="240" w:lineRule="auto"/>
              <w:jc w:val="both"/>
              <w:rPr>
                <w:rFonts w:ascii="Times New Roman" w:hAnsi="Times New Roman"/>
                <w:sz w:val="24"/>
                <w:szCs w:val="24"/>
              </w:rPr>
            </w:pPr>
            <w:r w:rsidRPr="004A6E29">
              <w:rPr>
                <w:rFonts w:ascii="Times New Roman" w:hAnsi="Times New Roman"/>
                <w:sz w:val="24"/>
                <w:szCs w:val="24"/>
              </w:rPr>
              <w:t>Rimantas Pauža</w:t>
            </w:r>
          </w:p>
          <w:p w14:paraId="6C67B566" w14:textId="77777777" w:rsidR="00207669" w:rsidRPr="004A6E29" w:rsidRDefault="00207669" w:rsidP="00262AB0">
            <w:pPr>
              <w:spacing w:after="0" w:line="24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tblGrid>
            <w:tr w:rsidR="006B48F0" w:rsidRPr="004A6E29" w14:paraId="5E58ADB5" w14:textId="77777777" w:rsidTr="004A6E29">
              <w:tc>
                <w:tcPr>
                  <w:tcW w:w="5013" w:type="dxa"/>
                </w:tcPr>
                <w:p w14:paraId="61A6FD84" w14:textId="77777777" w:rsidR="002841A9" w:rsidRPr="004A6E29" w:rsidRDefault="002841A9" w:rsidP="00262AB0">
                  <w:pPr>
                    <w:spacing w:after="0" w:line="240" w:lineRule="auto"/>
                    <w:jc w:val="both"/>
                    <w:rPr>
                      <w:rFonts w:ascii="Times New Roman" w:hAnsi="Times New Roman"/>
                      <w:sz w:val="24"/>
                      <w:szCs w:val="24"/>
                      <w:u w:val="single"/>
                    </w:rPr>
                  </w:pPr>
                  <w:r w:rsidRPr="004A6E29">
                    <w:rPr>
                      <w:rFonts w:ascii="Times New Roman" w:hAnsi="Times New Roman"/>
                      <w:sz w:val="24"/>
                      <w:szCs w:val="24"/>
                      <w:u w:val="single"/>
                    </w:rPr>
                    <w:t>______________________</w:t>
                  </w:r>
                </w:p>
              </w:tc>
            </w:tr>
            <w:tr w:rsidR="006B48F0" w:rsidRPr="004A6E29" w14:paraId="08732650" w14:textId="77777777" w:rsidTr="004A6E29">
              <w:tc>
                <w:tcPr>
                  <w:tcW w:w="5013" w:type="dxa"/>
                </w:tcPr>
                <w:p w14:paraId="0B0CE328" w14:textId="77777777" w:rsidR="002841A9" w:rsidRPr="004A6E29" w:rsidRDefault="002841A9" w:rsidP="00262AB0">
                  <w:pPr>
                    <w:spacing w:after="0" w:line="240" w:lineRule="auto"/>
                    <w:ind w:left="336"/>
                    <w:jc w:val="both"/>
                    <w:rPr>
                      <w:rFonts w:ascii="Times New Roman" w:hAnsi="Times New Roman"/>
                      <w:sz w:val="24"/>
                      <w:szCs w:val="24"/>
                    </w:rPr>
                  </w:pPr>
                  <w:r w:rsidRPr="004A6E29">
                    <w:rPr>
                      <w:rFonts w:ascii="Times New Roman" w:hAnsi="Times New Roman"/>
                      <w:sz w:val="24"/>
                      <w:szCs w:val="24"/>
                    </w:rPr>
                    <w:t>A.V.</w:t>
                  </w:r>
                </w:p>
              </w:tc>
            </w:tr>
          </w:tbl>
          <w:p w14:paraId="4491880E" w14:textId="77777777" w:rsidR="00227D0A" w:rsidRPr="004A6E29" w:rsidRDefault="00227D0A" w:rsidP="00262AB0">
            <w:pPr>
              <w:spacing w:after="0" w:line="240" w:lineRule="auto"/>
              <w:jc w:val="both"/>
              <w:rPr>
                <w:rFonts w:ascii="Times New Roman" w:hAnsi="Times New Roman"/>
                <w:sz w:val="24"/>
                <w:szCs w:val="24"/>
              </w:rPr>
            </w:pPr>
          </w:p>
        </w:tc>
        <w:tc>
          <w:tcPr>
            <w:tcW w:w="4916" w:type="dxa"/>
          </w:tcPr>
          <w:p w14:paraId="1E1D5562" w14:textId="77777777" w:rsidR="00013589" w:rsidRPr="004A6E29" w:rsidRDefault="004945D9" w:rsidP="00262AB0">
            <w:pPr>
              <w:spacing w:after="0" w:line="240" w:lineRule="auto"/>
              <w:jc w:val="both"/>
              <w:rPr>
                <w:rFonts w:ascii="Times New Roman" w:hAnsi="Times New Roman"/>
                <w:sz w:val="24"/>
                <w:szCs w:val="24"/>
              </w:rPr>
            </w:pPr>
            <w:r w:rsidRPr="004A6E29">
              <w:rPr>
                <w:rFonts w:ascii="Times New Roman" w:hAnsi="Times New Roman"/>
                <w:sz w:val="24"/>
                <w:szCs w:val="24"/>
              </w:rPr>
              <w:t>Kodas 148509129</w:t>
            </w:r>
          </w:p>
          <w:p w14:paraId="66615156" w14:textId="77777777" w:rsidR="00700304" w:rsidRPr="004A6E29" w:rsidRDefault="00700304" w:rsidP="00262AB0">
            <w:pPr>
              <w:spacing w:after="0" w:line="240" w:lineRule="auto"/>
              <w:jc w:val="both"/>
              <w:rPr>
                <w:rFonts w:ascii="Times New Roman" w:hAnsi="Times New Roman"/>
                <w:sz w:val="24"/>
                <w:szCs w:val="24"/>
              </w:rPr>
            </w:pPr>
            <w:r w:rsidRPr="004A6E29">
              <w:rPr>
                <w:rFonts w:ascii="Times New Roman" w:hAnsi="Times New Roman"/>
                <w:sz w:val="24"/>
                <w:szCs w:val="24"/>
              </w:rPr>
              <w:t>Tel. 8 45 433147</w:t>
            </w:r>
          </w:p>
          <w:p w14:paraId="3E7A4E0C" w14:textId="77777777" w:rsidR="00FE3C14" w:rsidRPr="004A6E29" w:rsidRDefault="00FE3C14" w:rsidP="00262AB0">
            <w:pPr>
              <w:spacing w:after="0" w:line="240" w:lineRule="auto"/>
              <w:jc w:val="both"/>
              <w:rPr>
                <w:rFonts w:ascii="Times New Roman" w:hAnsi="Times New Roman"/>
                <w:sz w:val="24"/>
                <w:szCs w:val="24"/>
              </w:rPr>
            </w:pPr>
            <w:r w:rsidRPr="004A6E29">
              <w:rPr>
                <w:rFonts w:ascii="Times New Roman" w:hAnsi="Times New Roman"/>
                <w:sz w:val="24"/>
                <w:szCs w:val="24"/>
              </w:rPr>
              <w:t>Sąskaitos Nr.</w:t>
            </w:r>
            <w:r w:rsidR="00C831D4" w:rsidRPr="004A6E29">
              <w:rPr>
                <w:rFonts w:ascii="Times New Roman" w:hAnsi="Times New Roman"/>
                <w:sz w:val="24"/>
                <w:szCs w:val="24"/>
              </w:rPr>
              <w:t xml:space="preserve"> ______________</w:t>
            </w:r>
          </w:p>
          <w:p w14:paraId="7510FB39" w14:textId="77777777" w:rsidR="00FE3C14" w:rsidRPr="004A6E29" w:rsidRDefault="00227D0A" w:rsidP="00262AB0">
            <w:pPr>
              <w:spacing w:after="0" w:line="240" w:lineRule="auto"/>
              <w:jc w:val="both"/>
              <w:rPr>
                <w:rFonts w:ascii="Times New Roman" w:hAnsi="Times New Roman"/>
                <w:sz w:val="24"/>
                <w:szCs w:val="24"/>
              </w:rPr>
            </w:pPr>
            <w:r w:rsidRPr="004A6E29">
              <w:rPr>
                <w:rFonts w:ascii="Times New Roman" w:hAnsi="Times New Roman"/>
                <w:sz w:val="24"/>
                <w:szCs w:val="24"/>
              </w:rPr>
              <w:t>Banko kodas  7300</w:t>
            </w:r>
          </w:p>
          <w:p w14:paraId="2782A3E2" w14:textId="77777777" w:rsidR="00227D0A" w:rsidRPr="004A6E29" w:rsidRDefault="00227D0A" w:rsidP="00262AB0">
            <w:pPr>
              <w:spacing w:after="0" w:line="240" w:lineRule="auto"/>
              <w:jc w:val="both"/>
              <w:rPr>
                <w:rFonts w:ascii="Times New Roman" w:hAnsi="Times New Roman"/>
                <w:sz w:val="24"/>
                <w:szCs w:val="24"/>
              </w:rPr>
            </w:pPr>
            <w:r w:rsidRPr="004A6E29">
              <w:rPr>
                <w:rFonts w:ascii="Times New Roman" w:hAnsi="Times New Roman"/>
                <w:sz w:val="24"/>
                <w:szCs w:val="24"/>
              </w:rPr>
              <w:t>Banko pavadinimas “Swedbank“, AB</w:t>
            </w:r>
          </w:p>
          <w:p w14:paraId="59D5D769" w14:textId="77777777" w:rsidR="00227D0A" w:rsidRPr="004A6E29" w:rsidRDefault="00227D0A" w:rsidP="00262AB0">
            <w:pPr>
              <w:spacing w:after="0" w:line="240" w:lineRule="auto"/>
              <w:jc w:val="both"/>
              <w:rPr>
                <w:rFonts w:ascii="Times New Roman" w:hAnsi="Times New Roman"/>
                <w:sz w:val="24"/>
                <w:szCs w:val="24"/>
              </w:rPr>
            </w:pPr>
            <w:r w:rsidRPr="004A6E29">
              <w:rPr>
                <w:rFonts w:ascii="Times New Roman" w:hAnsi="Times New Roman"/>
                <w:sz w:val="24"/>
                <w:szCs w:val="24"/>
              </w:rPr>
              <w:t>VšĮ Šv. Juozapo globos namai direktorius</w:t>
            </w:r>
          </w:p>
          <w:p w14:paraId="7BB5CDD4" w14:textId="77777777" w:rsidR="00227D0A" w:rsidRPr="004A6E29" w:rsidRDefault="00227D0A" w:rsidP="00262AB0">
            <w:pPr>
              <w:spacing w:after="0" w:line="240" w:lineRule="auto"/>
              <w:jc w:val="both"/>
              <w:rPr>
                <w:rFonts w:ascii="Times New Roman" w:hAnsi="Times New Roman"/>
                <w:sz w:val="24"/>
                <w:szCs w:val="24"/>
              </w:rPr>
            </w:pPr>
          </w:p>
          <w:p w14:paraId="08A6336F" w14:textId="77777777" w:rsidR="00227D0A" w:rsidRPr="004A6E29" w:rsidRDefault="00227D0A" w:rsidP="00262AB0">
            <w:pPr>
              <w:spacing w:after="0" w:line="240" w:lineRule="auto"/>
              <w:jc w:val="both"/>
              <w:rPr>
                <w:rFonts w:ascii="Times New Roman" w:hAnsi="Times New Roman"/>
                <w:sz w:val="24"/>
                <w:szCs w:val="24"/>
              </w:rPr>
            </w:pPr>
            <w:r w:rsidRPr="004A6E29">
              <w:rPr>
                <w:rFonts w:ascii="Times New Roman" w:hAnsi="Times New Roman"/>
                <w:sz w:val="24"/>
                <w:szCs w:val="24"/>
              </w:rPr>
              <w:t>Patrikas Skrudupis</w:t>
            </w:r>
          </w:p>
          <w:p w14:paraId="6B0FCEB6" w14:textId="77777777" w:rsidR="00207669" w:rsidRPr="004A6E29" w:rsidRDefault="00207669" w:rsidP="00262AB0">
            <w:pPr>
              <w:spacing w:after="0" w:line="24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tblGrid>
            <w:tr w:rsidR="006B48F0" w:rsidRPr="004A6E29" w14:paraId="5D897F89" w14:textId="77777777" w:rsidTr="004A6E29">
              <w:tc>
                <w:tcPr>
                  <w:tcW w:w="5013" w:type="dxa"/>
                </w:tcPr>
                <w:p w14:paraId="587A0E75" w14:textId="77777777" w:rsidR="002841A9" w:rsidRPr="004A6E29" w:rsidRDefault="002841A9" w:rsidP="00262AB0">
                  <w:pPr>
                    <w:spacing w:after="0" w:line="240" w:lineRule="auto"/>
                    <w:jc w:val="both"/>
                    <w:rPr>
                      <w:rFonts w:ascii="Times New Roman" w:hAnsi="Times New Roman"/>
                      <w:sz w:val="24"/>
                      <w:szCs w:val="24"/>
                      <w:u w:val="single"/>
                    </w:rPr>
                  </w:pPr>
                  <w:r w:rsidRPr="004A6E29">
                    <w:rPr>
                      <w:rFonts w:ascii="Times New Roman" w:hAnsi="Times New Roman"/>
                      <w:sz w:val="24"/>
                      <w:szCs w:val="24"/>
                      <w:u w:val="single"/>
                    </w:rPr>
                    <w:t>______________________</w:t>
                  </w:r>
                </w:p>
              </w:tc>
            </w:tr>
            <w:tr w:rsidR="006B48F0" w:rsidRPr="004A6E29" w14:paraId="20ACB779" w14:textId="77777777" w:rsidTr="004A6E29">
              <w:tc>
                <w:tcPr>
                  <w:tcW w:w="5013" w:type="dxa"/>
                </w:tcPr>
                <w:p w14:paraId="7EEE8D39" w14:textId="77777777" w:rsidR="002841A9" w:rsidRPr="004A6E29" w:rsidRDefault="002841A9" w:rsidP="00262AB0">
                  <w:pPr>
                    <w:spacing w:after="0" w:line="240" w:lineRule="auto"/>
                    <w:ind w:left="336"/>
                    <w:jc w:val="both"/>
                    <w:rPr>
                      <w:rFonts w:ascii="Times New Roman" w:hAnsi="Times New Roman"/>
                      <w:sz w:val="24"/>
                      <w:szCs w:val="24"/>
                    </w:rPr>
                  </w:pPr>
                  <w:r w:rsidRPr="004A6E29">
                    <w:rPr>
                      <w:rFonts w:ascii="Times New Roman" w:hAnsi="Times New Roman"/>
                      <w:sz w:val="24"/>
                      <w:szCs w:val="24"/>
                    </w:rPr>
                    <w:t>A.V.</w:t>
                  </w:r>
                </w:p>
              </w:tc>
            </w:tr>
          </w:tbl>
          <w:p w14:paraId="1D0768DD" w14:textId="77777777" w:rsidR="00FE3C14" w:rsidRPr="004A6E29" w:rsidRDefault="00FE3C14" w:rsidP="00262AB0">
            <w:pPr>
              <w:spacing w:after="0" w:line="240" w:lineRule="auto"/>
              <w:jc w:val="both"/>
              <w:rPr>
                <w:rFonts w:ascii="Times New Roman" w:hAnsi="Times New Roman"/>
                <w:sz w:val="24"/>
                <w:szCs w:val="24"/>
              </w:rPr>
            </w:pPr>
          </w:p>
        </w:tc>
      </w:tr>
    </w:tbl>
    <w:p w14:paraId="22707F62" w14:textId="77777777" w:rsidR="00D27EFD" w:rsidRPr="004A6E29" w:rsidRDefault="00D27EFD" w:rsidP="00262AB0">
      <w:pPr>
        <w:spacing w:after="0" w:line="240" w:lineRule="auto"/>
        <w:jc w:val="both"/>
        <w:rPr>
          <w:rFonts w:ascii="Times New Roman" w:hAnsi="Times New Roman"/>
          <w:sz w:val="24"/>
          <w:szCs w:val="24"/>
        </w:rPr>
      </w:pPr>
    </w:p>
    <w:sectPr w:rsidR="00D27EFD" w:rsidRPr="004A6E29" w:rsidSect="00895CA2">
      <w:headerReference w:type="default" r:id="rId7"/>
      <w:pgSz w:w="11906" w:h="16838"/>
      <w:pgMar w:top="567" w:right="707" w:bottom="709"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73F7A" w14:textId="77777777" w:rsidR="006574AD" w:rsidRDefault="006574AD" w:rsidP="00827158">
      <w:pPr>
        <w:spacing w:after="0" w:line="240" w:lineRule="auto"/>
      </w:pPr>
      <w:r>
        <w:separator/>
      </w:r>
    </w:p>
  </w:endnote>
  <w:endnote w:type="continuationSeparator" w:id="0">
    <w:p w14:paraId="613378C4" w14:textId="77777777" w:rsidR="006574AD" w:rsidRDefault="006574AD" w:rsidP="0082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2E627" w14:textId="77777777" w:rsidR="006574AD" w:rsidRDefault="006574AD" w:rsidP="00827158">
      <w:pPr>
        <w:spacing w:after="0" w:line="240" w:lineRule="auto"/>
      </w:pPr>
      <w:r>
        <w:separator/>
      </w:r>
    </w:p>
  </w:footnote>
  <w:footnote w:type="continuationSeparator" w:id="0">
    <w:p w14:paraId="027BE629" w14:textId="77777777" w:rsidR="006574AD" w:rsidRDefault="006574AD" w:rsidP="00827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A9DB" w14:textId="77777777" w:rsidR="004A6E29" w:rsidRDefault="004A6E29" w:rsidP="0082715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D21D8"/>
    <w:multiLevelType w:val="multilevel"/>
    <w:tmpl w:val="330807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88"/>
    <w:rsid w:val="000008A7"/>
    <w:rsid w:val="000078F8"/>
    <w:rsid w:val="00007F1E"/>
    <w:rsid w:val="00013589"/>
    <w:rsid w:val="0001515E"/>
    <w:rsid w:val="00016A73"/>
    <w:rsid w:val="000210AE"/>
    <w:rsid w:val="000306D2"/>
    <w:rsid w:val="00030EBD"/>
    <w:rsid w:val="00032068"/>
    <w:rsid w:val="00033797"/>
    <w:rsid w:val="00040FEE"/>
    <w:rsid w:val="000414EA"/>
    <w:rsid w:val="000423F4"/>
    <w:rsid w:val="000453F7"/>
    <w:rsid w:val="00050774"/>
    <w:rsid w:val="0005299E"/>
    <w:rsid w:val="000553E4"/>
    <w:rsid w:val="00057F94"/>
    <w:rsid w:val="00065E64"/>
    <w:rsid w:val="0007070C"/>
    <w:rsid w:val="00070770"/>
    <w:rsid w:val="00080937"/>
    <w:rsid w:val="00080A1E"/>
    <w:rsid w:val="00084B1B"/>
    <w:rsid w:val="00093130"/>
    <w:rsid w:val="00094A36"/>
    <w:rsid w:val="00095797"/>
    <w:rsid w:val="000A67A8"/>
    <w:rsid w:val="000B17AA"/>
    <w:rsid w:val="000B45D2"/>
    <w:rsid w:val="000B465F"/>
    <w:rsid w:val="000C0F30"/>
    <w:rsid w:val="000C20A9"/>
    <w:rsid w:val="000C2537"/>
    <w:rsid w:val="000C5CF4"/>
    <w:rsid w:val="000C72B7"/>
    <w:rsid w:val="000D2080"/>
    <w:rsid w:val="000E36CD"/>
    <w:rsid w:val="001021E2"/>
    <w:rsid w:val="00105F5D"/>
    <w:rsid w:val="001100DF"/>
    <w:rsid w:val="00110C56"/>
    <w:rsid w:val="00111C23"/>
    <w:rsid w:val="001123D2"/>
    <w:rsid w:val="00122818"/>
    <w:rsid w:val="0012321B"/>
    <w:rsid w:val="00123371"/>
    <w:rsid w:val="001249E9"/>
    <w:rsid w:val="0012669F"/>
    <w:rsid w:val="00130434"/>
    <w:rsid w:val="001321E4"/>
    <w:rsid w:val="00134B17"/>
    <w:rsid w:val="00141101"/>
    <w:rsid w:val="0015036A"/>
    <w:rsid w:val="0016159C"/>
    <w:rsid w:val="001744AF"/>
    <w:rsid w:val="00174AD1"/>
    <w:rsid w:val="00174DA0"/>
    <w:rsid w:val="00187EDB"/>
    <w:rsid w:val="00194940"/>
    <w:rsid w:val="001A2AA0"/>
    <w:rsid w:val="001B1861"/>
    <w:rsid w:val="001B68E3"/>
    <w:rsid w:val="001C6B6E"/>
    <w:rsid w:val="001C793A"/>
    <w:rsid w:val="001C7BDA"/>
    <w:rsid w:val="001D03E1"/>
    <w:rsid w:val="001D1609"/>
    <w:rsid w:val="001E1B7A"/>
    <w:rsid w:val="001E48E9"/>
    <w:rsid w:val="001E70F2"/>
    <w:rsid w:val="001F1CC8"/>
    <w:rsid w:val="001F1EF5"/>
    <w:rsid w:val="001F3DB8"/>
    <w:rsid w:val="00207669"/>
    <w:rsid w:val="0021113D"/>
    <w:rsid w:val="00215CC1"/>
    <w:rsid w:val="00216B02"/>
    <w:rsid w:val="002170DB"/>
    <w:rsid w:val="0022440F"/>
    <w:rsid w:val="00227D0A"/>
    <w:rsid w:val="00235471"/>
    <w:rsid w:val="002354EA"/>
    <w:rsid w:val="00247B86"/>
    <w:rsid w:val="00247E88"/>
    <w:rsid w:val="002559EA"/>
    <w:rsid w:val="002574F1"/>
    <w:rsid w:val="00260B28"/>
    <w:rsid w:val="00261222"/>
    <w:rsid w:val="00262AB0"/>
    <w:rsid w:val="002659ED"/>
    <w:rsid w:val="0027513A"/>
    <w:rsid w:val="002763E0"/>
    <w:rsid w:val="00280139"/>
    <w:rsid w:val="002808AB"/>
    <w:rsid w:val="00282C6E"/>
    <w:rsid w:val="002833DE"/>
    <w:rsid w:val="002841A9"/>
    <w:rsid w:val="00296A08"/>
    <w:rsid w:val="00297678"/>
    <w:rsid w:val="002A3F56"/>
    <w:rsid w:val="002B30FA"/>
    <w:rsid w:val="002C1965"/>
    <w:rsid w:val="002C70AE"/>
    <w:rsid w:val="002D42C0"/>
    <w:rsid w:val="002E75D2"/>
    <w:rsid w:val="002F0D7E"/>
    <w:rsid w:val="002F32FF"/>
    <w:rsid w:val="002F4C44"/>
    <w:rsid w:val="003010A2"/>
    <w:rsid w:val="00311CFE"/>
    <w:rsid w:val="003258A7"/>
    <w:rsid w:val="003265C9"/>
    <w:rsid w:val="00327B2C"/>
    <w:rsid w:val="00327CA1"/>
    <w:rsid w:val="00335180"/>
    <w:rsid w:val="0034076C"/>
    <w:rsid w:val="00345CC4"/>
    <w:rsid w:val="00345FA5"/>
    <w:rsid w:val="003468BD"/>
    <w:rsid w:val="00352FDC"/>
    <w:rsid w:val="00361E85"/>
    <w:rsid w:val="00363F22"/>
    <w:rsid w:val="0036577A"/>
    <w:rsid w:val="00371315"/>
    <w:rsid w:val="003735D4"/>
    <w:rsid w:val="003932AD"/>
    <w:rsid w:val="00396C04"/>
    <w:rsid w:val="003A3DF3"/>
    <w:rsid w:val="003A6E58"/>
    <w:rsid w:val="003B183D"/>
    <w:rsid w:val="003C08A4"/>
    <w:rsid w:val="003C1C93"/>
    <w:rsid w:val="003C1D58"/>
    <w:rsid w:val="003C2649"/>
    <w:rsid w:val="003C2A12"/>
    <w:rsid w:val="003C5265"/>
    <w:rsid w:val="003C713B"/>
    <w:rsid w:val="003D0B96"/>
    <w:rsid w:val="003D1179"/>
    <w:rsid w:val="003D2401"/>
    <w:rsid w:val="003D2B16"/>
    <w:rsid w:val="003D5919"/>
    <w:rsid w:val="003D7A89"/>
    <w:rsid w:val="003D7E8C"/>
    <w:rsid w:val="003E73B2"/>
    <w:rsid w:val="003F4FA1"/>
    <w:rsid w:val="003F5927"/>
    <w:rsid w:val="00410103"/>
    <w:rsid w:val="00412F09"/>
    <w:rsid w:val="00424A68"/>
    <w:rsid w:val="00424B64"/>
    <w:rsid w:val="00425354"/>
    <w:rsid w:val="004260CA"/>
    <w:rsid w:val="0042774E"/>
    <w:rsid w:val="00432DC1"/>
    <w:rsid w:val="004401C7"/>
    <w:rsid w:val="0045427B"/>
    <w:rsid w:val="00454352"/>
    <w:rsid w:val="00456AB5"/>
    <w:rsid w:val="00456B59"/>
    <w:rsid w:val="00467D0B"/>
    <w:rsid w:val="004700A7"/>
    <w:rsid w:val="00471FF6"/>
    <w:rsid w:val="004945D9"/>
    <w:rsid w:val="004A130B"/>
    <w:rsid w:val="004A475C"/>
    <w:rsid w:val="004A6E29"/>
    <w:rsid w:val="004B0EAE"/>
    <w:rsid w:val="004B1619"/>
    <w:rsid w:val="004B4DFA"/>
    <w:rsid w:val="004B5B2D"/>
    <w:rsid w:val="004C0860"/>
    <w:rsid w:val="004C322E"/>
    <w:rsid w:val="004C5847"/>
    <w:rsid w:val="004C5AD0"/>
    <w:rsid w:val="004D168F"/>
    <w:rsid w:val="004D185F"/>
    <w:rsid w:val="004E07D4"/>
    <w:rsid w:val="004E41CC"/>
    <w:rsid w:val="004E5DC3"/>
    <w:rsid w:val="004F166D"/>
    <w:rsid w:val="004F2DC6"/>
    <w:rsid w:val="004F54FD"/>
    <w:rsid w:val="004F58F5"/>
    <w:rsid w:val="00502403"/>
    <w:rsid w:val="005060EC"/>
    <w:rsid w:val="0050748D"/>
    <w:rsid w:val="005133DF"/>
    <w:rsid w:val="00517D23"/>
    <w:rsid w:val="005204C8"/>
    <w:rsid w:val="00520A8C"/>
    <w:rsid w:val="00520BCB"/>
    <w:rsid w:val="005248D4"/>
    <w:rsid w:val="00524D62"/>
    <w:rsid w:val="005253A2"/>
    <w:rsid w:val="00533324"/>
    <w:rsid w:val="00536CF5"/>
    <w:rsid w:val="0054139B"/>
    <w:rsid w:val="00542249"/>
    <w:rsid w:val="005428C4"/>
    <w:rsid w:val="00544B6D"/>
    <w:rsid w:val="00545233"/>
    <w:rsid w:val="00546651"/>
    <w:rsid w:val="00546682"/>
    <w:rsid w:val="00546B0B"/>
    <w:rsid w:val="0055227C"/>
    <w:rsid w:val="00556F33"/>
    <w:rsid w:val="00561188"/>
    <w:rsid w:val="005633F7"/>
    <w:rsid w:val="005638FF"/>
    <w:rsid w:val="00571677"/>
    <w:rsid w:val="005761A5"/>
    <w:rsid w:val="00576460"/>
    <w:rsid w:val="00581C7B"/>
    <w:rsid w:val="00582BAF"/>
    <w:rsid w:val="00583AD7"/>
    <w:rsid w:val="0058565B"/>
    <w:rsid w:val="00591DC8"/>
    <w:rsid w:val="005925BF"/>
    <w:rsid w:val="005934F6"/>
    <w:rsid w:val="005943DF"/>
    <w:rsid w:val="005A344E"/>
    <w:rsid w:val="005A4662"/>
    <w:rsid w:val="005C046A"/>
    <w:rsid w:val="005C2808"/>
    <w:rsid w:val="005D2DDD"/>
    <w:rsid w:val="005D6585"/>
    <w:rsid w:val="005D7A22"/>
    <w:rsid w:val="005E218D"/>
    <w:rsid w:val="005F3B1C"/>
    <w:rsid w:val="005F46F4"/>
    <w:rsid w:val="00603C44"/>
    <w:rsid w:val="00612CC6"/>
    <w:rsid w:val="0061648B"/>
    <w:rsid w:val="006200B5"/>
    <w:rsid w:val="00624507"/>
    <w:rsid w:val="006263C2"/>
    <w:rsid w:val="00630E9B"/>
    <w:rsid w:val="006325CD"/>
    <w:rsid w:val="00633601"/>
    <w:rsid w:val="00636A6F"/>
    <w:rsid w:val="00636C93"/>
    <w:rsid w:val="006376DC"/>
    <w:rsid w:val="0064244C"/>
    <w:rsid w:val="00643234"/>
    <w:rsid w:val="00645532"/>
    <w:rsid w:val="00650059"/>
    <w:rsid w:val="006510E7"/>
    <w:rsid w:val="006574AD"/>
    <w:rsid w:val="006629B4"/>
    <w:rsid w:val="00665686"/>
    <w:rsid w:val="006658DB"/>
    <w:rsid w:val="00667BB2"/>
    <w:rsid w:val="00670043"/>
    <w:rsid w:val="006823F6"/>
    <w:rsid w:val="00684E24"/>
    <w:rsid w:val="00685420"/>
    <w:rsid w:val="00685A5A"/>
    <w:rsid w:val="006904EC"/>
    <w:rsid w:val="00691696"/>
    <w:rsid w:val="006977D6"/>
    <w:rsid w:val="006A0D55"/>
    <w:rsid w:val="006A2484"/>
    <w:rsid w:val="006A26DC"/>
    <w:rsid w:val="006A3348"/>
    <w:rsid w:val="006B0B5E"/>
    <w:rsid w:val="006B0DF3"/>
    <w:rsid w:val="006B48F0"/>
    <w:rsid w:val="006C2F01"/>
    <w:rsid w:val="006C45A1"/>
    <w:rsid w:val="006C4D9A"/>
    <w:rsid w:val="006C793C"/>
    <w:rsid w:val="006D0D08"/>
    <w:rsid w:val="006D1989"/>
    <w:rsid w:val="006D7766"/>
    <w:rsid w:val="006E1E3E"/>
    <w:rsid w:val="006E4475"/>
    <w:rsid w:val="006E4501"/>
    <w:rsid w:val="006E5B19"/>
    <w:rsid w:val="006E68E1"/>
    <w:rsid w:val="006F0E34"/>
    <w:rsid w:val="006F50FE"/>
    <w:rsid w:val="006F7C2A"/>
    <w:rsid w:val="00700304"/>
    <w:rsid w:val="0071077A"/>
    <w:rsid w:val="0071199A"/>
    <w:rsid w:val="00713468"/>
    <w:rsid w:val="00715A82"/>
    <w:rsid w:val="0072700E"/>
    <w:rsid w:val="007308ED"/>
    <w:rsid w:val="0073182F"/>
    <w:rsid w:val="00742879"/>
    <w:rsid w:val="00747366"/>
    <w:rsid w:val="00747C11"/>
    <w:rsid w:val="007500B1"/>
    <w:rsid w:val="00750730"/>
    <w:rsid w:val="00750FA9"/>
    <w:rsid w:val="007600C4"/>
    <w:rsid w:val="00771E5C"/>
    <w:rsid w:val="0078224D"/>
    <w:rsid w:val="00785A44"/>
    <w:rsid w:val="0079509B"/>
    <w:rsid w:val="0079793A"/>
    <w:rsid w:val="007A0239"/>
    <w:rsid w:val="007A5985"/>
    <w:rsid w:val="007A7A5E"/>
    <w:rsid w:val="007B3335"/>
    <w:rsid w:val="007C66FE"/>
    <w:rsid w:val="007D1DEA"/>
    <w:rsid w:val="007E0D3B"/>
    <w:rsid w:val="007E3622"/>
    <w:rsid w:val="007E7C10"/>
    <w:rsid w:val="007F083C"/>
    <w:rsid w:val="007F5921"/>
    <w:rsid w:val="00800D4A"/>
    <w:rsid w:val="00802973"/>
    <w:rsid w:val="0080449A"/>
    <w:rsid w:val="00806B60"/>
    <w:rsid w:val="008072AC"/>
    <w:rsid w:val="00812719"/>
    <w:rsid w:val="008140EE"/>
    <w:rsid w:val="00816B2E"/>
    <w:rsid w:val="00820634"/>
    <w:rsid w:val="00824735"/>
    <w:rsid w:val="0082567B"/>
    <w:rsid w:val="00826BC9"/>
    <w:rsid w:val="00827158"/>
    <w:rsid w:val="00830581"/>
    <w:rsid w:val="008354F2"/>
    <w:rsid w:val="008368FE"/>
    <w:rsid w:val="00840CFD"/>
    <w:rsid w:val="00843102"/>
    <w:rsid w:val="00844EEB"/>
    <w:rsid w:val="00847584"/>
    <w:rsid w:val="00847B6B"/>
    <w:rsid w:val="00856F6A"/>
    <w:rsid w:val="00861DFA"/>
    <w:rsid w:val="00863A8B"/>
    <w:rsid w:val="00866D43"/>
    <w:rsid w:val="00872A85"/>
    <w:rsid w:val="00875424"/>
    <w:rsid w:val="00881753"/>
    <w:rsid w:val="00885E00"/>
    <w:rsid w:val="00887AFC"/>
    <w:rsid w:val="008904AC"/>
    <w:rsid w:val="00894802"/>
    <w:rsid w:val="00895CA2"/>
    <w:rsid w:val="0089631E"/>
    <w:rsid w:val="008A30D7"/>
    <w:rsid w:val="008A321C"/>
    <w:rsid w:val="008B76D1"/>
    <w:rsid w:val="008C0C5E"/>
    <w:rsid w:val="008C3E57"/>
    <w:rsid w:val="008C40D9"/>
    <w:rsid w:val="008C5687"/>
    <w:rsid w:val="008D4C77"/>
    <w:rsid w:val="008D56E8"/>
    <w:rsid w:val="008F1723"/>
    <w:rsid w:val="008F4696"/>
    <w:rsid w:val="00900974"/>
    <w:rsid w:val="00901FAC"/>
    <w:rsid w:val="009204FA"/>
    <w:rsid w:val="00921C4F"/>
    <w:rsid w:val="00921D2D"/>
    <w:rsid w:val="00922C51"/>
    <w:rsid w:val="0092430F"/>
    <w:rsid w:val="0092571A"/>
    <w:rsid w:val="00930796"/>
    <w:rsid w:val="0093371C"/>
    <w:rsid w:val="00936CA0"/>
    <w:rsid w:val="00941F29"/>
    <w:rsid w:val="0094255A"/>
    <w:rsid w:val="00946930"/>
    <w:rsid w:val="00947C13"/>
    <w:rsid w:val="0095085B"/>
    <w:rsid w:val="00956821"/>
    <w:rsid w:val="0096133A"/>
    <w:rsid w:val="00963562"/>
    <w:rsid w:val="00965017"/>
    <w:rsid w:val="00967539"/>
    <w:rsid w:val="00971814"/>
    <w:rsid w:val="00973FF1"/>
    <w:rsid w:val="00974BB1"/>
    <w:rsid w:val="00977053"/>
    <w:rsid w:val="0098079A"/>
    <w:rsid w:val="00987037"/>
    <w:rsid w:val="0098748F"/>
    <w:rsid w:val="009934AF"/>
    <w:rsid w:val="00995067"/>
    <w:rsid w:val="00996E3B"/>
    <w:rsid w:val="009A21DD"/>
    <w:rsid w:val="009A26CE"/>
    <w:rsid w:val="009C7C82"/>
    <w:rsid w:val="009D38C0"/>
    <w:rsid w:val="009E3095"/>
    <w:rsid w:val="009E7E28"/>
    <w:rsid w:val="009F31E1"/>
    <w:rsid w:val="009F4628"/>
    <w:rsid w:val="009F6688"/>
    <w:rsid w:val="00A010A9"/>
    <w:rsid w:val="00A062C2"/>
    <w:rsid w:val="00A12E46"/>
    <w:rsid w:val="00A13778"/>
    <w:rsid w:val="00A30723"/>
    <w:rsid w:val="00A32B4A"/>
    <w:rsid w:val="00A3786B"/>
    <w:rsid w:val="00A64879"/>
    <w:rsid w:val="00A705FE"/>
    <w:rsid w:val="00A72594"/>
    <w:rsid w:val="00A8232F"/>
    <w:rsid w:val="00A82D16"/>
    <w:rsid w:val="00A83BCD"/>
    <w:rsid w:val="00A911B2"/>
    <w:rsid w:val="00A9331D"/>
    <w:rsid w:val="00A96D47"/>
    <w:rsid w:val="00A97608"/>
    <w:rsid w:val="00AA2145"/>
    <w:rsid w:val="00AA2725"/>
    <w:rsid w:val="00AA459E"/>
    <w:rsid w:val="00AA5B7F"/>
    <w:rsid w:val="00AB3C34"/>
    <w:rsid w:val="00AB46AC"/>
    <w:rsid w:val="00AB7A99"/>
    <w:rsid w:val="00AB7CA7"/>
    <w:rsid w:val="00AC24F8"/>
    <w:rsid w:val="00AC6169"/>
    <w:rsid w:val="00AD1F1E"/>
    <w:rsid w:val="00AD3C23"/>
    <w:rsid w:val="00AE0568"/>
    <w:rsid w:val="00AE115A"/>
    <w:rsid w:val="00AE260D"/>
    <w:rsid w:val="00AE55DD"/>
    <w:rsid w:val="00AE5EC1"/>
    <w:rsid w:val="00B045E1"/>
    <w:rsid w:val="00B06590"/>
    <w:rsid w:val="00B27280"/>
    <w:rsid w:val="00B27549"/>
    <w:rsid w:val="00B27E37"/>
    <w:rsid w:val="00B30D72"/>
    <w:rsid w:val="00B3204C"/>
    <w:rsid w:val="00B32A12"/>
    <w:rsid w:val="00B33567"/>
    <w:rsid w:val="00B37FEE"/>
    <w:rsid w:val="00B4251A"/>
    <w:rsid w:val="00B460B9"/>
    <w:rsid w:val="00B47CA8"/>
    <w:rsid w:val="00B516C6"/>
    <w:rsid w:val="00B56428"/>
    <w:rsid w:val="00B60C6F"/>
    <w:rsid w:val="00B63100"/>
    <w:rsid w:val="00B65C46"/>
    <w:rsid w:val="00B666F4"/>
    <w:rsid w:val="00B73619"/>
    <w:rsid w:val="00B7580C"/>
    <w:rsid w:val="00B86C5D"/>
    <w:rsid w:val="00B91340"/>
    <w:rsid w:val="00B957C0"/>
    <w:rsid w:val="00B97F5E"/>
    <w:rsid w:val="00BA0E44"/>
    <w:rsid w:val="00BA41AE"/>
    <w:rsid w:val="00BA7F5B"/>
    <w:rsid w:val="00BC0681"/>
    <w:rsid w:val="00BD0A7A"/>
    <w:rsid w:val="00BE4B99"/>
    <w:rsid w:val="00BF364C"/>
    <w:rsid w:val="00BF6A0E"/>
    <w:rsid w:val="00C10E9C"/>
    <w:rsid w:val="00C11136"/>
    <w:rsid w:val="00C12145"/>
    <w:rsid w:val="00C23DD9"/>
    <w:rsid w:val="00C27572"/>
    <w:rsid w:val="00C30D8B"/>
    <w:rsid w:val="00C3135B"/>
    <w:rsid w:val="00C4100B"/>
    <w:rsid w:val="00C41BD2"/>
    <w:rsid w:val="00C521C2"/>
    <w:rsid w:val="00C66723"/>
    <w:rsid w:val="00C67436"/>
    <w:rsid w:val="00C72122"/>
    <w:rsid w:val="00C75804"/>
    <w:rsid w:val="00C80EBE"/>
    <w:rsid w:val="00C81050"/>
    <w:rsid w:val="00C81778"/>
    <w:rsid w:val="00C82E9F"/>
    <w:rsid w:val="00C831D4"/>
    <w:rsid w:val="00C86B01"/>
    <w:rsid w:val="00C96D22"/>
    <w:rsid w:val="00C97DD4"/>
    <w:rsid w:val="00CA19A0"/>
    <w:rsid w:val="00CA235C"/>
    <w:rsid w:val="00CA4D93"/>
    <w:rsid w:val="00CB2FE7"/>
    <w:rsid w:val="00CB3686"/>
    <w:rsid w:val="00CB5EF4"/>
    <w:rsid w:val="00CC2625"/>
    <w:rsid w:val="00CC583B"/>
    <w:rsid w:val="00CC68EA"/>
    <w:rsid w:val="00CD0B73"/>
    <w:rsid w:val="00CD42FC"/>
    <w:rsid w:val="00CE2A6D"/>
    <w:rsid w:val="00CE2A77"/>
    <w:rsid w:val="00CF77DB"/>
    <w:rsid w:val="00D03246"/>
    <w:rsid w:val="00D05913"/>
    <w:rsid w:val="00D07740"/>
    <w:rsid w:val="00D247D3"/>
    <w:rsid w:val="00D27EFD"/>
    <w:rsid w:val="00D30552"/>
    <w:rsid w:val="00D35462"/>
    <w:rsid w:val="00D401EB"/>
    <w:rsid w:val="00D5607D"/>
    <w:rsid w:val="00D5627A"/>
    <w:rsid w:val="00D6236A"/>
    <w:rsid w:val="00D6785E"/>
    <w:rsid w:val="00D711C7"/>
    <w:rsid w:val="00D96C2B"/>
    <w:rsid w:val="00D97576"/>
    <w:rsid w:val="00DA36F7"/>
    <w:rsid w:val="00DA6486"/>
    <w:rsid w:val="00DA6576"/>
    <w:rsid w:val="00DA7547"/>
    <w:rsid w:val="00DB6DFD"/>
    <w:rsid w:val="00DC23A8"/>
    <w:rsid w:val="00DD13D8"/>
    <w:rsid w:val="00DD428A"/>
    <w:rsid w:val="00DD6077"/>
    <w:rsid w:val="00DE0457"/>
    <w:rsid w:val="00DE0AEB"/>
    <w:rsid w:val="00DE3746"/>
    <w:rsid w:val="00DF4ED9"/>
    <w:rsid w:val="00DF7607"/>
    <w:rsid w:val="00E01CCE"/>
    <w:rsid w:val="00E01CD6"/>
    <w:rsid w:val="00E02270"/>
    <w:rsid w:val="00E0660A"/>
    <w:rsid w:val="00E1187E"/>
    <w:rsid w:val="00E14704"/>
    <w:rsid w:val="00E22DF9"/>
    <w:rsid w:val="00E22EE9"/>
    <w:rsid w:val="00E30963"/>
    <w:rsid w:val="00E31795"/>
    <w:rsid w:val="00E3290F"/>
    <w:rsid w:val="00E33BB8"/>
    <w:rsid w:val="00E41579"/>
    <w:rsid w:val="00E50CBF"/>
    <w:rsid w:val="00E51307"/>
    <w:rsid w:val="00E513D9"/>
    <w:rsid w:val="00E52429"/>
    <w:rsid w:val="00E559F9"/>
    <w:rsid w:val="00E568E6"/>
    <w:rsid w:val="00E573A6"/>
    <w:rsid w:val="00E57968"/>
    <w:rsid w:val="00E647C1"/>
    <w:rsid w:val="00E65927"/>
    <w:rsid w:val="00E65A35"/>
    <w:rsid w:val="00E71C01"/>
    <w:rsid w:val="00E74BDE"/>
    <w:rsid w:val="00E76AD7"/>
    <w:rsid w:val="00E76FA1"/>
    <w:rsid w:val="00EA0889"/>
    <w:rsid w:val="00EA1515"/>
    <w:rsid w:val="00EA47B7"/>
    <w:rsid w:val="00EA481F"/>
    <w:rsid w:val="00EA66E1"/>
    <w:rsid w:val="00EA764C"/>
    <w:rsid w:val="00EA7C2D"/>
    <w:rsid w:val="00EB36F6"/>
    <w:rsid w:val="00EB525D"/>
    <w:rsid w:val="00EB5FDA"/>
    <w:rsid w:val="00EC2172"/>
    <w:rsid w:val="00ED4EE0"/>
    <w:rsid w:val="00ED61C5"/>
    <w:rsid w:val="00EE1182"/>
    <w:rsid w:val="00EE1827"/>
    <w:rsid w:val="00EE3222"/>
    <w:rsid w:val="00EE5AD6"/>
    <w:rsid w:val="00EE76F9"/>
    <w:rsid w:val="00EF3ED2"/>
    <w:rsid w:val="00EF488C"/>
    <w:rsid w:val="00EF4A37"/>
    <w:rsid w:val="00EF4BA6"/>
    <w:rsid w:val="00EF50CF"/>
    <w:rsid w:val="00EF530C"/>
    <w:rsid w:val="00EF575E"/>
    <w:rsid w:val="00EF68A7"/>
    <w:rsid w:val="00EF7722"/>
    <w:rsid w:val="00F014F6"/>
    <w:rsid w:val="00F02551"/>
    <w:rsid w:val="00F20A7F"/>
    <w:rsid w:val="00F21D5E"/>
    <w:rsid w:val="00F24006"/>
    <w:rsid w:val="00F37B10"/>
    <w:rsid w:val="00F401BE"/>
    <w:rsid w:val="00F407E2"/>
    <w:rsid w:val="00F418F7"/>
    <w:rsid w:val="00F437B1"/>
    <w:rsid w:val="00F446BA"/>
    <w:rsid w:val="00F476A2"/>
    <w:rsid w:val="00F5797B"/>
    <w:rsid w:val="00F61D80"/>
    <w:rsid w:val="00F74B46"/>
    <w:rsid w:val="00F75237"/>
    <w:rsid w:val="00F755FD"/>
    <w:rsid w:val="00F75F57"/>
    <w:rsid w:val="00F77202"/>
    <w:rsid w:val="00F8432F"/>
    <w:rsid w:val="00F95A65"/>
    <w:rsid w:val="00FA2920"/>
    <w:rsid w:val="00FB5B81"/>
    <w:rsid w:val="00FB6871"/>
    <w:rsid w:val="00FC1DEE"/>
    <w:rsid w:val="00FC511F"/>
    <w:rsid w:val="00FE3C14"/>
    <w:rsid w:val="00FE79DB"/>
    <w:rsid w:val="00FF0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4372D"/>
  <w15:docId w15:val="{36B7FF1A-56CF-4DD0-8715-49CFF615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6F4"/>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rsid w:val="001F3DB8"/>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99"/>
    <w:qFormat/>
    <w:rsid w:val="001F3DB8"/>
    <w:rPr>
      <w:rFonts w:cs="Times New Roman"/>
      <w:b/>
      <w:bCs/>
    </w:rPr>
  </w:style>
  <w:style w:type="character" w:styleId="Hipersaitas">
    <w:name w:val="Hyperlink"/>
    <w:basedOn w:val="Numatytasispastraiposriftas"/>
    <w:uiPriority w:val="99"/>
    <w:rsid w:val="001F3DB8"/>
    <w:rPr>
      <w:rFonts w:cs="Times New Roman"/>
      <w:color w:val="0000FF"/>
      <w:u w:val="single"/>
    </w:rPr>
  </w:style>
  <w:style w:type="character" w:customStyle="1" w:styleId="notranslate">
    <w:name w:val="notranslate"/>
    <w:basedOn w:val="Numatytasispastraiposriftas"/>
    <w:uiPriority w:val="99"/>
    <w:rsid w:val="00327B2C"/>
    <w:rPr>
      <w:rFonts w:cs="Times New Roman"/>
    </w:rPr>
  </w:style>
  <w:style w:type="paragraph" w:styleId="Sraopastraipa">
    <w:name w:val="List Paragraph"/>
    <w:basedOn w:val="prastasis"/>
    <w:link w:val="SraopastraipaDiagrama"/>
    <w:uiPriority w:val="34"/>
    <w:qFormat/>
    <w:rsid w:val="0071077A"/>
    <w:pPr>
      <w:ind w:left="720"/>
      <w:contextualSpacing/>
    </w:pPr>
  </w:style>
  <w:style w:type="character" w:customStyle="1" w:styleId="hps">
    <w:name w:val="hps"/>
    <w:basedOn w:val="Numatytasispastraiposriftas"/>
    <w:uiPriority w:val="99"/>
    <w:rsid w:val="005A344E"/>
    <w:rPr>
      <w:rFonts w:cs="Times New Roman"/>
    </w:rPr>
  </w:style>
  <w:style w:type="paragraph" w:styleId="Antrats">
    <w:name w:val="header"/>
    <w:basedOn w:val="prastasis"/>
    <w:link w:val="AntratsDiagrama"/>
    <w:uiPriority w:val="99"/>
    <w:rsid w:val="008271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827158"/>
    <w:rPr>
      <w:rFonts w:cs="Times New Roman"/>
    </w:rPr>
  </w:style>
  <w:style w:type="paragraph" w:styleId="Porat">
    <w:name w:val="footer"/>
    <w:basedOn w:val="prastasis"/>
    <w:link w:val="PoratDiagrama"/>
    <w:uiPriority w:val="99"/>
    <w:rsid w:val="008271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827158"/>
    <w:rPr>
      <w:rFonts w:cs="Times New Roman"/>
    </w:rPr>
  </w:style>
  <w:style w:type="paragraph" w:styleId="Debesliotekstas">
    <w:name w:val="Balloon Text"/>
    <w:basedOn w:val="prastasis"/>
    <w:link w:val="DebesliotekstasDiagrama"/>
    <w:uiPriority w:val="99"/>
    <w:semiHidden/>
    <w:rsid w:val="004101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10103"/>
    <w:rPr>
      <w:rFonts w:ascii="Segoe UI" w:hAnsi="Segoe UI" w:cs="Segoe UI"/>
      <w:sz w:val="18"/>
      <w:szCs w:val="18"/>
    </w:rPr>
  </w:style>
  <w:style w:type="table" w:styleId="Lentelstinklelis">
    <w:name w:val="Table Grid"/>
    <w:basedOn w:val="prastojilentel"/>
    <w:uiPriority w:val="99"/>
    <w:rsid w:val="00B272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locked/>
    <w:rsid w:val="0092430F"/>
    <w:rPr>
      <w:b/>
      <w:bCs/>
      <w:i w:val="0"/>
      <w:iCs w:val="0"/>
    </w:rPr>
  </w:style>
  <w:style w:type="character" w:customStyle="1" w:styleId="st1">
    <w:name w:val="st1"/>
    <w:basedOn w:val="Numatytasispastraiposriftas"/>
    <w:rsid w:val="0092430F"/>
  </w:style>
  <w:style w:type="character" w:customStyle="1" w:styleId="SraopastraipaDiagrama">
    <w:name w:val="Sąrašo pastraipa Diagrama"/>
    <w:link w:val="Sraopastraipa"/>
    <w:uiPriority w:val="34"/>
    <w:locked/>
    <w:rsid w:val="00CE2A77"/>
    <w:rPr>
      <w:lang w:eastAsia="en-US"/>
    </w:rPr>
  </w:style>
  <w:style w:type="character" w:styleId="Komentaronuoroda">
    <w:name w:val="annotation reference"/>
    <w:basedOn w:val="Numatytasispastraiposriftas"/>
    <w:uiPriority w:val="99"/>
    <w:semiHidden/>
    <w:unhideWhenUsed/>
    <w:rsid w:val="00742879"/>
    <w:rPr>
      <w:sz w:val="16"/>
      <w:szCs w:val="16"/>
    </w:rPr>
  </w:style>
  <w:style w:type="paragraph" w:styleId="Komentarotekstas">
    <w:name w:val="annotation text"/>
    <w:basedOn w:val="prastasis"/>
    <w:link w:val="KomentarotekstasDiagrama"/>
    <w:uiPriority w:val="99"/>
    <w:semiHidden/>
    <w:unhideWhenUsed/>
    <w:rsid w:val="007428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42879"/>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42879"/>
    <w:rPr>
      <w:b/>
      <w:bCs/>
    </w:rPr>
  </w:style>
  <w:style w:type="character" w:customStyle="1" w:styleId="KomentarotemaDiagrama">
    <w:name w:val="Komentaro tema Diagrama"/>
    <w:basedOn w:val="KomentarotekstasDiagrama"/>
    <w:link w:val="Komentarotema"/>
    <w:uiPriority w:val="99"/>
    <w:semiHidden/>
    <w:rsid w:val="00742879"/>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0140">
      <w:marLeft w:val="0"/>
      <w:marRight w:val="0"/>
      <w:marTop w:val="0"/>
      <w:marBottom w:val="0"/>
      <w:divBdr>
        <w:top w:val="none" w:sz="0" w:space="0" w:color="auto"/>
        <w:left w:val="none" w:sz="0" w:space="0" w:color="auto"/>
        <w:bottom w:val="none" w:sz="0" w:space="0" w:color="auto"/>
        <w:right w:val="none" w:sz="0" w:space="0" w:color="auto"/>
      </w:divBdr>
    </w:div>
    <w:div w:id="114060142">
      <w:marLeft w:val="0"/>
      <w:marRight w:val="0"/>
      <w:marTop w:val="0"/>
      <w:marBottom w:val="0"/>
      <w:divBdr>
        <w:top w:val="none" w:sz="0" w:space="0" w:color="auto"/>
        <w:left w:val="none" w:sz="0" w:space="0" w:color="auto"/>
        <w:bottom w:val="none" w:sz="0" w:space="0" w:color="auto"/>
        <w:right w:val="none" w:sz="0" w:space="0" w:color="auto"/>
      </w:divBdr>
    </w:div>
    <w:div w:id="114060143">
      <w:marLeft w:val="0"/>
      <w:marRight w:val="0"/>
      <w:marTop w:val="0"/>
      <w:marBottom w:val="0"/>
      <w:divBdr>
        <w:top w:val="none" w:sz="0" w:space="0" w:color="auto"/>
        <w:left w:val="none" w:sz="0" w:space="0" w:color="auto"/>
        <w:bottom w:val="none" w:sz="0" w:space="0" w:color="auto"/>
        <w:right w:val="none" w:sz="0" w:space="0" w:color="auto"/>
      </w:divBdr>
      <w:divsChild>
        <w:div w:id="114060153">
          <w:marLeft w:val="0"/>
          <w:marRight w:val="0"/>
          <w:marTop w:val="0"/>
          <w:marBottom w:val="0"/>
          <w:divBdr>
            <w:top w:val="none" w:sz="0" w:space="0" w:color="auto"/>
            <w:left w:val="none" w:sz="0" w:space="0" w:color="auto"/>
            <w:bottom w:val="none" w:sz="0" w:space="0" w:color="auto"/>
            <w:right w:val="none" w:sz="0" w:space="0" w:color="auto"/>
          </w:divBdr>
          <w:divsChild>
            <w:div w:id="114060141">
              <w:marLeft w:val="0"/>
              <w:marRight w:val="0"/>
              <w:marTop w:val="0"/>
              <w:marBottom w:val="0"/>
              <w:divBdr>
                <w:top w:val="none" w:sz="0" w:space="0" w:color="auto"/>
                <w:left w:val="none" w:sz="0" w:space="0" w:color="auto"/>
                <w:bottom w:val="none" w:sz="0" w:space="0" w:color="auto"/>
                <w:right w:val="none" w:sz="0" w:space="0" w:color="auto"/>
              </w:divBdr>
              <w:divsChild>
                <w:div w:id="114060151">
                  <w:marLeft w:val="0"/>
                  <w:marRight w:val="0"/>
                  <w:marTop w:val="0"/>
                  <w:marBottom w:val="0"/>
                  <w:divBdr>
                    <w:top w:val="none" w:sz="0" w:space="0" w:color="auto"/>
                    <w:left w:val="none" w:sz="0" w:space="0" w:color="auto"/>
                    <w:bottom w:val="none" w:sz="0" w:space="0" w:color="auto"/>
                    <w:right w:val="none" w:sz="0" w:space="0" w:color="auto"/>
                  </w:divBdr>
                  <w:divsChild>
                    <w:div w:id="114060144">
                      <w:marLeft w:val="0"/>
                      <w:marRight w:val="0"/>
                      <w:marTop w:val="0"/>
                      <w:marBottom w:val="0"/>
                      <w:divBdr>
                        <w:top w:val="none" w:sz="0" w:space="0" w:color="auto"/>
                        <w:left w:val="none" w:sz="0" w:space="0" w:color="auto"/>
                        <w:bottom w:val="none" w:sz="0" w:space="0" w:color="auto"/>
                        <w:right w:val="none" w:sz="0" w:space="0" w:color="auto"/>
                      </w:divBdr>
                      <w:divsChild>
                        <w:div w:id="114060147">
                          <w:marLeft w:val="0"/>
                          <w:marRight w:val="0"/>
                          <w:marTop w:val="0"/>
                          <w:marBottom w:val="0"/>
                          <w:divBdr>
                            <w:top w:val="none" w:sz="0" w:space="0" w:color="auto"/>
                            <w:left w:val="none" w:sz="0" w:space="0" w:color="auto"/>
                            <w:bottom w:val="none" w:sz="0" w:space="0" w:color="auto"/>
                            <w:right w:val="none" w:sz="0" w:space="0" w:color="auto"/>
                          </w:divBdr>
                          <w:divsChild>
                            <w:div w:id="1140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0146">
      <w:marLeft w:val="0"/>
      <w:marRight w:val="0"/>
      <w:marTop w:val="0"/>
      <w:marBottom w:val="0"/>
      <w:divBdr>
        <w:top w:val="none" w:sz="0" w:space="0" w:color="auto"/>
        <w:left w:val="none" w:sz="0" w:space="0" w:color="auto"/>
        <w:bottom w:val="none" w:sz="0" w:space="0" w:color="auto"/>
        <w:right w:val="none" w:sz="0" w:space="0" w:color="auto"/>
      </w:divBdr>
    </w:div>
    <w:div w:id="114060148">
      <w:marLeft w:val="0"/>
      <w:marRight w:val="0"/>
      <w:marTop w:val="0"/>
      <w:marBottom w:val="0"/>
      <w:divBdr>
        <w:top w:val="none" w:sz="0" w:space="0" w:color="auto"/>
        <w:left w:val="none" w:sz="0" w:space="0" w:color="auto"/>
        <w:bottom w:val="none" w:sz="0" w:space="0" w:color="auto"/>
        <w:right w:val="none" w:sz="0" w:space="0" w:color="auto"/>
      </w:divBdr>
    </w:div>
    <w:div w:id="114060149">
      <w:marLeft w:val="0"/>
      <w:marRight w:val="0"/>
      <w:marTop w:val="0"/>
      <w:marBottom w:val="0"/>
      <w:divBdr>
        <w:top w:val="none" w:sz="0" w:space="0" w:color="auto"/>
        <w:left w:val="none" w:sz="0" w:space="0" w:color="auto"/>
        <w:bottom w:val="none" w:sz="0" w:space="0" w:color="auto"/>
        <w:right w:val="none" w:sz="0" w:space="0" w:color="auto"/>
      </w:divBdr>
    </w:div>
    <w:div w:id="114060150">
      <w:marLeft w:val="0"/>
      <w:marRight w:val="0"/>
      <w:marTop w:val="0"/>
      <w:marBottom w:val="0"/>
      <w:divBdr>
        <w:top w:val="none" w:sz="0" w:space="0" w:color="auto"/>
        <w:left w:val="none" w:sz="0" w:space="0" w:color="auto"/>
        <w:bottom w:val="none" w:sz="0" w:space="0" w:color="auto"/>
        <w:right w:val="none" w:sz="0" w:space="0" w:color="auto"/>
      </w:divBdr>
    </w:div>
    <w:div w:id="114060152">
      <w:marLeft w:val="0"/>
      <w:marRight w:val="0"/>
      <w:marTop w:val="0"/>
      <w:marBottom w:val="0"/>
      <w:divBdr>
        <w:top w:val="none" w:sz="0" w:space="0" w:color="auto"/>
        <w:left w:val="none" w:sz="0" w:space="0" w:color="auto"/>
        <w:bottom w:val="none" w:sz="0" w:space="0" w:color="auto"/>
        <w:right w:val="none" w:sz="0" w:space="0" w:color="auto"/>
      </w:divBdr>
    </w:div>
    <w:div w:id="114060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3403</Words>
  <Characters>25381</Characters>
  <Application>Microsoft Office Word</Application>
  <DocSecurity>0</DocSecurity>
  <Lines>211</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Raimonda Misevičienė</cp:lastModifiedBy>
  <cp:revision>2</cp:revision>
  <cp:lastPrinted>2018-03-19T14:26:00Z</cp:lastPrinted>
  <dcterms:created xsi:type="dcterms:W3CDTF">2018-03-20T07:36:00Z</dcterms:created>
  <dcterms:modified xsi:type="dcterms:W3CDTF">2018-03-20T07:36:00Z</dcterms:modified>
</cp:coreProperties>
</file>