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A51AB6" w:rsidRPr="00FD79AB" w:rsidRDefault="00A51AB6" w:rsidP="00A51AB6">
      <w:pPr>
        <w:jc w:val="center"/>
        <w:rPr>
          <w:b/>
          <w:bCs/>
          <w:caps/>
        </w:rPr>
      </w:pPr>
      <w:r>
        <w:rPr>
          <w:b/>
        </w:rPr>
        <w:t>DĖL LEIDIMO SUTEIKTI ILGESNĖS TRUKMĖS KASMETINES</w:t>
      </w:r>
      <w:r>
        <w:rPr>
          <w:b/>
          <w:bCs/>
          <w:caps/>
        </w:rPr>
        <w:t xml:space="preserve"> atostogAS TRENERIAMS</w:t>
      </w:r>
    </w:p>
    <w:p w:rsidR="00E73526" w:rsidRDefault="00E73526" w:rsidP="00F656C7">
      <w:pPr>
        <w:ind w:left="284" w:hanging="284"/>
        <w:jc w:val="center"/>
      </w:pPr>
    </w:p>
    <w:p w:rsidR="00E84380" w:rsidRPr="00DF51AD" w:rsidRDefault="00A51AB6" w:rsidP="00E84380">
      <w:pPr>
        <w:spacing w:line="360" w:lineRule="auto"/>
        <w:ind w:left="3432" w:firstLine="456"/>
      </w:pPr>
      <w:r>
        <w:t>2018 m. kovo 15</w:t>
      </w:r>
      <w:r w:rsidR="00E84380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A51AB6" w:rsidRPr="007444BD" w:rsidRDefault="00A51AB6" w:rsidP="00A51AB6">
      <w:pPr>
        <w:ind w:firstLine="709"/>
        <w:jc w:val="both"/>
      </w:pPr>
      <w:r w:rsidRPr="007444BD">
        <w:t xml:space="preserve">Šiuo metu Lietuvoje treneriai dirba įvairaus tipo organizacijose – Sporto, Švietimo ir kt. nepaisant įstaigų priklausomybės ir steigėjų. Pagal dabartinį teisinį reguliavimą </w:t>
      </w:r>
      <w:r w:rsidR="00596A65">
        <w:t>ilgesnė trukmės kasmetinės</w:t>
      </w:r>
      <w:r w:rsidRPr="007444BD">
        <w:t xml:space="preserve"> atostogos (40 darbo dienų) priklauso tik t</w:t>
      </w:r>
      <w:r>
        <w:t xml:space="preserve">reneriams dirbantiems </w:t>
      </w:r>
      <w:r w:rsidRPr="007444BD">
        <w:t>švietimo įstaigose, kurios savo veiklą vyk</w:t>
      </w:r>
      <w:r w:rsidR="00596A65">
        <w:t>do pagal LR „Švietimo įstatymą“.</w:t>
      </w:r>
    </w:p>
    <w:p w:rsidR="00A51AB6" w:rsidRDefault="00A51AB6" w:rsidP="00596A65">
      <w:pPr>
        <w:ind w:firstLine="851"/>
        <w:jc w:val="both"/>
      </w:pPr>
      <w:r w:rsidRPr="007444BD">
        <w:t>Kadangi</w:t>
      </w:r>
      <w:r w:rsidR="00596A65">
        <w:t>,</w:t>
      </w:r>
      <w:r w:rsidRPr="007444BD">
        <w:t xml:space="preserve"> tos pačios profesijos darbuotojams taikomos ne vienodos sąlygos ir teisė į </w:t>
      </w:r>
      <w:r w:rsidR="00596A65">
        <w:t>ilgesnės trukmės kasmetines atostogas, s</w:t>
      </w:r>
      <w:r w:rsidRPr="007444BD">
        <w:t xml:space="preserve">iūlome </w:t>
      </w:r>
      <w:r w:rsidR="00596A65">
        <w:rPr>
          <w:shd w:val="clear" w:color="auto" w:fill="FFFFFF"/>
        </w:rPr>
        <w:t>l</w:t>
      </w:r>
      <w:r w:rsidR="00596A65" w:rsidRPr="00F2049F">
        <w:rPr>
          <w:shd w:val="clear" w:color="auto" w:fill="FFFFFF"/>
        </w:rPr>
        <w:t>eisti Panevėžio miesto savivaldybės biudžetinių ir viešųjų įstaigų, kurių savininkė yra Panevėžio miesto savivaldybė, vadovams tartis su šiose įstai</w:t>
      </w:r>
      <w:r w:rsidR="00596A65">
        <w:rPr>
          <w:shd w:val="clear" w:color="auto" w:fill="FFFFFF"/>
        </w:rPr>
        <w:t xml:space="preserve">gose treneriais </w:t>
      </w:r>
      <w:r w:rsidR="00596A65" w:rsidRPr="00F2049F">
        <w:rPr>
          <w:shd w:val="clear" w:color="auto" w:fill="FFFFFF"/>
        </w:rPr>
        <w:t xml:space="preserve">dirbančiais darbuotojais dėl </w:t>
      </w:r>
      <w:r w:rsidR="00596A65">
        <w:rPr>
          <w:shd w:val="clear" w:color="auto" w:fill="FFFFFF"/>
        </w:rPr>
        <w:t>ilgesnės trukmės kasmetinių atostogų suteikimo, bet ne</w:t>
      </w:r>
      <w:r w:rsidR="00596A65" w:rsidRPr="00F2049F">
        <w:rPr>
          <w:shd w:val="clear" w:color="auto" w:fill="FFFFFF"/>
        </w:rPr>
        <w:t xml:space="preserve"> ilgesnių kaip 40 darbo dienų </w:t>
      </w:r>
      <w:r w:rsidR="00596A65">
        <w:rPr>
          <w:shd w:val="clear" w:color="auto" w:fill="FFFFFF"/>
        </w:rPr>
        <w:t xml:space="preserve">kasmetinių </w:t>
      </w:r>
      <w:r w:rsidR="00596A65" w:rsidRPr="00F2049F">
        <w:rPr>
          <w:shd w:val="clear" w:color="auto" w:fill="FFFFFF"/>
        </w:rPr>
        <w:t xml:space="preserve">atostogų (jeigu dirbama 5 darbo dienas per savaitę) arba 48 darbo dienų </w:t>
      </w:r>
      <w:r w:rsidR="00596A65">
        <w:rPr>
          <w:shd w:val="clear" w:color="auto" w:fill="FFFFFF"/>
        </w:rPr>
        <w:t xml:space="preserve">kasmetinių </w:t>
      </w:r>
      <w:r w:rsidR="00596A65" w:rsidRPr="00F2049F">
        <w:rPr>
          <w:shd w:val="clear" w:color="auto" w:fill="FFFFFF"/>
        </w:rPr>
        <w:t>atostogų (jeigu dirbama 6 darbo dienas per savaitę).</w:t>
      </w:r>
    </w:p>
    <w:p w:rsidR="00F33CE6" w:rsidRPr="00F33CE6" w:rsidRDefault="00F33CE6" w:rsidP="00F33CE6">
      <w:pPr>
        <w:jc w:val="both"/>
        <w:rPr>
          <w:b/>
        </w:rPr>
      </w:pPr>
      <w:r>
        <w:rPr>
          <w:b/>
        </w:rPr>
        <w:t xml:space="preserve">2. </w:t>
      </w:r>
      <w:r w:rsidRPr="001F6A2F">
        <w:rPr>
          <w:b/>
        </w:rPr>
        <w:t xml:space="preserve">Kaip šiuo metu sprendžiami sprendimo projekte aptarti klausimai: </w:t>
      </w:r>
    </w:p>
    <w:p w:rsidR="00F33CE6" w:rsidRDefault="00F33CE6" w:rsidP="00F33CE6">
      <w:pPr>
        <w:ind w:firstLine="709"/>
        <w:jc w:val="both"/>
      </w:pPr>
      <w:r w:rsidRPr="00F33CE6">
        <w:t>Parengtas Tarybos sprendimo projektas „</w:t>
      </w:r>
      <w:r w:rsidR="00596A65">
        <w:t>Dėl leidimo suteikti ilgesnės trukmės kasmetines atostogas treneriams</w:t>
      </w:r>
      <w:r w:rsidRPr="00F33CE6">
        <w:t>“.</w:t>
      </w:r>
    </w:p>
    <w:p w:rsidR="00F33CE6" w:rsidRPr="00F33CE6" w:rsidRDefault="00F33CE6" w:rsidP="00F33CE6">
      <w:pPr>
        <w:jc w:val="both"/>
        <w:rPr>
          <w:b/>
        </w:rPr>
      </w:pPr>
      <w:r w:rsidRPr="00F33CE6">
        <w:rPr>
          <w:b/>
        </w:rPr>
        <w:t>3. Sprendimo priėmimo būtinumo pagrindimas, kokių pozityvių rezultatų laukiama:</w:t>
      </w:r>
    </w:p>
    <w:p w:rsidR="00F33CE6" w:rsidRDefault="00F33CE6" w:rsidP="00F33CE6">
      <w:pPr>
        <w:ind w:firstLine="709"/>
        <w:jc w:val="both"/>
      </w:pPr>
      <w:r w:rsidRPr="00F33CE6">
        <w:t>Teikiamo sprendimo priėmimas reikalingas įgyvendinant Lietuvos Respublikos vietos sav</w:t>
      </w:r>
      <w:r w:rsidR="00596A65">
        <w:t>ivaldos įstatymo 16 straipsnio 3 dalies 9</w:t>
      </w:r>
      <w:r w:rsidRPr="00F33CE6">
        <w:t xml:space="preserve"> punktą ir </w:t>
      </w:r>
      <w:r w:rsidR="00596A65">
        <w:t>Lietuvos Respublikos darbo</w:t>
      </w:r>
      <w:r w:rsidR="00266D2F">
        <w:t xml:space="preserve"> kodekso 126 straipsnio 4 dalį</w:t>
      </w:r>
      <w:bookmarkStart w:id="0" w:name="_GoBack"/>
      <w:bookmarkEnd w:id="0"/>
      <w:r w:rsidRPr="00F33CE6">
        <w:t>.</w:t>
      </w:r>
    </w:p>
    <w:p w:rsidR="00F33CE6" w:rsidRDefault="00F33CE6" w:rsidP="00F33CE6">
      <w:pPr>
        <w:jc w:val="both"/>
      </w:pPr>
      <w:r>
        <w:t xml:space="preserve">4. </w:t>
      </w:r>
      <w:r w:rsidRPr="001F6A2F">
        <w:rPr>
          <w:b/>
        </w:rPr>
        <w:t>Skaičiavimai, išlaidų sąmatos, finansavimo šaltiniai:</w:t>
      </w:r>
    </w:p>
    <w:p w:rsidR="00F33CE6" w:rsidRDefault="00F33CE6" w:rsidP="00F33CE6">
      <w:pPr>
        <w:ind w:firstLine="709"/>
        <w:jc w:val="both"/>
      </w:pPr>
      <w:r w:rsidRPr="00F33CE6">
        <w:t>Papildomų išlaidų nenumatoma.</w:t>
      </w:r>
    </w:p>
    <w:p w:rsidR="00F33CE6" w:rsidRPr="00F33CE6" w:rsidRDefault="00F33CE6" w:rsidP="00F33CE6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>Galimos neigiamos pasekmės priėmus sprendimą, kokių priemonių reikėtų imtis, kad tokių pasekmių būtų išvengta:</w:t>
      </w:r>
    </w:p>
    <w:p w:rsidR="00F33CE6" w:rsidRDefault="00F33CE6" w:rsidP="00F33CE6">
      <w:pPr>
        <w:ind w:firstLine="709"/>
        <w:jc w:val="both"/>
      </w:pPr>
      <w:r w:rsidRPr="00F33CE6">
        <w:t>Neigiamų pasekmių nenumatoma.</w:t>
      </w:r>
    </w:p>
    <w:p w:rsidR="00F33CE6" w:rsidRPr="00F33CE6" w:rsidRDefault="00F33CE6" w:rsidP="00F33CE6">
      <w:pPr>
        <w:jc w:val="both"/>
        <w:rPr>
          <w:b/>
        </w:rPr>
      </w:pPr>
      <w:r w:rsidRPr="00F33CE6">
        <w:rPr>
          <w:b/>
        </w:rPr>
        <w:t>6. Kieno iniciatyva parengtas sprendimo projektas:</w:t>
      </w:r>
    </w:p>
    <w:p w:rsidR="00F33CE6" w:rsidRDefault="00F33CE6" w:rsidP="00F33CE6">
      <w:pPr>
        <w:ind w:firstLine="709"/>
        <w:jc w:val="both"/>
      </w:pPr>
      <w:r w:rsidRPr="00F33CE6">
        <w:t>Sprendimo projektas parengtas Panevėžio miesto Sporto skyriaus iniciatyva.</w:t>
      </w:r>
    </w:p>
    <w:p w:rsidR="00C55D81" w:rsidRDefault="00C55D81" w:rsidP="00F33CE6">
      <w:pPr>
        <w:jc w:val="both"/>
      </w:pPr>
    </w:p>
    <w:p w:rsidR="00F33CE6" w:rsidRPr="00F33CE6" w:rsidRDefault="00F33CE6" w:rsidP="00F33CE6">
      <w:pPr>
        <w:jc w:val="both"/>
        <w:rPr>
          <w:smallCaps/>
        </w:rPr>
      </w:pPr>
    </w:p>
    <w:p w:rsidR="00C55D81" w:rsidRDefault="00C55D81" w:rsidP="0024540A">
      <w:pPr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84380">
      <w:r>
        <w:rPr>
          <w:rStyle w:val="normal1"/>
          <w:color w:val="000000"/>
        </w:rPr>
        <w:t>Sporto skyriaus vedėjas</w:t>
      </w:r>
      <w:r w:rsidRPr="009A2651">
        <w:rPr>
          <w:rStyle w:val="normal1"/>
          <w:color w:val="000000"/>
        </w:rPr>
        <w:tab/>
      </w:r>
      <w:r w:rsidRPr="009A2651">
        <w:rPr>
          <w:rStyle w:val="normal1"/>
          <w:color w:val="000000"/>
        </w:rPr>
        <w:tab/>
      </w:r>
      <w:r w:rsidRPr="009A2651">
        <w:rPr>
          <w:rStyle w:val="normal1"/>
          <w:color w:val="000000"/>
        </w:rPr>
        <w:tab/>
      </w:r>
      <w:r w:rsidRPr="009A2651">
        <w:rPr>
          <w:rStyle w:val="normal1"/>
          <w:color w:val="000000"/>
        </w:rPr>
        <w:tab/>
        <w:t>Justinas Jasiukaitis</w:t>
      </w:r>
      <w:r w:rsidRPr="009A2651">
        <w:rPr>
          <w:rStyle w:val="normal1"/>
          <w:color w:val="000000"/>
        </w:rPr>
        <w:tab/>
      </w:r>
    </w:p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757" w:rsidRDefault="00EC4757" w:rsidP="00F416E6">
      <w:r>
        <w:separator/>
      </w:r>
    </w:p>
  </w:endnote>
  <w:endnote w:type="continuationSeparator" w:id="0">
    <w:p w:rsidR="00EC4757" w:rsidRDefault="00EC4757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757" w:rsidRDefault="00EC4757" w:rsidP="00F416E6">
      <w:r>
        <w:separator/>
      </w:r>
    </w:p>
  </w:footnote>
  <w:footnote w:type="continuationSeparator" w:id="0">
    <w:p w:rsidR="00EC4757" w:rsidRDefault="00EC4757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A2D49"/>
    <w:multiLevelType w:val="hybridMultilevel"/>
    <w:tmpl w:val="EEDC37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92"/>
    <w:rsid w:val="000019D7"/>
    <w:rsid w:val="00007C75"/>
    <w:rsid w:val="00007F51"/>
    <w:rsid w:val="0001724E"/>
    <w:rsid w:val="00086660"/>
    <w:rsid w:val="000A3549"/>
    <w:rsid w:val="000B2832"/>
    <w:rsid w:val="000D5313"/>
    <w:rsid w:val="000F5B62"/>
    <w:rsid w:val="001062B7"/>
    <w:rsid w:val="001517F8"/>
    <w:rsid w:val="00167EA8"/>
    <w:rsid w:val="00171EAB"/>
    <w:rsid w:val="00177C9C"/>
    <w:rsid w:val="001F6A2F"/>
    <w:rsid w:val="00215EBE"/>
    <w:rsid w:val="00231F92"/>
    <w:rsid w:val="0024540A"/>
    <w:rsid w:val="00266D2F"/>
    <w:rsid w:val="0029205A"/>
    <w:rsid w:val="002B629E"/>
    <w:rsid w:val="002C06D3"/>
    <w:rsid w:val="00301D84"/>
    <w:rsid w:val="00325405"/>
    <w:rsid w:val="003673F4"/>
    <w:rsid w:val="00386A95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5714C7"/>
    <w:rsid w:val="005822C6"/>
    <w:rsid w:val="00596A65"/>
    <w:rsid w:val="005C215C"/>
    <w:rsid w:val="005C2361"/>
    <w:rsid w:val="005D4EDC"/>
    <w:rsid w:val="00667B3A"/>
    <w:rsid w:val="00690CF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A55B9"/>
    <w:rsid w:val="008E54E1"/>
    <w:rsid w:val="00925D64"/>
    <w:rsid w:val="00962514"/>
    <w:rsid w:val="00993CAE"/>
    <w:rsid w:val="009C3199"/>
    <w:rsid w:val="00A1786E"/>
    <w:rsid w:val="00A22C6E"/>
    <w:rsid w:val="00A40F2B"/>
    <w:rsid w:val="00A51AB6"/>
    <w:rsid w:val="00A605EF"/>
    <w:rsid w:val="00A70FE7"/>
    <w:rsid w:val="00A72597"/>
    <w:rsid w:val="00A87DF5"/>
    <w:rsid w:val="00A95881"/>
    <w:rsid w:val="00AD5773"/>
    <w:rsid w:val="00B146BC"/>
    <w:rsid w:val="00B2457A"/>
    <w:rsid w:val="00B27FBC"/>
    <w:rsid w:val="00BC1FDF"/>
    <w:rsid w:val="00C4089D"/>
    <w:rsid w:val="00C55D81"/>
    <w:rsid w:val="00C70EED"/>
    <w:rsid w:val="00C924BF"/>
    <w:rsid w:val="00C9568B"/>
    <w:rsid w:val="00D172CC"/>
    <w:rsid w:val="00D22055"/>
    <w:rsid w:val="00D43EAA"/>
    <w:rsid w:val="00D44F06"/>
    <w:rsid w:val="00DA3CD1"/>
    <w:rsid w:val="00DB2030"/>
    <w:rsid w:val="00DF7C18"/>
    <w:rsid w:val="00E0274D"/>
    <w:rsid w:val="00E05B51"/>
    <w:rsid w:val="00E6013D"/>
    <w:rsid w:val="00E62092"/>
    <w:rsid w:val="00E73526"/>
    <w:rsid w:val="00E84380"/>
    <w:rsid w:val="00EC4757"/>
    <w:rsid w:val="00EC54AB"/>
    <w:rsid w:val="00EE5D4A"/>
    <w:rsid w:val="00EF05C9"/>
    <w:rsid w:val="00F21FBE"/>
    <w:rsid w:val="00F33CE6"/>
    <w:rsid w:val="00F416E6"/>
    <w:rsid w:val="00F54F84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56F7D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  <w:style w:type="character" w:customStyle="1" w:styleId="normal1">
    <w:name w:val="normal1"/>
    <w:rsid w:val="00E8438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Justinas Jasiukaitis</cp:lastModifiedBy>
  <cp:revision>2</cp:revision>
  <cp:lastPrinted>2016-04-13T05:40:00Z</cp:lastPrinted>
  <dcterms:created xsi:type="dcterms:W3CDTF">2018-03-15T13:47:00Z</dcterms:created>
  <dcterms:modified xsi:type="dcterms:W3CDTF">2018-03-15T13:47:00Z</dcterms:modified>
</cp:coreProperties>
</file>