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C21" w:rsidRPr="00654571" w:rsidRDefault="00054C21" w:rsidP="00054C21">
      <w:pPr>
        <w:tabs>
          <w:tab w:val="right" w:leader="underscore" w:pos="9638"/>
        </w:tabs>
        <w:jc w:val="center"/>
        <w:rPr>
          <w:b/>
        </w:rPr>
      </w:pPr>
      <w:bookmarkStart w:id="0" w:name="_GoBack"/>
      <w:bookmarkEnd w:id="0"/>
      <w:r w:rsidRPr="00654571">
        <w:rPr>
          <w:b/>
        </w:rPr>
        <w:t>PANEVĖŽIO RAIMUNDO SARGŪNO SPORTO GIMNAZIJOS</w:t>
      </w:r>
    </w:p>
    <w:p w:rsidR="00054C21" w:rsidRPr="00654571" w:rsidRDefault="00054C21" w:rsidP="00054C21"/>
    <w:p w:rsidR="00054C21" w:rsidRPr="00654571" w:rsidRDefault="00054C21" w:rsidP="00054C21">
      <w:pPr>
        <w:jc w:val="center"/>
        <w:rPr>
          <w:b/>
        </w:rPr>
      </w:pPr>
      <w:r w:rsidRPr="00654571">
        <w:rPr>
          <w:b/>
        </w:rPr>
        <w:t>201</w:t>
      </w:r>
      <w:r>
        <w:rPr>
          <w:b/>
        </w:rPr>
        <w:t>7</w:t>
      </w:r>
      <w:r w:rsidRPr="00654571">
        <w:rPr>
          <w:b/>
        </w:rPr>
        <w:t xml:space="preserve"> METŲ VEIKLOS ATASKAITA</w:t>
      </w:r>
    </w:p>
    <w:p w:rsidR="00054C21" w:rsidRDefault="00054C21" w:rsidP="00054C21"/>
    <w:p w:rsidR="00054C21" w:rsidRPr="00654571" w:rsidRDefault="00054C21" w:rsidP="00054C21"/>
    <w:p w:rsidR="00054C21" w:rsidRPr="00654571" w:rsidRDefault="00054C21" w:rsidP="006B2DBA">
      <w:pPr>
        <w:numPr>
          <w:ilvl w:val="0"/>
          <w:numId w:val="20"/>
        </w:numPr>
        <w:jc w:val="center"/>
        <w:rPr>
          <w:b/>
        </w:rPr>
      </w:pPr>
      <w:r w:rsidRPr="00654571">
        <w:rPr>
          <w:b/>
        </w:rPr>
        <w:t>ĮSTAIGOS VEIKLOS ATASKAITOS SANTRAUKA</w:t>
      </w:r>
    </w:p>
    <w:p w:rsidR="00054C21" w:rsidRPr="006A5B58" w:rsidRDefault="00054C21" w:rsidP="00054C21">
      <w:pPr>
        <w:pStyle w:val="Pagrindinistekstas"/>
        <w:ind w:firstLine="567"/>
        <w:jc w:val="both"/>
      </w:pPr>
      <w:r w:rsidRPr="006A5B58">
        <w:t>2017 m. gruodžio mėn. pabaigoje Panevėžio mieste pagerbti miest</w:t>
      </w:r>
      <w:r>
        <w:t>o Geriausi sportininkai, garsinę</w:t>
      </w:r>
      <w:r w:rsidRPr="006A5B58">
        <w:t xml:space="preserve"> </w:t>
      </w:r>
      <w:r>
        <w:t xml:space="preserve">savo sporto rezultatais </w:t>
      </w:r>
      <w:r w:rsidRPr="006A5B58">
        <w:t>Panevėžio miestą šalyje, Lietuvą Europoje ir pasaulyje. M</w:t>
      </w:r>
      <w:r>
        <w:t>iesto G</w:t>
      </w:r>
      <w:r w:rsidRPr="006A5B58">
        <w:t>eriausių sportini</w:t>
      </w:r>
      <w:r>
        <w:t>n</w:t>
      </w:r>
      <w:r w:rsidRPr="006A5B58">
        <w:t xml:space="preserve">kų apdovanojimai buvo įteikti ir Panevėžio Raimundo Sargūno sporto gimnazijos mokiniams: </w:t>
      </w:r>
      <w:r>
        <w:t xml:space="preserve">Geriausiu Panevėžio miesto futbolininku išrinktas </w:t>
      </w:r>
      <w:r w:rsidRPr="006A5B58">
        <w:t>R</w:t>
      </w:r>
      <w:r>
        <w:t>onaldas</w:t>
      </w:r>
      <w:r w:rsidRPr="006A5B58">
        <w:t xml:space="preserve"> Misiūn</w:t>
      </w:r>
      <w:r>
        <w:t>as (FK „Panevėžys“ žaidėjas, U19 rinktinės narys), Geriausiu regbio žaidėju – Kasparas Lukoševičius, Geriausia dziudo imtynininke – Aida Vasiliauskaitė, Geriausiu sunkiaatlečiu – Mindaugas Janulevičius, Geriausiu boksininku – Deividas Bagdonovičius, Geriausiu graikų romėnų imtynininkas – Erikas Čerepokas, Geriausia triatlonininke - Evelina Tomkevičiūtė, Geriausiu baidarių – kanojų irkluotoju – Lukas Šakalys, Geriausiu rankinio žaidėju – Vladas Tomkevičius. Panevėžio miesto jaunųjų sporto talentų nominacija atiteko Gabijai Galydytei (lengvoji atletika). Panevėžio miesto jaunųjų talentų apdovanojimai įteikti Olivijai Baleišytei ir Akvilei Gedraitytei. Antros vietos Geriausia Lietuvos dviratininke sporto gerbėjų balsų dauguma tapo Olivija Baleišytė.</w:t>
      </w:r>
    </w:p>
    <w:p w:rsidR="00054C21" w:rsidRPr="001D5F37" w:rsidRDefault="00054C21" w:rsidP="00054C21">
      <w:pPr>
        <w:ind w:firstLine="567"/>
        <w:jc w:val="both"/>
      </w:pPr>
      <w:r w:rsidRPr="001D5F37">
        <w:t xml:space="preserve">2015-2017 metų strateginis planas įgyvendintas sėkmingai. 2017 metų gimnazijos veiklos planas įgyvendintas. </w:t>
      </w:r>
    </w:p>
    <w:p w:rsidR="00054C21" w:rsidRPr="001D5F37" w:rsidRDefault="00054C21" w:rsidP="00054C21">
      <w:pPr>
        <w:ind w:firstLine="567"/>
        <w:jc w:val="both"/>
      </w:pPr>
      <w:r w:rsidRPr="001D5F37">
        <w:t xml:space="preserve">Gimnazijoje mokinių skaičius stabilus, suderintas su Lietuvos Respublikos švietimo ir mokslo ministerija. Čia mokosi 225 mokiniai. </w:t>
      </w:r>
      <w:r>
        <w:t>Sukomplektuotos 8 klasės, 24 sporto šakų grupės.</w:t>
      </w:r>
    </w:p>
    <w:p w:rsidR="00054C21" w:rsidRDefault="00054C21" w:rsidP="00054C21">
      <w:pPr>
        <w:ind w:firstLine="567"/>
        <w:jc w:val="both"/>
      </w:pPr>
      <w:r w:rsidRPr="00876B38">
        <w:t xml:space="preserve">2016-2017 m. m. gimnazijoje dirbo </w:t>
      </w:r>
      <w:r>
        <w:t>29</w:t>
      </w:r>
      <w:r w:rsidRPr="00876B38">
        <w:t xml:space="preserve"> treneri</w:t>
      </w:r>
      <w:r>
        <w:t>ai</w:t>
      </w:r>
      <w:r w:rsidRPr="00876B38">
        <w:t xml:space="preserve">. 2017 metų pabaigoje treneriai turėjo </w:t>
      </w:r>
      <w:r>
        <w:t xml:space="preserve">ženkliai aukštesnes </w:t>
      </w:r>
      <w:r w:rsidRPr="00876B38">
        <w:t xml:space="preserve">kvalifikacines kategorijas: </w:t>
      </w:r>
      <w:r>
        <w:t>pirmą</w:t>
      </w:r>
      <w:r w:rsidRPr="00876B38">
        <w:t xml:space="preserve"> kvalifikacin</w:t>
      </w:r>
      <w:r>
        <w:t>ę</w:t>
      </w:r>
      <w:r w:rsidRPr="00876B38">
        <w:t xml:space="preserve"> kategoriją </w:t>
      </w:r>
      <w:r>
        <w:t>–</w:t>
      </w:r>
      <w:r w:rsidRPr="00876B38">
        <w:t xml:space="preserve"> 6</w:t>
      </w:r>
      <w:r>
        <w:t xml:space="preserve"> treneriai</w:t>
      </w:r>
      <w:r w:rsidRPr="00876B38">
        <w:t xml:space="preserve">, </w:t>
      </w:r>
      <w:r>
        <w:t>antrą</w:t>
      </w:r>
      <w:r w:rsidRPr="00876B38">
        <w:t xml:space="preserve"> kategoriją - 6, </w:t>
      </w:r>
      <w:r>
        <w:t>trečią</w:t>
      </w:r>
      <w:r w:rsidRPr="00876B38">
        <w:t xml:space="preserve"> kategoriją - 1</w:t>
      </w:r>
      <w:r>
        <w:t>2</w:t>
      </w:r>
      <w:r w:rsidRPr="00876B38">
        <w:t xml:space="preserve">, </w:t>
      </w:r>
      <w:r>
        <w:t>ketvirtą</w:t>
      </w:r>
      <w:r w:rsidRPr="00876B38">
        <w:t xml:space="preserve"> kategoriją – </w:t>
      </w:r>
      <w:r>
        <w:t>2</w:t>
      </w:r>
      <w:r w:rsidRPr="00876B38">
        <w:t xml:space="preserve">, </w:t>
      </w:r>
      <w:r>
        <w:t>be kvalifikacinės kategorijos</w:t>
      </w:r>
      <w:r w:rsidRPr="00876B38">
        <w:t xml:space="preserve"> – 4</w:t>
      </w:r>
      <w:r>
        <w:t xml:space="preserve"> treneriai.</w:t>
      </w:r>
    </w:p>
    <w:p w:rsidR="00054C21" w:rsidRPr="009D7DFE" w:rsidRDefault="00054C21" w:rsidP="00054C21">
      <w:pPr>
        <w:ind w:firstLine="567"/>
        <w:jc w:val="both"/>
      </w:pPr>
      <w:r w:rsidRPr="009D7DFE">
        <w:t>2017 m. mokytojų</w:t>
      </w:r>
      <w:r>
        <w:t xml:space="preserve"> </w:t>
      </w:r>
      <w:r w:rsidRPr="009D7DFE">
        <w:t>kvalifikacinės kategorijos: 13 mokytoj</w:t>
      </w:r>
      <w:r>
        <w:t>ų</w:t>
      </w:r>
      <w:r w:rsidRPr="009D7DFE">
        <w:t xml:space="preserve"> metodinink</w:t>
      </w:r>
      <w:r>
        <w:t>ų</w:t>
      </w:r>
      <w:r w:rsidRPr="009D7DFE">
        <w:t>, 10 vyr</w:t>
      </w:r>
      <w:r>
        <w:t>.</w:t>
      </w:r>
      <w:r w:rsidRPr="009D7DFE">
        <w:t xml:space="preserve"> mokytoj</w:t>
      </w:r>
      <w:r>
        <w:t>ų</w:t>
      </w:r>
      <w:r w:rsidRPr="009D7DFE">
        <w:t xml:space="preserve"> ir 5 mokytoj</w:t>
      </w:r>
      <w:r>
        <w:t>ai</w:t>
      </w:r>
      <w:r w:rsidRPr="009D7DFE">
        <w:t>.</w:t>
      </w:r>
      <w:r>
        <w:t xml:space="preserve"> Gimnazijoje dirbo visi pagalbos mokiniui specialistai (socialinis pedagogas, psichologas, specialusis pedagogas).</w:t>
      </w:r>
    </w:p>
    <w:p w:rsidR="00054C21" w:rsidRPr="00ED1F2D" w:rsidRDefault="00054C21" w:rsidP="00054C21">
      <w:pPr>
        <w:ind w:firstLine="567"/>
        <w:jc w:val="both"/>
        <w:rPr>
          <w:b/>
          <w:bCs/>
        </w:rPr>
      </w:pPr>
      <w:r>
        <w:t>Sėkmingai į</w:t>
      </w:r>
      <w:r w:rsidRPr="00943688">
        <w:t xml:space="preserve">gyvendintas </w:t>
      </w:r>
      <w:r w:rsidRPr="00943688">
        <w:rPr>
          <w:bCs/>
        </w:rPr>
        <w:t>2016-2017 m. m. pagrindinio ir vidurinio ugdymo programos kartu su sportinio ugdymo programa ugdymo planas. Šalia bendrojo ugdymo dalykų mokiniai mok</w:t>
      </w:r>
      <w:r>
        <w:rPr>
          <w:bCs/>
        </w:rPr>
        <w:t>ėsi</w:t>
      </w:r>
      <w:r w:rsidRPr="00943688">
        <w:rPr>
          <w:bCs/>
        </w:rPr>
        <w:t xml:space="preserve"> 13 sporto šakų specializuoto ugdymo krypties sporto ugdymo dalies program</w:t>
      </w:r>
      <w:r>
        <w:rPr>
          <w:bCs/>
        </w:rPr>
        <w:t>ų</w:t>
      </w:r>
      <w:r w:rsidRPr="00943688">
        <w:rPr>
          <w:bCs/>
        </w:rPr>
        <w:t xml:space="preserve"> bei „Sporto pažinimo“ ir „Sportas ir sveikata“ programų. </w:t>
      </w:r>
    </w:p>
    <w:p w:rsidR="00054C21" w:rsidRDefault="00054C21" w:rsidP="00054C21">
      <w:pPr>
        <w:ind w:firstLine="567"/>
        <w:jc w:val="both"/>
      </w:pPr>
      <w:r w:rsidRPr="00CA7DF8">
        <w:t xml:space="preserve">2017 m. </w:t>
      </w:r>
      <w:r>
        <w:t>p</w:t>
      </w:r>
      <w:r w:rsidRPr="00CA7DF8">
        <w:t xml:space="preserve">asaulio, Europos čempionatuose, žaidynėse ir tarptautiniuose turnyruose iškovojo </w:t>
      </w:r>
      <w:r>
        <w:t xml:space="preserve">mokiniai </w:t>
      </w:r>
      <w:r w:rsidRPr="00CA7DF8">
        <w:t xml:space="preserve">240 kartų </w:t>
      </w:r>
      <w:r>
        <w:t>I - XII</w:t>
      </w:r>
      <w:r w:rsidRPr="00CA7DF8">
        <w:t xml:space="preserve"> vietas. </w:t>
      </w:r>
      <w:r w:rsidRPr="00CA7DF8">
        <w:rPr>
          <w:bCs/>
        </w:rPr>
        <w:t xml:space="preserve">2017 m. </w:t>
      </w:r>
      <w:r w:rsidRPr="00CA7DF8">
        <w:t xml:space="preserve">Lietuvos čempionatuose, žaidynėse, pirmenybėse mokiniai iškovojo 237 kartus </w:t>
      </w:r>
      <w:r>
        <w:t>I - III</w:t>
      </w:r>
      <w:r w:rsidRPr="00CA7DF8">
        <w:t xml:space="preserve"> vietas.</w:t>
      </w:r>
      <w:r w:rsidRPr="00CA7DF8">
        <w:rPr>
          <w:bCs/>
        </w:rPr>
        <w:t xml:space="preserve"> Palyginus 2017 m. su 2016 metais, mokiniai iškovojo </w:t>
      </w:r>
      <w:r w:rsidRPr="00CA7DF8">
        <w:t xml:space="preserve">Lietuvos čempionatuose, žaidynėse, pirmenybėse 111 kartų daugiau </w:t>
      </w:r>
      <w:r>
        <w:t>I - III</w:t>
      </w:r>
      <w:r w:rsidRPr="00CA7DF8">
        <w:t xml:space="preserve"> vietų, o </w:t>
      </w:r>
      <w:r>
        <w:t>p</w:t>
      </w:r>
      <w:r w:rsidRPr="00CA7DF8">
        <w:t xml:space="preserve">asaulio, Europos čempionatuose, žaidynėse ir tarptautiniuose turnyruose 142 kartus daugiau </w:t>
      </w:r>
      <w:r>
        <w:t>I - XII</w:t>
      </w:r>
      <w:r w:rsidRPr="00CA7DF8">
        <w:t xml:space="preserve"> vietų.</w:t>
      </w:r>
    </w:p>
    <w:p w:rsidR="00054C21" w:rsidRPr="00C924DC" w:rsidRDefault="00054C21" w:rsidP="00054C21">
      <w:pPr>
        <w:ind w:firstLine="567"/>
        <w:jc w:val="both"/>
      </w:pPr>
      <w:r w:rsidRPr="00CA7DF8">
        <w:t>2016-2017 m.m. gimnazijos mokiniai buvo Lietuvos sporto šakų rinktinių nariais: dviračių sport</w:t>
      </w:r>
      <w:r>
        <w:t>o</w:t>
      </w:r>
      <w:r w:rsidRPr="00CA7DF8">
        <w:t xml:space="preserve"> </w:t>
      </w:r>
      <w:r>
        <w:t>–</w:t>
      </w:r>
      <w:r w:rsidRPr="00CA7DF8">
        <w:t xml:space="preserve"> 1</w:t>
      </w:r>
      <w:r>
        <w:t>6 mokinių</w:t>
      </w:r>
      <w:r w:rsidRPr="00CA7DF8">
        <w:t>, futbol</w:t>
      </w:r>
      <w:r>
        <w:t>o</w:t>
      </w:r>
      <w:r w:rsidRPr="00CA7DF8">
        <w:t xml:space="preserve"> – 1</w:t>
      </w:r>
      <w:r>
        <w:t>2</w:t>
      </w:r>
      <w:r w:rsidRPr="00CA7DF8">
        <w:t>, krepšini</w:t>
      </w:r>
      <w:r>
        <w:t>o</w:t>
      </w:r>
      <w:r w:rsidRPr="00CA7DF8">
        <w:t xml:space="preserve"> - 13, graikų – romėnų imtynių - 5, baidarių – kanojų irklavimo – </w:t>
      </w:r>
      <w:r>
        <w:t>6</w:t>
      </w:r>
      <w:r w:rsidRPr="00CA7DF8">
        <w:t xml:space="preserve">, bokso – </w:t>
      </w:r>
      <w:r>
        <w:t>7</w:t>
      </w:r>
      <w:r w:rsidRPr="00CA7DF8">
        <w:t>, dziudo -</w:t>
      </w:r>
      <w:r>
        <w:t xml:space="preserve"> 4</w:t>
      </w:r>
      <w:r w:rsidRPr="00CA7DF8">
        <w:t>, lengvo</w:t>
      </w:r>
      <w:r>
        <w:t>sios</w:t>
      </w:r>
      <w:r w:rsidRPr="00CA7DF8">
        <w:t xml:space="preserve"> atletik</w:t>
      </w:r>
      <w:r>
        <w:t>os</w:t>
      </w:r>
      <w:r w:rsidRPr="00CA7DF8">
        <w:t xml:space="preserve"> - 7, plaukim</w:t>
      </w:r>
      <w:r>
        <w:t>o</w:t>
      </w:r>
      <w:r w:rsidRPr="00CA7DF8">
        <w:t xml:space="preserve"> – 1, rankini</w:t>
      </w:r>
      <w:r>
        <w:t>o</w:t>
      </w:r>
      <w:r w:rsidRPr="00CA7DF8">
        <w:t xml:space="preserve"> – 8, regbi</w:t>
      </w:r>
      <w:r>
        <w:t>o</w:t>
      </w:r>
      <w:r w:rsidRPr="00CA7DF8">
        <w:t xml:space="preserve"> – 4, sunkio</w:t>
      </w:r>
      <w:r>
        <w:t>sios</w:t>
      </w:r>
      <w:r w:rsidRPr="00CA7DF8">
        <w:t xml:space="preserve"> atletik</w:t>
      </w:r>
      <w:r>
        <w:t>os</w:t>
      </w:r>
      <w:r w:rsidRPr="00CA7DF8">
        <w:t xml:space="preserve"> – 1, triatlon</w:t>
      </w:r>
      <w:r>
        <w:t>o</w:t>
      </w:r>
      <w:r w:rsidRPr="00CA7DF8">
        <w:t xml:space="preserve"> – 2</w:t>
      </w:r>
      <w:r>
        <w:t>. I</w:t>
      </w:r>
      <w:r w:rsidRPr="00CA7DF8">
        <w:t xml:space="preserve">š viso </w:t>
      </w:r>
      <w:r>
        <w:t>86</w:t>
      </w:r>
      <w:r w:rsidRPr="00CA7DF8">
        <w:t xml:space="preserve"> </w:t>
      </w:r>
      <w:r>
        <w:t xml:space="preserve">mokiniai </w:t>
      </w:r>
      <w:r w:rsidRPr="00CA7DF8">
        <w:t>(</w:t>
      </w:r>
      <w:r>
        <w:t>38,22</w:t>
      </w:r>
      <w:r w:rsidRPr="00CA7DF8">
        <w:t xml:space="preserve">%) </w:t>
      </w:r>
      <w:r>
        <w:t xml:space="preserve">buvo Lietuvos atitinkamų sporto šakų </w:t>
      </w:r>
      <w:r w:rsidRPr="00CA7DF8">
        <w:t>rinktinių nari</w:t>
      </w:r>
      <w:r>
        <w:t>ais, kurie atstovavo Lietuvą Europos, pasaulio čempionatuose, žaidynėse</w:t>
      </w:r>
      <w:r w:rsidRPr="00CA7DF8">
        <w:t xml:space="preserve">. </w:t>
      </w:r>
      <w:r w:rsidRPr="00CA7DF8">
        <w:rPr>
          <w:bCs/>
        </w:rPr>
        <w:t xml:space="preserve">Palyginus </w:t>
      </w:r>
      <w:r>
        <w:rPr>
          <w:bCs/>
        </w:rPr>
        <w:t xml:space="preserve">Lietuvos sporto rinktinių narių procentą </w:t>
      </w:r>
      <w:r w:rsidRPr="00CA7DF8">
        <w:rPr>
          <w:bCs/>
        </w:rPr>
        <w:t xml:space="preserve">su 2015-2016 m. m. </w:t>
      </w:r>
      <w:r>
        <w:rPr>
          <w:bCs/>
        </w:rPr>
        <w:t xml:space="preserve">tai </w:t>
      </w:r>
      <w:r w:rsidRPr="00CA7DF8">
        <w:rPr>
          <w:bCs/>
        </w:rPr>
        <w:t>13% daugiau.</w:t>
      </w:r>
    </w:p>
    <w:p w:rsidR="00054C21" w:rsidRPr="00D86179" w:rsidRDefault="00054C21" w:rsidP="00054C21">
      <w:pPr>
        <w:ind w:firstLine="567"/>
        <w:jc w:val="both"/>
        <w:rPr>
          <w:bCs/>
        </w:rPr>
      </w:pPr>
      <w:r w:rsidRPr="00CA7DF8">
        <w:rPr>
          <w:bCs/>
        </w:rPr>
        <w:lastRenderedPageBreak/>
        <w:t xml:space="preserve">Per 2016-2017 m. m. 4628 mokiniai dalyvavo 762 </w:t>
      </w:r>
      <w:r w:rsidRPr="009112DF">
        <w:rPr>
          <w:bCs/>
        </w:rPr>
        <w:t>varžybose.</w:t>
      </w:r>
      <w:r w:rsidRPr="00CA7DF8">
        <w:rPr>
          <w:bCs/>
        </w:rPr>
        <w:t xml:space="preserve"> Lietuvos čempionatuose dalyvavo 458 mokiniai</w:t>
      </w:r>
      <w:r>
        <w:rPr>
          <w:bCs/>
        </w:rPr>
        <w:t>,</w:t>
      </w:r>
      <w:r w:rsidRPr="00CA7DF8">
        <w:rPr>
          <w:bCs/>
        </w:rPr>
        <w:t xml:space="preserve"> draugiškuose turnyruose 2580 mokinių, tarptautinėse varžybose - 1590 mokiniai. </w:t>
      </w:r>
    </w:p>
    <w:p w:rsidR="00054C21" w:rsidRDefault="00054C21" w:rsidP="00054C21">
      <w:pPr>
        <w:ind w:firstLine="567"/>
        <w:jc w:val="both"/>
        <w:rPr>
          <w:bCs/>
        </w:rPr>
      </w:pPr>
      <w:r w:rsidRPr="00943688">
        <w:rPr>
          <w:bCs/>
        </w:rPr>
        <w:t xml:space="preserve">2016-2017 m.m. mokomosiose treniruočių stovyklose Portugalijoje, Kolumbijoje, Ispanijoje, Belgijoje, Italijoje, Kroatijoje, Čekijos Respublikoje, Lenkijoje, Latvijoje, Ukrainoje, Baltarusijoje ir Lietuvoje (Ignalinoje, Pasvalyje, Anykščiuose, Šventojoje, Palangoje, Alytuje, Elektrėnuose, Kaune, Šiauliuose, Biržuose, Trakuose, Klaipėdoje, Vilniuje) 1132 dieną praleido 578 mokiniai iš visų 13-os sporto šakų. </w:t>
      </w:r>
    </w:p>
    <w:p w:rsidR="00054C21" w:rsidRDefault="00054C21" w:rsidP="00054C21">
      <w:pPr>
        <w:ind w:left="204" w:firstLine="363"/>
        <w:jc w:val="both"/>
      </w:pPr>
      <w:r w:rsidRPr="00943688">
        <w:rPr>
          <w:bCs/>
        </w:rPr>
        <w:t xml:space="preserve">Per 2016-2017 m.m. atlikti mokinių bendrojo fizinio pasiruošimo rezultatų du testavimai. </w:t>
      </w:r>
      <w:r w:rsidRPr="00943688">
        <w:t>Palygin</w:t>
      </w:r>
      <w:r>
        <w:t xml:space="preserve">us dviejų mokslo metų rezultatus matyti, kad daugumos </w:t>
      </w:r>
      <w:r w:rsidRPr="00943688">
        <w:rPr>
          <w:bCs/>
        </w:rPr>
        <w:t>mokinių bendrojo fizinio pasiruošimo</w:t>
      </w:r>
      <w:r>
        <w:rPr>
          <w:bCs/>
        </w:rPr>
        <w:t xml:space="preserve"> testavimo rezultatai kyla arba išlieka stabilūs. </w:t>
      </w:r>
    </w:p>
    <w:p w:rsidR="00054C21" w:rsidRDefault="00054C21" w:rsidP="00054C21">
      <w:pPr>
        <w:ind w:firstLine="567"/>
        <w:jc w:val="both"/>
        <w:rPr>
          <w:bCs/>
        </w:rPr>
      </w:pPr>
      <w:r w:rsidRPr="00943688">
        <w:rPr>
          <w:bCs/>
        </w:rPr>
        <w:t xml:space="preserve">Du kartus metuose (balandžio ir gruodžio mėnesiais) Lietuvos edukologijos universiteto mokslininkai atliko mokslinius – medicininius tyrimus visiems trylikos sporto šakų gimnazijos mokiniams. </w:t>
      </w:r>
      <w:r>
        <w:rPr>
          <w:bCs/>
        </w:rPr>
        <w:t xml:space="preserve">Moksliniai medicininiai tyrimai parodė, kad beveik visų mokinių fizinis pajėgumas kyla. </w:t>
      </w:r>
    </w:p>
    <w:p w:rsidR="00054C21" w:rsidRPr="00C924DC" w:rsidRDefault="00054C21" w:rsidP="00054C21">
      <w:pPr>
        <w:shd w:val="clear" w:color="auto" w:fill="FFFFFF"/>
        <w:ind w:firstLine="567"/>
        <w:jc w:val="both"/>
      </w:pPr>
      <w:r w:rsidRPr="00C107DE">
        <w:t xml:space="preserve">Bendras gimnazijos </w:t>
      </w:r>
      <w:r>
        <w:t xml:space="preserve">mokinių metinis pasiekimų </w:t>
      </w:r>
      <w:r w:rsidRPr="00C107DE">
        <w:t xml:space="preserve">pažangumas 2016-2017 m.m. 100% (palyginimui 2014-2015 m.m. </w:t>
      </w:r>
      <w:r>
        <w:t xml:space="preserve">- </w:t>
      </w:r>
      <w:r w:rsidRPr="00C107DE">
        <w:t xml:space="preserve">99,42%, 2015-2016 m.m. - 98,7%), bendras </w:t>
      </w:r>
      <w:r>
        <w:t xml:space="preserve">dalykų </w:t>
      </w:r>
      <w:r w:rsidRPr="00C107DE">
        <w:t xml:space="preserve">pasiekimų vidurkis 7,6 (palyginimui 2014-2015 m.m. </w:t>
      </w:r>
      <w:r>
        <w:t xml:space="preserve">- </w:t>
      </w:r>
      <w:r w:rsidRPr="00C107DE">
        <w:t>7,34, 2015-2016 m.m. - 7,56).</w:t>
      </w:r>
      <w:r w:rsidRPr="00C924DC">
        <w:t xml:space="preserve"> </w:t>
      </w:r>
    </w:p>
    <w:p w:rsidR="00054C21" w:rsidRDefault="00054C21" w:rsidP="00054C21">
      <w:pPr>
        <w:ind w:firstLine="567"/>
        <w:jc w:val="both"/>
      </w:pPr>
      <w:r w:rsidRPr="001D5F37">
        <w:t>Standartizuotus testus laikė 8 klasių mokiniai. Dalyvavo 32 mokiniai (100%). Lyginant standartizuotų testų rezultatus su metinių įvertinimų rezultatais 8 klasės: lietuvių k. (rašymo) 22% mokinių rezultatai pakilo</w:t>
      </w:r>
      <w:r>
        <w:t>,</w:t>
      </w:r>
      <w:r w:rsidRPr="001D5F37">
        <w:t xml:space="preserve"> skaitymo rezultatai 19% mokinių pakilo, socialinių mokslų rezultatai 12,5% mokinių pakilo, gamtos mokslų 96,8% mokinių liko tokie patys rezultatai kaip ir metinių įvertinimų.</w:t>
      </w:r>
      <w:r w:rsidRPr="00C107DE">
        <w:t xml:space="preserve"> </w:t>
      </w:r>
      <w:r>
        <w:t>K</w:t>
      </w:r>
      <w:r w:rsidRPr="0090200C">
        <w:t xml:space="preserve">elinti metai iš eilės </w:t>
      </w:r>
      <w:r>
        <w:t xml:space="preserve">gimnazijos aštuntokų </w:t>
      </w:r>
      <w:r w:rsidRPr="0090200C">
        <w:t xml:space="preserve">gamtamokslių standartizuotų testų rezultatai yra lygūs ar aukštesni už respublikos vidurkį. </w:t>
      </w:r>
    </w:p>
    <w:p w:rsidR="00054C21" w:rsidRPr="007779F4" w:rsidRDefault="00054C21" w:rsidP="00054C21">
      <w:pPr>
        <w:shd w:val="clear" w:color="auto" w:fill="FFFFFF"/>
        <w:ind w:firstLine="567"/>
        <w:jc w:val="both"/>
      </w:pPr>
      <w:r>
        <w:t xml:space="preserve">II klasių </w:t>
      </w:r>
      <w:r w:rsidRPr="007779F4">
        <w:t>55 mokiniai (100 procentų) dalyvavo Pagrindinio ugdymo pasiekimų patikrinime (toliau PUPP). Lietuvių k. patikrą išlaikė 14 (25,5%) mokinių geresniu pažymiu nei metinis rezultatas, 21 (38,2%) mokinio įvertinimas nei didėjo, nei mažėjo, 20</w:t>
      </w:r>
      <w:r>
        <w:t xml:space="preserve"> mokinių pažymys mažėjo</w:t>
      </w:r>
      <w:r w:rsidRPr="007779F4">
        <w:t>. Matematik</w:t>
      </w:r>
      <w:r>
        <w:t xml:space="preserve">os patikros </w:t>
      </w:r>
      <w:r w:rsidRPr="007779F4">
        <w:t>10</w:t>
      </w:r>
      <w:r>
        <w:t>-čiai</w:t>
      </w:r>
      <w:r w:rsidRPr="007779F4">
        <w:t xml:space="preserve"> mokinių pakilo rezultatas, 19</w:t>
      </w:r>
      <w:r>
        <w:t xml:space="preserve"> - </w:t>
      </w:r>
      <w:r w:rsidRPr="007779F4">
        <w:t xml:space="preserve">nesikeitė, 26 mokinių </w:t>
      </w:r>
      <w:r>
        <w:t>-</w:t>
      </w:r>
      <w:r w:rsidRPr="007779F4">
        <w:t xml:space="preserve"> mažėjo įvertinimo rezultatai nei metiniai pažymiai. </w:t>
      </w:r>
    </w:p>
    <w:p w:rsidR="00054C21" w:rsidRPr="00D24B9E" w:rsidRDefault="00054C21" w:rsidP="00054C21">
      <w:pPr>
        <w:ind w:firstLine="567"/>
        <w:jc w:val="both"/>
      </w:pPr>
      <w:r w:rsidRPr="00D24B9E">
        <w:t>IV klasių brandos egzaminus laikė 18 mokinių (2016 m. - 21 mokinys). Abiturientai laikė šešis valstybinius brandos egzaminus: lietuvių, anglų kalb</w:t>
      </w:r>
      <w:r>
        <w:t>ų</w:t>
      </w:r>
      <w:r w:rsidRPr="00D24B9E">
        <w:t xml:space="preserve">, matematikos, istorijos, geografijos ir biologijos bei lietuvių k. mokyklinį brandos egzaminą. Brandos egzaminų bendras pažangumas – 92,74 (2016 m. -93.42 %). 2017 m. visi </w:t>
      </w:r>
      <w:r>
        <w:t>abiturientai</w:t>
      </w:r>
      <w:r w:rsidRPr="00D24B9E">
        <w:t xml:space="preserve"> gavo brandos atestatus.</w:t>
      </w:r>
    </w:p>
    <w:p w:rsidR="00054C21" w:rsidRPr="00022A84" w:rsidRDefault="00054C21" w:rsidP="00054C21">
      <w:pPr>
        <w:ind w:firstLine="567"/>
        <w:jc w:val="both"/>
      </w:pPr>
      <w:r w:rsidRPr="00022A84">
        <w:t xml:space="preserve">2017 m. mokiniai dalyvavo: </w:t>
      </w:r>
      <w:r>
        <w:t xml:space="preserve">miesto </w:t>
      </w:r>
      <w:r w:rsidRPr="00022A84">
        <w:t>chemikų olimpiad</w:t>
      </w:r>
      <w:r>
        <w:t>oje</w:t>
      </w:r>
      <w:r w:rsidRPr="00022A84">
        <w:t xml:space="preserve"> (I</w:t>
      </w:r>
      <w:r>
        <w:t>I</w:t>
      </w:r>
      <w:r w:rsidRPr="00022A84">
        <w:t xml:space="preserve"> vieta), gamtos mokslų olimpiad</w:t>
      </w:r>
      <w:r>
        <w:t>oje</w:t>
      </w:r>
      <w:r w:rsidRPr="00022A84">
        <w:t xml:space="preserve"> II turas (I vieta), muzikos olimpiad</w:t>
      </w:r>
      <w:r>
        <w:t xml:space="preserve">oje (III </w:t>
      </w:r>
      <w:r w:rsidRPr="00022A84">
        <w:t>vieta)</w:t>
      </w:r>
      <w:r>
        <w:t xml:space="preserve">, </w:t>
      </w:r>
      <w:r w:rsidRPr="00022A84">
        <w:t>dailės olimpiadoje</w:t>
      </w:r>
      <w:r>
        <w:t xml:space="preserve"> (padėka)</w:t>
      </w:r>
      <w:r w:rsidRPr="00022A84">
        <w:t xml:space="preserve">, respublikiniuose piešinių konkursuose ,,Aš europietis“ (III vieta), </w:t>
      </w:r>
      <w:r w:rsidRPr="00022A84">
        <w:rPr>
          <w:rFonts w:eastAsia="Calibri"/>
          <w:bCs/>
          <w:color w:val="000000"/>
        </w:rPr>
        <w:t>„Lietuvos kovų už laisvę ir netekčių istorija“ (II vieta),</w:t>
      </w:r>
      <w:r w:rsidRPr="00022A84">
        <w:t xml:space="preserve"> 9-10 kl. </w:t>
      </w:r>
      <w:r>
        <w:t xml:space="preserve">mokiniai </w:t>
      </w:r>
      <w:r w:rsidRPr="00022A84">
        <w:t xml:space="preserve">dalyvavo </w:t>
      </w:r>
      <w:r>
        <w:t xml:space="preserve">miesto </w:t>
      </w:r>
      <w:r w:rsidRPr="00022A84">
        <w:t>anglų kalbos olimpiadoje II tur</w:t>
      </w:r>
      <w:r>
        <w:t>e</w:t>
      </w:r>
      <w:r w:rsidRPr="00022A84">
        <w:t xml:space="preserve"> (padėka), Europos savaitės ambasadori</w:t>
      </w:r>
      <w:r>
        <w:t xml:space="preserve">ais </w:t>
      </w:r>
      <w:r w:rsidRPr="00022A84">
        <w:t>JTBA (padėka), 8</w:t>
      </w:r>
      <w:r>
        <w:t xml:space="preserve"> </w:t>
      </w:r>
      <w:r w:rsidRPr="00022A84">
        <w:t xml:space="preserve">kl. </w:t>
      </w:r>
      <w:r>
        <w:t xml:space="preserve">mokinių </w:t>
      </w:r>
      <w:r w:rsidRPr="00022A84">
        <w:t>rusų olimpiad</w:t>
      </w:r>
      <w:r>
        <w:t>oje</w:t>
      </w:r>
      <w:r w:rsidRPr="00022A84">
        <w:t xml:space="preserve"> (padėka), istorijos nacionalini</w:t>
      </w:r>
      <w:r>
        <w:t>ame</w:t>
      </w:r>
      <w:r w:rsidRPr="00022A84">
        <w:t xml:space="preserve"> konkurs</w:t>
      </w:r>
      <w:r>
        <w:t>e</w:t>
      </w:r>
      <w:r w:rsidRPr="00022A84">
        <w:t xml:space="preserve"> (12 padėkų), </w:t>
      </w:r>
      <w:r>
        <w:t xml:space="preserve">konkurse </w:t>
      </w:r>
      <w:r w:rsidRPr="00022A84">
        <w:t>„Šventasis Kazimieras</w:t>
      </w:r>
      <w:r>
        <w:t xml:space="preserve"> </w:t>
      </w:r>
      <w:r w:rsidRPr="00022A84">
        <w:t>- jaunimo globėjas šiandien“ (padėka)</w:t>
      </w:r>
      <w:r>
        <w:t xml:space="preserve">. </w:t>
      </w:r>
    </w:p>
    <w:p w:rsidR="00054C21" w:rsidRPr="00022A84" w:rsidRDefault="00054C21" w:rsidP="00054C21">
      <w:pPr>
        <w:ind w:firstLine="567"/>
        <w:jc w:val="both"/>
      </w:pPr>
      <w:r>
        <w:t>157 m</w:t>
      </w:r>
      <w:r w:rsidRPr="00022A84">
        <w:t xml:space="preserve">okiniai </w:t>
      </w:r>
      <w:r>
        <w:t>(69,77 proc.) pa</w:t>
      </w:r>
      <w:r w:rsidRPr="00022A84">
        <w:t>skatin</w:t>
      </w:r>
      <w:r>
        <w:t xml:space="preserve">ti gimnazijos direktorės </w:t>
      </w:r>
      <w:r w:rsidRPr="00022A84">
        <w:t>įvairiais apdovanojimais: diplomais,</w:t>
      </w:r>
      <w:r>
        <w:t xml:space="preserve"> </w:t>
      </w:r>
      <w:r w:rsidRPr="00022A84">
        <w:t>taurėmis, padėk</w:t>
      </w:r>
      <w:r>
        <w:t>ų</w:t>
      </w:r>
      <w:r w:rsidRPr="00022A84">
        <w:t xml:space="preserve"> raštais, edukacinėmis </w:t>
      </w:r>
      <w:r>
        <w:t>išvykomis</w:t>
      </w:r>
      <w:r w:rsidRPr="00022A84">
        <w:t xml:space="preserve"> ir kt. </w:t>
      </w:r>
    </w:p>
    <w:p w:rsidR="00054C21" w:rsidRPr="00022A84" w:rsidRDefault="00054C21" w:rsidP="00054C21">
      <w:pPr>
        <w:ind w:firstLine="567"/>
        <w:jc w:val="both"/>
      </w:pPr>
      <w:r w:rsidRPr="00022A84">
        <w:t>2017 m. mokiniai buvo apdovanoti: mokslo metų pirmūnai (4), konkurso devintukų -</w:t>
      </w:r>
      <w:r>
        <w:t xml:space="preserve"> </w:t>
      </w:r>
      <w:r w:rsidRPr="00022A84">
        <w:t>dešimtukų nugalėtojai (22), geriau</w:t>
      </w:r>
      <w:r>
        <w:t>si 2017 metų sportininkai (15),</w:t>
      </w:r>
      <w:r w:rsidRPr="009E0EEF">
        <w:t xml:space="preserve"> </w:t>
      </w:r>
      <w:r w:rsidRPr="00022A84">
        <w:t>da</w:t>
      </w:r>
      <w:r>
        <w:t>lykų olimpiadų nugalėtojai (28), k</w:t>
      </w:r>
      <w:r w:rsidRPr="00022A84">
        <w:t xml:space="preserve">ultūringiausi, geriausiai besielgiantys ir besimokantys pagal savo galimybes mokiniai (30), 2017 m. </w:t>
      </w:r>
      <w:r>
        <w:t>p</w:t>
      </w:r>
      <w:r w:rsidRPr="00022A84">
        <w:t>avasario sporto olimpiados nugalėtojai (16)</w:t>
      </w:r>
      <w:r>
        <w:t xml:space="preserve">, </w:t>
      </w:r>
      <w:r w:rsidRPr="00022A84">
        <w:t>Rudens sporto olimpiados nugalėtojai (24), geriausiai besitvarkan</w:t>
      </w:r>
      <w:r>
        <w:t>tys kambarius bendrabutyje (42).</w:t>
      </w:r>
    </w:p>
    <w:p w:rsidR="00054C21" w:rsidRPr="00022A84" w:rsidRDefault="00054C21" w:rsidP="00054C21">
      <w:pPr>
        <w:ind w:firstLine="567"/>
        <w:jc w:val="both"/>
      </w:pPr>
      <w:r w:rsidRPr="00022A84">
        <w:t>Mokslo metų pirmūnai (4): Domantas Vaičekausk</w:t>
      </w:r>
      <w:r>
        <w:t>as (7 kl.); Haroldas Pogužinskas (</w:t>
      </w:r>
      <w:r w:rsidRPr="00022A84">
        <w:t>8</w:t>
      </w:r>
      <w:r>
        <w:t xml:space="preserve"> kl.</w:t>
      </w:r>
      <w:r w:rsidRPr="00022A84">
        <w:t>); Tomas Sakal</w:t>
      </w:r>
      <w:r>
        <w:t>auskas (8 kl.); Ona Šikailovaitė (</w:t>
      </w:r>
      <w:r w:rsidRPr="00022A84">
        <w:t>Ib</w:t>
      </w:r>
      <w:r>
        <w:t xml:space="preserve"> kl.</w:t>
      </w:r>
      <w:r w:rsidRPr="00022A84">
        <w:t>)</w:t>
      </w:r>
      <w:r>
        <w:t>.</w:t>
      </w:r>
    </w:p>
    <w:p w:rsidR="00054C21" w:rsidRDefault="00054C21" w:rsidP="00054C21">
      <w:pPr>
        <w:ind w:firstLine="567"/>
        <w:jc w:val="both"/>
      </w:pPr>
      <w:r>
        <w:t>2017 m. stebėtos 61 pamoka/</w:t>
      </w:r>
      <w:r w:rsidRPr="00A822B8">
        <w:t>treniruotė. Pamokų stebėjimą vykdė gimnazijos direktorė Jūratė Pauliukienė ir direktorės pavaduotoja ugdymui</w:t>
      </w:r>
      <w:r>
        <w:t xml:space="preserve"> Neringa Stanynienė, mokytojai/</w:t>
      </w:r>
      <w:r w:rsidRPr="00A822B8">
        <w:t xml:space="preserve">treneriai </w:t>
      </w:r>
      <w:r w:rsidRPr="00A822B8">
        <w:lastRenderedPageBreak/>
        <w:t xml:space="preserve">ir specialistai. </w:t>
      </w:r>
      <w:r>
        <w:t>2017 m. mokytojai/</w:t>
      </w:r>
      <w:r w:rsidRPr="00A822B8">
        <w:t>trener</w:t>
      </w:r>
      <w:r>
        <w:t>iai pravedė 27 atviras pamokas/</w:t>
      </w:r>
      <w:r w:rsidRPr="00A822B8">
        <w:t>treniruotes, 78 integruot</w:t>
      </w:r>
      <w:r>
        <w:t>as pamokas/ treniruote</w:t>
      </w:r>
      <w:r w:rsidRPr="00A822B8">
        <w:t xml:space="preserve">s. </w:t>
      </w:r>
    </w:p>
    <w:p w:rsidR="00054C21" w:rsidRDefault="00054C21" w:rsidP="00054C21">
      <w:pPr>
        <w:ind w:firstLine="567"/>
        <w:jc w:val="both"/>
      </w:pPr>
      <w:r w:rsidRPr="00106633">
        <w:t xml:space="preserve">2017 m. buvo atliktas gimnazijos veiklos kokybės giluminis įsivertinimas – tirtas veiklos rodiklis 2.2.2. Ugdymo(si) organizavimas. Atlikto giluminio veiklos kokybės įsivertinimo išvados apsvarstytos mokytojų taryboje, priimti susitarimai veiklos tobulinimui. </w:t>
      </w:r>
    </w:p>
    <w:p w:rsidR="00054C21" w:rsidRPr="00D1426E" w:rsidRDefault="00054C21" w:rsidP="00054C21">
      <w:pPr>
        <w:ind w:firstLine="567"/>
        <w:jc w:val="both"/>
      </w:pPr>
      <w:r w:rsidRPr="00D1426E">
        <w:t xml:space="preserve">2017 m. gimnazija vykdė </w:t>
      </w:r>
      <w:r>
        <w:t xml:space="preserve">Nacionalinės mokyklų vertinimo agentūros kasmetinį </w:t>
      </w:r>
      <w:r w:rsidRPr="00D1426E">
        <w:t xml:space="preserve">gimnazijos pažangos matavimą. Apklausoje dalyvavo 176 mokiniai ir 74 tėvai. Aukščiausias vertinimo įvertis 4, žemiausias 1. </w:t>
      </w:r>
    </w:p>
    <w:p w:rsidR="00054C21" w:rsidRPr="00D1426E" w:rsidRDefault="00054C21" w:rsidP="00054C21">
      <w:pPr>
        <w:jc w:val="both"/>
        <w:rPr>
          <w:u w:val="single"/>
        </w:rPr>
      </w:pPr>
      <w:r w:rsidRPr="00D1426E">
        <w:rPr>
          <w:u w:val="single"/>
        </w:rPr>
        <w:t xml:space="preserve">Mokinių </w:t>
      </w:r>
      <w:r>
        <w:rPr>
          <w:u w:val="single"/>
        </w:rPr>
        <w:t xml:space="preserve">nuomone </w:t>
      </w:r>
      <w:r w:rsidRPr="00D1426E">
        <w:rPr>
          <w:u w:val="single"/>
        </w:rPr>
        <w:t>5 aukščiausios vertės</w:t>
      </w:r>
      <w:r>
        <w:rPr>
          <w:u w:val="single"/>
        </w:rPr>
        <w:t xml:space="preserve"> pasiskirstė taip</w:t>
      </w:r>
      <w:r w:rsidRPr="00D1426E">
        <w:rPr>
          <w:u w:val="single"/>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Man yra svarbu mokytis</w:t>
      </w:r>
      <w:r>
        <w:rPr>
          <w:rFonts w:ascii="Times New Roman" w:hAnsi="Times New Roman"/>
          <w:sz w:val="24"/>
          <w:szCs w:val="24"/>
        </w:rPr>
        <w:t xml:space="preserve"> -</w:t>
      </w:r>
      <w:r w:rsidRPr="00D1426E">
        <w:rPr>
          <w:rFonts w:ascii="Times New Roman" w:hAnsi="Times New Roman"/>
          <w:sz w:val="24"/>
          <w:szCs w:val="24"/>
        </w:rPr>
        <w:t xml:space="preserve"> 3,5</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iš manęs mokykloje niekas nesijuokė, nesišaipė</w:t>
      </w:r>
      <w:r>
        <w:rPr>
          <w:rFonts w:ascii="Times New Roman" w:hAnsi="Times New Roman"/>
          <w:sz w:val="24"/>
          <w:szCs w:val="24"/>
        </w:rPr>
        <w:t xml:space="preserve"> -</w:t>
      </w:r>
      <w:r w:rsidRPr="00D1426E">
        <w:rPr>
          <w:rFonts w:ascii="Times New Roman" w:hAnsi="Times New Roman"/>
          <w:sz w:val="24"/>
          <w:szCs w:val="24"/>
        </w:rPr>
        <w:t xml:space="preserve"> 3,3</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esame skatinami bendradarbiauti, padėti vieni kitiems</w:t>
      </w:r>
      <w:r>
        <w:rPr>
          <w:rFonts w:ascii="Times New Roman" w:hAnsi="Times New Roman"/>
          <w:sz w:val="24"/>
          <w:szCs w:val="24"/>
        </w:rPr>
        <w:t xml:space="preserve"> - </w:t>
      </w:r>
      <w:r w:rsidRPr="00D1426E">
        <w:rPr>
          <w:rFonts w:ascii="Times New Roman" w:hAnsi="Times New Roman"/>
          <w:sz w:val="24"/>
          <w:szCs w:val="24"/>
        </w:rPr>
        <w:t>3,3</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Mokytojai man padeda pažinti mano gabumus ir pomėgius</w:t>
      </w:r>
      <w:r>
        <w:rPr>
          <w:rFonts w:ascii="Times New Roman" w:hAnsi="Times New Roman"/>
          <w:sz w:val="24"/>
          <w:szCs w:val="24"/>
        </w:rPr>
        <w:t xml:space="preserve"> -</w:t>
      </w:r>
      <w:r w:rsidRPr="00D1426E">
        <w:rPr>
          <w:rFonts w:ascii="Times New Roman" w:hAnsi="Times New Roman"/>
          <w:sz w:val="24"/>
          <w:szCs w:val="24"/>
        </w:rPr>
        <w:t xml:space="preserve"> 3,2</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aš iš kitų mokinių nesijuokiau, nesišaipiau</w:t>
      </w:r>
      <w:r>
        <w:rPr>
          <w:rFonts w:ascii="Times New Roman" w:hAnsi="Times New Roman"/>
          <w:sz w:val="24"/>
          <w:szCs w:val="24"/>
        </w:rPr>
        <w:t xml:space="preserve"> -</w:t>
      </w:r>
      <w:r w:rsidRPr="00D1426E">
        <w:rPr>
          <w:rFonts w:ascii="Times New Roman" w:hAnsi="Times New Roman"/>
          <w:sz w:val="24"/>
          <w:szCs w:val="24"/>
        </w:rPr>
        <w:t xml:space="preserve"> 3,2.</w:t>
      </w:r>
    </w:p>
    <w:p w:rsidR="00054C21" w:rsidRPr="00D1426E" w:rsidRDefault="00054C21" w:rsidP="00054C21">
      <w:pPr>
        <w:jc w:val="both"/>
        <w:rPr>
          <w:u w:val="single"/>
        </w:rPr>
      </w:pPr>
      <w:r w:rsidRPr="00D1426E">
        <w:rPr>
          <w:u w:val="single"/>
        </w:rPr>
        <w:t xml:space="preserve">Tėvų </w:t>
      </w:r>
      <w:r>
        <w:rPr>
          <w:u w:val="single"/>
        </w:rPr>
        <w:t xml:space="preserve">nuomone </w:t>
      </w:r>
      <w:r w:rsidRPr="00D1426E">
        <w:rPr>
          <w:u w:val="single"/>
        </w:rPr>
        <w:t>5 aukščiausios vertės</w:t>
      </w:r>
      <w:r>
        <w:rPr>
          <w:u w:val="single"/>
        </w:rPr>
        <w:t xml:space="preserve"> pasiskirstė taip</w:t>
      </w:r>
      <w:r w:rsidRPr="00D1426E">
        <w:rPr>
          <w:u w:val="single"/>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mano vaikas iš kitų mokinių nesijuokė, nesišaipė</w:t>
      </w:r>
      <w:r>
        <w:rPr>
          <w:rFonts w:ascii="Times New Roman" w:hAnsi="Times New Roman"/>
          <w:sz w:val="24"/>
          <w:szCs w:val="24"/>
        </w:rPr>
        <w:t xml:space="preserve"> -</w:t>
      </w:r>
      <w:r w:rsidRPr="00D1426E">
        <w:rPr>
          <w:rFonts w:ascii="Times New Roman" w:hAnsi="Times New Roman"/>
          <w:sz w:val="24"/>
          <w:szCs w:val="24"/>
        </w:rPr>
        <w:t xml:space="preserve"> 3,5</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Mokytojai padeda vaikams suprasti mokymosi svarbą gyvenime</w:t>
      </w:r>
      <w:r>
        <w:rPr>
          <w:rFonts w:ascii="Times New Roman" w:hAnsi="Times New Roman"/>
          <w:sz w:val="24"/>
          <w:szCs w:val="24"/>
        </w:rPr>
        <w:t xml:space="preserve"> -</w:t>
      </w:r>
      <w:r w:rsidRPr="00D1426E">
        <w:rPr>
          <w:rFonts w:ascii="Times New Roman" w:hAnsi="Times New Roman"/>
          <w:sz w:val="24"/>
          <w:szCs w:val="24"/>
        </w:rPr>
        <w:t xml:space="preserve"> 3,5</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iš mano vaiko mokykloje niekas nesijuokė, nesišaipė</w:t>
      </w:r>
      <w:r>
        <w:rPr>
          <w:rFonts w:ascii="Times New Roman" w:hAnsi="Times New Roman"/>
          <w:sz w:val="24"/>
          <w:szCs w:val="24"/>
        </w:rPr>
        <w:t xml:space="preserve"> -</w:t>
      </w:r>
      <w:r w:rsidRPr="00D1426E">
        <w:rPr>
          <w:rFonts w:ascii="Times New Roman" w:hAnsi="Times New Roman"/>
          <w:sz w:val="24"/>
          <w:szCs w:val="24"/>
        </w:rPr>
        <w:t xml:space="preserve"> 3,4</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mokytojai vaikus moko bendradarbiauti, padėti vienas kitam</w:t>
      </w:r>
      <w:r>
        <w:rPr>
          <w:rFonts w:ascii="Times New Roman" w:hAnsi="Times New Roman"/>
          <w:sz w:val="24"/>
          <w:szCs w:val="24"/>
        </w:rPr>
        <w:t xml:space="preserve"> -</w:t>
      </w:r>
      <w:r w:rsidRPr="00D1426E">
        <w:rPr>
          <w:rFonts w:ascii="Times New Roman" w:hAnsi="Times New Roman"/>
          <w:sz w:val="24"/>
          <w:szCs w:val="24"/>
        </w:rPr>
        <w:t xml:space="preserve"> 3,4</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Mokykla skatina mokinius būti aktyviais mokyklos gyvenimo kūrėjais</w:t>
      </w:r>
      <w:r>
        <w:rPr>
          <w:rFonts w:ascii="Times New Roman" w:hAnsi="Times New Roman"/>
          <w:sz w:val="24"/>
          <w:szCs w:val="24"/>
        </w:rPr>
        <w:t xml:space="preserve"> -</w:t>
      </w:r>
      <w:r w:rsidRPr="00D1426E">
        <w:rPr>
          <w:rFonts w:ascii="Times New Roman" w:hAnsi="Times New Roman"/>
          <w:sz w:val="24"/>
          <w:szCs w:val="24"/>
        </w:rPr>
        <w:t xml:space="preserve"> 3,4</w:t>
      </w:r>
      <w:r>
        <w:rPr>
          <w:rFonts w:ascii="Times New Roman" w:hAnsi="Times New Roman"/>
          <w:sz w:val="24"/>
          <w:szCs w:val="24"/>
        </w:rPr>
        <w:t>.</w:t>
      </w:r>
    </w:p>
    <w:p w:rsidR="00054C21" w:rsidRPr="00D214A8" w:rsidRDefault="00054C21" w:rsidP="00054C21">
      <w:pPr>
        <w:ind w:firstLine="567"/>
        <w:jc w:val="both"/>
      </w:pPr>
      <w:r w:rsidRPr="00C87396">
        <w:t xml:space="preserve">2017 m. įsigyta vadovėlių už 7999,19 Eur. ir mokymo priemonių už 3112,81 Eur. </w:t>
      </w:r>
    </w:p>
    <w:p w:rsidR="00054C21" w:rsidRDefault="00054C21" w:rsidP="00054C21">
      <w:pPr>
        <w:ind w:firstLine="567"/>
        <w:jc w:val="both"/>
      </w:pPr>
      <w:r w:rsidRPr="00DA0C7B">
        <w:t xml:space="preserve">Per 2017 m. įvyko 28 Vaiko gerovės komisijos posėdžiai. Posėdžių metu buvo analizuoti mokinių pasiekimai ir pažangumas, lankomumas, mokinių elgesys, metiniai mokymosi ir sporto pasiekimai ir </w:t>
      </w:r>
      <w:r>
        <w:t xml:space="preserve">pažanga. </w:t>
      </w:r>
    </w:p>
    <w:p w:rsidR="00054C21" w:rsidRDefault="00054C21" w:rsidP="00054C21">
      <w:pPr>
        <w:ind w:firstLine="567"/>
        <w:jc w:val="both"/>
      </w:pPr>
      <w:r w:rsidRPr="00C87396">
        <w:t>2017 m. sėkmingai įgyvendinta pagalbos mokiniui sistema.</w:t>
      </w:r>
      <w:r w:rsidRPr="00C87396">
        <w:rPr>
          <w:bCs/>
        </w:rPr>
        <w:t xml:space="preserve"> </w:t>
      </w:r>
      <w:r>
        <w:rPr>
          <w:bCs/>
        </w:rPr>
        <w:t xml:space="preserve">Suderinus su gimnazijos, mokytojų tarybomis direktorės įsakymais buvo patvirtinti ir sėkmingai įgyvendinti: Vaiko gerovės komisijos sudarymo ir jos darbo organizavimo tvarkos parašas, Psichologinės pagalbos teikimo tvarkos aprašas, Socialinės pedagoginės pagalbos teikimo vaikui ir mokiniui tvarkos aprašas, papildytos Mokymo sutartys, papildytas Mokinių darbo tvarkos ir elgesio taisyklių aprašas, Gimnazijos darbo tvarkos taisyklės. </w:t>
      </w:r>
      <w:r w:rsidRPr="00714C33">
        <w:t xml:space="preserve">Patvirtintas </w:t>
      </w:r>
      <w:r>
        <w:t xml:space="preserve">direktoriaus įsakymu </w:t>
      </w:r>
      <w:r w:rsidRPr="00714C33">
        <w:t xml:space="preserve">Smurto ir patyčių prevencijos bei intervencijos vykdymo tvarkos aprašas, priimtas aiškus algoritmas kaip elgtis pastebėjus/įtarus patyčias ar smurtą. </w:t>
      </w:r>
    </w:p>
    <w:p w:rsidR="00054C21" w:rsidRPr="00205DC9" w:rsidRDefault="00054C21" w:rsidP="00054C21">
      <w:pPr>
        <w:ind w:firstLine="567"/>
        <w:jc w:val="both"/>
      </w:pPr>
      <w:r w:rsidRPr="00205DC9">
        <w:t>Gimnazijoje pagalbą mokiniams teikė 2016-2017 m.m. 14 mokomųjų dalykų konsultacinių centrų, kasdieninis namų darbų ruošos centras. Nuo 2017 m. rugsėjo 1 d. pagalbą teikė jau 16 konsultacinių centrų.</w:t>
      </w:r>
    </w:p>
    <w:p w:rsidR="00054C21" w:rsidRPr="001C7A56" w:rsidRDefault="00054C21" w:rsidP="00054C21">
      <w:pPr>
        <w:ind w:firstLine="567"/>
        <w:jc w:val="both"/>
      </w:pPr>
      <w:r w:rsidRPr="00205DC9">
        <w:t>Specialioji pedagoginė pagalba buvo teikiama 11 specialiųjų poreikių mokinių, tai yra 4,9% nuo bendro mokinių skaičiaus.</w:t>
      </w:r>
    </w:p>
    <w:p w:rsidR="00054C21" w:rsidRDefault="00054C21" w:rsidP="00054C21">
      <w:pPr>
        <w:tabs>
          <w:tab w:val="left" w:pos="348"/>
        </w:tabs>
        <w:ind w:left="65" w:firstLine="502"/>
        <w:jc w:val="both"/>
      </w:pPr>
      <w:r w:rsidRPr="00205DC9">
        <w:t xml:space="preserve">2017 m. pagalbos mokiniui specialistai atliko tyrimus: „Naujų mokinių adaptacijos ypatumai ir jų tobulinimo kryptys“, „Psichotropinių medžiagų vartojimo paplitimas gimnazijoje“, „Bendravimo kultūra gimnazijos mokinių tarpe“, „Dažniausios pamokų praleidinėjimo priežastys“. </w:t>
      </w:r>
    </w:p>
    <w:p w:rsidR="00054C21" w:rsidRPr="00205DC9" w:rsidRDefault="00054C21" w:rsidP="00054C21">
      <w:pPr>
        <w:ind w:firstLine="567"/>
        <w:jc w:val="both"/>
      </w:pPr>
      <w:r w:rsidRPr="00205DC9">
        <w:t xml:space="preserve">Gimnazija organizavo respublikinę metodinę praktinę konferenciją „Saugių, edukacinių ugdymosi aplinkų kūrimas ir panaudojimas ugdymo procese“, kurioje dalyvavo 71 šalies pedagogas. Konferencijos metu buvo pristatyta 12 pranešimų, iš kurių 5-is skaitė Panevėžio Raimundo Sargūno sporto gimnazijos atstovai. </w:t>
      </w:r>
    </w:p>
    <w:p w:rsidR="00054C21" w:rsidRPr="002473AC" w:rsidRDefault="00054C21" w:rsidP="00054C21">
      <w:pPr>
        <w:ind w:firstLine="567"/>
        <w:jc w:val="both"/>
      </w:pPr>
      <w:r>
        <w:t>2017 m. į</w:t>
      </w:r>
      <w:r w:rsidRPr="002473AC">
        <w:rPr>
          <w:bCs/>
        </w:rPr>
        <w:t xml:space="preserve">vyko </w:t>
      </w:r>
      <w:r>
        <w:rPr>
          <w:bCs/>
        </w:rPr>
        <w:t xml:space="preserve">visi suplanuoti </w:t>
      </w:r>
      <w:r w:rsidRPr="002473AC">
        <w:rPr>
          <w:bCs/>
        </w:rPr>
        <w:t>tradiciniai gimnazijos renginiai</w:t>
      </w:r>
      <w:r>
        <w:rPr>
          <w:bCs/>
        </w:rPr>
        <w:t xml:space="preserve">. </w:t>
      </w:r>
      <w:r w:rsidRPr="00C564FD">
        <w:t xml:space="preserve">Mokinių tarybos iniciatyva gimnazijoje atsirado nauji renginiai: „Širdelių rytas“ (Šv. Valentino dienos progai); „Kalėdinis olimpas“ (kalėdiniai klasių vaidinimai); „Saldus Kalėdinis startas“ (saldumynų mugė); labdaringas renginys „Pyragų diena“. </w:t>
      </w:r>
    </w:p>
    <w:p w:rsidR="00054C21" w:rsidRPr="00C924DC" w:rsidRDefault="00054C21" w:rsidP="00054C21">
      <w:pPr>
        <w:ind w:firstLine="567"/>
        <w:jc w:val="both"/>
      </w:pPr>
      <w:r w:rsidRPr="002473AC">
        <w:t xml:space="preserve">Gimnaziją turi savo dainą, vėliavą, logotipą, internetinę svetainę </w:t>
      </w:r>
      <w:hyperlink r:id="rId7" w:history="1">
        <w:r w:rsidRPr="002473AC">
          <w:rPr>
            <w:rStyle w:val="Hipersaitas"/>
          </w:rPr>
          <w:t>www.sporto.panevezys.lm.lt</w:t>
        </w:r>
      </w:hyperlink>
      <w:r w:rsidRPr="002473AC">
        <w:t xml:space="preserve">  foto stendą, sportinę </w:t>
      </w:r>
      <w:r>
        <w:t xml:space="preserve">ir varžybinę </w:t>
      </w:r>
      <w:r w:rsidRPr="002473AC">
        <w:t>aprangą, prezentacinius tušinukus, puodelius, kitus gimnaziją pristatančius smulkius suvenyrus.</w:t>
      </w:r>
    </w:p>
    <w:p w:rsidR="00054C21" w:rsidRDefault="00054C21" w:rsidP="00054C21">
      <w:pPr>
        <w:ind w:firstLine="567"/>
        <w:jc w:val="both"/>
      </w:pPr>
      <w:r w:rsidRPr="00B83966">
        <w:lastRenderedPageBreak/>
        <w:t>2017 m. per projektin</w:t>
      </w:r>
      <w:r>
        <w:t>ę veiklą gimnazija pritraukė 22</w:t>
      </w:r>
      <w:r w:rsidRPr="00B83966">
        <w:t>210 eurų</w:t>
      </w:r>
      <w:r w:rsidRPr="00B83966">
        <w:rPr>
          <w:b/>
        </w:rPr>
        <w:t xml:space="preserve"> </w:t>
      </w:r>
      <w:r w:rsidRPr="00B83966">
        <w:t xml:space="preserve">papildomų lėšų. </w:t>
      </w:r>
      <w:r>
        <w:t>Gimnazija įgyvendino šiuos projektus:</w:t>
      </w:r>
      <w:r w:rsidRPr="001D5F37">
        <w:t xml:space="preserve"> </w:t>
      </w:r>
      <w:r w:rsidRPr="00C96DF5">
        <w:t>Kūno kultūros rėmimo fondo finansuojamas gimnazijos projektas „Atletinio rengimo sporto salės įrangos įsigijimas“</w:t>
      </w:r>
      <w:r w:rsidRPr="001D5F37">
        <w:t xml:space="preserve"> </w:t>
      </w:r>
      <w:r w:rsidRPr="00C96DF5">
        <w:t>14700</w:t>
      </w:r>
      <w:r>
        <w:t xml:space="preserve"> Eur., </w:t>
      </w:r>
      <w:r w:rsidRPr="00C96DF5">
        <w:t xml:space="preserve">Europos komisijos </w:t>
      </w:r>
      <w:r>
        <w:t>„</w:t>
      </w:r>
      <w:r w:rsidRPr="00C96DF5">
        <w:t>Erasmus +</w:t>
      </w:r>
      <w:r>
        <w:t>“</w:t>
      </w:r>
      <w:r w:rsidRPr="00C96DF5">
        <w:t xml:space="preserve"> programos finansuojamas gimnazijos projektas „Saugių ugdymo(si) aplinkų vystymo stra</w:t>
      </w:r>
      <w:r>
        <w:t xml:space="preserve">tegijos sukūrimas ir įdiegimas“ </w:t>
      </w:r>
      <w:r w:rsidRPr="00C96DF5">
        <w:rPr>
          <w:bCs/>
        </w:rPr>
        <w:t>5610</w:t>
      </w:r>
      <w:r>
        <w:rPr>
          <w:bCs/>
        </w:rPr>
        <w:t xml:space="preserve"> Eur., </w:t>
      </w:r>
      <w:r w:rsidRPr="00C96DF5">
        <w:t>Lietuvos krepšinio federacijos finansuojamas proj</w:t>
      </w:r>
      <w:r>
        <w:t>ektas „Krepšinio talentų ugdymas</w:t>
      </w:r>
      <w:r w:rsidRPr="00C96DF5">
        <w:t>“</w:t>
      </w:r>
      <w:r>
        <w:t xml:space="preserve"> 1080 Eur., </w:t>
      </w:r>
      <w:r w:rsidRPr="00C96DF5">
        <w:t>Panevėžio miesto savivaldybės finansuojamas vaikų vasaros socializacijos gimnazijos projektas „Sporto šakų karuselė“</w:t>
      </w:r>
      <w:r w:rsidRPr="001D5F37">
        <w:t xml:space="preserve"> </w:t>
      </w:r>
      <w:r w:rsidRPr="00C96DF5">
        <w:t>470</w:t>
      </w:r>
      <w:r>
        <w:t xml:space="preserve"> Eur., </w:t>
      </w:r>
      <w:r w:rsidRPr="00C96DF5">
        <w:t>Panevėžio miesto savivaldybės finansuojamas neigiamų socialinių veiksnių gimnazijos projektas „Stok – pagalvok – veik“</w:t>
      </w:r>
      <w:r>
        <w:t xml:space="preserve"> </w:t>
      </w:r>
      <w:r w:rsidRPr="00C96DF5">
        <w:t>250</w:t>
      </w:r>
      <w:r>
        <w:t xml:space="preserve"> Eur., </w:t>
      </w:r>
      <w:r w:rsidRPr="00C96DF5">
        <w:t>Visuomenės sveikatos rėmimo specialiosios programos projektas „Būk sveikas“</w:t>
      </w:r>
      <w:r>
        <w:t xml:space="preserve"> </w:t>
      </w:r>
      <w:r w:rsidRPr="00C96DF5">
        <w:t>100</w:t>
      </w:r>
      <w:r>
        <w:t xml:space="preserve"> Eur.</w:t>
      </w:r>
    </w:p>
    <w:p w:rsidR="00054C21" w:rsidRPr="00B83966" w:rsidRDefault="00054C21" w:rsidP="00054C21">
      <w:pPr>
        <w:ind w:right="-108" w:firstLine="567"/>
        <w:jc w:val="both"/>
      </w:pPr>
      <w:r w:rsidRPr="00B83966">
        <w:rPr>
          <w:bCs/>
        </w:rPr>
        <w:t>Gimnazija</w:t>
      </w:r>
      <w:r w:rsidRPr="00B83966">
        <w:t xml:space="preserve"> bendradarbiavo su Kūno kultūros ir sporto departamentu prie Lietuvos Respublikos Vyriausybės, 13 sporto šakų federacijomis, Lietuvos olimpiniu sporto centru, miesto, šalies ir užsienio sporto mokyklomis, sporto klubais ir kitomis sporto organizacijomis, miesto gimnazijomis, progimnazijomis, profesinėmis mokyklomis, kolegijomis, universitetais, sporto centrais, sporto klubais, Panevėžio miesto pedagogine psichologine tarnyba, viešosios tvarkos specialiste, policija, kino centrais ir t.t.</w:t>
      </w:r>
    </w:p>
    <w:p w:rsidR="00054C21" w:rsidRPr="00B83966" w:rsidRDefault="00054C21" w:rsidP="00054C21">
      <w:pPr>
        <w:ind w:right="-108" w:firstLine="567"/>
        <w:jc w:val="both"/>
      </w:pPr>
      <w:r w:rsidRPr="00B83966">
        <w:t>2017 m. pasirašytos bendradarbiavimo sutartys su Lietuvos krepšinio federacija dėl Krepšinio talentų ugdymo, su sporto klubu „El Eko Sport“, su krepšinio klubu „Lietkabelis“.</w:t>
      </w:r>
    </w:p>
    <w:p w:rsidR="00054C21" w:rsidRPr="00C9687A" w:rsidRDefault="00054C21" w:rsidP="00054C21">
      <w:pPr>
        <w:ind w:firstLine="567"/>
        <w:jc w:val="both"/>
      </w:pPr>
      <w:r w:rsidRPr="00C9687A">
        <w:t>Gimnazijos</w:t>
      </w:r>
      <w:r>
        <w:t xml:space="preserve"> pastato,</w:t>
      </w:r>
      <w:r w:rsidRPr="00C9687A">
        <w:t xml:space="preserve"> bendrabučio, valgyklos </w:t>
      </w:r>
      <w:r>
        <w:t xml:space="preserve">veiklai užtikrinti ir </w:t>
      </w:r>
      <w:r w:rsidRPr="00C9687A">
        <w:t>būklei pagerinti</w:t>
      </w:r>
      <w:r>
        <w:t>, modernizuoti</w:t>
      </w:r>
      <w:r w:rsidRPr="00C9687A">
        <w:t xml:space="preserve"> atlik</w:t>
      </w:r>
      <w:r>
        <w:t>o suplanuotus darbus.</w:t>
      </w:r>
    </w:p>
    <w:p w:rsidR="00054C21" w:rsidRPr="00C924DC" w:rsidRDefault="00054C21" w:rsidP="00054C21">
      <w:pPr>
        <w:ind w:right="-108" w:firstLine="567"/>
        <w:jc w:val="both"/>
      </w:pPr>
      <w:r w:rsidRPr="00B83966">
        <w:t>Gimnazijos veikla nuolat viešinama gimnazijos internetiniame puslapyje (237</w:t>
      </w:r>
      <w:r>
        <w:t xml:space="preserve"> </w:t>
      </w:r>
      <w:r w:rsidRPr="00B83966">
        <w:t xml:space="preserve">publikacijos). Mokinių sportiniai ir kiti pasiekimai publikuojami dienraščiuose „Sekundė“ (80 kartų), internetiniuose portaluose (88): sekunde.lt, naujienos.alfa.lt, aina.lt, jp.lt, delfi.lt, panskliautas.lt, emokykla.lt, 13 sporto šakų federacijų internetinėse svetainėse ir kituose internetiniuose portaluose (69 kartus). </w:t>
      </w:r>
    </w:p>
    <w:p w:rsidR="00054C21" w:rsidRPr="005C07E3" w:rsidRDefault="00054C21" w:rsidP="00054C21">
      <w:pPr>
        <w:tabs>
          <w:tab w:val="left" w:pos="851"/>
        </w:tabs>
        <w:jc w:val="both"/>
      </w:pPr>
      <w:r>
        <w:tab/>
      </w:r>
      <w:r w:rsidRPr="00AF5C47">
        <w:t>Gimnazijos tarybos pasiūlymu mokinių pažintinei veiklai ir profesiniam orientavimui skirtos lėšos panaudotos edukacinei išvykai gimnazijos konkursų „Geriausiai pagal savo galimybes besimokantys, kultūringiausi mokiniai“ ir „Devintukų ir dešimtukų puokštė“ nugalėtojams į Šiaulius ir Kurtuvėnus; I a, I b klasių mokinių pažintinėms išvykoms į Panevėžio kraštotyros muziejų susipažinti su etnokultūros programa, 8 klasės mokinių išvykai į foto ir dailės galerijas, II</w:t>
      </w:r>
      <w:r>
        <w:t xml:space="preserve"> </w:t>
      </w:r>
      <w:r w:rsidRPr="00AF5C47">
        <w:t>b ir IV klasių mokinių išvykai į foto galeriją „Fotografijų takas“, III b, I</w:t>
      </w:r>
      <w:r>
        <w:t xml:space="preserve"> </w:t>
      </w:r>
      <w:r w:rsidRPr="00AF5C47">
        <w:t>a, I</w:t>
      </w:r>
      <w:r>
        <w:t xml:space="preserve"> </w:t>
      </w:r>
      <w:r w:rsidRPr="00AF5C47">
        <w:t>b klasių mokinių išvykai į Panevėžio Kraštotyros muziejų edukacinei programai „Kalėdos“.</w:t>
      </w:r>
    </w:p>
    <w:p w:rsidR="00054C21" w:rsidRPr="0009506A" w:rsidRDefault="00054C21" w:rsidP="00054C21">
      <w:pPr>
        <w:tabs>
          <w:tab w:val="left" w:pos="851"/>
        </w:tabs>
        <w:jc w:val="both"/>
      </w:pPr>
      <w:r w:rsidRPr="005C07E3">
        <w:tab/>
      </w:r>
      <w:r w:rsidRPr="00C564FD">
        <w:t xml:space="preserve">Gimnazijoje </w:t>
      </w:r>
      <w:r>
        <w:t xml:space="preserve">veikė </w:t>
      </w:r>
      <w:r w:rsidRPr="00C564FD">
        <w:t>aktyvių „Tėvų klubas“. Įgyvendin</w:t>
      </w:r>
      <w:r>
        <w:t>tas</w:t>
      </w:r>
      <w:r w:rsidRPr="00C564FD">
        <w:t xml:space="preserve"> tėvų (globėjų, rūpintojų) informavimo tvarkos aprašas</w:t>
      </w:r>
      <w:r>
        <w:t>, dauguma tėvų patenkinti gimnazijos veikla ir teikiama informacija.</w:t>
      </w:r>
      <w:r w:rsidRPr="00C564FD">
        <w:t xml:space="preserve"> </w:t>
      </w:r>
    </w:p>
    <w:p w:rsidR="00054C21" w:rsidRPr="007F3B80" w:rsidRDefault="00054C21" w:rsidP="00054C21">
      <w:pPr>
        <w:ind w:firstLine="567"/>
        <w:jc w:val="both"/>
      </w:pPr>
      <w:r w:rsidRPr="007F3B80">
        <w:t xml:space="preserve">Per 2017 metus </w:t>
      </w:r>
      <w:r>
        <w:t>pedagogai kvalifikaciją tobulino 421 dieną. K</w:t>
      </w:r>
      <w:r w:rsidRPr="007F3B80">
        <w:t>iekvienas pedagogas tobulino kvalifikaciją vidutiniškai 6,06 dienas</w:t>
      </w:r>
      <w:r>
        <w:t xml:space="preserve"> per metus</w:t>
      </w:r>
      <w:r w:rsidRPr="007F3B80">
        <w:t xml:space="preserve">. 11 pedagogų </w:t>
      </w:r>
      <w:r>
        <w:t xml:space="preserve">dalinosi patirtimi, </w:t>
      </w:r>
      <w:r w:rsidRPr="007F3B80">
        <w:t xml:space="preserve">skaitė pranešimus respublikinėse </w:t>
      </w:r>
      <w:r>
        <w:t xml:space="preserve">metodinėse praktinėse </w:t>
      </w:r>
      <w:r w:rsidRPr="007F3B80">
        <w:t>konferencijose</w:t>
      </w:r>
      <w:r>
        <w:t>.</w:t>
      </w:r>
    </w:p>
    <w:p w:rsidR="00054C21" w:rsidRDefault="00054C21" w:rsidP="00054C21">
      <w:pPr>
        <w:ind w:firstLine="567"/>
        <w:jc w:val="both"/>
      </w:pPr>
      <w:r w:rsidRPr="00111374">
        <w:t xml:space="preserve">2017 m. „Erasmus+“ programos projekto „Saugių ugdymo(si) aplinkų vystymo strategijos sukūrimas ir įdiegimas“ mobilumo veiklose </w:t>
      </w:r>
      <w:r>
        <w:t xml:space="preserve">gimnazijos pedagogai </w:t>
      </w:r>
      <w:r w:rsidRPr="00111374">
        <w:t xml:space="preserve">vyko į 6-is įvairius kvalifikacijos tobulinimo kursus Ispanijoje, Jungtinėje Karalystėje, Austrijoje, Italijoje, taip pat 4 gimnazijos </w:t>
      </w:r>
      <w:r>
        <w:t>pedagogai</w:t>
      </w:r>
      <w:r w:rsidRPr="00111374">
        <w:t xml:space="preserve"> vyko į darbo stebėjimo vizitą Ispanijos Ies San Vincent mokykloje</w:t>
      </w:r>
      <w:r>
        <w:t>.</w:t>
      </w:r>
    </w:p>
    <w:p w:rsidR="00054C21" w:rsidRDefault="00054C21" w:rsidP="00054C21">
      <w:pPr>
        <w:ind w:firstLine="567"/>
        <w:jc w:val="both"/>
      </w:pPr>
      <w:r w:rsidRPr="00D214A8">
        <w:t>2017 metų vasario ir balandžio mėnesiais buvo organizuotos 2 metodinės</w:t>
      </w:r>
      <w:r>
        <w:t xml:space="preserve"> </w:t>
      </w:r>
      <w:r w:rsidRPr="00D214A8">
        <w:t>-</w:t>
      </w:r>
      <w:r>
        <w:t xml:space="preserve"> </w:t>
      </w:r>
      <w:r w:rsidRPr="00D214A8">
        <w:t xml:space="preserve">kūrybinės mokymosi laboratorijos mokytojams, pagalbos specialistams. </w:t>
      </w:r>
    </w:p>
    <w:p w:rsidR="00054C21" w:rsidRDefault="00054C21" w:rsidP="00054C21">
      <w:pPr>
        <w:ind w:firstLine="567"/>
        <w:jc w:val="both"/>
      </w:pPr>
      <w:r>
        <w:t>2017 m. o</w:t>
      </w:r>
      <w:r w:rsidRPr="009361C9">
        <w:t xml:space="preserve">rganizuotos 5 dienų kūrybinės mokymosi laboratorijos gimnazijos bendruomenei. </w:t>
      </w:r>
      <w:r>
        <w:t>Mokytojai pasiūlė gimnazijos bendruomenės</w:t>
      </w:r>
      <w:r w:rsidRPr="009361C9">
        <w:t xml:space="preserve"> </w:t>
      </w:r>
      <w:r>
        <w:t>pasirinkimui 22 veikla</w:t>
      </w:r>
      <w:r w:rsidRPr="009361C9">
        <w:t xml:space="preserve">s. </w:t>
      </w:r>
      <w:r>
        <w:t xml:space="preserve">Mokinių tėvai, pedagogai, mokyklos kiti darbuotojai aktyviai dalyvavo </w:t>
      </w:r>
      <w:r w:rsidRPr="009361C9">
        <w:t>kūrybinės</w:t>
      </w:r>
      <w:r>
        <w:t>e</w:t>
      </w:r>
      <w:r w:rsidRPr="009361C9">
        <w:t xml:space="preserve"> mokymosi laboratorijos</w:t>
      </w:r>
      <w:r>
        <w:t>e</w:t>
      </w:r>
      <w:r w:rsidRPr="009361C9">
        <w:t xml:space="preserve"> gimnazijos bendruomenei</w:t>
      </w:r>
      <w:r>
        <w:t>.</w:t>
      </w:r>
      <w:r w:rsidRPr="009361C9">
        <w:t xml:space="preserve"> </w:t>
      </w:r>
    </w:p>
    <w:p w:rsidR="00054C21" w:rsidRPr="004951D7" w:rsidRDefault="00054C21" w:rsidP="00054C21">
      <w:pPr>
        <w:ind w:firstLine="567"/>
        <w:jc w:val="both"/>
      </w:pPr>
      <w:r>
        <w:t>Taip pat o</w:t>
      </w:r>
      <w:r w:rsidRPr="009361C9">
        <w:t xml:space="preserve">rganizuotos kūrybinės mokymosi laboratorijos Panevėžio miesto švietimo bendruomenei. </w:t>
      </w:r>
      <w:r>
        <w:t>Švietimo darbuotojams b</w:t>
      </w:r>
      <w:r w:rsidRPr="009361C9">
        <w:t xml:space="preserve">uvo pasiūlyta 13 atvirų pamokų, 4 paskaitos ir </w:t>
      </w:r>
      <w:r>
        <w:t xml:space="preserve">pristatyta </w:t>
      </w:r>
      <w:r w:rsidRPr="009361C9">
        <w:t>1 paroda – stendas „Kūrybinės idėjos dailės pamokose“.</w:t>
      </w:r>
      <w:r>
        <w:t xml:space="preserve"> </w:t>
      </w:r>
    </w:p>
    <w:p w:rsidR="00054C21" w:rsidRPr="00C924DC" w:rsidRDefault="00054C21" w:rsidP="00054C21">
      <w:pPr>
        <w:ind w:firstLine="567"/>
        <w:jc w:val="both"/>
      </w:pPr>
      <w:r w:rsidRPr="00520858">
        <w:rPr>
          <w:bCs/>
        </w:rPr>
        <w:lastRenderedPageBreak/>
        <w:t xml:space="preserve">Metiniuose pedagogų veiklos įsivertinimo pokalbiuose dalyvavo </w:t>
      </w:r>
      <w:r w:rsidRPr="00520858">
        <w:t xml:space="preserve">24 treneriai, 19 mokytojų, 3 specialistai ir 4 bendrabučio auklėtojai. Kiekvienas pedagogas susiplanavo savo veiklos tobulinimo priemones ir kvalifikacijos tobulinimosi poreikius. Treneriai suplanavo </w:t>
      </w:r>
      <w:r>
        <w:t xml:space="preserve">po </w:t>
      </w:r>
      <w:r w:rsidRPr="00520858">
        <w:t>3</w:t>
      </w:r>
      <w:r>
        <w:t xml:space="preserve"> </w:t>
      </w:r>
      <w:r w:rsidRPr="00520858">
        <w:t>-</w:t>
      </w:r>
      <w:r>
        <w:t xml:space="preserve"> </w:t>
      </w:r>
      <w:r w:rsidRPr="00520858">
        <w:t>6 metų užduotis 2017 metams.</w:t>
      </w:r>
      <w:r>
        <w:t xml:space="preserve"> Aplinkos darbuotojai, išskyrus D lygio pareigybės darbuotojus, visi suplanavo su kuruojančiu vadovu metų užduotis 2017 metams.</w:t>
      </w:r>
    </w:p>
    <w:p w:rsidR="00054C21" w:rsidRDefault="00054C21" w:rsidP="00054C21">
      <w:pPr>
        <w:jc w:val="center"/>
        <w:rPr>
          <w:b/>
          <w:highlight w:val="yellow"/>
        </w:rPr>
      </w:pPr>
    </w:p>
    <w:p w:rsidR="00054C21" w:rsidRPr="00245699" w:rsidRDefault="00054C21" w:rsidP="00054C21">
      <w:pPr>
        <w:jc w:val="center"/>
        <w:rPr>
          <w:b/>
        </w:rPr>
      </w:pPr>
      <w:r w:rsidRPr="00245699">
        <w:rPr>
          <w:b/>
        </w:rPr>
        <w:t>II. ĮSTAIGOS VEIKLAI ĮTAKOS TURĖJUSIŲ VEIKSNIŲ APŽVALGA</w:t>
      </w:r>
    </w:p>
    <w:p w:rsidR="00054C21" w:rsidRPr="00245699" w:rsidRDefault="00054C21" w:rsidP="006B2DBA">
      <w:pPr>
        <w:numPr>
          <w:ilvl w:val="0"/>
          <w:numId w:val="18"/>
        </w:numPr>
        <w:tabs>
          <w:tab w:val="left" w:pos="567"/>
        </w:tabs>
        <w:ind w:left="0" w:firstLine="284"/>
        <w:jc w:val="both"/>
        <w:rPr>
          <w:bCs/>
          <w:lang w:val="x-none"/>
        </w:rPr>
      </w:pPr>
      <w:r w:rsidRPr="00245699">
        <w:rPr>
          <w:bCs/>
        </w:rPr>
        <w:t xml:space="preserve">Į sporto gimnaziją buvo priimti gabūs sportui mokiniai iš visos Lietuvos, sudarytos jiems sąlygos mokytis, sportuoti ir gyventi gimnazijos bendrabutyje. </w:t>
      </w:r>
    </w:p>
    <w:p w:rsidR="00054C21" w:rsidRPr="00245699" w:rsidRDefault="00054C21" w:rsidP="006B2DBA">
      <w:pPr>
        <w:numPr>
          <w:ilvl w:val="0"/>
          <w:numId w:val="18"/>
        </w:numPr>
        <w:tabs>
          <w:tab w:val="left" w:pos="567"/>
        </w:tabs>
        <w:ind w:left="0" w:firstLine="284"/>
        <w:jc w:val="both"/>
        <w:rPr>
          <w:bCs/>
          <w:lang w:val="x-none"/>
        </w:rPr>
      </w:pPr>
      <w:r w:rsidRPr="00245699">
        <w:rPr>
          <w:bCs/>
        </w:rPr>
        <w:t>Gerai sukomplektuotos klasės</w:t>
      </w:r>
      <w:r>
        <w:rPr>
          <w:bCs/>
        </w:rPr>
        <w:t>, sporto šakų grupės</w:t>
      </w:r>
      <w:r w:rsidRPr="00245699">
        <w:rPr>
          <w:bCs/>
        </w:rPr>
        <w:t>;</w:t>
      </w:r>
    </w:p>
    <w:p w:rsidR="00054C21" w:rsidRPr="00245699" w:rsidRDefault="00054C21" w:rsidP="006B2DBA">
      <w:pPr>
        <w:numPr>
          <w:ilvl w:val="0"/>
          <w:numId w:val="18"/>
        </w:numPr>
        <w:tabs>
          <w:tab w:val="left" w:pos="567"/>
        </w:tabs>
        <w:ind w:left="0" w:firstLine="284"/>
        <w:jc w:val="both"/>
        <w:rPr>
          <w:bCs/>
          <w:lang w:val="x-none"/>
        </w:rPr>
      </w:pPr>
      <w:r w:rsidRPr="00245699">
        <w:rPr>
          <w:lang w:val="x-none"/>
        </w:rPr>
        <w:t>Nuo 2017-09-01 gimnazijoje mok</w:t>
      </w:r>
      <w:r w:rsidRPr="00245699">
        <w:t>ėsi</w:t>
      </w:r>
      <w:r w:rsidRPr="00245699">
        <w:rPr>
          <w:lang w:val="x-none"/>
        </w:rPr>
        <w:t xml:space="preserve"> 225 mokiniai</w:t>
      </w:r>
      <w:r>
        <w:t xml:space="preserve">, </w:t>
      </w:r>
      <w:r w:rsidRPr="00245699">
        <w:rPr>
          <w:bCs/>
          <w:lang w:val="x-none"/>
        </w:rPr>
        <w:t>iš jų 135 mokiniai iš region</w:t>
      </w:r>
      <w:r w:rsidRPr="00245699">
        <w:rPr>
          <w:bCs/>
        </w:rPr>
        <w:t>ų</w:t>
      </w:r>
      <w:r>
        <w:rPr>
          <w:bCs/>
        </w:rPr>
        <w:t xml:space="preserve">. Gimnazijoje buvo specializuojamasi </w:t>
      </w:r>
      <w:r w:rsidRPr="00245699">
        <w:t>13 sporto šakų</w:t>
      </w:r>
      <w:r>
        <w:t>.</w:t>
      </w:r>
    </w:p>
    <w:p w:rsidR="00054C21" w:rsidRPr="00245699" w:rsidRDefault="00054C21" w:rsidP="006B2DBA">
      <w:pPr>
        <w:numPr>
          <w:ilvl w:val="0"/>
          <w:numId w:val="18"/>
        </w:numPr>
        <w:tabs>
          <w:tab w:val="left" w:pos="567"/>
        </w:tabs>
        <w:ind w:left="0" w:firstLine="284"/>
        <w:jc w:val="both"/>
        <w:rPr>
          <w:bCs/>
          <w:lang w:val="x-none"/>
        </w:rPr>
      </w:pPr>
      <w:r w:rsidRPr="00245699">
        <w:rPr>
          <w:lang w:val="x-none"/>
        </w:rPr>
        <w:t>Nuo 2017-09-01 gimnazijoje</w:t>
      </w:r>
      <w:r w:rsidRPr="00245699">
        <w:t xml:space="preserve"> pradėta formuoti mergaičių futbolo komanda (5 mergaitės, ateinančiais metais planuojamas tolimesnis komandos formavimas).</w:t>
      </w:r>
    </w:p>
    <w:p w:rsidR="00054C21" w:rsidRPr="00245699" w:rsidRDefault="00054C21" w:rsidP="006B2DBA">
      <w:pPr>
        <w:numPr>
          <w:ilvl w:val="0"/>
          <w:numId w:val="18"/>
        </w:numPr>
        <w:tabs>
          <w:tab w:val="left" w:pos="567"/>
        </w:tabs>
        <w:ind w:left="0" w:firstLine="284"/>
        <w:jc w:val="both"/>
        <w:rPr>
          <w:bCs/>
          <w:lang w:val="x-none"/>
        </w:rPr>
      </w:pPr>
      <w:r w:rsidRPr="00245699">
        <w:rPr>
          <w:bCs/>
        </w:rPr>
        <w:t>Mokinio krepšelio lėšos buvo racionaliai panaudotos ugdymo procesui organizuoti ir edukacinėms aplinkoms kurti.</w:t>
      </w:r>
    </w:p>
    <w:p w:rsidR="00054C21" w:rsidRPr="00245699" w:rsidRDefault="00054C21" w:rsidP="006B2DBA">
      <w:pPr>
        <w:numPr>
          <w:ilvl w:val="0"/>
          <w:numId w:val="18"/>
        </w:numPr>
        <w:tabs>
          <w:tab w:val="left" w:pos="567"/>
        </w:tabs>
        <w:ind w:left="0" w:firstLine="284"/>
        <w:jc w:val="both"/>
        <w:rPr>
          <w:bCs/>
          <w:lang w:val="x-none"/>
        </w:rPr>
      </w:pPr>
      <w:r w:rsidRPr="00245699">
        <w:rPr>
          <w:bCs/>
        </w:rPr>
        <w:t xml:space="preserve">Ūkio krepšelio lėšos buvo taupiai ir racionaliai panaudotos gimnazijos pagalbinio personalo </w:t>
      </w:r>
      <w:r>
        <w:rPr>
          <w:bCs/>
        </w:rPr>
        <w:t>darbo užmokesčiui</w:t>
      </w:r>
      <w:r w:rsidRPr="00245699">
        <w:rPr>
          <w:bCs/>
        </w:rPr>
        <w:t>, pastatų išlaikymui, aplinkos gerinimui, edukacinių erdvių kūrimui, mokinių maitinimui, gyvenimui bendrabutyje organizuoti.</w:t>
      </w:r>
    </w:p>
    <w:p w:rsidR="00054C21" w:rsidRPr="00245699" w:rsidRDefault="00054C21" w:rsidP="006B2DBA">
      <w:pPr>
        <w:numPr>
          <w:ilvl w:val="0"/>
          <w:numId w:val="18"/>
        </w:numPr>
        <w:tabs>
          <w:tab w:val="left" w:pos="567"/>
        </w:tabs>
        <w:ind w:left="0" w:firstLine="284"/>
        <w:jc w:val="both"/>
        <w:rPr>
          <w:bCs/>
          <w:lang w:val="x-none"/>
        </w:rPr>
      </w:pPr>
      <w:r w:rsidRPr="00245699">
        <w:rPr>
          <w:bCs/>
          <w:lang w:val="x-none"/>
        </w:rPr>
        <w:t xml:space="preserve">Gimnazija per projektines veiklas papildomai pritraukė </w:t>
      </w:r>
      <w:r>
        <w:rPr>
          <w:bCs/>
        </w:rPr>
        <w:t>22</w:t>
      </w:r>
      <w:r w:rsidRPr="00245699">
        <w:rPr>
          <w:bCs/>
        </w:rPr>
        <w:t>210,4</w:t>
      </w:r>
      <w:r w:rsidRPr="00245699">
        <w:rPr>
          <w:bCs/>
          <w:lang w:val="x-none"/>
        </w:rPr>
        <w:t xml:space="preserve"> Eur. lėšų</w:t>
      </w:r>
      <w:r w:rsidRPr="00245699">
        <w:rPr>
          <w:bCs/>
        </w:rPr>
        <w:t>, kurios plėtė edukacines erdves</w:t>
      </w:r>
      <w:r w:rsidRPr="00245699">
        <w:rPr>
          <w:bCs/>
          <w:lang w:val="x-none"/>
        </w:rPr>
        <w:t>.</w:t>
      </w:r>
    </w:p>
    <w:p w:rsidR="00054C21" w:rsidRPr="00245699" w:rsidRDefault="00054C21" w:rsidP="006B2DBA">
      <w:pPr>
        <w:numPr>
          <w:ilvl w:val="0"/>
          <w:numId w:val="18"/>
        </w:numPr>
        <w:tabs>
          <w:tab w:val="left" w:pos="427"/>
          <w:tab w:val="left" w:pos="567"/>
        </w:tabs>
        <w:ind w:left="0" w:firstLine="284"/>
        <w:jc w:val="both"/>
        <w:rPr>
          <w:bCs/>
          <w:lang w:val="x-none"/>
        </w:rPr>
      </w:pPr>
      <w:r w:rsidRPr="00245699">
        <w:t>Atnaujinti kompiuteriai, įsigytos interaktyvios lentos ir naujos kompiuterinės programos sudarė sąlygas mokiniams mokytis išmaniai.</w:t>
      </w:r>
    </w:p>
    <w:p w:rsidR="00054C21" w:rsidRPr="00245699" w:rsidRDefault="00054C21" w:rsidP="006B2DBA">
      <w:pPr>
        <w:numPr>
          <w:ilvl w:val="0"/>
          <w:numId w:val="18"/>
        </w:numPr>
        <w:tabs>
          <w:tab w:val="left" w:pos="567"/>
        </w:tabs>
        <w:ind w:left="0" w:firstLine="284"/>
        <w:jc w:val="both"/>
      </w:pPr>
      <w:r w:rsidRPr="00245699">
        <w:t xml:space="preserve">Sudarytos sąlygos kokybiškam treniravimo procesui: nuomotos specializuotos sporto bazės, įsigyta sportinio inventoriaus, mokiniai aprūpinti sportine apranga, avalyne, reabilitacijos ir gydymo priemonėmis, papildais, sudarytos sąlygos mokiniams vykti į varžybas, mokomąsias treniruočių stovyklas ar kt. </w:t>
      </w:r>
    </w:p>
    <w:p w:rsidR="00054C21" w:rsidRPr="00245699" w:rsidRDefault="00054C21" w:rsidP="006B2DBA">
      <w:pPr>
        <w:numPr>
          <w:ilvl w:val="0"/>
          <w:numId w:val="18"/>
        </w:numPr>
        <w:tabs>
          <w:tab w:val="left" w:pos="567"/>
        </w:tabs>
        <w:ind w:left="0" w:firstLine="284"/>
        <w:jc w:val="both"/>
      </w:pPr>
      <w:r w:rsidRPr="00245699">
        <w:t xml:space="preserve">Lietuvos edukologijos universiteto mokslininkai sutarties pagrindu atliko mokinių mokslinius - medicininius tyrimus, kurie leido stebėti mokinių fizinio pasirengimo augimą ir kaitą. </w:t>
      </w:r>
    </w:p>
    <w:p w:rsidR="00054C21" w:rsidRPr="00245699" w:rsidRDefault="00054C21" w:rsidP="006B2DBA">
      <w:pPr>
        <w:numPr>
          <w:ilvl w:val="0"/>
          <w:numId w:val="18"/>
        </w:numPr>
        <w:tabs>
          <w:tab w:val="left" w:pos="567"/>
        </w:tabs>
        <w:ind w:left="0" w:firstLine="284"/>
        <w:jc w:val="both"/>
        <w:rPr>
          <w:bCs/>
        </w:rPr>
      </w:pPr>
      <w:r w:rsidRPr="00245699">
        <w:rPr>
          <w:bCs/>
        </w:rPr>
        <w:t>Ryškūs beveik visų mokinių pasiekimai sporte. 2017 m.</w:t>
      </w:r>
      <w:r w:rsidRPr="00245699">
        <w:rPr>
          <w:b/>
          <w:bCs/>
          <w:color w:val="FF0000"/>
        </w:rPr>
        <w:t xml:space="preserve"> </w:t>
      </w:r>
      <w:r w:rsidRPr="00245699">
        <w:t>Lietuvos čempionatuose, žaidynėse, pirmenybėse mokiniai iškovojo 237 kartus 1-3 vietas.</w:t>
      </w:r>
      <w:r w:rsidRPr="00245699">
        <w:rPr>
          <w:bCs/>
        </w:rPr>
        <w:t xml:space="preserve"> </w:t>
      </w:r>
      <w:r w:rsidRPr="00245699">
        <w:t xml:space="preserve">2017 m. Pasaulio, Europos čempionatuose, žaidynėse ir tarptautiniuose turnyruose iškovojo 240 kartų 1-12 vietas. </w:t>
      </w:r>
    </w:p>
    <w:p w:rsidR="00054C21" w:rsidRPr="00245699" w:rsidRDefault="00054C21" w:rsidP="006B2DBA">
      <w:pPr>
        <w:numPr>
          <w:ilvl w:val="0"/>
          <w:numId w:val="18"/>
        </w:numPr>
        <w:tabs>
          <w:tab w:val="left" w:pos="567"/>
        </w:tabs>
        <w:ind w:left="0" w:firstLine="284"/>
        <w:jc w:val="both"/>
        <w:rPr>
          <w:bCs/>
          <w:lang w:val="x-none"/>
        </w:rPr>
      </w:pPr>
      <w:r w:rsidRPr="00245699">
        <w:t xml:space="preserve">Aukšti mokinių laimėjimai čempionatuose sudarė sąlygas kilti mokinių </w:t>
      </w:r>
      <w:r>
        <w:t xml:space="preserve">sportiniam </w:t>
      </w:r>
      <w:r w:rsidRPr="00245699">
        <w:t>meistriškumui ir meistriškumo pakopų rodiklių kaitai</w:t>
      </w:r>
      <w:r>
        <w:t xml:space="preserve"> ir </w:t>
      </w:r>
      <w:r w:rsidRPr="00245699">
        <w:t>pritrauk</w:t>
      </w:r>
      <w:r>
        <w:t>ti</w:t>
      </w:r>
      <w:r w:rsidRPr="00245699">
        <w:t xml:space="preserve"> didesnį valstybės biudžeto lėšų finansavimą mokinių meistriškumui didinti.</w:t>
      </w:r>
    </w:p>
    <w:p w:rsidR="00054C21" w:rsidRPr="00245699" w:rsidRDefault="00054C21" w:rsidP="006B2DBA">
      <w:pPr>
        <w:numPr>
          <w:ilvl w:val="0"/>
          <w:numId w:val="18"/>
        </w:numPr>
        <w:tabs>
          <w:tab w:val="left" w:pos="567"/>
        </w:tabs>
        <w:ind w:left="0" w:firstLine="284"/>
        <w:jc w:val="both"/>
        <w:rPr>
          <w:bCs/>
          <w:lang w:val="x-none"/>
        </w:rPr>
      </w:pPr>
      <w:r w:rsidRPr="00245699">
        <w:t>Valstybės biudžeto lėšos mokinių sportiniam meistriškumui didinti panaudotos racionaliai ir tikslingai mokinių sporto meistriškumo didinimui.</w:t>
      </w:r>
    </w:p>
    <w:p w:rsidR="00054C21" w:rsidRPr="00245699" w:rsidRDefault="00054C21" w:rsidP="006B2DBA">
      <w:pPr>
        <w:numPr>
          <w:ilvl w:val="0"/>
          <w:numId w:val="18"/>
        </w:numPr>
        <w:tabs>
          <w:tab w:val="left" w:pos="567"/>
        </w:tabs>
        <w:ind w:left="0" w:firstLine="284"/>
        <w:jc w:val="both"/>
      </w:pPr>
      <w:r w:rsidRPr="00245699">
        <w:rPr>
          <w:rFonts w:eastAsia="Calibri"/>
        </w:rPr>
        <w:t>Gimnazijos bendruomenės tradicijos atliepė specializuotą sporto ugdymo turinį ir atitiko bendruomenės poreikius.</w:t>
      </w:r>
    </w:p>
    <w:p w:rsidR="00054C21" w:rsidRPr="00241549" w:rsidRDefault="00054C21" w:rsidP="006B2DBA">
      <w:pPr>
        <w:numPr>
          <w:ilvl w:val="0"/>
          <w:numId w:val="18"/>
        </w:numPr>
        <w:ind w:left="0" w:firstLine="284"/>
        <w:jc w:val="both"/>
      </w:pPr>
      <w:r w:rsidRPr="00241549">
        <w:t>Aktyvi gimnazijos taryba, mokinių taryba, „Tėvų klubas“ teikė pasiūlymus veiklos tobulinimui, inicijavo veiklas, renginius.</w:t>
      </w:r>
    </w:p>
    <w:p w:rsidR="00054C21" w:rsidRPr="00245699" w:rsidRDefault="00054C21" w:rsidP="006B2DBA">
      <w:pPr>
        <w:numPr>
          <w:ilvl w:val="0"/>
          <w:numId w:val="18"/>
        </w:numPr>
        <w:tabs>
          <w:tab w:val="left" w:pos="567"/>
        </w:tabs>
        <w:ind w:left="0" w:firstLine="284"/>
        <w:jc w:val="both"/>
      </w:pPr>
      <w:r w:rsidRPr="00245699">
        <w:rPr>
          <w:bCs/>
        </w:rPr>
        <w:t>Susitelkusi dirbo</w:t>
      </w:r>
      <w:r w:rsidRPr="00245699">
        <w:rPr>
          <w:rFonts w:eastAsia="Calibri"/>
        </w:rPr>
        <w:t xml:space="preserve"> kompetentinga mokytojų, trenerių, pagalbos specialistų, vadovų, aptarnaujančio personalo komanda.</w:t>
      </w:r>
    </w:p>
    <w:p w:rsidR="00054C21" w:rsidRPr="00245699" w:rsidRDefault="00054C21" w:rsidP="006B2DBA">
      <w:pPr>
        <w:pStyle w:val="Pagrindinistekstas"/>
        <w:numPr>
          <w:ilvl w:val="0"/>
          <w:numId w:val="18"/>
        </w:numPr>
        <w:tabs>
          <w:tab w:val="left" w:pos="567"/>
        </w:tabs>
        <w:spacing w:before="0" w:beforeAutospacing="0" w:after="0" w:afterAutospacing="0"/>
        <w:ind w:left="0" w:firstLine="284"/>
        <w:jc w:val="both"/>
        <w:rPr>
          <w:bCs/>
        </w:rPr>
      </w:pPr>
      <w:r w:rsidRPr="00245699">
        <w:rPr>
          <w:bCs/>
        </w:rPr>
        <w:t>Gimnazijos veiklai planuoti, įgyvendinti, įsivertinti buvo suburtos mokytojų, trenerių, specialistų darbo grupės.</w:t>
      </w:r>
    </w:p>
    <w:p w:rsidR="00054C21" w:rsidRPr="00245699" w:rsidRDefault="00054C21" w:rsidP="006B2DBA">
      <w:pPr>
        <w:numPr>
          <w:ilvl w:val="0"/>
          <w:numId w:val="18"/>
        </w:numPr>
        <w:tabs>
          <w:tab w:val="left" w:pos="567"/>
        </w:tabs>
        <w:ind w:left="0" w:firstLine="284"/>
        <w:jc w:val="both"/>
      </w:pPr>
      <w:r w:rsidRPr="00245699">
        <w:rPr>
          <w:rFonts w:eastAsia="Calibri"/>
        </w:rPr>
        <w:t>Kryptingai planuotas ugdymo turinys, užtikrino kokybišką mokymąsi, specializuotų sporto programų įgyvendinimą, sudarytė visas sąlygas derinti bendrąjį ir sporto ugdymą.</w:t>
      </w:r>
    </w:p>
    <w:p w:rsidR="00054C21" w:rsidRPr="00245699" w:rsidRDefault="00054C21" w:rsidP="006B2DBA">
      <w:pPr>
        <w:numPr>
          <w:ilvl w:val="0"/>
          <w:numId w:val="18"/>
        </w:numPr>
        <w:tabs>
          <w:tab w:val="left" w:pos="567"/>
        </w:tabs>
        <w:ind w:left="0" w:firstLine="284"/>
        <w:jc w:val="both"/>
      </w:pPr>
      <w:r w:rsidRPr="00245699">
        <w:rPr>
          <w:iCs/>
        </w:rPr>
        <w:t>Pasirenkamųjų dalykų, modulių ir neformaliojo švietimo programų pasiūla atitiko mokinių ugdymosi poreikius  ir motyvavo mokytis.</w:t>
      </w:r>
    </w:p>
    <w:p w:rsidR="00054C21" w:rsidRPr="00245699" w:rsidRDefault="00054C21" w:rsidP="006B2DBA">
      <w:pPr>
        <w:numPr>
          <w:ilvl w:val="0"/>
          <w:numId w:val="18"/>
        </w:numPr>
        <w:tabs>
          <w:tab w:val="left" w:pos="567"/>
        </w:tabs>
        <w:ind w:left="0" w:firstLine="284"/>
        <w:jc w:val="both"/>
      </w:pPr>
      <w:r w:rsidRPr="00245699">
        <w:lastRenderedPageBreak/>
        <w:t>Suplanuotas ir įvykdytas pedagogų kvalifikacijos tobulinimas (bendro poreikio, grupės ir individualaus poreikio).</w:t>
      </w:r>
    </w:p>
    <w:p w:rsidR="00054C21" w:rsidRPr="00245699" w:rsidRDefault="00054C21" w:rsidP="006B2DBA">
      <w:pPr>
        <w:numPr>
          <w:ilvl w:val="0"/>
          <w:numId w:val="18"/>
        </w:numPr>
        <w:tabs>
          <w:tab w:val="left" w:pos="427"/>
          <w:tab w:val="left" w:pos="567"/>
        </w:tabs>
        <w:ind w:left="0" w:firstLine="284"/>
        <w:jc w:val="both"/>
      </w:pPr>
      <w:r w:rsidRPr="00245699">
        <w:t>Gimnazijos pedagogai skleidė gerąją patirtį gimnazijoje, mieste, respublikoje, tarptautiniu mastu, viešino gimnazijos veiklą.</w:t>
      </w:r>
    </w:p>
    <w:p w:rsidR="00054C21" w:rsidRPr="00245699" w:rsidRDefault="00054C21" w:rsidP="006B2DBA">
      <w:pPr>
        <w:numPr>
          <w:ilvl w:val="0"/>
          <w:numId w:val="18"/>
        </w:numPr>
        <w:tabs>
          <w:tab w:val="left" w:pos="427"/>
          <w:tab w:val="left" w:pos="567"/>
        </w:tabs>
        <w:ind w:left="0" w:firstLine="284"/>
        <w:jc w:val="both"/>
        <w:rPr>
          <w:bCs/>
          <w:lang w:val="x-none"/>
        </w:rPr>
      </w:pPr>
      <w:r w:rsidRPr="00245699">
        <w:t xml:space="preserve">Gimnazijos bendruomenė buvo atvira pokyčiams ir mokymuisi. Čia organizuotos gimnazijos kūrybinės mokymosi laboratorijos </w:t>
      </w:r>
      <w:r>
        <w:t xml:space="preserve">pedagogams, </w:t>
      </w:r>
      <w:r w:rsidRPr="00245699">
        <w:t>gimnazijos bendruomenei (tėvams, pedagogams, darbuotojams), Panevėžio miesto švietimo bendruomenei, respublikinė metodinė – praktinė konferencija „Saugių, edukacinių ugdymosi aplinkų kūrimas ir panaudojimas ugdymo procese“.</w:t>
      </w:r>
    </w:p>
    <w:p w:rsidR="00054C21" w:rsidRDefault="00054C21" w:rsidP="006B2DBA">
      <w:pPr>
        <w:numPr>
          <w:ilvl w:val="0"/>
          <w:numId w:val="18"/>
        </w:numPr>
        <w:ind w:left="0" w:firstLine="284"/>
        <w:jc w:val="both"/>
      </w:pPr>
      <w:r w:rsidRPr="00245699">
        <w:rPr>
          <w:bCs/>
        </w:rPr>
        <w:t xml:space="preserve">Įvyko visų pedagogų veiklos įsivertinimo pokalbiai. </w:t>
      </w:r>
      <w:r w:rsidRPr="00245699">
        <w:t xml:space="preserve">Kiekvienas pedagogas susiplanavo savo veiklos tobulinimo priemones ir kvalifikacijos tobulinimosi poreikius. </w:t>
      </w:r>
    </w:p>
    <w:p w:rsidR="00054C21" w:rsidRPr="00245699" w:rsidRDefault="00054C21" w:rsidP="006B2DBA">
      <w:pPr>
        <w:numPr>
          <w:ilvl w:val="0"/>
          <w:numId w:val="18"/>
        </w:numPr>
        <w:tabs>
          <w:tab w:val="left" w:pos="427"/>
          <w:tab w:val="left" w:pos="567"/>
        </w:tabs>
        <w:ind w:left="0" w:firstLine="284"/>
        <w:jc w:val="both"/>
        <w:rPr>
          <w:bCs/>
          <w:lang w:val="x-none"/>
        </w:rPr>
      </w:pPr>
      <w:r w:rsidRPr="00245699">
        <w:t xml:space="preserve">Treneriai, aplinkos darbuotojai, išskyrus D lygio pareigybių darbuotojus, suplanavo 3 - 6 metų užduotis 2017 metams. </w:t>
      </w:r>
    </w:p>
    <w:p w:rsidR="00054C21" w:rsidRPr="00245699" w:rsidRDefault="00054C21" w:rsidP="006B2DBA">
      <w:pPr>
        <w:numPr>
          <w:ilvl w:val="0"/>
          <w:numId w:val="18"/>
        </w:numPr>
        <w:tabs>
          <w:tab w:val="left" w:pos="567"/>
        </w:tabs>
        <w:ind w:left="0" w:firstLine="284"/>
        <w:jc w:val="both"/>
      </w:pPr>
      <w:r w:rsidRPr="00245699">
        <w:rPr>
          <w:iCs/>
        </w:rPr>
        <w:t>Veikė kryptinga pagalbos mokiniui sistema.</w:t>
      </w:r>
      <w:r w:rsidRPr="00245699">
        <w:t xml:space="preserve"> Naujiems mokiniams gimnazijoje adaptuotis padėjo 21 mokinys – mentorius. Konfliktines situacijas klasėse sprendė mokinių mediatorių grupės. </w:t>
      </w:r>
    </w:p>
    <w:p w:rsidR="00054C21" w:rsidRPr="00245699" w:rsidRDefault="00054C21" w:rsidP="006B2DBA">
      <w:pPr>
        <w:numPr>
          <w:ilvl w:val="0"/>
          <w:numId w:val="18"/>
        </w:numPr>
        <w:tabs>
          <w:tab w:val="left" w:pos="567"/>
        </w:tabs>
        <w:ind w:left="0" w:firstLine="284"/>
        <w:jc w:val="both"/>
      </w:pPr>
      <w:r w:rsidRPr="00245699">
        <w:t xml:space="preserve">Palankiam gimnazijos mikroklimato formavimui kiekvieną savaitę klasių vadovams vyko klasių vadovų supervizijos. </w:t>
      </w:r>
    </w:p>
    <w:p w:rsidR="00054C21" w:rsidRPr="00245699" w:rsidRDefault="00054C21" w:rsidP="006B2DBA">
      <w:pPr>
        <w:numPr>
          <w:ilvl w:val="0"/>
          <w:numId w:val="18"/>
        </w:numPr>
        <w:tabs>
          <w:tab w:val="left" w:pos="427"/>
          <w:tab w:val="left" w:pos="567"/>
        </w:tabs>
        <w:ind w:left="0" w:firstLine="284"/>
        <w:jc w:val="both"/>
        <w:rPr>
          <w:bCs/>
          <w:lang w:val="x-none"/>
        </w:rPr>
      </w:pPr>
      <w:r w:rsidRPr="00245699">
        <w:t>Mokiniai, padedant klasės vadovui, susidarė savo kompetencijų aplankus, kuriuose kaupė mokymosi rezultatus (kontrolinių darbų, standartizuotų testų, mokymosi pasiekimų lūkesčių planavimą ir kt.)</w:t>
      </w:r>
    </w:p>
    <w:p w:rsidR="00054C21" w:rsidRPr="00245699" w:rsidRDefault="00054C21" w:rsidP="006B2DBA">
      <w:pPr>
        <w:numPr>
          <w:ilvl w:val="0"/>
          <w:numId w:val="18"/>
        </w:numPr>
        <w:ind w:left="0" w:firstLine="284"/>
        <w:jc w:val="both"/>
      </w:pPr>
      <w:r w:rsidRPr="00245699">
        <w:t xml:space="preserve">Gyvenimo įgūdžių programos įgyvendinimas gimnazijos bendrabutyje sudarė sąlygas mokiniams mokytis gyventi savarankiškai. </w:t>
      </w:r>
    </w:p>
    <w:p w:rsidR="00054C21" w:rsidRPr="00245699" w:rsidRDefault="00054C21" w:rsidP="006B2DBA">
      <w:pPr>
        <w:numPr>
          <w:ilvl w:val="0"/>
          <w:numId w:val="18"/>
        </w:numPr>
        <w:tabs>
          <w:tab w:val="left" w:pos="567"/>
        </w:tabs>
        <w:ind w:left="0" w:firstLine="284"/>
        <w:jc w:val="both"/>
        <w:rPr>
          <w:bCs/>
          <w:lang w:val="x-none"/>
        </w:rPr>
      </w:pPr>
      <w:r w:rsidRPr="00245699">
        <w:t xml:space="preserve">Organizuota </w:t>
      </w:r>
      <w:r w:rsidRPr="00245699">
        <w:rPr>
          <w:iCs/>
        </w:rPr>
        <w:t>kryptinga pagalba planuojant mokymosi ir sportinę karjerą baigus gimnaziją.</w:t>
      </w:r>
    </w:p>
    <w:p w:rsidR="00054C21" w:rsidRPr="00245699" w:rsidRDefault="00054C21" w:rsidP="006B2DBA">
      <w:pPr>
        <w:numPr>
          <w:ilvl w:val="0"/>
          <w:numId w:val="18"/>
        </w:numPr>
        <w:tabs>
          <w:tab w:val="left" w:pos="427"/>
          <w:tab w:val="left" w:pos="567"/>
        </w:tabs>
        <w:ind w:left="0" w:firstLine="284"/>
        <w:jc w:val="both"/>
        <w:rPr>
          <w:bCs/>
          <w:lang w:val="x-none"/>
        </w:rPr>
      </w:pPr>
      <w:r w:rsidRPr="00245699">
        <w:rPr>
          <w:bCs/>
        </w:rPr>
        <w:t xml:space="preserve">Vyko 202 mokinių metiniai pasiekimų ir pažangos įvertinimo pokalbiai. Kiekvienas mokinys įsivertino ir susiplanavo savo siektiną mokymosi ir sporto rezultatą, priemones. </w:t>
      </w:r>
    </w:p>
    <w:p w:rsidR="00054C21" w:rsidRPr="00245699" w:rsidRDefault="00054C21" w:rsidP="006B2DBA">
      <w:pPr>
        <w:numPr>
          <w:ilvl w:val="0"/>
          <w:numId w:val="18"/>
        </w:numPr>
        <w:tabs>
          <w:tab w:val="left" w:pos="567"/>
        </w:tabs>
        <w:ind w:left="0" w:firstLine="284"/>
        <w:jc w:val="both"/>
      </w:pPr>
      <w:r w:rsidRPr="00245699">
        <w:t>Gimnazija tikslingai veikė užmegzdama b</w:t>
      </w:r>
      <w:r w:rsidRPr="00245699">
        <w:rPr>
          <w:bCs/>
        </w:rPr>
        <w:t>endradarbiavimo</w:t>
      </w:r>
      <w:r w:rsidRPr="00245699">
        <w:t xml:space="preserve"> ryšius. Pasirašytos 3 b</w:t>
      </w:r>
      <w:r w:rsidRPr="00245699">
        <w:rPr>
          <w:bCs/>
        </w:rPr>
        <w:t>endradarbiavimo sutartys.</w:t>
      </w:r>
    </w:p>
    <w:p w:rsidR="00054C21" w:rsidRPr="00245699" w:rsidRDefault="00054C21" w:rsidP="006B2DBA">
      <w:pPr>
        <w:numPr>
          <w:ilvl w:val="0"/>
          <w:numId w:val="18"/>
        </w:numPr>
        <w:tabs>
          <w:tab w:val="left" w:pos="567"/>
        </w:tabs>
        <w:ind w:left="0" w:firstLine="284"/>
        <w:jc w:val="both"/>
        <w:rPr>
          <w:bCs/>
          <w:lang w:val="x-none"/>
        </w:rPr>
      </w:pPr>
      <w:r w:rsidRPr="00245699">
        <w:t>Gimnazijos veikla nuolat buvo viešinama gimnazijos internetiniame puslapyje (237 publikacijos), plėtojamas gimnazijos teigiamas įvaizdis.</w:t>
      </w:r>
    </w:p>
    <w:p w:rsidR="00054C21" w:rsidRPr="00245699" w:rsidRDefault="00054C21" w:rsidP="006B2DBA">
      <w:pPr>
        <w:pStyle w:val="Pagrindinistekstas"/>
        <w:numPr>
          <w:ilvl w:val="0"/>
          <w:numId w:val="18"/>
        </w:numPr>
        <w:tabs>
          <w:tab w:val="left" w:pos="567"/>
        </w:tabs>
        <w:spacing w:before="0" w:beforeAutospacing="0" w:after="0" w:afterAutospacing="0"/>
        <w:ind w:left="0" w:firstLine="284"/>
        <w:jc w:val="both"/>
        <w:rPr>
          <w:bCs/>
        </w:rPr>
      </w:pPr>
      <w:r w:rsidRPr="00245699">
        <w:rPr>
          <w:bCs/>
        </w:rPr>
        <w:t>Panevėžio miesto savivaldybės tarybos 2017-11-23 sprendimu Nr.1-371 gimnazijai leista įsigyti lengvąjį 9 vietų automobilį mokinių vežimui į varžybas, mokomąsias treniruočių stovyklas, dviratininkų lydėjimui plente ar kt.</w:t>
      </w:r>
    </w:p>
    <w:p w:rsidR="00054C21" w:rsidRPr="00245699" w:rsidRDefault="00054C21" w:rsidP="006B2DBA">
      <w:pPr>
        <w:numPr>
          <w:ilvl w:val="0"/>
          <w:numId w:val="18"/>
        </w:numPr>
        <w:tabs>
          <w:tab w:val="left" w:pos="567"/>
        </w:tabs>
        <w:ind w:left="0" w:firstLine="284"/>
        <w:jc w:val="both"/>
      </w:pPr>
      <w:r w:rsidRPr="00245699">
        <w:t xml:space="preserve">Užtikrintas mokinių ir gimnazijos turto saugumas. Papildomai įrengtos 5 lauko vaizdo stebėjimo kameros langų ir pastato apsaugai. </w:t>
      </w:r>
    </w:p>
    <w:p w:rsidR="00054C21" w:rsidRPr="00245699" w:rsidRDefault="00054C21" w:rsidP="00054C21">
      <w:pPr>
        <w:tabs>
          <w:tab w:val="left" w:pos="427"/>
        </w:tabs>
        <w:jc w:val="both"/>
        <w:rPr>
          <w:bCs/>
        </w:rPr>
      </w:pPr>
    </w:p>
    <w:p w:rsidR="00054C21" w:rsidRPr="00654571" w:rsidRDefault="00054C21" w:rsidP="00054C21">
      <w:pPr>
        <w:pStyle w:val="Pagrindinistekstas"/>
        <w:jc w:val="center"/>
        <w:rPr>
          <w:b/>
        </w:rPr>
      </w:pPr>
      <w:r w:rsidRPr="00245699">
        <w:rPr>
          <w:b/>
        </w:rPr>
        <w:t>III. ĮSTAIGOS</w:t>
      </w:r>
      <w:r w:rsidRPr="00654571">
        <w:t xml:space="preserve"> </w:t>
      </w:r>
      <w:r w:rsidRPr="00654571">
        <w:rPr>
          <w:b/>
          <w:bCs/>
        </w:rPr>
        <w:t>VYKDYTA VEIKLA</w:t>
      </w:r>
      <w:r w:rsidRPr="00654571">
        <w:rPr>
          <w:b/>
        </w:rPr>
        <w:t xml:space="preserve"> IR PASIEKTI REZULTATAI</w:t>
      </w:r>
    </w:p>
    <w:p w:rsidR="00054C21" w:rsidRPr="00654571" w:rsidRDefault="00054C21" w:rsidP="00054C21">
      <w:pPr>
        <w:pStyle w:val="Pagrindinistekstas2"/>
        <w:spacing w:line="240" w:lineRule="auto"/>
        <w:jc w:val="center"/>
        <w:rPr>
          <w:b/>
          <w:bCs/>
        </w:rPr>
      </w:pPr>
      <w:r w:rsidRPr="00654571">
        <w:rPr>
          <w:b/>
          <w:bCs/>
        </w:rPr>
        <w:t>Veiklos tikslų įgyvendinimas</w:t>
      </w:r>
    </w:p>
    <w:p w:rsidR="00054C21" w:rsidRPr="00654571" w:rsidRDefault="00054C21" w:rsidP="00054C21">
      <w:pPr>
        <w:pStyle w:val="Pagrindinistekstas2"/>
        <w:spacing w:line="240" w:lineRule="auto"/>
        <w:rPr>
          <w:b/>
          <w:bCs/>
        </w:rPr>
      </w:pPr>
    </w:p>
    <w:p w:rsidR="00054C21" w:rsidRDefault="00054C21" w:rsidP="00054C21">
      <w:pPr>
        <w:ind w:firstLine="567"/>
        <w:jc w:val="both"/>
      </w:pPr>
      <w:r w:rsidRPr="00654571">
        <w:t>201</w:t>
      </w:r>
      <w:r>
        <w:t>7</w:t>
      </w:r>
      <w:r w:rsidRPr="00654571">
        <w:t xml:space="preserve"> metų gimnazijos veiklos plano įgyvendinimo rezultatai. </w:t>
      </w:r>
    </w:p>
    <w:p w:rsidR="00054C21" w:rsidRDefault="00054C21" w:rsidP="00054C21">
      <w:pPr>
        <w:pStyle w:val="Pagrindinistekstas"/>
        <w:ind w:firstLine="567"/>
        <w:jc w:val="both"/>
      </w:pPr>
      <w:r w:rsidRPr="00654571">
        <w:t>201</w:t>
      </w:r>
      <w:r>
        <w:t>7</w:t>
      </w:r>
      <w:r w:rsidRPr="00654571">
        <w:t>-01-20 direktoriaus įsakymu Nr. V-1-20-1 patvirtintas gimnazijos 201</w:t>
      </w:r>
      <w:r>
        <w:t>7</w:t>
      </w:r>
      <w:r w:rsidRPr="00654571">
        <w:t xml:space="preserve"> metų veiklos planas.</w:t>
      </w:r>
    </w:p>
    <w:p w:rsidR="00054C21" w:rsidRPr="00654571" w:rsidRDefault="00054C21" w:rsidP="00054C21">
      <w:pPr>
        <w:jc w:val="both"/>
        <w:rPr>
          <w:b/>
        </w:rPr>
      </w:pPr>
      <w:r w:rsidRPr="00654571">
        <w:rPr>
          <w:b/>
        </w:rPr>
        <w:t xml:space="preserve">1. Tikslo </w:t>
      </w:r>
      <w:r>
        <w:rPr>
          <w:b/>
        </w:rPr>
        <w:t>–</w:t>
      </w:r>
      <w:r w:rsidRPr="00654571">
        <w:rPr>
          <w:b/>
        </w:rPr>
        <w:t xml:space="preserve"> </w:t>
      </w:r>
      <w:r>
        <w:rPr>
          <w:b/>
        </w:rPr>
        <w:t>užtikrinti kokybišką mokymąsi</w:t>
      </w:r>
      <w:r w:rsidRPr="00654571">
        <w:rPr>
          <w:b/>
        </w:rPr>
        <w:t>, uždaviniai ir priemonės 201</w:t>
      </w:r>
      <w:r>
        <w:rPr>
          <w:b/>
        </w:rPr>
        <w:t>7</w:t>
      </w:r>
      <w:r w:rsidRPr="00654571">
        <w:rPr>
          <w:b/>
        </w:rPr>
        <w:t xml:space="preserve"> metais įgyvendinti sėkmingai. </w:t>
      </w:r>
    </w:p>
    <w:p w:rsidR="00054C21" w:rsidRDefault="00054C21" w:rsidP="00054C21">
      <w:pPr>
        <w:ind w:firstLine="567"/>
        <w:jc w:val="both"/>
      </w:pPr>
      <w:r w:rsidRPr="00876B38">
        <w:t xml:space="preserve">2016-2017 m. m. gimnazijoje dirbo </w:t>
      </w:r>
      <w:r>
        <w:t>29</w:t>
      </w:r>
      <w:r w:rsidRPr="00876B38">
        <w:t xml:space="preserve"> treneri</w:t>
      </w:r>
      <w:r>
        <w:t>ai</w:t>
      </w:r>
      <w:r w:rsidRPr="00876B38">
        <w:t>. Nuo 2017 m. vasario 1</w:t>
      </w:r>
      <w:r>
        <w:t xml:space="preserve"> </w:t>
      </w:r>
      <w:r w:rsidRPr="00876B38">
        <w:t xml:space="preserve">d. keitėsi trenerių kvalifikacinių kategorijų suteikimo tvarkos aprašas. 2017 m. </w:t>
      </w:r>
      <w:r>
        <w:t xml:space="preserve">vasario 1 dienai </w:t>
      </w:r>
      <w:r w:rsidRPr="00876B38">
        <w:t xml:space="preserve">treneriai turėjo </w:t>
      </w:r>
      <w:r w:rsidRPr="00876B38">
        <w:lastRenderedPageBreak/>
        <w:t xml:space="preserve">tokias kvalifikacines kategorijas: </w:t>
      </w:r>
      <w:r>
        <w:t>pirmą</w:t>
      </w:r>
      <w:r w:rsidRPr="00876B38">
        <w:t xml:space="preserve"> kvalifikacin</w:t>
      </w:r>
      <w:r>
        <w:t>ę</w:t>
      </w:r>
      <w:r w:rsidRPr="00876B38">
        <w:t xml:space="preserve"> kategoriją </w:t>
      </w:r>
      <w:r>
        <w:t>–</w:t>
      </w:r>
      <w:r w:rsidRPr="00876B38">
        <w:t xml:space="preserve"> 1</w:t>
      </w:r>
      <w:r>
        <w:t>7</w:t>
      </w:r>
      <w:r w:rsidRPr="00876B38">
        <w:t xml:space="preserve"> trenerių, antrą kategoriją - 0, trečią kategoriją - 7, 4 kategoriją – </w:t>
      </w:r>
      <w:r>
        <w:t>0, penktą -1, be kategorijos buvo 4 treneriai</w:t>
      </w:r>
      <w:r w:rsidRPr="00876B38">
        <w:t xml:space="preserve">. 2017 metų pabaigoje treneriai turėjo </w:t>
      </w:r>
      <w:r>
        <w:t xml:space="preserve">ženkliai aukštesnes </w:t>
      </w:r>
      <w:r w:rsidRPr="00876B38">
        <w:t xml:space="preserve">kvalifikacines kategorijas: </w:t>
      </w:r>
      <w:r>
        <w:t>pirmą</w:t>
      </w:r>
      <w:r w:rsidRPr="00876B38">
        <w:t xml:space="preserve"> kvalifikacin</w:t>
      </w:r>
      <w:r>
        <w:t>ę</w:t>
      </w:r>
      <w:r w:rsidRPr="00876B38">
        <w:t xml:space="preserve"> kategoriją </w:t>
      </w:r>
      <w:r>
        <w:t>–</w:t>
      </w:r>
      <w:r w:rsidRPr="00876B38">
        <w:t xml:space="preserve"> 6</w:t>
      </w:r>
      <w:r>
        <w:t xml:space="preserve"> treneriai</w:t>
      </w:r>
      <w:r w:rsidRPr="00876B38">
        <w:t xml:space="preserve">, </w:t>
      </w:r>
      <w:r>
        <w:t>antrą</w:t>
      </w:r>
      <w:r w:rsidRPr="00876B38">
        <w:t xml:space="preserve"> kategoriją - 6, </w:t>
      </w:r>
      <w:r>
        <w:t>trečią</w:t>
      </w:r>
      <w:r w:rsidRPr="00876B38">
        <w:t xml:space="preserve"> kategoriją - 1</w:t>
      </w:r>
      <w:r>
        <w:t>2</w:t>
      </w:r>
      <w:r w:rsidRPr="00876B38">
        <w:t xml:space="preserve">, </w:t>
      </w:r>
      <w:r>
        <w:t>ketvirtą</w:t>
      </w:r>
      <w:r w:rsidRPr="00876B38">
        <w:t xml:space="preserve"> kategoriją – </w:t>
      </w:r>
      <w:r>
        <w:t>2</w:t>
      </w:r>
      <w:r w:rsidRPr="00876B38">
        <w:t xml:space="preserve">, </w:t>
      </w:r>
      <w:r>
        <w:t>be kvalifikacinės kategorijos</w:t>
      </w:r>
      <w:r w:rsidRPr="00876B38">
        <w:t xml:space="preserve"> – 4</w:t>
      </w:r>
      <w:r>
        <w:t xml:space="preserve"> treneriai.</w:t>
      </w:r>
    </w:p>
    <w:p w:rsidR="00054C21" w:rsidRPr="009D7DFE" w:rsidRDefault="00054C21" w:rsidP="00054C21">
      <w:pPr>
        <w:ind w:firstLine="567"/>
        <w:jc w:val="both"/>
      </w:pPr>
      <w:r w:rsidRPr="009D7DFE">
        <w:t>2017 m. mokytojų</w:t>
      </w:r>
      <w:r>
        <w:t xml:space="preserve"> </w:t>
      </w:r>
      <w:r w:rsidRPr="009D7DFE">
        <w:t xml:space="preserve">kvalifikacinės kategorijos: 13 mokytojų </w:t>
      </w:r>
      <w:r>
        <w:t>me</w:t>
      </w:r>
      <w:r w:rsidRPr="009D7DFE">
        <w:t>todinink</w:t>
      </w:r>
      <w:r>
        <w:t>ų</w:t>
      </w:r>
      <w:r w:rsidRPr="009D7DFE">
        <w:t>, 10 vyr</w:t>
      </w:r>
      <w:r>
        <w:t>.</w:t>
      </w:r>
      <w:r w:rsidRPr="009D7DFE">
        <w:t xml:space="preserve"> mokytoj</w:t>
      </w:r>
      <w:r>
        <w:t>ų</w:t>
      </w:r>
      <w:r w:rsidRPr="009D7DFE">
        <w:t xml:space="preserve"> ir 5 mokytoj</w:t>
      </w:r>
      <w:r>
        <w:t>ai</w:t>
      </w:r>
      <w:r w:rsidRPr="009D7DFE">
        <w:t>.</w:t>
      </w:r>
      <w:r>
        <w:t xml:space="preserve"> Gimnazijoje dirbo visi pagalbos mokiniui specialistai (socialinis pedagogas, psichologas, specialusis pedagogas).</w:t>
      </w:r>
    </w:p>
    <w:p w:rsidR="00054C21" w:rsidRPr="00943688" w:rsidRDefault="00054C21" w:rsidP="00054C21">
      <w:pPr>
        <w:ind w:firstLine="567"/>
        <w:jc w:val="both"/>
      </w:pPr>
      <w:r w:rsidRPr="00943688">
        <w:t>Gimnazijoje mok</w:t>
      </w:r>
      <w:r>
        <w:t>ėsi</w:t>
      </w:r>
      <w:r w:rsidRPr="00943688">
        <w:t xml:space="preserve"> 225 mokiniai</w:t>
      </w:r>
      <w:r>
        <w:t>, iš jų 135 iš regionų</w:t>
      </w:r>
      <w:r w:rsidRPr="00943688">
        <w:t xml:space="preserve">. Per 2017 m. rugsėjo 1 dienai priimti 56 nauji sportiškai pajėgiausi mokiniai </w:t>
      </w:r>
      <w:r>
        <w:t xml:space="preserve">iš visos Lietuvos </w:t>
      </w:r>
      <w:r w:rsidRPr="00943688">
        <w:t xml:space="preserve">pagal EUROFIT testų rezultatus, sporto šakų testus, sporto šakų federacijų rekomendacijas ir sporto medicinos centro išvadas. </w:t>
      </w:r>
    </w:p>
    <w:p w:rsidR="00054C21" w:rsidRPr="00ED1F2D" w:rsidRDefault="00054C21" w:rsidP="00054C21">
      <w:pPr>
        <w:ind w:firstLine="567"/>
        <w:jc w:val="both"/>
        <w:rPr>
          <w:b/>
          <w:bCs/>
        </w:rPr>
      </w:pPr>
      <w:r>
        <w:t>Sėkmingai į</w:t>
      </w:r>
      <w:r w:rsidRPr="00943688">
        <w:t xml:space="preserve">gyvendintas </w:t>
      </w:r>
      <w:r w:rsidRPr="00943688">
        <w:rPr>
          <w:bCs/>
        </w:rPr>
        <w:t>2016-2017 m. m. pagrindinio ir vidurinio ugdymo programos kartu su sportinio ugdymo programa ugdymo planas. Šalia bendrojo ugdymo dalykų mokiniai mok</w:t>
      </w:r>
      <w:r>
        <w:rPr>
          <w:bCs/>
        </w:rPr>
        <w:t>ėsi</w:t>
      </w:r>
      <w:r w:rsidRPr="00943688">
        <w:rPr>
          <w:bCs/>
        </w:rPr>
        <w:t xml:space="preserve"> 13 sporto šakų specializuoto ugdymo krypties sporto ugdymo dalies program</w:t>
      </w:r>
      <w:r>
        <w:rPr>
          <w:bCs/>
        </w:rPr>
        <w:t>ų</w:t>
      </w:r>
      <w:r w:rsidRPr="00943688">
        <w:rPr>
          <w:bCs/>
        </w:rPr>
        <w:t xml:space="preserve"> bei „Sporto pažinimo“ ir „Sportas ir sveikata“ programų. Sporto šakų programas įgyvendin</w:t>
      </w:r>
      <w:r>
        <w:rPr>
          <w:bCs/>
        </w:rPr>
        <w:t>o</w:t>
      </w:r>
      <w:r w:rsidRPr="00943688">
        <w:rPr>
          <w:bCs/>
        </w:rPr>
        <w:t xml:space="preserve"> 2</w:t>
      </w:r>
      <w:r>
        <w:rPr>
          <w:bCs/>
        </w:rPr>
        <w:t>9</w:t>
      </w:r>
      <w:r w:rsidRPr="00943688">
        <w:rPr>
          <w:bCs/>
        </w:rPr>
        <w:t xml:space="preserve"> treneriai</w:t>
      </w:r>
      <w:r w:rsidRPr="00943688">
        <w:rPr>
          <w:b/>
          <w:bCs/>
        </w:rPr>
        <w:t>.</w:t>
      </w:r>
    </w:p>
    <w:p w:rsidR="00054C21" w:rsidRPr="00CA7DF8" w:rsidRDefault="00054C21" w:rsidP="00054C21">
      <w:pPr>
        <w:ind w:firstLine="567"/>
        <w:jc w:val="both"/>
      </w:pPr>
      <w:r w:rsidRPr="00CA7DF8">
        <w:t xml:space="preserve">2017 m. </w:t>
      </w:r>
      <w:r>
        <w:t>p</w:t>
      </w:r>
      <w:r w:rsidRPr="00CA7DF8">
        <w:t xml:space="preserve">asaulio, Europos čempionatuose, žaidynėse ir tarptautiniuose turnyruose iškovojo </w:t>
      </w:r>
      <w:r>
        <w:t xml:space="preserve">mokiniai </w:t>
      </w:r>
      <w:r w:rsidRPr="00CA7DF8">
        <w:t xml:space="preserve">240 kartų </w:t>
      </w:r>
      <w:r>
        <w:t>I - XII</w:t>
      </w:r>
      <w:r w:rsidRPr="00CA7DF8">
        <w:t xml:space="preserve"> vietas. </w:t>
      </w:r>
      <w:r>
        <w:t>Palyginimui 2016</w:t>
      </w:r>
      <w:r w:rsidRPr="00CA7DF8">
        <w:rPr>
          <w:bCs/>
        </w:rPr>
        <w:t xml:space="preserve">m. </w:t>
      </w:r>
      <w:r>
        <w:rPr>
          <w:bCs/>
        </w:rPr>
        <w:t>p</w:t>
      </w:r>
      <w:r w:rsidRPr="00CA7DF8">
        <w:t xml:space="preserve">asaulio, Europos čempionatuose, žaidynėse ir tarptautiniuose turnyruose iškovojo 98 kartus </w:t>
      </w:r>
      <w:r>
        <w:t>I - XII</w:t>
      </w:r>
      <w:r w:rsidRPr="00CA7DF8">
        <w:t xml:space="preserve"> vietas.</w:t>
      </w:r>
    </w:p>
    <w:p w:rsidR="00054C21" w:rsidRDefault="00054C21" w:rsidP="00054C21">
      <w:pPr>
        <w:ind w:firstLine="567"/>
        <w:jc w:val="both"/>
      </w:pPr>
      <w:r w:rsidRPr="00CA7DF8">
        <w:rPr>
          <w:bCs/>
        </w:rPr>
        <w:t xml:space="preserve">2017 m. </w:t>
      </w:r>
      <w:r w:rsidRPr="00CA7DF8">
        <w:t xml:space="preserve">Lietuvos čempionatuose, žaidynėse, pirmenybėse mokiniai iškovojo 237 kartus </w:t>
      </w:r>
      <w:r>
        <w:t>I - III</w:t>
      </w:r>
      <w:r w:rsidRPr="00CA7DF8">
        <w:t xml:space="preserve"> vietas.</w:t>
      </w:r>
      <w:r w:rsidRPr="00CA7DF8">
        <w:rPr>
          <w:bCs/>
        </w:rPr>
        <w:t xml:space="preserve"> </w:t>
      </w:r>
      <w:r>
        <w:rPr>
          <w:bCs/>
        </w:rPr>
        <w:t xml:space="preserve">Palyginimui </w:t>
      </w:r>
      <w:r w:rsidRPr="00CA7DF8">
        <w:rPr>
          <w:bCs/>
        </w:rPr>
        <w:t>2016</w:t>
      </w:r>
      <w:r>
        <w:rPr>
          <w:bCs/>
        </w:rPr>
        <w:t xml:space="preserve"> </w:t>
      </w:r>
      <w:r w:rsidRPr="00CA7DF8">
        <w:rPr>
          <w:bCs/>
        </w:rPr>
        <w:t xml:space="preserve">m. </w:t>
      </w:r>
      <w:r w:rsidRPr="00CA7DF8">
        <w:t xml:space="preserve">Lietuvos čempionatuose, žaidynėse, pirmenybėse mokiniai iškovojo 126 kartus </w:t>
      </w:r>
      <w:r>
        <w:t>I - III</w:t>
      </w:r>
      <w:r w:rsidRPr="00CA7DF8">
        <w:t xml:space="preserve"> vietas.</w:t>
      </w:r>
      <w:r w:rsidRPr="00CA7DF8">
        <w:rPr>
          <w:bCs/>
        </w:rPr>
        <w:t xml:space="preserve"> Palyginus su 2016 metais, mokiniai iškovojo </w:t>
      </w:r>
      <w:r w:rsidRPr="00CA7DF8">
        <w:t xml:space="preserve">Lietuvos čempionatuose, žaidynėse, pirmenybėse 111 kartų daugiau </w:t>
      </w:r>
      <w:r>
        <w:t>I - III</w:t>
      </w:r>
      <w:r w:rsidRPr="00CA7DF8">
        <w:t xml:space="preserve"> vietų, o </w:t>
      </w:r>
      <w:r>
        <w:t>p</w:t>
      </w:r>
      <w:r w:rsidRPr="00CA7DF8">
        <w:t xml:space="preserve">asaulio, Europos čempionatuose, žaidynėse ir tarptautiniuose turnyruose 142 kartus daugiau </w:t>
      </w:r>
      <w:r>
        <w:t>I - XII</w:t>
      </w:r>
      <w:r w:rsidRPr="00CA7DF8">
        <w:t xml:space="preserve"> vietų.</w:t>
      </w:r>
    </w:p>
    <w:p w:rsidR="00054C21" w:rsidRPr="00D86179" w:rsidRDefault="00054C21" w:rsidP="00054C21">
      <w:pPr>
        <w:ind w:firstLine="567"/>
        <w:jc w:val="both"/>
        <w:rPr>
          <w:bCs/>
        </w:rPr>
      </w:pPr>
      <w:r w:rsidRPr="00CA7DF8">
        <w:rPr>
          <w:bCs/>
        </w:rPr>
        <w:t>Per 2016-2017 m. m. 4628 mokiniai dalyvavo 762 varžybų. Lietuvos čempionatuose dalyvavo 458 mokiniai (kai kurie mokiniai dalyvavo keliose rungtyse, komandinių sporto šakų čempionatai vyksta po kelis mėnesius), draugiškuose turnyruose 2580 mokinių, tarptautinėse varžybose - 1590 mokiniai. Palyginus su 2015-2016 m. m. 827 mokiniais daugiau ir 142 varžybomis daugiau</w:t>
      </w:r>
      <w:r>
        <w:rPr>
          <w:bCs/>
        </w:rPr>
        <w:t>.</w:t>
      </w:r>
    </w:p>
    <w:p w:rsidR="00054C21" w:rsidRPr="00C924DC" w:rsidRDefault="00054C21" w:rsidP="00054C21">
      <w:pPr>
        <w:ind w:firstLine="567"/>
        <w:jc w:val="both"/>
      </w:pPr>
      <w:r w:rsidRPr="00CA7DF8">
        <w:t>2016-2017 m.m. gimnazijos mokiniai buvo Lietuvos sporto šakų rinktinių nariais: dviračių sport</w:t>
      </w:r>
      <w:r>
        <w:t>o</w:t>
      </w:r>
      <w:r w:rsidRPr="00CA7DF8">
        <w:t xml:space="preserve"> </w:t>
      </w:r>
      <w:r>
        <w:t>–</w:t>
      </w:r>
      <w:r w:rsidRPr="00CA7DF8">
        <w:t xml:space="preserve"> 1</w:t>
      </w:r>
      <w:r>
        <w:t>6 mokinių</w:t>
      </w:r>
      <w:r w:rsidRPr="00CA7DF8">
        <w:t>, futbol</w:t>
      </w:r>
      <w:r>
        <w:t>o</w:t>
      </w:r>
      <w:r w:rsidRPr="00CA7DF8">
        <w:t xml:space="preserve"> – 1</w:t>
      </w:r>
      <w:r>
        <w:t>2</w:t>
      </w:r>
      <w:r w:rsidRPr="00CA7DF8">
        <w:t>, krepšini</w:t>
      </w:r>
      <w:r>
        <w:t>o</w:t>
      </w:r>
      <w:r w:rsidRPr="00CA7DF8">
        <w:t xml:space="preserve"> - 13, graikų – romėnų imtynių - 5, baidarių – kanojų irklavimo – </w:t>
      </w:r>
      <w:r>
        <w:t>6</w:t>
      </w:r>
      <w:r w:rsidRPr="00CA7DF8">
        <w:t xml:space="preserve">, bokso – </w:t>
      </w:r>
      <w:r>
        <w:t>7</w:t>
      </w:r>
      <w:r w:rsidRPr="00CA7DF8">
        <w:t>, dziudo -</w:t>
      </w:r>
      <w:r>
        <w:t>4</w:t>
      </w:r>
      <w:r w:rsidRPr="00CA7DF8">
        <w:t>, lengvo</w:t>
      </w:r>
      <w:r>
        <w:t>sios</w:t>
      </w:r>
      <w:r w:rsidRPr="00CA7DF8">
        <w:t xml:space="preserve"> atletik</w:t>
      </w:r>
      <w:r>
        <w:t>os</w:t>
      </w:r>
      <w:r w:rsidRPr="00CA7DF8">
        <w:t xml:space="preserve"> - 7, plaukim</w:t>
      </w:r>
      <w:r>
        <w:t>o</w:t>
      </w:r>
      <w:r w:rsidRPr="00CA7DF8">
        <w:t xml:space="preserve"> – 1, rankini</w:t>
      </w:r>
      <w:r>
        <w:t>o</w:t>
      </w:r>
      <w:r w:rsidRPr="00CA7DF8">
        <w:t xml:space="preserve"> – 8, regbi</w:t>
      </w:r>
      <w:r>
        <w:t>o</w:t>
      </w:r>
      <w:r w:rsidRPr="00CA7DF8">
        <w:t xml:space="preserve"> – 4, sunkio</w:t>
      </w:r>
      <w:r>
        <w:t>sios</w:t>
      </w:r>
      <w:r w:rsidRPr="00CA7DF8">
        <w:t xml:space="preserve"> atletik</w:t>
      </w:r>
      <w:r>
        <w:t>os</w:t>
      </w:r>
      <w:r w:rsidRPr="00CA7DF8">
        <w:t xml:space="preserve"> – 1, triatlon</w:t>
      </w:r>
      <w:r>
        <w:t>o</w:t>
      </w:r>
      <w:r w:rsidRPr="00CA7DF8">
        <w:t xml:space="preserve"> – 2</w:t>
      </w:r>
      <w:r>
        <w:t>. I</w:t>
      </w:r>
      <w:r w:rsidRPr="00CA7DF8">
        <w:t xml:space="preserve">š viso </w:t>
      </w:r>
      <w:r>
        <w:t>86</w:t>
      </w:r>
      <w:r w:rsidRPr="00CA7DF8">
        <w:t xml:space="preserve"> </w:t>
      </w:r>
      <w:r>
        <w:t xml:space="preserve">mokiniai </w:t>
      </w:r>
      <w:r w:rsidRPr="00CA7DF8">
        <w:t>(</w:t>
      </w:r>
      <w:r>
        <w:t>38,22</w:t>
      </w:r>
      <w:r w:rsidRPr="00CA7DF8">
        <w:t xml:space="preserve">%) </w:t>
      </w:r>
      <w:r>
        <w:t xml:space="preserve">buvo Lietuvos atitinkamų sporto šakų </w:t>
      </w:r>
      <w:r w:rsidRPr="00CA7DF8">
        <w:t>rinktinių nari</w:t>
      </w:r>
      <w:r>
        <w:t>ais, kurie atstovavo Lietuvą Europos, pasaulio čempionatuose, žaidynėse</w:t>
      </w:r>
      <w:r w:rsidRPr="00CA7DF8">
        <w:t xml:space="preserve">. </w:t>
      </w:r>
      <w:r w:rsidRPr="00CA7DF8">
        <w:rPr>
          <w:bCs/>
        </w:rPr>
        <w:t xml:space="preserve">Palyginus </w:t>
      </w:r>
      <w:r>
        <w:rPr>
          <w:bCs/>
        </w:rPr>
        <w:t xml:space="preserve">Lietuvos sporto rinktinių narių procentą </w:t>
      </w:r>
      <w:r w:rsidRPr="00CA7DF8">
        <w:rPr>
          <w:bCs/>
        </w:rPr>
        <w:t xml:space="preserve">su 2015-2016 m. m. </w:t>
      </w:r>
      <w:r>
        <w:rPr>
          <w:bCs/>
        </w:rPr>
        <w:t xml:space="preserve">tai </w:t>
      </w:r>
      <w:r w:rsidRPr="00CA7DF8">
        <w:rPr>
          <w:bCs/>
        </w:rPr>
        <w:t>13% daugiau.</w:t>
      </w:r>
    </w:p>
    <w:p w:rsidR="00054C21" w:rsidRPr="004549FB" w:rsidRDefault="00054C21" w:rsidP="00054C21">
      <w:pPr>
        <w:ind w:firstLine="567"/>
        <w:jc w:val="both"/>
        <w:rPr>
          <w:bCs/>
        </w:rPr>
      </w:pPr>
      <w:r w:rsidRPr="00943688">
        <w:rPr>
          <w:bCs/>
        </w:rPr>
        <w:t xml:space="preserve">2016-2017 m.m. mokomosiose treniruočių stovyklose Kolumbijoje, Portugalijoje, Ispanijoje, Belgijoje, Italijoje, Kroatijoje, Čekijos Respublikoje, Lenkijoje, Latvijoje, Ukrainoje, Baltarusijoje ir Lietuvoje (Ignalinoje, Pasvalyje, Anykščiuose, Šventojoje, Palangoje, Alytuje, Elektrėnuose, Kaune, Šiauliuose, Biržuose, Trakuose, Klaipėdoje, Vilniuje) 1132 dieną praleido 578 mokiniai iš visų 13-os sporto šakų. Palyginus su 2015-2016 m.m. </w:t>
      </w:r>
      <w:r>
        <w:rPr>
          <w:bCs/>
        </w:rPr>
        <w:t xml:space="preserve">tai </w:t>
      </w:r>
      <w:r w:rsidRPr="00943688">
        <w:rPr>
          <w:bCs/>
        </w:rPr>
        <w:t>611 dienų daugiau.</w:t>
      </w:r>
    </w:p>
    <w:p w:rsidR="00054C21" w:rsidRPr="00C42164" w:rsidRDefault="00054C21" w:rsidP="00054C21">
      <w:pPr>
        <w:ind w:left="204" w:firstLine="363"/>
        <w:jc w:val="both"/>
      </w:pPr>
      <w:r w:rsidRPr="00943688">
        <w:rPr>
          <w:bCs/>
        </w:rPr>
        <w:t xml:space="preserve">Per 2016-2017 m.m. atlikti mokinių bendrojo fizinio pasiruošimo rezultatų du testavimai. </w:t>
      </w:r>
      <w:r w:rsidRPr="00943688">
        <w:t xml:space="preserve">Rezultatų analizė: </w:t>
      </w:r>
    </w:p>
    <w:p w:rsidR="00054C21" w:rsidRPr="00943688" w:rsidRDefault="00054C21" w:rsidP="006B2DBA">
      <w:pPr>
        <w:numPr>
          <w:ilvl w:val="0"/>
          <w:numId w:val="19"/>
        </w:numPr>
        <w:tabs>
          <w:tab w:val="left" w:pos="346"/>
          <w:tab w:val="left" w:pos="709"/>
        </w:tabs>
        <w:ind w:left="0" w:firstLine="363"/>
        <w:jc w:val="both"/>
      </w:pPr>
      <w:r w:rsidRPr="00943688">
        <w:t>30 m. bėgimas: 59% mokinių rezultatai pagerėjo, 41% - liko nepakitę.</w:t>
      </w:r>
    </w:p>
    <w:p w:rsidR="00054C21" w:rsidRPr="00943688" w:rsidRDefault="00054C21" w:rsidP="006B2DBA">
      <w:pPr>
        <w:numPr>
          <w:ilvl w:val="0"/>
          <w:numId w:val="19"/>
        </w:numPr>
        <w:tabs>
          <w:tab w:val="left" w:pos="346"/>
          <w:tab w:val="left" w:pos="709"/>
        </w:tabs>
        <w:ind w:left="0" w:firstLine="363"/>
        <w:jc w:val="both"/>
      </w:pPr>
      <w:r w:rsidRPr="00943688">
        <w:t>Vikrumo testas: 60% mokinių rezultatai pagerėjo, 40% - liko nepakitę.</w:t>
      </w:r>
    </w:p>
    <w:p w:rsidR="00054C21" w:rsidRPr="00943688" w:rsidRDefault="00054C21" w:rsidP="006B2DBA">
      <w:pPr>
        <w:numPr>
          <w:ilvl w:val="0"/>
          <w:numId w:val="19"/>
        </w:numPr>
        <w:tabs>
          <w:tab w:val="left" w:pos="346"/>
          <w:tab w:val="left" w:pos="709"/>
        </w:tabs>
        <w:ind w:left="0" w:firstLine="363"/>
        <w:jc w:val="both"/>
      </w:pPr>
      <w:r w:rsidRPr="00943688">
        <w:t>Šuolis į tolį: 80% mokinių rezultatai pagerėjo, 20% - liko nepakitę.</w:t>
      </w:r>
    </w:p>
    <w:p w:rsidR="00054C21" w:rsidRPr="00943688" w:rsidRDefault="00054C21" w:rsidP="006B2DBA">
      <w:pPr>
        <w:numPr>
          <w:ilvl w:val="0"/>
          <w:numId w:val="19"/>
        </w:numPr>
        <w:tabs>
          <w:tab w:val="left" w:pos="346"/>
          <w:tab w:val="left" w:pos="709"/>
        </w:tabs>
        <w:ind w:left="0" w:firstLine="363"/>
        <w:jc w:val="both"/>
      </w:pPr>
      <w:r w:rsidRPr="00943688">
        <w:t>Ištvermės testas: 69% mokinių rezultatai pagerėjo, 31% - liko nepakitę.</w:t>
      </w:r>
    </w:p>
    <w:p w:rsidR="00054C21" w:rsidRPr="00943688" w:rsidRDefault="00054C21" w:rsidP="006B2DBA">
      <w:pPr>
        <w:numPr>
          <w:ilvl w:val="0"/>
          <w:numId w:val="19"/>
        </w:numPr>
        <w:tabs>
          <w:tab w:val="left" w:pos="346"/>
          <w:tab w:val="left" w:pos="709"/>
        </w:tabs>
        <w:ind w:left="0" w:firstLine="363"/>
        <w:jc w:val="both"/>
      </w:pPr>
      <w:r w:rsidRPr="00943688">
        <w:t>Atsispaudimai/prisitraukimai: 68% mokinių rezultatai pagerėjo, 32% - liko nepakitę.</w:t>
      </w:r>
    </w:p>
    <w:p w:rsidR="00054C21" w:rsidRPr="00943688" w:rsidRDefault="00054C21" w:rsidP="00054C21">
      <w:pPr>
        <w:tabs>
          <w:tab w:val="left" w:pos="284"/>
          <w:tab w:val="left" w:pos="426"/>
        </w:tabs>
        <w:jc w:val="both"/>
      </w:pPr>
      <w:r>
        <w:tab/>
      </w:r>
      <w:r>
        <w:tab/>
      </w:r>
      <w:r w:rsidRPr="00943688">
        <w:t xml:space="preserve">Palyginimui 2015-2016 m.m. </w:t>
      </w:r>
      <w:r w:rsidRPr="00943688">
        <w:rPr>
          <w:bCs/>
        </w:rPr>
        <w:t xml:space="preserve">mokinių bendrojo fizinio pasiruošimo </w:t>
      </w:r>
      <w:r>
        <w:rPr>
          <w:bCs/>
        </w:rPr>
        <w:t xml:space="preserve">testavimo </w:t>
      </w:r>
      <w:r w:rsidRPr="00943688">
        <w:rPr>
          <w:bCs/>
        </w:rPr>
        <w:t>rezultatų analizė</w:t>
      </w:r>
      <w:r w:rsidRPr="00943688">
        <w:t>:</w:t>
      </w:r>
    </w:p>
    <w:p w:rsidR="00054C21" w:rsidRPr="00943688" w:rsidRDefault="00054C21" w:rsidP="006B2DBA">
      <w:pPr>
        <w:numPr>
          <w:ilvl w:val="0"/>
          <w:numId w:val="26"/>
        </w:numPr>
        <w:tabs>
          <w:tab w:val="left" w:pos="346"/>
          <w:tab w:val="left" w:pos="709"/>
        </w:tabs>
        <w:ind w:hanging="657"/>
        <w:jc w:val="both"/>
      </w:pPr>
      <w:r w:rsidRPr="00943688">
        <w:lastRenderedPageBreak/>
        <w:t>30 m. bėgimas: 5</w:t>
      </w:r>
      <w:r>
        <w:t>3</w:t>
      </w:r>
      <w:r w:rsidRPr="00943688">
        <w:t xml:space="preserve">% mokinių rezultatai pagerėjo, </w:t>
      </w:r>
      <w:r>
        <w:t>47</w:t>
      </w:r>
      <w:r w:rsidRPr="00943688">
        <w:t>% - liko nepakitę.</w:t>
      </w:r>
    </w:p>
    <w:p w:rsidR="00054C21" w:rsidRPr="00943688" w:rsidRDefault="00054C21" w:rsidP="006B2DBA">
      <w:pPr>
        <w:numPr>
          <w:ilvl w:val="0"/>
          <w:numId w:val="26"/>
        </w:numPr>
        <w:tabs>
          <w:tab w:val="left" w:pos="346"/>
          <w:tab w:val="left" w:pos="709"/>
        </w:tabs>
        <w:ind w:hanging="657"/>
        <w:jc w:val="both"/>
      </w:pPr>
      <w:r w:rsidRPr="00943688">
        <w:t>Vikrumo testas: 40% mokinių rezultatai pagerėjo, 52% - liko nepakitę.</w:t>
      </w:r>
    </w:p>
    <w:p w:rsidR="00054C21" w:rsidRPr="00943688" w:rsidRDefault="00054C21" w:rsidP="006B2DBA">
      <w:pPr>
        <w:numPr>
          <w:ilvl w:val="0"/>
          <w:numId w:val="26"/>
        </w:numPr>
        <w:tabs>
          <w:tab w:val="left" w:pos="346"/>
          <w:tab w:val="left" w:pos="709"/>
        </w:tabs>
        <w:ind w:hanging="657"/>
        <w:jc w:val="both"/>
      </w:pPr>
      <w:r w:rsidRPr="00943688">
        <w:t>Šuolis į tolį: 10% mokinių rezultatai pagerėjo, 65% - liko nepakitę.</w:t>
      </w:r>
    </w:p>
    <w:p w:rsidR="00054C21" w:rsidRPr="00943688" w:rsidRDefault="00054C21" w:rsidP="006B2DBA">
      <w:pPr>
        <w:numPr>
          <w:ilvl w:val="0"/>
          <w:numId w:val="26"/>
        </w:numPr>
        <w:tabs>
          <w:tab w:val="left" w:pos="346"/>
          <w:tab w:val="left" w:pos="709"/>
        </w:tabs>
        <w:ind w:hanging="657"/>
        <w:jc w:val="both"/>
      </w:pPr>
      <w:r w:rsidRPr="00943688">
        <w:t>Ištvermės testas: 19% mokinių rezultatai pagerėjo, 55% - liko nepakitę.</w:t>
      </w:r>
    </w:p>
    <w:p w:rsidR="00054C21" w:rsidRPr="00943688" w:rsidRDefault="00054C21" w:rsidP="006B2DBA">
      <w:pPr>
        <w:numPr>
          <w:ilvl w:val="0"/>
          <w:numId w:val="26"/>
        </w:numPr>
        <w:tabs>
          <w:tab w:val="left" w:pos="346"/>
          <w:tab w:val="left" w:pos="709"/>
        </w:tabs>
        <w:ind w:hanging="657"/>
        <w:jc w:val="both"/>
      </w:pPr>
      <w:r w:rsidRPr="00943688">
        <w:t>Atsispaudimai/prisitraukimai: 19% mokinių rezultatai pagerėjo, 60% - liko nepakitę.</w:t>
      </w:r>
    </w:p>
    <w:p w:rsidR="00054C21" w:rsidRDefault="00054C21" w:rsidP="00054C21">
      <w:pPr>
        <w:tabs>
          <w:tab w:val="left" w:pos="346"/>
          <w:tab w:val="left" w:pos="709"/>
        </w:tabs>
        <w:jc w:val="both"/>
      </w:pPr>
      <w:r>
        <w:tab/>
      </w:r>
      <w:r w:rsidRPr="00943688">
        <w:t>Palygin</w:t>
      </w:r>
      <w:r>
        <w:t xml:space="preserve">us dviejų mokslo metų rezultatus matyti, kad daugumos </w:t>
      </w:r>
      <w:r w:rsidRPr="00943688">
        <w:rPr>
          <w:bCs/>
        </w:rPr>
        <w:t>mokinių bendrojo fizinio pasiruošimo</w:t>
      </w:r>
      <w:r>
        <w:rPr>
          <w:bCs/>
        </w:rPr>
        <w:t xml:space="preserve"> testavimo rezultatai kyla arba išlieka stabilūs. </w:t>
      </w:r>
    </w:p>
    <w:p w:rsidR="00054C21" w:rsidRDefault="00054C21" w:rsidP="00054C21">
      <w:pPr>
        <w:ind w:firstLine="567"/>
        <w:jc w:val="both"/>
        <w:rPr>
          <w:bCs/>
        </w:rPr>
      </w:pPr>
      <w:r w:rsidRPr="00943688">
        <w:rPr>
          <w:bCs/>
        </w:rPr>
        <w:t xml:space="preserve">Du kartus metuose (balandžio ir gruodžio mėnesiais) Lietuvos edukologijos universiteto mokslininkai atliko mokslinius – medicininius tyrimus visiems trylikos sporto šakų gimnazijos mokiniams. </w:t>
      </w:r>
      <w:r>
        <w:rPr>
          <w:bCs/>
        </w:rPr>
        <w:t xml:space="preserve">Moksliniai medicininiai tyrimai parodė, kad beveik visų mokinių fizinis pajėgumas kyla. </w:t>
      </w:r>
    </w:p>
    <w:p w:rsidR="00054C21" w:rsidRPr="00CA7DF8" w:rsidRDefault="00054C21" w:rsidP="00054C21">
      <w:pPr>
        <w:ind w:firstLine="567"/>
        <w:jc w:val="both"/>
        <w:rPr>
          <w:bCs/>
        </w:rPr>
      </w:pPr>
      <w:r>
        <w:t>Dauguma mokinių (</w:t>
      </w:r>
      <w:r w:rsidRPr="00CA7DF8">
        <w:t>73,5%</w:t>
      </w:r>
      <w:r>
        <w:t>)</w:t>
      </w:r>
      <w:r w:rsidRPr="00CA7DF8">
        <w:t xml:space="preserve"> įvykdė </w:t>
      </w:r>
      <w:r>
        <w:t xml:space="preserve">visus </w:t>
      </w:r>
      <w:r w:rsidRPr="00CA7DF8">
        <w:t xml:space="preserve">trenerių iš anksto suplanuotus rezultatus, </w:t>
      </w:r>
      <w:r>
        <w:t>10</w:t>
      </w:r>
      <w:r w:rsidRPr="00CA7DF8">
        <w:t xml:space="preserve">,2% - </w:t>
      </w:r>
      <w:r>
        <w:t>įvykdė dalį suplanuotų rezultatų</w:t>
      </w:r>
      <w:r w:rsidRPr="00CA7DF8">
        <w:t>, 1</w:t>
      </w:r>
      <w:r>
        <w:t>6</w:t>
      </w:r>
      <w:r w:rsidRPr="00CA7DF8">
        <w:t xml:space="preserve">,3% mokinių </w:t>
      </w:r>
      <w:r>
        <w:t>ne visada galėjo dalyvauti suplanuotose</w:t>
      </w:r>
      <w:r w:rsidRPr="00CA7DF8">
        <w:t xml:space="preserve"> varžybose dėl ligos, traumos.</w:t>
      </w:r>
      <w:r w:rsidRPr="00CA7DF8">
        <w:rPr>
          <w:bCs/>
        </w:rPr>
        <w:t xml:space="preserve"> </w:t>
      </w:r>
    </w:p>
    <w:p w:rsidR="00054C21" w:rsidRPr="00C924DC" w:rsidRDefault="00054C21" w:rsidP="00054C21">
      <w:pPr>
        <w:ind w:firstLine="567"/>
        <w:jc w:val="both"/>
        <w:rPr>
          <w:bCs/>
        </w:rPr>
      </w:pPr>
      <w:r w:rsidRPr="000F3333">
        <w:rPr>
          <w:bCs/>
        </w:rPr>
        <w:t xml:space="preserve">Gimnazija didžiuojasi ir džiaugiasi 2017 m. sausio - gruodžio mėn. mokinių sporto laimėjimais. Pateikiame sporto šakų </w:t>
      </w:r>
      <w:r w:rsidRPr="00FA5DC1">
        <w:rPr>
          <w:bCs/>
        </w:rPr>
        <w:t>aukščiausius č</w:t>
      </w:r>
      <w:r w:rsidRPr="000F3333">
        <w:rPr>
          <w:bCs/>
        </w:rPr>
        <w:t>empionatų, žaidynių laimėjimus: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400"/>
      </w:tblGrid>
      <w:tr w:rsidR="00054C21" w:rsidRPr="00FA5DC1" w:rsidTr="006B2DBA">
        <w:tc>
          <w:tcPr>
            <w:tcW w:w="2127" w:type="dxa"/>
            <w:shd w:val="clear" w:color="auto" w:fill="auto"/>
            <w:vAlign w:val="center"/>
          </w:tcPr>
          <w:p w:rsidR="00054C21" w:rsidRDefault="00054C21" w:rsidP="004F4733">
            <w:pPr>
              <w:rPr>
                <w:sz w:val="22"/>
                <w:szCs w:val="22"/>
              </w:rPr>
            </w:pPr>
            <w:r w:rsidRPr="00FA5DC1">
              <w:rPr>
                <w:sz w:val="22"/>
                <w:szCs w:val="22"/>
              </w:rPr>
              <w:t>Baidarių ir kanojų irklavimas</w:t>
            </w:r>
            <w:r>
              <w:rPr>
                <w:sz w:val="22"/>
                <w:szCs w:val="22"/>
              </w:rPr>
              <w:t xml:space="preserve"> </w:t>
            </w:r>
          </w:p>
          <w:p w:rsidR="00054C21" w:rsidRDefault="00054C21" w:rsidP="004F4733">
            <w:pPr>
              <w:rPr>
                <w:sz w:val="22"/>
                <w:szCs w:val="22"/>
              </w:rPr>
            </w:pPr>
            <w:r w:rsidRPr="00FA5DC1">
              <w:rPr>
                <w:sz w:val="22"/>
                <w:szCs w:val="22"/>
              </w:rPr>
              <w:t xml:space="preserve">(V. Vaičikonis, </w:t>
            </w:r>
          </w:p>
          <w:p w:rsidR="00054C21" w:rsidRPr="00FA5DC1" w:rsidRDefault="00054C21" w:rsidP="004F4733">
            <w:pPr>
              <w:rPr>
                <w:sz w:val="22"/>
                <w:szCs w:val="22"/>
              </w:rPr>
            </w:pPr>
            <w:r w:rsidRPr="00FA5DC1">
              <w:rPr>
                <w:sz w:val="22"/>
                <w:szCs w:val="22"/>
              </w:rPr>
              <w:t>V. Arbutavičius)</w:t>
            </w:r>
          </w:p>
        </w:tc>
        <w:tc>
          <w:tcPr>
            <w:tcW w:w="7400" w:type="dxa"/>
            <w:shd w:val="clear" w:color="auto" w:fill="auto"/>
          </w:tcPr>
          <w:p w:rsidR="00054C21" w:rsidRPr="00FA5DC1" w:rsidRDefault="00054C21" w:rsidP="004F4733">
            <w:pPr>
              <w:rPr>
                <w:sz w:val="22"/>
                <w:szCs w:val="22"/>
                <w:shd w:val="clear" w:color="auto" w:fill="FFFFFF"/>
              </w:rPr>
            </w:pPr>
            <w:r w:rsidRPr="00FA5DC1">
              <w:rPr>
                <w:sz w:val="22"/>
                <w:szCs w:val="22"/>
                <w:shd w:val="clear" w:color="auto" w:fill="FFFFFF"/>
              </w:rPr>
              <w:t xml:space="preserve">1. Lukas Šakalys: </w:t>
            </w:r>
            <w:r w:rsidRPr="00FA5DC1">
              <w:rPr>
                <w:sz w:val="22"/>
                <w:szCs w:val="22"/>
              </w:rPr>
              <w:t>Pasaulio jaunių čempionatas, Rumunija</w:t>
            </w:r>
            <w:r w:rsidRPr="00FA5DC1">
              <w:rPr>
                <w:sz w:val="22"/>
                <w:szCs w:val="22"/>
                <w:shd w:val="clear" w:color="auto" w:fill="FFFFFF"/>
              </w:rPr>
              <w:t xml:space="preserve"> – 11 vieta.</w:t>
            </w:r>
          </w:p>
          <w:p w:rsidR="00054C21" w:rsidRPr="00FA5DC1" w:rsidRDefault="00054C21" w:rsidP="004F4733">
            <w:pPr>
              <w:rPr>
                <w:sz w:val="22"/>
                <w:szCs w:val="22"/>
                <w:shd w:val="clear" w:color="auto" w:fill="FFFFFF"/>
              </w:rPr>
            </w:pPr>
            <w:r w:rsidRPr="00FA5DC1">
              <w:rPr>
                <w:sz w:val="22"/>
                <w:szCs w:val="22"/>
                <w:shd w:val="clear" w:color="auto" w:fill="FFFFFF"/>
              </w:rPr>
              <w:t xml:space="preserve">2. Tomas Srivkinas: Lietuvos </w:t>
            </w:r>
            <w:r w:rsidRPr="00FA5DC1">
              <w:rPr>
                <w:color w:val="000000"/>
                <w:sz w:val="22"/>
                <w:szCs w:val="22"/>
              </w:rPr>
              <w:t>jaunių ir sporto vilčių</w:t>
            </w:r>
            <w:r w:rsidRPr="00FA5DC1">
              <w:rPr>
                <w:sz w:val="22"/>
                <w:szCs w:val="22"/>
                <w:shd w:val="clear" w:color="auto" w:fill="FFFFFF"/>
              </w:rPr>
              <w:t xml:space="preserve"> žaidynės – 1 vieta.</w:t>
            </w:r>
          </w:p>
          <w:p w:rsidR="00054C21" w:rsidRPr="00FA5DC1" w:rsidRDefault="00054C21" w:rsidP="004F4733">
            <w:pPr>
              <w:rPr>
                <w:sz w:val="22"/>
                <w:szCs w:val="22"/>
                <w:shd w:val="clear" w:color="auto" w:fill="FFFFFF"/>
              </w:rPr>
            </w:pPr>
            <w:r w:rsidRPr="00FA5DC1">
              <w:rPr>
                <w:sz w:val="22"/>
                <w:szCs w:val="22"/>
                <w:shd w:val="clear" w:color="auto" w:fill="FFFFFF"/>
              </w:rPr>
              <w:t xml:space="preserve">3. Joris Papinigis: Olimpinių vilčių regata, Čekijos Respublika – 3 vieta. </w:t>
            </w:r>
          </w:p>
          <w:p w:rsidR="00054C21" w:rsidRPr="00FA5DC1" w:rsidRDefault="00054C21" w:rsidP="004F4733">
            <w:pPr>
              <w:rPr>
                <w:sz w:val="22"/>
                <w:szCs w:val="22"/>
                <w:shd w:val="clear" w:color="auto" w:fill="FFFFFF"/>
              </w:rPr>
            </w:pPr>
          </w:p>
        </w:tc>
      </w:tr>
      <w:tr w:rsidR="00054C21" w:rsidRPr="00FA5DC1" w:rsidTr="006B2DBA">
        <w:tc>
          <w:tcPr>
            <w:tcW w:w="2127" w:type="dxa"/>
            <w:shd w:val="clear" w:color="auto" w:fill="auto"/>
            <w:vAlign w:val="center"/>
          </w:tcPr>
          <w:p w:rsidR="00054C21" w:rsidRPr="00FA5DC1" w:rsidRDefault="00054C21" w:rsidP="004F4733">
            <w:pPr>
              <w:ind w:firstLine="29"/>
              <w:rPr>
                <w:sz w:val="22"/>
                <w:szCs w:val="22"/>
              </w:rPr>
            </w:pPr>
            <w:r w:rsidRPr="00FA5DC1">
              <w:rPr>
                <w:sz w:val="22"/>
                <w:szCs w:val="22"/>
              </w:rPr>
              <w:t>Graikų - romėnų imtynės</w:t>
            </w:r>
          </w:p>
          <w:p w:rsidR="00054C21" w:rsidRPr="00FA5DC1" w:rsidRDefault="00054C21" w:rsidP="004F4733">
            <w:pPr>
              <w:ind w:firstLine="29"/>
              <w:rPr>
                <w:sz w:val="22"/>
                <w:szCs w:val="22"/>
              </w:rPr>
            </w:pPr>
            <w:r w:rsidRPr="00FA5DC1">
              <w:rPr>
                <w:sz w:val="22"/>
                <w:szCs w:val="22"/>
              </w:rPr>
              <w:t>(M. Baranauskas)</w:t>
            </w:r>
          </w:p>
        </w:tc>
        <w:tc>
          <w:tcPr>
            <w:tcW w:w="7400" w:type="dxa"/>
            <w:shd w:val="clear" w:color="auto" w:fill="auto"/>
          </w:tcPr>
          <w:p w:rsidR="00054C21" w:rsidRPr="00FA5DC1" w:rsidRDefault="00054C21" w:rsidP="004F4733">
            <w:pPr>
              <w:rPr>
                <w:color w:val="000000"/>
                <w:sz w:val="22"/>
                <w:szCs w:val="22"/>
              </w:rPr>
            </w:pPr>
            <w:r w:rsidRPr="00FA5DC1">
              <w:rPr>
                <w:color w:val="000000"/>
                <w:sz w:val="22"/>
                <w:szCs w:val="22"/>
              </w:rPr>
              <w:t>1.Erikas Čerepokas: pasaulio jaunių čempionatas - 11vieta, Europos jaunių čempionas - 3 vieta, Šiaurės šalių čempionatas - 1 vieta, Lietuvos jaunimo čempionatas- 1 vieta.</w:t>
            </w:r>
          </w:p>
          <w:p w:rsidR="00054C21" w:rsidRPr="00FA5DC1" w:rsidRDefault="00054C21" w:rsidP="004F4733">
            <w:pPr>
              <w:rPr>
                <w:color w:val="000000"/>
                <w:sz w:val="22"/>
                <w:szCs w:val="22"/>
              </w:rPr>
            </w:pPr>
            <w:r w:rsidRPr="00FA5DC1">
              <w:rPr>
                <w:color w:val="000000"/>
                <w:sz w:val="22"/>
                <w:szCs w:val="22"/>
              </w:rPr>
              <w:t>2. Dovydas Deveikis: Šiaurės šalių čempionatas - 2 vieta, Baltijos jūros šalių čempionatas-2</w:t>
            </w:r>
            <w:r>
              <w:rPr>
                <w:color w:val="000000"/>
                <w:sz w:val="22"/>
                <w:szCs w:val="22"/>
              </w:rPr>
              <w:t xml:space="preserve"> </w:t>
            </w:r>
            <w:r w:rsidRPr="00FA5DC1">
              <w:rPr>
                <w:color w:val="000000"/>
                <w:sz w:val="22"/>
                <w:szCs w:val="22"/>
              </w:rPr>
              <w:t>vieta, Lietuvos jaunių čempionatas - 1 vieta.</w:t>
            </w:r>
          </w:p>
          <w:p w:rsidR="00054C21" w:rsidRPr="00FA5DC1" w:rsidRDefault="00054C21" w:rsidP="004F4733">
            <w:pPr>
              <w:rPr>
                <w:sz w:val="22"/>
                <w:szCs w:val="22"/>
              </w:rPr>
            </w:pPr>
            <w:r w:rsidRPr="00FA5DC1">
              <w:rPr>
                <w:color w:val="000000"/>
                <w:sz w:val="22"/>
                <w:szCs w:val="22"/>
              </w:rPr>
              <w:t>3. Nedas Gervinsas: Europos jaunučių čempionatas</w:t>
            </w:r>
            <w:r>
              <w:rPr>
                <w:color w:val="000000"/>
                <w:sz w:val="22"/>
                <w:szCs w:val="22"/>
              </w:rPr>
              <w:t xml:space="preserve"> </w:t>
            </w:r>
            <w:r w:rsidRPr="00FA5DC1">
              <w:rPr>
                <w:color w:val="000000"/>
                <w:sz w:val="22"/>
                <w:szCs w:val="22"/>
              </w:rPr>
              <w:t>- 8 vieta, Lietuvos jaunučių čempionatas</w:t>
            </w:r>
            <w:r>
              <w:rPr>
                <w:color w:val="000000"/>
                <w:sz w:val="22"/>
                <w:szCs w:val="22"/>
              </w:rPr>
              <w:t xml:space="preserve"> </w:t>
            </w:r>
            <w:r w:rsidRPr="00FA5DC1">
              <w:rPr>
                <w:color w:val="000000"/>
                <w:sz w:val="22"/>
                <w:szCs w:val="22"/>
              </w:rPr>
              <w:t>- 1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Dviračių sportas trekas </w:t>
            </w:r>
          </w:p>
          <w:p w:rsidR="00054C21" w:rsidRPr="00FA5DC1" w:rsidRDefault="00054C21" w:rsidP="004F4733">
            <w:pPr>
              <w:rPr>
                <w:sz w:val="22"/>
                <w:szCs w:val="22"/>
              </w:rPr>
            </w:pPr>
            <w:r w:rsidRPr="00FA5DC1">
              <w:rPr>
                <w:sz w:val="22"/>
                <w:szCs w:val="22"/>
              </w:rPr>
              <w:t>(S. Baleišytė)</w:t>
            </w:r>
          </w:p>
        </w:tc>
        <w:tc>
          <w:tcPr>
            <w:tcW w:w="7400" w:type="dxa"/>
            <w:shd w:val="clear" w:color="auto" w:fill="auto"/>
          </w:tcPr>
          <w:p w:rsidR="00054C21" w:rsidRPr="00FA5DC1" w:rsidRDefault="00054C21" w:rsidP="004F4733">
            <w:pPr>
              <w:rPr>
                <w:sz w:val="22"/>
                <w:szCs w:val="22"/>
              </w:rPr>
            </w:pPr>
            <w:r w:rsidRPr="00FA5DC1">
              <w:rPr>
                <w:sz w:val="22"/>
                <w:szCs w:val="22"/>
              </w:rPr>
              <w:t>1. Olivija Baleišytė: Europos dviračių treko jaunimo čempionato 2 vieta.</w:t>
            </w:r>
          </w:p>
          <w:p w:rsidR="00054C21" w:rsidRPr="00FA5DC1" w:rsidRDefault="00054C21" w:rsidP="004F4733">
            <w:pPr>
              <w:rPr>
                <w:sz w:val="22"/>
                <w:szCs w:val="22"/>
              </w:rPr>
            </w:pPr>
            <w:r w:rsidRPr="00FA5DC1">
              <w:rPr>
                <w:sz w:val="22"/>
                <w:szCs w:val="22"/>
              </w:rPr>
              <w:t>2. Viktorija Šumskytė: pasaulio dviračių sporto treko jaunių čempionatas – 6 vieta, Europos dviračių sporto treko jaunių čempionatas – 5, 9 vietos, Lietuvos dviračių sporto treko jaunių čempionatas – 1 vieta, Lietuvos dviračių sporto treko suaugusiųjų čempionatas – 2 vieta.</w:t>
            </w:r>
          </w:p>
          <w:p w:rsidR="00054C21" w:rsidRPr="00FA5DC1" w:rsidRDefault="00054C21" w:rsidP="004F4733">
            <w:pPr>
              <w:rPr>
                <w:sz w:val="22"/>
                <w:szCs w:val="22"/>
              </w:rPr>
            </w:pPr>
            <w:r w:rsidRPr="00FA5DC1">
              <w:rPr>
                <w:sz w:val="22"/>
                <w:szCs w:val="22"/>
              </w:rPr>
              <w:t>3. Arūnė Savičiūtė: pasaulio dviračių sporto treko jaunių čempionatas – 6 vieta, Europos dviračių sporto treko jaunių čempionatas – 5, 12 vietos, Lietuvos dviračių sporto treko suaugusiųjų čempionatas – 3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Dviračių sportas plentas </w:t>
            </w:r>
          </w:p>
          <w:p w:rsidR="00054C21" w:rsidRPr="00FA5DC1" w:rsidRDefault="00054C21" w:rsidP="004F4733">
            <w:pPr>
              <w:rPr>
                <w:sz w:val="22"/>
                <w:szCs w:val="22"/>
                <w:highlight w:val="yellow"/>
              </w:rPr>
            </w:pPr>
            <w:r w:rsidRPr="00FA5DC1">
              <w:rPr>
                <w:sz w:val="22"/>
                <w:szCs w:val="22"/>
              </w:rPr>
              <w:t>(A. Buividas)</w:t>
            </w:r>
          </w:p>
        </w:tc>
        <w:tc>
          <w:tcPr>
            <w:tcW w:w="7400" w:type="dxa"/>
            <w:shd w:val="clear" w:color="auto" w:fill="auto"/>
          </w:tcPr>
          <w:p w:rsidR="00054C21" w:rsidRPr="00FA5DC1" w:rsidRDefault="00054C21" w:rsidP="004F4733">
            <w:pPr>
              <w:widowControl w:val="0"/>
              <w:autoSpaceDE w:val="0"/>
              <w:autoSpaceDN w:val="0"/>
              <w:adjustRightInd w:val="0"/>
              <w:rPr>
                <w:color w:val="000000"/>
                <w:sz w:val="22"/>
                <w:szCs w:val="22"/>
              </w:rPr>
            </w:pPr>
            <w:r w:rsidRPr="00FA5DC1">
              <w:rPr>
                <w:sz w:val="22"/>
                <w:szCs w:val="22"/>
              </w:rPr>
              <w:t xml:space="preserve">1. </w:t>
            </w:r>
            <w:r w:rsidRPr="00FA5DC1">
              <w:rPr>
                <w:color w:val="000000"/>
                <w:sz w:val="22"/>
                <w:szCs w:val="22"/>
              </w:rPr>
              <w:t>Monika Rastauskaitė:</w:t>
            </w:r>
            <w:r>
              <w:rPr>
                <w:color w:val="000000"/>
                <w:sz w:val="22"/>
                <w:szCs w:val="22"/>
              </w:rPr>
              <w:t xml:space="preserve"> </w:t>
            </w:r>
            <w:r w:rsidRPr="00FA5DC1">
              <w:rPr>
                <w:color w:val="000000"/>
                <w:sz w:val="22"/>
                <w:szCs w:val="22"/>
              </w:rPr>
              <w:t xml:space="preserve">GP Helsinki UCI 2 kategorija - elitas (trekas) – </w:t>
            </w:r>
            <w:r w:rsidRPr="00FA5DC1">
              <w:rPr>
                <w:sz w:val="22"/>
                <w:szCs w:val="22"/>
              </w:rPr>
              <w:t xml:space="preserve">3 vieta, </w:t>
            </w:r>
            <w:r w:rsidRPr="00FA5DC1">
              <w:rPr>
                <w:color w:val="000000"/>
                <w:sz w:val="22"/>
                <w:szCs w:val="22"/>
              </w:rPr>
              <w:t>GP Prostejova UCI 2 kategorija - elitas (trekas) – 3 vieta, Lietuvos suaugusių plento čempionatas – 3 vieta, Lietuvos jaunių čempionatas - 1 vieta, Lietuvos jaunių ir sporto vilčių žaidynės (trekas) – 1 vieta.</w:t>
            </w:r>
          </w:p>
          <w:p w:rsidR="00054C21" w:rsidRPr="00FA5DC1" w:rsidRDefault="00054C21" w:rsidP="004F4733">
            <w:pPr>
              <w:rPr>
                <w:color w:val="000000"/>
                <w:sz w:val="22"/>
                <w:szCs w:val="22"/>
              </w:rPr>
            </w:pPr>
            <w:r w:rsidRPr="00FA5DC1">
              <w:rPr>
                <w:color w:val="000000"/>
                <w:sz w:val="22"/>
                <w:szCs w:val="22"/>
              </w:rPr>
              <w:t>2. Rokas Gelžinis: Lietuvos suaugusių treko čempionatas – 1 vieta, Lietuvos jaunių ir sporto vilčių žaidynės – 1, 2 vietos, Lietuvos jaunių treko čempionatas – 1 vieta.</w:t>
            </w:r>
          </w:p>
          <w:p w:rsidR="00054C21" w:rsidRPr="00FA5DC1" w:rsidRDefault="00054C21" w:rsidP="004F4733">
            <w:pPr>
              <w:rPr>
                <w:color w:val="000000"/>
                <w:sz w:val="22"/>
                <w:szCs w:val="22"/>
              </w:rPr>
            </w:pPr>
            <w:r w:rsidRPr="00FA5DC1">
              <w:rPr>
                <w:color w:val="000000"/>
                <w:sz w:val="22"/>
                <w:szCs w:val="22"/>
              </w:rPr>
              <w:t>3. Kotryna Vaičytė: Lietuvos jaunių MTB čempionatas – 1 vieta, Lietuvos jaunių plento čempionatas - 3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Dviračių sportas  plentas  </w:t>
            </w:r>
          </w:p>
          <w:p w:rsidR="00054C21" w:rsidRPr="00FA5DC1" w:rsidRDefault="00054C21" w:rsidP="004F4733">
            <w:pPr>
              <w:rPr>
                <w:sz w:val="22"/>
                <w:szCs w:val="22"/>
              </w:rPr>
            </w:pPr>
            <w:r w:rsidRPr="00FA5DC1">
              <w:rPr>
                <w:sz w:val="22"/>
                <w:szCs w:val="22"/>
              </w:rPr>
              <w:t>(V. Indreliūnas)</w:t>
            </w:r>
          </w:p>
        </w:tc>
        <w:tc>
          <w:tcPr>
            <w:tcW w:w="7400" w:type="dxa"/>
            <w:shd w:val="clear" w:color="auto" w:fill="auto"/>
          </w:tcPr>
          <w:p w:rsidR="00054C21" w:rsidRPr="00FA5DC1" w:rsidRDefault="00054C21" w:rsidP="004F4733">
            <w:pPr>
              <w:rPr>
                <w:color w:val="000000"/>
                <w:sz w:val="22"/>
                <w:szCs w:val="22"/>
              </w:rPr>
            </w:pPr>
            <w:r w:rsidRPr="00FA5DC1">
              <w:rPr>
                <w:sz w:val="22"/>
                <w:szCs w:val="22"/>
              </w:rPr>
              <w:t>1. Akvilė Giedraitytė:</w:t>
            </w:r>
            <w:r w:rsidRPr="00FA5DC1">
              <w:rPr>
                <w:color w:val="000000"/>
                <w:sz w:val="22"/>
                <w:szCs w:val="22"/>
              </w:rPr>
              <w:t xml:space="preserve"> Europos jaunimo olimpinis festivalis, Vengrija – 4 vieta, Lietuvos porinių ir žiedinių lenktynių čempionatas – 1 vieta, Lietuvos jaunių plento čempionatas – 1, 2 vietos, Lietuvos jaunių ir sporto vilčių žaidynės, plentas – 1, 3 vietos, Lietuvos jaunių ir sporto vilčių žaidynės, trekas – 1 vieta, Lietuvos vaikų ir jaunučių MTB čempionatas – 1 vieta.</w:t>
            </w:r>
          </w:p>
          <w:p w:rsidR="00054C21" w:rsidRPr="00FA5DC1" w:rsidRDefault="00054C21" w:rsidP="004F4733">
            <w:pPr>
              <w:rPr>
                <w:color w:val="000000"/>
                <w:sz w:val="22"/>
                <w:szCs w:val="22"/>
              </w:rPr>
            </w:pPr>
            <w:r w:rsidRPr="00FA5DC1">
              <w:rPr>
                <w:color w:val="000000"/>
                <w:sz w:val="22"/>
                <w:szCs w:val="22"/>
              </w:rPr>
              <w:t>2.Paulina Patinskaitė: Europos jaunimo olimpinis festivalis, Vengrija – 12 vieta, Lietuvos porinių ir žiedinių lenktynių čempionatas – 2 vieta.</w:t>
            </w:r>
          </w:p>
        </w:tc>
      </w:tr>
      <w:tr w:rsidR="00054C21" w:rsidRPr="00FA5DC1" w:rsidTr="006B2DBA">
        <w:tc>
          <w:tcPr>
            <w:tcW w:w="2127" w:type="dxa"/>
            <w:shd w:val="clear" w:color="auto" w:fill="auto"/>
            <w:vAlign w:val="center"/>
          </w:tcPr>
          <w:p w:rsidR="00054C21" w:rsidRDefault="00054C21" w:rsidP="004F4733">
            <w:pPr>
              <w:rPr>
                <w:sz w:val="22"/>
                <w:szCs w:val="22"/>
              </w:rPr>
            </w:pPr>
            <w:r w:rsidRPr="00FA5DC1">
              <w:rPr>
                <w:sz w:val="22"/>
                <w:szCs w:val="22"/>
              </w:rPr>
              <w:t xml:space="preserve">Dviračių sportas trekas </w:t>
            </w:r>
          </w:p>
          <w:p w:rsidR="00054C21" w:rsidRPr="00FA5DC1" w:rsidRDefault="00054C21" w:rsidP="004F4733">
            <w:pPr>
              <w:rPr>
                <w:sz w:val="22"/>
                <w:szCs w:val="22"/>
              </w:rPr>
            </w:pPr>
            <w:r w:rsidRPr="00FA5DC1">
              <w:rPr>
                <w:sz w:val="22"/>
                <w:szCs w:val="22"/>
              </w:rPr>
              <w:t>(A. Mitu</w:t>
            </w:r>
            <w:r>
              <w:rPr>
                <w:sz w:val="22"/>
                <w:szCs w:val="22"/>
              </w:rPr>
              <w:t>n</w:t>
            </w:r>
            <w:r w:rsidRPr="00FA5DC1">
              <w:rPr>
                <w:sz w:val="22"/>
                <w:szCs w:val="22"/>
              </w:rPr>
              <w:t>evičius)</w:t>
            </w:r>
          </w:p>
        </w:tc>
        <w:tc>
          <w:tcPr>
            <w:tcW w:w="7400" w:type="dxa"/>
            <w:shd w:val="clear" w:color="auto" w:fill="auto"/>
          </w:tcPr>
          <w:p w:rsidR="00054C21" w:rsidRPr="00FA5DC1" w:rsidRDefault="00054C21" w:rsidP="004F4733">
            <w:pPr>
              <w:widowControl w:val="0"/>
              <w:autoSpaceDE w:val="0"/>
              <w:autoSpaceDN w:val="0"/>
              <w:adjustRightInd w:val="0"/>
              <w:rPr>
                <w:rFonts w:eastAsia="Calibri"/>
                <w:sz w:val="22"/>
                <w:szCs w:val="22"/>
              </w:rPr>
            </w:pPr>
            <w:r w:rsidRPr="00FA5DC1">
              <w:rPr>
                <w:sz w:val="22"/>
                <w:szCs w:val="22"/>
              </w:rPr>
              <w:t xml:space="preserve">1. </w:t>
            </w:r>
            <w:r w:rsidRPr="00FA5DC1">
              <w:rPr>
                <w:rFonts w:eastAsia="Calibri"/>
                <w:sz w:val="22"/>
                <w:szCs w:val="22"/>
              </w:rPr>
              <w:t xml:space="preserve">Aivaras Naujokaitis: Lietuvos vyrų čempionatas – 1, 3 vietos, Lietuvos </w:t>
            </w:r>
            <w:r w:rsidRPr="00FA5DC1">
              <w:rPr>
                <w:color w:val="000000"/>
                <w:sz w:val="22"/>
                <w:szCs w:val="22"/>
              </w:rPr>
              <w:t>jaunių ir sporto vilčių žaidynės</w:t>
            </w:r>
            <w:r w:rsidRPr="00FA5DC1">
              <w:rPr>
                <w:rFonts w:eastAsia="Calibri"/>
                <w:sz w:val="22"/>
                <w:szCs w:val="22"/>
              </w:rPr>
              <w:t xml:space="preserve"> – 1, 2 vietos.</w:t>
            </w:r>
          </w:p>
          <w:p w:rsidR="00054C21" w:rsidRPr="00FA5DC1" w:rsidRDefault="00054C21" w:rsidP="004F4733">
            <w:pPr>
              <w:widowControl w:val="0"/>
              <w:autoSpaceDE w:val="0"/>
              <w:autoSpaceDN w:val="0"/>
              <w:adjustRightInd w:val="0"/>
              <w:rPr>
                <w:sz w:val="22"/>
                <w:szCs w:val="22"/>
              </w:rPr>
            </w:pPr>
            <w:r w:rsidRPr="00FA5DC1">
              <w:rPr>
                <w:sz w:val="22"/>
                <w:szCs w:val="22"/>
              </w:rPr>
              <w:t xml:space="preserve">2. </w:t>
            </w:r>
            <w:r w:rsidRPr="00FA5DC1">
              <w:rPr>
                <w:rFonts w:eastAsia="Calibri"/>
                <w:sz w:val="22"/>
                <w:szCs w:val="22"/>
              </w:rPr>
              <w:t xml:space="preserve">Ignas Edmundas Mikalajūnas: Lietuvos vyrų čempionatas – 1, 2, 3 vietos, </w:t>
            </w:r>
          </w:p>
          <w:p w:rsidR="00054C21" w:rsidRPr="00FA5DC1" w:rsidRDefault="00054C21" w:rsidP="004F4733">
            <w:pPr>
              <w:widowControl w:val="0"/>
              <w:autoSpaceDE w:val="0"/>
              <w:autoSpaceDN w:val="0"/>
              <w:adjustRightInd w:val="0"/>
              <w:rPr>
                <w:rFonts w:eastAsia="Calibri"/>
                <w:sz w:val="22"/>
                <w:szCs w:val="22"/>
              </w:rPr>
            </w:pPr>
            <w:r w:rsidRPr="00FA5DC1">
              <w:rPr>
                <w:rFonts w:eastAsia="Calibri"/>
                <w:sz w:val="22"/>
                <w:szCs w:val="22"/>
              </w:rPr>
              <w:t xml:space="preserve">Lietuvos </w:t>
            </w:r>
            <w:r w:rsidRPr="00FA5DC1">
              <w:rPr>
                <w:color w:val="000000"/>
                <w:sz w:val="22"/>
                <w:szCs w:val="22"/>
              </w:rPr>
              <w:t>jaunių ir sporto vilčių žaidynės</w:t>
            </w:r>
            <w:r w:rsidRPr="00FA5DC1">
              <w:rPr>
                <w:rFonts w:eastAsia="Calibri"/>
                <w:sz w:val="22"/>
                <w:szCs w:val="22"/>
              </w:rPr>
              <w:t xml:space="preserve"> – 3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lastRenderedPageBreak/>
              <w:t>Triatlonas</w:t>
            </w:r>
          </w:p>
          <w:p w:rsidR="00054C21" w:rsidRPr="00FA5DC1" w:rsidRDefault="00054C21" w:rsidP="004F4733">
            <w:pPr>
              <w:rPr>
                <w:sz w:val="22"/>
                <w:szCs w:val="22"/>
              </w:rPr>
            </w:pPr>
            <w:r w:rsidRPr="00FA5DC1">
              <w:rPr>
                <w:sz w:val="22"/>
                <w:szCs w:val="22"/>
              </w:rPr>
              <w:t>(V. Urbonas)</w:t>
            </w:r>
          </w:p>
        </w:tc>
        <w:tc>
          <w:tcPr>
            <w:tcW w:w="7400" w:type="dxa"/>
            <w:shd w:val="clear" w:color="auto" w:fill="auto"/>
          </w:tcPr>
          <w:p w:rsidR="00054C21" w:rsidRPr="00FA5DC1" w:rsidRDefault="00054C21" w:rsidP="004F4733">
            <w:pPr>
              <w:shd w:val="clear" w:color="auto" w:fill="FFFFFF"/>
              <w:rPr>
                <w:sz w:val="22"/>
                <w:szCs w:val="22"/>
              </w:rPr>
            </w:pPr>
            <w:r w:rsidRPr="00FA5DC1">
              <w:rPr>
                <w:sz w:val="22"/>
                <w:szCs w:val="22"/>
              </w:rPr>
              <w:t>1. Evelina Tomkevičiūte: pasaulio jaunių triatlono čempionatas – 4 vieta,  Europos jaunių čempionatas - 3 vieta (B finalas), Europos jaunių triatlono taurė – 9 vieta, Baltijos šalių čempionatas - 1 vieta, Lietuvos Olimpinių vilčių žaidynės - 1 vieta, Lietuvos jaunių žaidynės - 1 vieta, Lietuvos jaunių čempionatas - 1 vieta.</w:t>
            </w:r>
          </w:p>
          <w:p w:rsidR="00054C21" w:rsidRPr="00FA5DC1" w:rsidRDefault="00054C21" w:rsidP="004F4733">
            <w:pPr>
              <w:widowControl w:val="0"/>
              <w:autoSpaceDE w:val="0"/>
              <w:autoSpaceDN w:val="0"/>
              <w:adjustRightInd w:val="0"/>
              <w:rPr>
                <w:sz w:val="22"/>
                <w:szCs w:val="22"/>
              </w:rPr>
            </w:pPr>
            <w:r w:rsidRPr="00FA5DC1">
              <w:rPr>
                <w:sz w:val="22"/>
                <w:szCs w:val="22"/>
              </w:rPr>
              <w:t>2. Karolina Lukšyte: Europos jaunių triatlono  čempionatas - 26 vieta,</w:t>
            </w:r>
            <w:r w:rsidRPr="00FA5DC1">
              <w:rPr>
                <w:sz w:val="22"/>
                <w:szCs w:val="22"/>
                <w:shd w:val="clear" w:color="auto" w:fill="FFFFFF"/>
              </w:rPr>
              <w:t xml:space="preserve"> Lietuvos triatlono taurė - 3 vieta, Lietuvos jaunių čempionatas -  4 vieta.</w:t>
            </w:r>
          </w:p>
          <w:p w:rsidR="00054C21" w:rsidRPr="00FA5DC1" w:rsidRDefault="00054C21" w:rsidP="004F4733">
            <w:pPr>
              <w:shd w:val="clear" w:color="auto" w:fill="FFFFFF"/>
              <w:rPr>
                <w:sz w:val="22"/>
                <w:szCs w:val="22"/>
              </w:rPr>
            </w:pPr>
            <w:r w:rsidRPr="00FA5DC1">
              <w:rPr>
                <w:sz w:val="22"/>
                <w:szCs w:val="22"/>
              </w:rPr>
              <w:t xml:space="preserve">3. Lukas Prokopavičius: Europos jaunių čempionatas - 21 vieta (B finalas), Baltijos šalių čempionatas - 2 vieta, </w:t>
            </w:r>
            <w:r w:rsidRPr="00FA5DC1">
              <w:rPr>
                <w:sz w:val="22"/>
                <w:szCs w:val="22"/>
                <w:shd w:val="clear" w:color="auto" w:fill="FFFFFF"/>
              </w:rPr>
              <w:t>Lietuvos jaunių čempionatas - 1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Boksas</w:t>
            </w:r>
          </w:p>
          <w:p w:rsidR="00054C21" w:rsidRPr="00FA5DC1" w:rsidRDefault="00054C21" w:rsidP="004F4733">
            <w:pPr>
              <w:rPr>
                <w:sz w:val="22"/>
                <w:szCs w:val="22"/>
              </w:rPr>
            </w:pPr>
            <w:r w:rsidRPr="00FA5DC1">
              <w:rPr>
                <w:sz w:val="22"/>
                <w:szCs w:val="22"/>
              </w:rPr>
              <w:t>(J. Kibas)</w:t>
            </w:r>
          </w:p>
        </w:tc>
        <w:tc>
          <w:tcPr>
            <w:tcW w:w="7400" w:type="dxa"/>
            <w:shd w:val="clear" w:color="auto" w:fill="auto"/>
          </w:tcPr>
          <w:p w:rsidR="00054C21" w:rsidRPr="00FA5DC1" w:rsidRDefault="00054C21" w:rsidP="004F4733">
            <w:pPr>
              <w:shd w:val="clear" w:color="auto" w:fill="FFFFFF"/>
              <w:rPr>
                <w:sz w:val="22"/>
                <w:szCs w:val="22"/>
              </w:rPr>
            </w:pPr>
            <w:r w:rsidRPr="00FA5DC1">
              <w:rPr>
                <w:sz w:val="22"/>
                <w:szCs w:val="22"/>
              </w:rPr>
              <w:t>1. Deivydas Bogdanovičius: Europos jaunimo čempionatas – 5 vieta.</w:t>
            </w:r>
          </w:p>
          <w:p w:rsidR="00054C21" w:rsidRPr="00FA5DC1" w:rsidRDefault="00054C21" w:rsidP="004F4733">
            <w:pPr>
              <w:shd w:val="clear" w:color="auto" w:fill="FFFFFF"/>
              <w:rPr>
                <w:sz w:val="22"/>
                <w:szCs w:val="22"/>
              </w:rPr>
            </w:pPr>
            <w:r w:rsidRPr="00FA5DC1">
              <w:rPr>
                <w:sz w:val="22"/>
                <w:szCs w:val="22"/>
              </w:rPr>
              <w:t>2. Domantas Prišmantas: Lietuvos jaunimo čempionatas – 1 vieta.</w:t>
            </w:r>
          </w:p>
          <w:p w:rsidR="00054C21" w:rsidRPr="00FA5DC1" w:rsidRDefault="00054C21" w:rsidP="004F4733">
            <w:pPr>
              <w:shd w:val="clear" w:color="auto" w:fill="FFFFFF"/>
              <w:rPr>
                <w:sz w:val="22"/>
                <w:szCs w:val="22"/>
              </w:rPr>
            </w:pPr>
            <w:r w:rsidRPr="00FA5DC1">
              <w:rPr>
                <w:sz w:val="22"/>
                <w:szCs w:val="22"/>
              </w:rPr>
              <w:t>3. Rokas Avižonis: Lietuvos jaunimo čempionatas – 1 vieta.</w:t>
            </w:r>
          </w:p>
          <w:p w:rsidR="00054C21" w:rsidRPr="00FA5DC1" w:rsidRDefault="00054C21" w:rsidP="004F4733">
            <w:pPr>
              <w:shd w:val="clear" w:color="auto" w:fill="FFFFFF"/>
              <w:rPr>
                <w:sz w:val="22"/>
                <w:szCs w:val="22"/>
              </w:rPr>
            </w:pPr>
            <w:r w:rsidRPr="00FA5DC1">
              <w:rPr>
                <w:sz w:val="22"/>
                <w:szCs w:val="22"/>
              </w:rPr>
              <w:t>4. Donas Špučys: Lietuvos jaunimo čempionatas –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Dziudo </w:t>
            </w:r>
          </w:p>
          <w:p w:rsidR="00054C21" w:rsidRPr="00FA5DC1" w:rsidRDefault="00054C21" w:rsidP="004F4733">
            <w:pPr>
              <w:rPr>
                <w:sz w:val="22"/>
                <w:szCs w:val="22"/>
              </w:rPr>
            </w:pPr>
            <w:r w:rsidRPr="00FA5DC1">
              <w:rPr>
                <w:sz w:val="22"/>
                <w:szCs w:val="22"/>
              </w:rPr>
              <w:t>(R. Balta)</w:t>
            </w:r>
          </w:p>
        </w:tc>
        <w:tc>
          <w:tcPr>
            <w:tcW w:w="7400" w:type="dxa"/>
            <w:shd w:val="clear" w:color="auto" w:fill="auto"/>
          </w:tcPr>
          <w:p w:rsidR="00054C21" w:rsidRPr="00FA5DC1" w:rsidRDefault="00054C21" w:rsidP="004F4733">
            <w:pPr>
              <w:widowControl w:val="0"/>
              <w:autoSpaceDE w:val="0"/>
              <w:autoSpaceDN w:val="0"/>
              <w:adjustRightInd w:val="0"/>
              <w:rPr>
                <w:sz w:val="22"/>
                <w:szCs w:val="22"/>
              </w:rPr>
            </w:pPr>
            <w:r w:rsidRPr="00FA5DC1">
              <w:rPr>
                <w:sz w:val="22"/>
                <w:szCs w:val="22"/>
              </w:rPr>
              <w:t>1.Aida Vasiliauskaitė: Europos jaunių čempionatas 9 vieta, Europos jaunimo taurė - 9 vieta, Lietuvos  čempionatas - 1 vieta.</w:t>
            </w:r>
          </w:p>
          <w:p w:rsidR="00054C21" w:rsidRPr="00FA5DC1" w:rsidRDefault="00054C21" w:rsidP="004F4733">
            <w:pPr>
              <w:widowControl w:val="0"/>
              <w:autoSpaceDE w:val="0"/>
              <w:autoSpaceDN w:val="0"/>
              <w:adjustRightInd w:val="0"/>
              <w:rPr>
                <w:sz w:val="22"/>
                <w:szCs w:val="22"/>
              </w:rPr>
            </w:pPr>
            <w:r w:rsidRPr="00FA5DC1">
              <w:rPr>
                <w:sz w:val="22"/>
                <w:szCs w:val="22"/>
              </w:rPr>
              <w:t>2. Dalia Mackonytė: Lietuvos  čempionatas - 1 vieta.</w:t>
            </w:r>
          </w:p>
          <w:p w:rsidR="00054C21" w:rsidRPr="00FA5DC1" w:rsidRDefault="00054C21" w:rsidP="004F4733">
            <w:pPr>
              <w:widowControl w:val="0"/>
              <w:autoSpaceDE w:val="0"/>
              <w:autoSpaceDN w:val="0"/>
              <w:adjustRightInd w:val="0"/>
              <w:rPr>
                <w:sz w:val="22"/>
                <w:szCs w:val="22"/>
              </w:rPr>
            </w:pPr>
            <w:r w:rsidRPr="00FA5DC1">
              <w:rPr>
                <w:sz w:val="22"/>
                <w:szCs w:val="22"/>
              </w:rPr>
              <w:t>3. Nedas Minevičius: Europos jaunių taurė Bialsko Biala 9 vieta, Lietuvos jaunių čempionatas - 1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Dziudo </w:t>
            </w:r>
          </w:p>
          <w:p w:rsidR="00054C21" w:rsidRPr="00FA5DC1" w:rsidRDefault="00054C21" w:rsidP="004F4733">
            <w:pPr>
              <w:rPr>
                <w:sz w:val="22"/>
                <w:szCs w:val="22"/>
              </w:rPr>
            </w:pPr>
            <w:r w:rsidRPr="00FA5DC1">
              <w:rPr>
                <w:sz w:val="22"/>
                <w:szCs w:val="22"/>
              </w:rPr>
              <w:t>(I. Klimašauskienė)</w:t>
            </w:r>
          </w:p>
        </w:tc>
        <w:tc>
          <w:tcPr>
            <w:tcW w:w="7400" w:type="dxa"/>
            <w:shd w:val="clear" w:color="auto" w:fill="auto"/>
          </w:tcPr>
          <w:p w:rsidR="00054C21" w:rsidRPr="00FA5DC1" w:rsidRDefault="00054C21" w:rsidP="004F4733">
            <w:pPr>
              <w:widowControl w:val="0"/>
              <w:autoSpaceDE w:val="0"/>
              <w:autoSpaceDN w:val="0"/>
              <w:adjustRightInd w:val="0"/>
              <w:ind w:firstLine="33"/>
              <w:rPr>
                <w:sz w:val="22"/>
                <w:szCs w:val="22"/>
                <w:shd w:val="clear" w:color="auto" w:fill="FFFFFF"/>
              </w:rPr>
            </w:pPr>
            <w:r w:rsidRPr="00FA5DC1">
              <w:rPr>
                <w:sz w:val="22"/>
                <w:szCs w:val="22"/>
              </w:rPr>
              <w:t xml:space="preserve">1. </w:t>
            </w:r>
            <w:r w:rsidRPr="00FA5DC1">
              <w:rPr>
                <w:sz w:val="22"/>
                <w:szCs w:val="22"/>
                <w:shd w:val="clear" w:color="auto" w:fill="FFFFFF"/>
              </w:rPr>
              <w:t xml:space="preserve">Austėja Abromavičiūtė: Lietuvos </w:t>
            </w:r>
            <w:r w:rsidRPr="00FA5DC1">
              <w:rPr>
                <w:sz w:val="22"/>
                <w:szCs w:val="22"/>
              </w:rPr>
              <w:t>suaugusiųjų</w:t>
            </w:r>
            <w:r w:rsidRPr="00FA5DC1">
              <w:rPr>
                <w:sz w:val="22"/>
                <w:szCs w:val="22"/>
                <w:shd w:val="clear" w:color="auto" w:fill="FFFFFF"/>
              </w:rPr>
              <w:t xml:space="preserve"> čempionatas - 3 vieta.</w:t>
            </w:r>
          </w:p>
          <w:p w:rsidR="00054C21" w:rsidRPr="00FA5DC1" w:rsidRDefault="00054C21" w:rsidP="004F4733">
            <w:pPr>
              <w:widowControl w:val="0"/>
              <w:autoSpaceDE w:val="0"/>
              <w:autoSpaceDN w:val="0"/>
              <w:adjustRightInd w:val="0"/>
              <w:ind w:firstLine="33"/>
              <w:rPr>
                <w:sz w:val="22"/>
                <w:szCs w:val="22"/>
              </w:rPr>
            </w:pPr>
            <w:r w:rsidRPr="00FA5DC1">
              <w:rPr>
                <w:sz w:val="22"/>
                <w:szCs w:val="22"/>
                <w:shd w:val="clear" w:color="auto" w:fill="FFFFFF"/>
              </w:rPr>
              <w:t xml:space="preserve">2. </w:t>
            </w:r>
            <w:r w:rsidRPr="00FA5DC1">
              <w:rPr>
                <w:sz w:val="22"/>
                <w:szCs w:val="22"/>
              </w:rPr>
              <w:t>Gabija Railaitė: Lietuvos suaugusiųjų čempionatas - 3 vieta.</w:t>
            </w:r>
            <w:r w:rsidRPr="00FA5DC1">
              <w:rPr>
                <w:sz w:val="22"/>
                <w:szCs w:val="22"/>
                <w:shd w:val="clear" w:color="auto" w:fill="FFFFFF"/>
              </w:rPr>
              <w:t xml:space="preserve"> </w:t>
            </w:r>
          </w:p>
          <w:p w:rsidR="00054C21" w:rsidRPr="00FA5DC1" w:rsidRDefault="00054C21" w:rsidP="004F4733">
            <w:pPr>
              <w:widowControl w:val="0"/>
              <w:autoSpaceDE w:val="0"/>
              <w:autoSpaceDN w:val="0"/>
              <w:adjustRightInd w:val="0"/>
              <w:ind w:firstLine="33"/>
              <w:rPr>
                <w:sz w:val="22"/>
                <w:szCs w:val="22"/>
              </w:rPr>
            </w:pPr>
            <w:r w:rsidRPr="00FA5DC1">
              <w:rPr>
                <w:sz w:val="22"/>
                <w:szCs w:val="22"/>
              </w:rPr>
              <w:t>3. Matas Žiogelis: Lietuvos suaugusiųjų čempionatas - 3 vieta.</w:t>
            </w:r>
          </w:p>
        </w:tc>
      </w:tr>
      <w:tr w:rsidR="00054C21" w:rsidRPr="00FA5DC1" w:rsidTr="006B2DBA">
        <w:tc>
          <w:tcPr>
            <w:tcW w:w="2127" w:type="dxa"/>
            <w:shd w:val="clear" w:color="auto" w:fill="auto"/>
          </w:tcPr>
          <w:p w:rsidR="00054C21" w:rsidRPr="00FA5DC1" w:rsidRDefault="00054C21" w:rsidP="004F4733">
            <w:pPr>
              <w:rPr>
                <w:sz w:val="22"/>
                <w:szCs w:val="22"/>
              </w:rPr>
            </w:pPr>
          </w:p>
          <w:p w:rsidR="00054C21" w:rsidRPr="00FA5DC1" w:rsidRDefault="00054C21" w:rsidP="004F4733">
            <w:pPr>
              <w:rPr>
                <w:sz w:val="22"/>
                <w:szCs w:val="22"/>
              </w:rPr>
            </w:pPr>
            <w:r w:rsidRPr="00FA5DC1">
              <w:rPr>
                <w:sz w:val="22"/>
                <w:szCs w:val="22"/>
              </w:rPr>
              <w:t>Plaukimas</w:t>
            </w:r>
          </w:p>
          <w:p w:rsidR="00054C21" w:rsidRPr="00FA5DC1" w:rsidRDefault="00054C21" w:rsidP="004F4733">
            <w:pPr>
              <w:rPr>
                <w:sz w:val="22"/>
                <w:szCs w:val="22"/>
              </w:rPr>
            </w:pPr>
            <w:r w:rsidRPr="00FA5DC1">
              <w:rPr>
                <w:sz w:val="22"/>
                <w:szCs w:val="22"/>
              </w:rPr>
              <w:t xml:space="preserve">(R. Kondrotaitė, </w:t>
            </w:r>
          </w:p>
          <w:p w:rsidR="00054C21" w:rsidRPr="00FA5DC1" w:rsidRDefault="00054C21" w:rsidP="004F4733">
            <w:pPr>
              <w:rPr>
                <w:sz w:val="22"/>
                <w:szCs w:val="22"/>
              </w:rPr>
            </w:pPr>
            <w:r w:rsidRPr="00FA5DC1">
              <w:rPr>
                <w:sz w:val="22"/>
                <w:szCs w:val="22"/>
              </w:rPr>
              <w:t>M. Labanauskienė)</w:t>
            </w:r>
          </w:p>
        </w:tc>
        <w:tc>
          <w:tcPr>
            <w:tcW w:w="7400" w:type="dxa"/>
            <w:shd w:val="clear" w:color="auto" w:fill="auto"/>
          </w:tcPr>
          <w:p w:rsidR="00054C21" w:rsidRPr="00FA5DC1" w:rsidRDefault="00054C21" w:rsidP="004F4733">
            <w:pPr>
              <w:shd w:val="clear" w:color="auto" w:fill="FFFFFF"/>
              <w:ind w:firstLine="33"/>
              <w:rPr>
                <w:sz w:val="22"/>
                <w:szCs w:val="22"/>
              </w:rPr>
            </w:pPr>
            <w:r w:rsidRPr="00FA5DC1">
              <w:rPr>
                <w:sz w:val="22"/>
                <w:szCs w:val="22"/>
              </w:rPr>
              <w:t xml:space="preserve">1. Titas Smailys: Europos jaunių olimpinis festivalis – 10 vieta, Baltijos šalių čempionatas (jaunių grupė) – 1 vieta, Lietuvos jaunių - jaunimo čempionatas – 1 vieta, Lietuvos </w:t>
            </w:r>
            <w:r w:rsidRPr="00FA5DC1">
              <w:rPr>
                <w:color w:val="000000"/>
                <w:sz w:val="22"/>
                <w:szCs w:val="22"/>
              </w:rPr>
              <w:t>jaunių ir sporto vilčių žaidynės</w:t>
            </w:r>
            <w:r w:rsidRPr="00FA5DC1">
              <w:rPr>
                <w:sz w:val="22"/>
                <w:szCs w:val="22"/>
              </w:rPr>
              <w:t xml:space="preserve"> – 1 vieta.</w:t>
            </w:r>
          </w:p>
          <w:p w:rsidR="00054C21" w:rsidRPr="00FA5DC1" w:rsidRDefault="00054C21" w:rsidP="004F4733">
            <w:pPr>
              <w:shd w:val="clear" w:color="auto" w:fill="FFFFFF"/>
              <w:ind w:firstLine="33"/>
              <w:rPr>
                <w:sz w:val="22"/>
                <w:szCs w:val="22"/>
              </w:rPr>
            </w:pPr>
            <w:r w:rsidRPr="00FA5DC1">
              <w:rPr>
                <w:sz w:val="22"/>
                <w:szCs w:val="22"/>
              </w:rPr>
              <w:t xml:space="preserve">2. Kristina Jakovleva: Baltijos šalių čempionatas (jaunių grupė) – 3 vieta, Lietuvos jaunių - jaunimo čempionatas – 2 vieta, Lietuvos </w:t>
            </w:r>
            <w:r w:rsidRPr="00FA5DC1">
              <w:rPr>
                <w:color w:val="000000"/>
                <w:sz w:val="22"/>
                <w:szCs w:val="22"/>
              </w:rPr>
              <w:t>jaunių ir sporto vilčių žaidynės</w:t>
            </w:r>
            <w:r w:rsidRPr="00FA5DC1">
              <w:rPr>
                <w:sz w:val="22"/>
                <w:szCs w:val="22"/>
              </w:rPr>
              <w:t xml:space="preserve"> – 2 vieta, Lietuvos čempionatas (suaugusių grupė) – 4 vieta.</w:t>
            </w:r>
          </w:p>
        </w:tc>
      </w:tr>
      <w:tr w:rsidR="00054C21" w:rsidRPr="00FA5DC1" w:rsidTr="006B2DBA">
        <w:tc>
          <w:tcPr>
            <w:tcW w:w="2127" w:type="dxa"/>
            <w:shd w:val="clear" w:color="auto" w:fill="auto"/>
            <w:vAlign w:val="center"/>
          </w:tcPr>
          <w:p w:rsidR="00054C21" w:rsidRDefault="00054C21" w:rsidP="004F4733">
            <w:pPr>
              <w:rPr>
                <w:sz w:val="22"/>
                <w:szCs w:val="22"/>
              </w:rPr>
            </w:pPr>
            <w:r w:rsidRPr="00FA5DC1">
              <w:rPr>
                <w:sz w:val="22"/>
                <w:szCs w:val="22"/>
              </w:rPr>
              <w:t xml:space="preserve">Lengvoji atletika </w:t>
            </w:r>
          </w:p>
          <w:p w:rsidR="00054C21" w:rsidRPr="00FA5DC1" w:rsidRDefault="00054C21" w:rsidP="004F4733">
            <w:pPr>
              <w:rPr>
                <w:sz w:val="22"/>
                <w:szCs w:val="22"/>
              </w:rPr>
            </w:pPr>
            <w:r w:rsidRPr="00FA5DC1">
              <w:rPr>
                <w:sz w:val="22"/>
                <w:szCs w:val="22"/>
              </w:rPr>
              <w:t>(R. Jakubauskas)</w:t>
            </w:r>
          </w:p>
        </w:tc>
        <w:tc>
          <w:tcPr>
            <w:tcW w:w="7400" w:type="dxa"/>
            <w:shd w:val="clear" w:color="auto" w:fill="auto"/>
          </w:tcPr>
          <w:p w:rsidR="00054C21" w:rsidRPr="00FA5DC1" w:rsidRDefault="00054C21" w:rsidP="004F4733">
            <w:pPr>
              <w:widowControl w:val="0"/>
              <w:autoSpaceDE w:val="0"/>
              <w:autoSpaceDN w:val="0"/>
              <w:adjustRightInd w:val="0"/>
              <w:rPr>
                <w:sz w:val="22"/>
                <w:szCs w:val="22"/>
              </w:rPr>
            </w:pPr>
            <w:r w:rsidRPr="00FA5DC1">
              <w:rPr>
                <w:sz w:val="22"/>
                <w:szCs w:val="22"/>
              </w:rPr>
              <w:t xml:space="preserve">1. Vaida Padimanskaitė: Baltijos šalių jaunimo čempionatas – 3 vieta, Lietuvos </w:t>
            </w:r>
            <w:r w:rsidRPr="00FA5DC1">
              <w:rPr>
                <w:color w:val="000000"/>
                <w:sz w:val="22"/>
                <w:szCs w:val="22"/>
              </w:rPr>
              <w:t>jaunių ir sporto vilčių žaidynės</w:t>
            </w:r>
            <w:r w:rsidRPr="00FA5DC1">
              <w:rPr>
                <w:sz w:val="22"/>
                <w:szCs w:val="22"/>
              </w:rPr>
              <w:t xml:space="preserve"> – 2 vieta, Lietuvos čempionatas – 2 vieta.</w:t>
            </w:r>
          </w:p>
          <w:p w:rsidR="00054C21" w:rsidRPr="00FA5DC1" w:rsidRDefault="00054C21" w:rsidP="004F4733">
            <w:pPr>
              <w:widowControl w:val="0"/>
              <w:autoSpaceDE w:val="0"/>
              <w:autoSpaceDN w:val="0"/>
              <w:adjustRightInd w:val="0"/>
              <w:rPr>
                <w:sz w:val="22"/>
                <w:szCs w:val="22"/>
              </w:rPr>
            </w:pPr>
            <w:r w:rsidRPr="00FA5DC1">
              <w:rPr>
                <w:sz w:val="22"/>
                <w:szCs w:val="22"/>
              </w:rPr>
              <w:t xml:space="preserve">2. Gabrielė Kaminskaitė: Baltijos šalių jaunimo čempionatas – 2 vieta, Lietuvos čempionatas – 3 vieta, Lietuvos </w:t>
            </w:r>
            <w:r w:rsidRPr="00FA5DC1">
              <w:rPr>
                <w:color w:val="000000"/>
                <w:sz w:val="22"/>
                <w:szCs w:val="22"/>
              </w:rPr>
              <w:t>jaunių ir sporto vilčių žaidynės</w:t>
            </w:r>
            <w:r w:rsidRPr="00FA5DC1">
              <w:rPr>
                <w:sz w:val="22"/>
                <w:szCs w:val="22"/>
              </w:rPr>
              <w:t xml:space="preserve"> – 1, 3 vietos.</w:t>
            </w:r>
          </w:p>
          <w:p w:rsidR="00054C21" w:rsidRPr="00FA5DC1" w:rsidRDefault="00054C21" w:rsidP="004F4733">
            <w:pPr>
              <w:widowControl w:val="0"/>
              <w:autoSpaceDE w:val="0"/>
              <w:autoSpaceDN w:val="0"/>
              <w:adjustRightInd w:val="0"/>
              <w:rPr>
                <w:sz w:val="22"/>
                <w:szCs w:val="22"/>
              </w:rPr>
            </w:pPr>
            <w:r w:rsidRPr="00FA5DC1">
              <w:rPr>
                <w:sz w:val="22"/>
                <w:szCs w:val="22"/>
              </w:rPr>
              <w:t xml:space="preserve">3. Ugnė Butėnaitė: Baltijos šalių jaunučių čempionatas – 1, 2 vietos, Baltijos šalių čempionatas – 4 vieta, Lietuvos čempionatas – 3 vieta, Lietuvos </w:t>
            </w:r>
            <w:r w:rsidRPr="00FA5DC1">
              <w:rPr>
                <w:color w:val="000000"/>
                <w:sz w:val="22"/>
                <w:szCs w:val="22"/>
              </w:rPr>
              <w:t>jaunių ir sporto vilčių žaidynės</w:t>
            </w:r>
            <w:r w:rsidRPr="00FA5DC1">
              <w:rPr>
                <w:sz w:val="22"/>
                <w:szCs w:val="22"/>
              </w:rPr>
              <w:t xml:space="preserve"> –  1 vieta.</w:t>
            </w:r>
          </w:p>
        </w:tc>
      </w:tr>
      <w:tr w:rsidR="00054C21" w:rsidRPr="00FA5DC1" w:rsidTr="006B2DBA">
        <w:tc>
          <w:tcPr>
            <w:tcW w:w="2127" w:type="dxa"/>
            <w:shd w:val="clear" w:color="auto" w:fill="auto"/>
            <w:vAlign w:val="center"/>
          </w:tcPr>
          <w:p w:rsidR="00054C21" w:rsidRDefault="00054C21" w:rsidP="004F4733">
            <w:pPr>
              <w:rPr>
                <w:sz w:val="22"/>
                <w:szCs w:val="22"/>
              </w:rPr>
            </w:pPr>
            <w:r w:rsidRPr="00FA5DC1">
              <w:rPr>
                <w:sz w:val="22"/>
                <w:szCs w:val="22"/>
              </w:rPr>
              <w:t xml:space="preserve">Lengvoji atletika </w:t>
            </w:r>
          </w:p>
          <w:p w:rsidR="00054C21" w:rsidRPr="00FA5DC1" w:rsidRDefault="00054C21" w:rsidP="004F4733">
            <w:pPr>
              <w:rPr>
                <w:sz w:val="22"/>
                <w:szCs w:val="22"/>
              </w:rPr>
            </w:pPr>
            <w:r w:rsidRPr="00FA5DC1">
              <w:rPr>
                <w:sz w:val="22"/>
                <w:szCs w:val="22"/>
              </w:rPr>
              <w:t>(A. Sniečkus)</w:t>
            </w:r>
          </w:p>
        </w:tc>
        <w:tc>
          <w:tcPr>
            <w:tcW w:w="7400" w:type="dxa"/>
            <w:shd w:val="clear" w:color="auto" w:fill="auto"/>
          </w:tcPr>
          <w:p w:rsidR="00054C21" w:rsidRPr="00FA5DC1" w:rsidRDefault="00054C21" w:rsidP="004F4733">
            <w:pPr>
              <w:rPr>
                <w:sz w:val="22"/>
                <w:szCs w:val="22"/>
                <w:shd w:val="clear" w:color="auto" w:fill="FFFFFF"/>
              </w:rPr>
            </w:pPr>
            <w:r w:rsidRPr="00FA5DC1">
              <w:rPr>
                <w:sz w:val="22"/>
                <w:szCs w:val="22"/>
                <w:shd w:val="clear" w:color="auto" w:fill="FFFFFF"/>
              </w:rPr>
              <w:t xml:space="preserve">1. Gabija Galvydytė: pasaulio jaunių čempionatas, Nairobi, Kenija – 4 vieta, </w:t>
            </w:r>
          </w:p>
          <w:p w:rsidR="00054C21" w:rsidRPr="00FA5DC1" w:rsidRDefault="00054C21" w:rsidP="004F4733">
            <w:pPr>
              <w:rPr>
                <w:sz w:val="22"/>
                <w:szCs w:val="22"/>
                <w:shd w:val="clear" w:color="auto" w:fill="FFFFFF"/>
              </w:rPr>
            </w:pPr>
            <w:r w:rsidRPr="00FA5DC1">
              <w:rPr>
                <w:sz w:val="22"/>
                <w:szCs w:val="22"/>
                <w:shd w:val="clear" w:color="auto" w:fill="FFFFFF"/>
              </w:rPr>
              <w:t xml:space="preserve">Baltijos šalių čempionatas – 2 vieta, Baltijos šalių pirmenybės – 1, 1 vietos, Lietuvos čempionatas – 1 vieta, Lietuvos jaunimo čempionatas – 2 vieta, Lietuvos </w:t>
            </w:r>
            <w:r w:rsidRPr="00FA5DC1">
              <w:rPr>
                <w:color w:val="000000"/>
                <w:sz w:val="22"/>
                <w:szCs w:val="22"/>
              </w:rPr>
              <w:t>jaunių ir sporto vilčių žaidynės</w:t>
            </w:r>
            <w:r w:rsidRPr="00FA5DC1">
              <w:rPr>
                <w:sz w:val="22"/>
                <w:szCs w:val="22"/>
                <w:shd w:val="clear" w:color="auto" w:fill="FFFFFF"/>
              </w:rPr>
              <w:t xml:space="preserve"> – 1 vietos.</w:t>
            </w:r>
          </w:p>
          <w:p w:rsidR="00054C21" w:rsidRPr="00FA5DC1" w:rsidRDefault="00054C21" w:rsidP="004F4733">
            <w:pPr>
              <w:rPr>
                <w:sz w:val="22"/>
                <w:szCs w:val="22"/>
                <w:shd w:val="clear" w:color="auto" w:fill="FFFFFF"/>
              </w:rPr>
            </w:pPr>
            <w:r w:rsidRPr="00FA5DC1">
              <w:rPr>
                <w:sz w:val="22"/>
                <w:szCs w:val="22"/>
                <w:shd w:val="clear" w:color="auto" w:fill="FFFFFF"/>
              </w:rPr>
              <w:t>Lietuvos jaunių pirmenybės – 1 vieta.</w:t>
            </w:r>
          </w:p>
          <w:p w:rsidR="00054C21" w:rsidRPr="00FA5DC1" w:rsidRDefault="00054C21" w:rsidP="004F4733">
            <w:pPr>
              <w:rPr>
                <w:sz w:val="22"/>
                <w:szCs w:val="22"/>
                <w:shd w:val="clear" w:color="auto" w:fill="FFFFFF"/>
              </w:rPr>
            </w:pPr>
            <w:r w:rsidRPr="00FA5DC1">
              <w:rPr>
                <w:sz w:val="22"/>
                <w:szCs w:val="22"/>
                <w:shd w:val="clear" w:color="auto" w:fill="FFFFFF"/>
              </w:rPr>
              <w:t>2. Deividas Jatužis: Lietuvos jaunimo pirmenybės – 2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Sunkioji atletika</w:t>
            </w:r>
          </w:p>
          <w:p w:rsidR="00054C21" w:rsidRPr="00FA5DC1" w:rsidRDefault="00054C21" w:rsidP="004F4733">
            <w:pPr>
              <w:rPr>
                <w:sz w:val="22"/>
                <w:szCs w:val="22"/>
                <w:highlight w:val="yellow"/>
              </w:rPr>
            </w:pPr>
            <w:r w:rsidRPr="00FA5DC1">
              <w:rPr>
                <w:sz w:val="22"/>
                <w:szCs w:val="22"/>
              </w:rPr>
              <w:t>(E. Čeponis)</w:t>
            </w:r>
          </w:p>
        </w:tc>
        <w:tc>
          <w:tcPr>
            <w:tcW w:w="7400" w:type="dxa"/>
            <w:shd w:val="clear" w:color="auto" w:fill="auto"/>
          </w:tcPr>
          <w:p w:rsidR="00054C21" w:rsidRPr="00FA5DC1" w:rsidRDefault="00054C21" w:rsidP="004F4733">
            <w:pPr>
              <w:rPr>
                <w:color w:val="000000"/>
                <w:sz w:val="22"/>
                <w:szCs w:val="22"/>
              </w:rPr>
            </w:pPr>
            <w:r w:rsidRPr="00FA5DC1">
              <w:rPr>
                <w:sz w:val="22"/>
                <w:szCs w:val="22"/>
              </w:rPr>
              <w:t xml:space="preserve">1. </w:t>
            </w:r>
            <w:r w:rsidRPr="00FA5DC1">
              <w:rPr>
                <w:color w:val="000000"/>
                <w:sz w:val="22"/>
                <w:szCs w:val="22"/>
              </w:rPr>
              <w:t>Lukas Sokolovas: Lietuvos jaunių ir sporto vilčių žaidynės – 2 vieta, Lietuvos jaunių iki 17 metų čempionatas – 2 vieta, Lietuvos atskirų pratimų čempionatas – 3 vieta, tarptautinis turnyras, Frankfurtas prie Oderio, Vokietija – 3 vieta.</w:t>
            </w:r>
          </w:p>
          <w:p w:rsidR="00054C21" w:rsidRPr="00FA5DC1" w:rsidRDefault="00054C21" w:rsidP="004F4733">
            <w:pPr>
              <w:rPr>
                <w:color w:val="000000"/>
                <w:sz w:val="22"/>
                <w:szCs w:val="22"/>
              </w:rPr>
            </w:pPr>
            <w:r w:rsidRPr="00FA5DC1">
              <w:rPr>
                <w:color w:val="000000"/>
                <w:sz w:val="22"/>
                <w:szCs w:val="22"/>
              </w:rPr>
              <w:t>2. Mindaugas Janulevičius: Baltijos jūros šalių čempionatas – 1 vieta, Lietuvos jaunių iki 17 metų čempionatas – 1 vieta, Lietuvos jaunių ir sporto vilčių žaidynės –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Krepšinis (mergaitės) </w:t>
            </w:r>
          </w:p>
          <w:p w:rsidR="00054C21" w:rsidRPr="00FA5DC1" w:rsidRDefault="00054C21" w:rsidP="004F4733">
            <w:pPr>
              <w:rPr>
                <w:sz w:val="22"/>
                <w:szCs w:val="22"/>
                <w:highlight w:val="yellow"/>
              </w:rPr>
            </w:pPr>
            <w:r w:rsidRPr="00FA5DC1">
              <w:rPr>
                <w:sz w:val="22"/>
                <w:szCs w:val="22"/>
              </w:rPr>
              <w:t>(R. Daunienė)</w:t>
            </w:r>
          </w:p>
        </w:tc>
        <w:tc>
          <w:tcPr>
            <w:tcW w:w="7400" w:type="dxa"/>
            <w:shd w:val="clear" w:color="auto" w:fill="auto"/>
          </w:tcPr>
          <w:p w:rsidR="00054C21" w:rsidRPr="00FA5DC1" w:rsidRDefault="00054C21" w:rsidP="004F4733">
            <w:pPr>
              <w:rPr>
                <w:color w:val="000000"/>
                <w:sz w:val="22"/>
                <w:szCs w:val="22"/>
              </w:rPr>
            </w:pPr>
            <w:r w:rsidRPr="00FA5DC1">
              <w:rPr>
                <w:color w:val="000000"/>
                <w:sz w:val="22"/>
                <w:szCs w:val="22"/>
              </w:rPr>
              <w:t>1. Olimpinis jaunimo festivalis, Vengrija – 5 vieta. Dalyvės: Šeila Gudinskaitė, Agnesė Garčinskaitė.</w:t>
            </w:r>
          </w:p>
          <w:p w:rsidR="00054C21" w:rsidRPr="00FA5DC1" w:rsidRDefault="00054C21" w:rsidP="004F4733">
            <w:pPr>
              <w:rPr>
                <w:color w:val="000000"/>
                <w:sz w:val="22"/>
                <w:szCs w:val="22"/>
              </w:rPr>
            </w:pPr>
            <w:r w:rsidRPr="00FA5DC1">
              <w:rPr>
                <w:color w:val="000000"/>
                <w:sz w:val="22"/>
                <w:szCs w:val="22"/>
              </w:rPr>
              <w:t>2. Lietuvos jaunių ir sporto vilčių žaidynės – 4 vieta. Dalyvės: Ugnė Mikštaitė, Justina Oficerovaitė, Emilija Stasiūnaitė, Kamilė Grybauskaitė, Indrė Balčiūnaitė, Ingrida Majoraitė.</w:t>
            </w:r>
          </w:p>
          <w:p w:rsidR="00054C21" w:rsidRPr="00FA5DC1" w:rsidRDefault="00054C21" w:rsidP="004F4733">
            <w:pPr>
              <w:rPr>
                <w:color w:val="000000"/>
                <w:sz w:val="22"/>
                <w:szCs w:val="22"/>
              </w:rPr>
            </w:pPr>
            <w:r w:rsidRPr="00FA5DC1">
              <w:rPr>
                <w:color w:val="000000"/>
                <w:sz w:val="22"/>
                <w:szCs w:val="22"/>
              </w:rPr>
              <w:t xml:space="preserve">3. Moksleivių krepšinio lyga, jaunučių U16 merginų čempionatas, B divizionas – </w:t>
            </w:r>
            <w:r w:rsidRPr="00FA5DC1">
              <w:rPr>
                <w:sz w:val="22"/>
                <w:szCs w:val="22"/>
              </w:rPr>
              <w:t>2 vieta</w:t>
            </w:r>
            <w:r w:rsidRPr="00FA5DC1">
              <w:rPr>
                <w:color w:val="000000"/>
                <w:sz w:val="22"/>
                <w:szCs w:val="22"/>
              </w:rPr>
              <w:t>. Dalyvės: Ugnė Mikštaitė, Eglė Mikštaitė, Justina Oficerovaitė, Gabrielė Muravjova, Emilija Stasiūnaitė, Emilija Vienažinskaitė, Kamilė Grybauskaitė.</w:t>
            </w:r>
          </w:p>
          <w:p w:rsidR="00054C21" w:rsidRPr="00FA5DC1" w:rsidRDefault="00054C21" w:rsidP="004F4733">
            <w:pPr>
              <w:rPr>
                <w:color w:val="000000"/>
                <w:sz w:val="22"/>
                <w:szCs w:val="22"/>
              </w:rPr>
            </w:pPr>
            <w:r w:rsidRPr="00FA5DC1">
              <w:rPr>
                <w:color w:val="000000"/>
                <w:sz w:val="22"/>
                <w:szCs w:val="22"/>
              </w:rPr>
              <w:t>4. RUHR žaidynės, Vokietija – 1 vieta. Dalyvės: Ugnė Mikštaitė, Eglė Mikštaitė, Gabrielė Muravjova, Emilija Stasiūnaitė, Emilija Vienažinskaitė, Kamilė Grybauskaitė, Ingrida Majoraitė.</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Krepšinis </w:t>
            </w:r>
          </w:p>
          <w:p w:rsidR="00054C21" w:rsidRPr="00FA5DC1" w:rsidRDefault="00054C21" w:rsidP="004F4733">
            <w:pPr>
              <w:rPr>
                <w:sz w:val="22"/>
                <w:szCs w:val="22"/>
              </w:rPr>
            </w:pPr>
            <w:r w:rsidRPr="00FA5DC1">
              <w:rPr>
                <w:sz w:val="22"/>
                <w:szCs w:val="22"/>
              </w:rPr>
              <w:lastRenderedPageBreak/>
              <w:t>(1998-2001 m. g. berniukai)</w:t>
            </w:r>
          </w:p>
          <w:p w:rsidR="00054C21" w:rsidRPr="00FA5DC1" w:rsidRDefault="00054C21" w:rsidP="004F4733">
            <w:pPr>
              <w:rPr>
                <w:sz w:val="22"/>
                <w:szCs w:val="22"/>
                <w:highlight w:val="yellow"/>
              </w:rPr>
            </w:pPr>
            <w:r w:rsidRPr="00FA5DC1">
              <w:rPr>
                <w:sz w:val="22"/>
                <w:szCs w:val="22"/>
              </w:rPr>
              <w:t>(T. Mykolaitis)</w:t>
            </w:r>
          </w:p>
        </w:tc>
        <w:tc>
          <w:tcPr>
            <w:tcW w:w="7400" w:type="dxa"/>
            <w:shd w:val="clear" w:color="auto" w:fill="auto"/>
          </w:tcPr>
          <w:p w:rsidR="00054C21" w:rsidRPr="00FA5DC1" w:rsidRDefault="00054C21" w:rsidP="004F4733">
            <w:pPr>
              <w:widowControl w:val="0"/>
              <w:autoSpaceDE w:val="0"/>
              <w:autoSpaceDN w:val="0"/>
              <w:adjustRightInd w:val="0"/>
              <w:ind w:firstLine="33"/>
              <w:rPr>
                <w:sz w:val="22"/>
                <w:szCs w:val="22"/>
              </w:rPr>
            </w:pPr>
            <w:r w:rsidRPr="00FA5DC1">
              <w:rPr>
                <w:sz w:val="22"/>
                <w:szCs w:val="22"/>
              </w:rPr>
              <w:lastRenderedPageBreak/>
              <w:t xml:space="preserve">1. Tarptautinis krepšinio turnyras „Lublin Basket Cup 2017“, Liublinas, Lenkija </w:t>
            </w:r>
            <w:r w:rsidRPr="00FA5DC1">
              <w:rPr>
                <w:sz w:val="22"/>
                <w:szCs w:val="22"/>
              </w:rPr>
              <w:lastRenderedPageBreak/>
              <w:t>- 3 vieta. Dalyviai: Domantas Strikulys, Edgaras Šlaitas, Redas Venclovas, Marius Žeruolis, Mantas Valakevičius, Tomas Karalius, Marius Petrauskas, Robertas Balčius.</w:t>
            </w:r>
          </w:p>
          <w:p w:rsidR="00054C21" w:rsidRPr="00FA5DC1" w:rsidRDefault="00054C21" w:rsidP="004F4733">
            <w:pPr>
              <w:widowControl w:val="0"/>
              <w:autoSpaceDE w:val="0"/>
              <w:autoSpaceDN w:val="0"/>
              <w:adjustRightInd w:val="0"/>
              <w:ind w:firstLine="33"/>
              <w:rPr>
                <w:sz w:val="22"/>
                <w:szCs w:val="22"/>
              </w:rPr>
            </w:pPr>
            <w:r w:rsidRPr="00FA5DC1">
              <w:rPr>
                <w:sz w:val="22"/>
                <w:szCs w:val="22"/>
              </w:rPr>
              <w:t>2. Tarptautinis krepšinio turnyras „Rosa Cup 2017“, Radomas, Lenkija – 4 vieta.. Dalyviai: Domantas Strikulys, Edgaras Šlaitas, Redas Venclovas, Marius Žeruolis, Mantas Valakevičius, Tomas Karalius, Marius Petrauskas, Robertas Balčius, Mykolas Čiuikinas.</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lastRenderedPageBreak/>
              <w:t>Krepšinis</w:t>
            </w:r>
          </w:p>
          <w:p w:rsidR="00054C21" w:rsidRPr="00FA5DC1" w:rsidRDefault="00054C21" w:rsidP="004F4733">
            <w:pPr>
              <w:rPr>
                <w:sz w:val="22"/>
                <w:szCs w:val="22"/>
              </w:rPr>
            </w:pPr>
            <w:r w:rsidRPr="00FA5DC1">
              <w:rPr>
                <w:sz w:val="22"/>
                <w:szCs w:val="22"/>
              </w:rPr>
              <w:t>(2002-2003 m. g. berniukai)</w:t>
            </w:r>
          </w:p>
          <w:p w:rsidR="00054C21" w:rsidRPr="00FA5DC1" w:rsidRDefault="00054C21" w:rsidP="004F4733">
            <w:pPr>
              <w:rPr>
                <w:sz w:val="22"/>
                <w:szCs w:val="22"/>
                <w:highlight w:val="yellow"/>
              </w:rPr>
            </w:pPr>
            <w:r w:rsidRPr="00FA5DC1">
              <w:rPr>
                <w:sz w:val="22"/>
                <w:szCs w:val="22"/>
              </w:rPr>
              <w:t>(Ž. Valuckis)</w:t>
            </w:r>
          </w:p>
        </w:tc>
        <w:tc>
          <w:tcPr>
            <w:tcW w:w="7400" w:type="dxa"/>
            <w:shd w:val="clear" w:color="auto" w:fill="auto"/>
          </w:tcPr>
          <w:p w:rsidR="00054C21" w:rsidRPr="00FA5DC1" w:rsidRDefault="00054C21" w:rsidP="004F4733">
            <w:pPr>
              <w:widowControl w:val="0"/>
              <w:autoSpaceDE w:val="0"/>
              <w:autoSpaceDN w:val="0"/>
              <w:adjustRightInd w:val="0"/>
              <w:rPr>
                <w:sz w:val="22"/>
                <w:szCs w:val="22"/>
              </w:rPr>
            </w:pPr>
            <w:r w:rsidRPr="00FA5DC1">
              <w:rPr>
                <w:sz w:val="22"/>
                <w:szCs w:val="22"/>
              </w:rPr>
              <w:t>1. Tarptautinis krepšinio turnyras „Rakvere CUP“, Rakverė, Estija – 1 vieta. Dalyviai: Eirinas Pilkauskas, Domantas Taučius, Titas Matevičius, Mantas Rubštavičius, Kasparas Prūsakovas, Dominykas Butka, Dovydas Butka, Ivas Butkevičius, Titas Janeliauskas.</w:t>
            </w:r>
          </w:p>
          <w:p w:rsidR="00054C21" w:rsidRPr="00FA5DC1" w:rsidRDefault="00054C21" w:rsidP="004F4733">
            <w:pPr>
              <w:widowControl w:val="0"/>
              <w:autoSpaceDE w:val="0"/>
              <w:autoSpaceDN w:val="0"/>
              <w:adjustRightInd w:val="0"/>
              <w:rPr>
                <w:sz w:val="22"/>
                <w:szCs w:val="22"/>
              </w:rPr>
            </w:pPr>
            <w:r w:rsidRPr="00FA5DC1">
              <w:rPr>
                <w:sz w:val="22"/>
                <w:szCs w:val="22"/>
              </w:rPr>
              <w:t xml:space="preserve">2. </w:t>
            </w:r>
            <w:r w:rsidRPr="00FA5DC1">
              <w:rPr>
                <w:color w:val="000000"/>
                <w:sz w:val="22"/>
                <w:szCs w:val="22"/>
              </w:rPr>
              <w:t>Tarptautinis Vladimiro Ryženkovo vardo krepšinio turnyras, Minskas, Baltarusija – 1 vieta. Dalyviai: Mantas Rubštavičius, Titas Matevičius.</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Futbolas </w:t>
            </w:r>
            <w:r>
              <w:rPr>
                <w:sz w:val="22"/>
                <w:szCs w:val="22"/>
              </w:rPr>
              <w:t>(</w:t>
            </w:r>
            <w:r w:rsidRPr="00FA5DC1">
              <w:rPr>
                <w:sz w:val="22"/>
                <w:szCs w:val="22"/>
              </w:rPr>
              <w:t>2003 m.g.</w:t>
            </w:r>
            <w:r>
              <w:rPr>
                <w:sz w:val="22"/>
                <w:szCs w:val="22"/>
              </w:rPr>
              <w:t>)</w:t>
            </w:r>
          </w:p>
          <w:p w:rsidR="00054C21" w:rsidRPr="00FA5DC1" w:rsidRDefault="00054C21" w:rsidP="004F4733">
            <w:pPr>
              <w:rPr>
                <w:sz w:val="22"/>
                <w:szCs w:val="22"/>
              </w:rPr>
            </w:pPr>
            <w:r w:rsidRPr="00FA5DC1">
              <w:rPr>
                <w:sz w:val="22"/>
                <w:szCs w:val="22"/>
              </w:rPr>
              <w:t xml:space="preserve">(D. Žindulis, </w:t>
            </w:r>
          </w:p>
          <w:p w:rsidR="00054C21" w:rsidRPr="00FA5DC1" w:rsidRDefault="00054C21" w:rsidP="004F4733">
            <w:pPr>
              <w:rPr>
                <w:sz w:val="22"/>
                <w:szCs w:val="22"/>
                <w:highlight w:val="yellow"/>
              </w:rPr>
            </w:pPr>
            <w:r w:rsidRPr="00FA5DC1">
              <w:rPr>
                <w:sz w:val="22"/>
                <w:szCs w:val="22"/>
              </w:rPr>
              <w:t xml:space="preserve">V. Liubšys) </w:t>
            </w:r>
          </w:p>
        </w:tc>
        <w:tc>
          <w:tcPr>
            <w:tcW w:w="7400" w:type="dxa"/>
            <w:shd w:val="clear" w:color="auto" w:fill="auto"/>
          </w:tcPr>
          <w:p w:rsidR="00054C21" w:rsidRPr="00FA5DC1" w:rsidRDefault="00054C21" w:rsidP="004F4733">
            <w:pPr>
              <w:widowControl w:val="0"/>
              <w:autoSpaceDE w:val="0"/>
              <w:autoSpaceDN w:val="0"/>
              <w:adjustRightInd w:val="0"/>
              <w:rPr>
                <w:sz w:val="22"/>
                <w:szCs w:val="22"/>
              </w:rPr>
            </w:pPr>
            <w:r w:rsidRPr="00FA5DC1">
              <w:rPr>
                <w:sz w:val="22"/>
                <w:szCs w:val="22"/>
              </w:rPr>
              <w:t xml:space="preserve">1. </w:t>
            </w:r>
            <w:r w:rsidRPr="00FA5DC1">
              <w:rPr>
                <w:color w:val="000000"/>
                <w:sz w:val="22"/>
                <w:szCs w:val="22"/>
              </w:rPr>
              <w:t xml:space="preserve">Lietuvos vaikų ir jaunimo futbolo asociacijos U-16 Elitinė lyga – </w:t>
            </w:r>
            <w:r w:rsidRPr="00FA5DC1">
              <w:rPr>
                <w:sz w:val="22"/>
                <w:szCs w:val="22"/>
              </w:rPr>
              <w:t>2 vieta.</w:t>
            </w:r>
          </w:p>
          <w:p w:rsidR="00054C21" w:rsidRPr="00FA5DC1" w:rsidRDefault="00054C21" w:rsidP="004F4733">
            <w:pPr>
              <w:widowControl w:val="0"/>
              <w:autoSpaceDE w:val="0"/>
              <w:autoSpaceDN w:val="0"/>
              <w:adjustRightInd w:val="0"/>
              <w:rPr>
                <w:sz w:val="22"/>
                <w:szCs w:val="22"/>
              </w:rPr>
            </w:pPr>
            <w:r w:rsidRPr="00FA5DC1">
              <w:rPr>
                <w:sz w:val="22"/>
                <w:szCs w:val="22"/>
              </w:rPr>
              <w:t>2. Tarptautinis futbolo turnyras Vilniuje „Ateitis Cup“ –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 xml:space="preserve">Futbolas </w:t>
            </w:r>
            <w:r>
              <w:rPr>
                <w:sz w:val="22"/>
                <w:szCs w:val="22"/>
              </w:rPr>
              <w:t>(</w:t>
            </w:r>
            <w:r w:rsidRPr="00FA5DC1">
              <w:rPr>
                <w:sz w:val="22"/>
                <w:szCs w:val="22"/>
              </w:rPr>
              <w:t>2001 m.g.</w:t>
            </w:r>
            <w:r>
              <w:rPr>
                <w:sz w:val="22"/>
                <w:szCs w:val="22"/>
              </w:rPr>
              <w:t>)</w:t>
            </w:r>
          </w:p>
          <w:p w:rsidR="00054C21" w:rsidRDefault="00054C21" w:rsidP="004F4733">
            <w:pPr>
              <w:rPr>
                <w:sz w:val="22"/>
                <w:szCs w:val="22"/>
              </w:rPr>
            </w:pPr>
            <w:r w:rsidRPr="00FA5DC1">
              <w:rPr>
                <w:sz w:val="22"/>
                <w:szCs w:val="22"/>
              </w:rPr>
              <w:t xml:space="preserve">(D. Butkus, </w:t>
            </w:r>
          </w:p>
          <w:p w:rsidR="00054C21" w:rsidRPr="00FA5DC1" w:rsidRDefault="00054C21" w:rsidP="004F4733">
            <w:pPr>
              <w:rPr>
                <w:sz w:val="22"/>
                <w:szCs w:val="22"/>
                <w:highlight w:val="yellow"/>
              </w:rPr>
            </w:pPr>
            <w:r w:rsidRPr="00FA5DC1">
              <w:rPr>
                <w:sz w:val="22"/>
                <w:szCs w:val="22"/>
              </w:rPr>
              <w:t>A.</w:t>
            </w:r>
            <w:r>
              <w:rPr>
                <w:sz w:val="22"/>
                <w:szCs w:val="22"/>
              </w:rPr>
              <w:t xml:space="preserve"> </w:t>
            </w:r>
            <w:r w:rsidRPr="00FA5DC1">
              <w:rPr>
                <w:sz w:val="22"/>
                <w:szCs w:val="22"/>
              </w:rPr>
              <w:t>Šteinas)</w:t>
            </w:r>
          </w:p>
        </w:tc>
        <w:tc>
          <w:tcPr>
            <w:tcW w:w="7400" w:type="dxa"/>
            <w:shd w:val="clear" w:color="auto" w:fill="auto"/>
          </w:tcPr>
          <w:p w:rsidR="00054C21" w:rsidRPr="00FA5DC1" w:rsidRDefault="00054C21" w:rsidP="004F4733">
            <w:pPr>
              <w:widowControl w:val="0"/>
              <w:autoSpaceDE w:val="0"/>
              <w:autoSpaceDN w:val="0"/>
              <w:adjustRightInd w:val="0"/>
              <w:rPr>
                <w:sz w:val="22"/>
                <w:szCs w:val="22"/>
              </w:rPr>
            </w:pPr>
            <w:r w:rsidRPr="00FA5DC1">
              <w:rPr>
                <w:sz w:val="22"/>
                <w:szCs w:val="22"/>
              </w:rPr>
              <w:t>1. LVJFA (Lietuvos vaikų ir jaunių futbolo asociacijos) elitinės U-17 lygos čempionatas – 1 vieta.</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Futbolas</w:t>
            </w:r>
            <w:r>
              <w:rPr>
                <w:sz w:val="22"/>
                <w:szCs w:val="22"/>
              </w:rPr>
              <w:t xml:space="preserve"> (</w:t>
            </w:r>
            <w:r w:rsidRPr="00FA5DC1">
              <w:rPr>
                <w:sz w:val="22"/>
                <w:szCs w:val="22"/>
              </w:rPr>
              <w:t xml:space="preserve">1998-2000 m. g. berniukai, </w:t>
            </w:r>
          </w:p>
          <w:p w:rsidR="00054C21" w:rsidRPr="00FA5DC1" w:rsidRDefault="00054C21" w:rsidP="004F4733">
            <w:pPr>
              <w:rPr>
                <w:sz w:val="22"/>
                <w:szCs w:val="22"/>
              </w:rPr>
            </w:pPr>
            <w:r w:rsidRPr="00FA5DC1">
              <w:rPr>
                <w:sz w:val="22"/>
                <w:szCs w:val="22"/>
              </w:rPr>
              <w:t>2001-2002 gim. mergaitės</w:t>
            </w:r>
            <w:r>
              <w:rPr>
                <w:sz w:val="22"/>
                <w:szCs w:val="22"/>
              </w:rPr>
              <w:t>)</w:t>
            </w:r>
          </w:p>
          <w:p w:rsidR="00054C21" w:rsidRPr="00FA5DC1" w:rsidRDefault="00054C21" w:rsidP="004F4733">
            <w:pPr>
              <w:rPr>
                <w:sz w:val="22"/>
                <w:szCs w:val="22"/>
                <w:highlight w:val="yellow"/>
              </w:rPr>
            </w:pPr>
            <w:r w:rsidRPr="00FA5DC1">
              <w:rPr>
                <w:sz w:val="22"/>
                <w:szCs w:val="22"/>
              </w:rPr>
              <w:t>(V. Liubšys)</w:t>
            </w:r>
          </w:p>
        </w:tc>
        <w:tc>
          <w:tcPr>
            <w:tcW w:w="7400" w:type="dxa"/>
            <w:shd w:val="clear" w:color="auto" w:fill="auto"/>
          </w:tcPr>
          <w:p w:rsidR="00054C21" w:rsidRPr="00FA5DC1" w:rsidRDefault="00054C21" w:rsidP="004F4733">
            <w:pPr>
              <w:widowControl w:val="0"/>
              <w:autoSpaceDE w:val="0"/>
              <w:autoSpaceDN w:val="0"/>
              <w:adjustRightInd w:val="0"/>
              <w:rPr>
                <w:sz w:val="22"/>
                <w:szCs w:val="22"/>
                <w:highlight w:val="yellow"/>
              </w:rPr>
            </w:pPr>
            <w:r w:rsidRPr="00FA5DC1">
              <w:rPr>
                <w:sz w:val="22"/>
                <w:szCs w:val="22"/>
              </w:rPr>
              <w:t>Lietuvos elitinė futbolo lyga U19 – 1 vieta (berniukai).</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Rankinis</w:t>
            </w:r>
          </w:p>
          <w:p w:rsidR="00054C21" w:rsidRPr="00FA5DC1" w:rsidRDefault="00054C21" w:rsidP="004F4733">
            <w:pPr>
              <w:rPr>
                <w:sz w:val="22"/>
                <w:szCs w:val="22"/>
              </w:rPr>
            </w:pPr>
            <w:r w:rsidRPr="00FA5DC1">
              <w:rPr>
                <w:sz w:val="22"/>
                <w:szCs w:val="22"/>
              </w:rPr>
              <w:t>(V. Burba,</w:t>
            </w:r>
          </w:p>
          <w:p w:rsidR="00054C21" w:rsidRPr="00FA5DC1" w:rsidRDefault="00054C21" w:rsidP="004F4733">
            <w:pPr>
              <w:rPr>
                <w:sz w:val="22"/>
                <w:szCs w:val="22"/>
              </w:rPr>
            </w:pPr>
            <w:r w:rsidRPr="00FA5DC1">
              <w:rPr>
                <w:sz w:val="22"/>
                <w:szCs w:val="22"/>
              </w:rPr>
              <w:t>S. Sokolovas,</w:t>
            </w:r>
          </w:p>
          <w:p w:rsidR="00054C21" w:rsidRPr="00FA5DC1" w:rsidRDefault="00054C21" w:rsidP="004F4733">
            <w:pPr>
              <w:rPr>
                <w:sz w:val="22"/>
                <w:szCs w:val="22"/>
                <w:highlight w:val="yellow"/>
              </w:rPr>
            </w:pPr>
            <w:r w:rsidRPr="00FA5DC1">
              <w:rPr>
                <w:sz w:val="22"/>
                <w:szCs w:val="22"/>
              </w:rPr>
              <w:t>M. Vėta)</w:t>
            </w:r>
          </w:p>
        </w:tc>
        <w:tc>
          <w:tcPr>
            <w:tcW w:w="7400" w:type="dxa"/>
            <w:shd w:val="clear" w:color="auto" w:fill="auto"/>
          </w:tcPr>
          <w:p w:rsidR="00054C21" w:rsidRPr="00FA5DC1" w:rsidRDefault="00054C21" w:rsidP="004F4733">
            <w:pPr>
              <w:rPr>
                <w:color w:val="000000"/>
                <w:sz w:val="22"/>
                <w:szCs w:val="22"/>
              </w:rPr>
            </w:pPr>
            <w:r w:rsidRPr="00FA5DC1">
              <w:rPr>
                <w:color w:val="000000"/>
                <w:sz w:val="22"/>
                <w:szCs w:val="22"/>
              </w:rPr>
              <w:t>1. Lietuvos rankinio federacijos U-17 čempionatas – 2 vieta. Dalyvis: Mykolas Lapiniauskas, Klaidas Stoškus.</w:t>
            </w:r>
          </w:p>
          <w:p w:rsidR="00054C21" w:rsidRPr="00FA5DC1" w:rsidRDefault="00054C21" w:rsidP="004F4733">
            <w:pPr>
              <w:rPr>
                <w:color w:val="000000"/>
                <w:sz w:val="22"/>
                <w:szCs w:val="22"/>
              </w:rPr>
            </w:pPr>
            <w:r w:rsidRPr="00FA5DC1">
              <w:rPr>
                <w:color w:val="000000"/>
                <w:sz w:val="22"/>
                <w:szCs w:val="22"/>
              </w:rPr>
              <w:t>2. Lietuvos jaunių ir sporto vilčių žaidynės – 2 vieta. Dalyviai: Jokūbas Balčiūnas, Gabrielius Čekanauskas, Titas Vaidžiūnas, Ričardas Jocas, Justas Tūtoraitis, Erikas Vilkoicis, Vladas Tomkevičius, Amandas Šarkanas.</w:t>
            </w:r>
          </w:p>
        </w:tc>
      </w:tr>
      <w:tr w:rsidR="00054C21" w:rsidRPr="00FA5DC1" w:rsidTr="006B2DBA">
        <w:tc>
          <w:tcPr>
            <w:tcW w:w="2127" w:type="dxa"/>
            <w:shd w:val="clear" w:color="auto" w:fill="auto"/>
            <w:vAlign w:val="center"/>
          </w:tcPr>
          <w:p w:rsidR="00054C21" w:rsidRPr="00FA5DC1" w:rsidRDefault="00054C21" w:rsidP="004F4733">
            <w:pPr>
              <w:rPr>
                <w:sz w:val="22"/>
                <w:szCs w:val="22"/>
              </w:rPr>
            </w:pPr>
            <w:r w:rsidRPr="00FA5DC1">
              <w:rPr>
                <w:sz w:val="22"/>
                <w:szCs w:val="22"/>
              </w:rPr>
              <w:t>Regbis</w:t>
            </w:r>
          </w:p>
          <w:p w:rsidR="00054C21" w:rsidRPr="00FA5DC1" w:rsidRDefault="00054C21" w:rsidP="004F4733">
            <w:pPr>
              <w:rPr>
                <w:sz w:val="22"/>
                <w:szCs w:val="22"/>
                <w:highlight w:val="yellow"/>
              </w:rPr>
            </w:pPr>
            <w:r w:rsidRPr="00FA5DC1">
              <w:rPr>
                <w:sz w:val="22"/>
                <w:szCs w:val="22"/>
              </w:rPr>
              <w:t>(A.Smirnovas)</w:t>
            </w:r>
          </w:p>
        </w:tc>
        <w:tc>
          <w:tcPr>
            <w:tcW w:w="7400" w:type="dxa"/>
            <w:shd w:val="clear" w:color="auto" w:fill="auto"/>
          </w:tcPr>
          <w:p w:rsidR="00054C21" w:rsidRPr="00FA5DC1" w:rsidRDefault="00054C21" w:rsidP="004F4733">
            <w:pPr>
              <w:widowControl w:val="0"/>
              <w:autoSpaceDE w:val="0"/>
              <w:autoSpaceDN w:val="0"/>
              <w:adjustRightInd w:val="0"/>
              <w:ind w:firstLine="33"/>
              <w:rPr>
                <w:sz w:val="22"/>
                <w:szCs w:val="22"/>
              </w:rPr>
            </w:pPr>
            <w:r w:rsidRPr="00FA5DC1">
              <w:rPr>
                <w:sz w:val="22"/>
                <w:szCs w:val="22"/>
              </w:rPr>
              <w:t xml:space="preserve">1. </w:t>
            </w:r>
            <w:r w:rsidRPr="00FA5DC1">
              <w:rPr>
                <w:color w:val="000000"/>
                <w:sz w:val="22"/>
                <w:szCs w:val="22"/>
              </w:rPr>
              <w:t>Lietuvos jaunių ir sporto vilčių žaidynės</w:t>
            </w:r>
            <w:r w:rsidRPr="00FA5DC1">
              <w:rPr>
                <w:sz w:val="22"/>
                <w:szCs w:val="22"/>
              </w:rPr>
              <w:t xml:space="preserve"> R-7 – 2 vieta.</w:t>
            </w:r>
          </w:p>
          <w:p w:rsidR="00054C21" w:rsidRPr="00FA5DC1" w:rsidRDefault="00054C21" w:rsidP="004F4733">
            <w:pPr>
              <w:widowControl w:val="0"/>
              <w:autoSpaceDE w:val="0"/>
              <w:autoSpaceDN w:val="0"/>
              <w:adjustRightInd w:val="0"/>
              <w:ind w:firstLine="33"/>
              <w:rPr>
                <w:sz w:val="22"/>
                <w:szCs w:val="22"/>
              </w:rPr>
            </w:pPr>
            <w:r w:rsidRPr="00FA5DC1">
              <w:rPr>
                <w:sz w:val="22"/>
                <w:szCs w:val="22"/>
              </w:rPr>
              <w:t>2. Lietuvos studentų žaidynės R-7 – 2 vieta.</w:t>
            </w:r>
          </w:p>
          <w:p w:rsidR="00054C21" w:rsidRPr="00FA5DC1" w:rsidRDefault="00054C21" w:rsidP="004F4733">
            <w:pPr>
              <w:widowControl w:val="0"/>
              <w:autoSpaceDE w:val="0"/>
              <w:autoSpaceDN w:val="0"/>
              <w:adjustRightInd w:val="0"/>
              <w:ind w:firstLine="33"/>
              <w:rPr>
                <w:sz w:val="22"/>
                <w:szCs w:val="22"/>
              </w:rPr>
            </w:pPr>
            <w:r w:rsidRPr="00FA5DC1">
              <w:rPr>
                <w:sz w:val="22"/>
                <w:szCs w:val="22"/>
              </w:rPr>
              <w:t>3. Lietuvos jaunių čempionatas R-15 – 3 vieta.</w:t>
            </w:r>
          </w:p>
          <w:p w:rsidR="00054C21" w:rsidRPr="00FA5DC1" w:rsidRDefault="00054C21" w:rsidP="004F4733">
            <w:pPr>
              <w:widowControl w:val="0"/>
              <w:autoSpaceDE w:val="0"/>
              <w:autoSpaceDN w:val="0"/>
              <w:adjustRightInd w:val="0"/>
              <w:ind w:firstLine="33"/>
              <w:rPr>
                <w:sz w:val="22"/>
                <w:szCs w:val="22"/>
              </w:rPr>
            </w:pPr>
            <w:r w:rsidRPr="00FA5DC1">
              <w:rPr>
                <w:sz w:val="22"/>
                <w:szCs w:val="22"/>
              </w:rPr>
              <w:t>4. Lietuvos jaunių čempionatas R-7 – 3 vieta.</w:t>
            </w:r>
          </w:p>
        </w:tc>
      </w:tr>
    </w:tbl>
    <w:p w:rsidR="00054C21" w:rsidRPr="00C924DC" w:rsidRDefault="00054C21" w:rsidP="00054C21">
      <w:pPr>
        <w:jc w:val="both"/>
        <w:rPr>
          <w:bCs/>
        </w:rPr>
      </w:pPr>
    </w:p>
    <w:p w:rsidR="00054C21" w:rsidRPr="00C924DC" w:rsidRDefault="00054C21" w:rsidP="00054C21">
      <w:pPr>
        <w:ind w:firstLine="567"/>
        <w:jc w:val="both"/>
      </w:pPr>
      <w:r w:rsidRPr="00B36790">
        <w:t xml:space="preserve">2016-2017 m.m. gimnazijos pedagogai parengė 140 ilgalaikių planų; 10 pasirenkamųjų dalykų modulių programų; 20 neformalaus </w:t>
      </w:r>
      <w:r>
        <w:t>švietimo</w:t>
      </w:r>
      <w:r w:rsidRPr="00B36790">
        <w:t xml:space="preserve"> programų, 47 sporto šakų ir neformalaus švietimo programas, 23 metinius sporto šak</w:t>
      </w:r>
      <w:r>
        <w:t>ų</w:t>
      </w:r>
      <w:r w:rsidRPr="00B36790">
        <w:t xml:space="preserve"> grupių mokinių sporto </w:t>
      </w:r>
      <w:r>
        <w:t xml:space="preserve">organizacinius finansinius </w:t>
      </w:r>
      <w:r w:rsidRPr="00B36790">
        <w:t xml:space="preserve">planus, 23 keturmečius sporto ugdymo planus. Visuose ilgalaikiuose planuose, pasirenkamųjų dalykų, modulių programose, sporto šakų programose numatyta integracija, </w:t>
      </w:r>
      <w:r>
        <w:t xml:space="preserve">mokymosi </w:t>
      </w:r>
      <w:r w:rsidRPr="00B36790">
        <w:t>pasiekimų lūkesčių planavimas ir įsivertinimas.</w:t>
      </w:r>
      <w:r w:rsidRPr="00C924DC">
        <w:t xml:space="preserve"> </w:t>
      </w:r>
    </w:p>
    <w:p w:rsidR="00054C21" w:rsidRDefault="00054C21" w:rsidP="00054C21">
      <w:pPr>
        <w:ind w:firstLine="567"/>
        <w:jc w:val="both"/>
      </w:pPr>
      <w:r w:rsidRPr="00C107DE">
        <w:t>Sėkmingai įgyvendinama ugdymo</w:t>
      </w:r>
      <w:r>
        <w:t>si</w:t>
      </w:r>
      <w:r w:rsidRPr="00C107DE">
        <w:t xml:space="preserve"> karjerai integruojamoji programa į mokomuosius dalykus. Aplankyta Aukštųjų mokyklų mugė 2017, KTU Robotikos mokykla, Panevėžio verslo centras „Kuriu savo verslą“. Surengt</w:t>
      </w:r>
      <w:r>
        <w:t>a</w:t>
      </w:r>
      <w:r w:rsidRPr="00C107DE">
        <w:t xml:space="preserve"> karjeros diena „Tu ir tavo karjera“ – susitikimai su socialiniais partneriais, įvairių profesijų bei aukštųjų mokyklų atstovais. Vyko karjeros savaitė, kurios metu atvyko svečiai iš Kauno Technologijų universiteto Panevėžio fakulteto, Panevėžio profesinio rengimo centro, M. Rimkevičaitės paslaugų ir verslo mokyklos, Šiaulių universiteto, Lietuvos Edukologijos universiteto, Panevėžio kolegijos ir pristatė savo mokymo programas. Suorganizuotas susitikimas su JAV Nacionalinio akademinių ir sporto organizacijų konsorciumo vykdančiąja direktore Delise S. O‘Meally, kuri kalbėjo apie Lietuvos moksleivių galimybes gauti Universitetines sporto stipendijas Jungtinėse Amerikos Valstijose.</w:t>
      </w:r>
    </w:p>
    <w:p w:rsidR="00054C21" w:rsidRPr="00C924DC" w:rsidRDefault="00054C21" w:rsidP="00054C21">
      <w:pPr>
        <w:ind w:firstLine="567"/>
        <w:jc w:val="both"/>
      </w:pPr>
      <w:r w:rsidRPr="00C107DE">
        <w:t xml:space="preserve">Mokiniai įsivertina savo žinias ir gebėjimus dalyvaudami įvairiuose </w:t>
      </w:r>
      <w:r>
        <w:t xml:space="preserve">gimnazijos organizuojamuose konkursuose, olimpiadose, </w:t>
      </w:r>
      <w:r w:rsidRPr="00C107DE">
        <w:t>projektuose</w:t>
      </w:r>
      <w:r>
        <w:t xml:space="preserve">, miesto organizuojamuose </w:t>
      </w:r>
      <w:r w:rsidRPr="00C107DE">
        <w:t xml:space="preserve">konkursuose, olimpiadose, </w:t>
      </w:r>
      <w:r>
        <w:t xml:space="preserve">šalies mastu dalyvaudami </w:t>
      </w:r>
      <w:r w:rsidRPr="00C107DE">
        <w:t xml:space="preserve">standartizuotuose testuose, </w:t>
      </w:r>
      <w:r>
        <w:t xml:space="preserve">pagrindinio ugdymo pasiekimų patikrose, </w:t>
      </w:r>
      <w:r w:rsidRPr="00C107DE">
        <w:t>brandos egzaminuose ir kt.</w:t>
      </w:r>
      <w:r w:rsidRPr="00C924DC">
        <w:t xml:space="preserve"> </w:t>
      </w:r>
    </w:p>
    <w:p w:rsidR="00054C21" w:rsidRPr="00C924DC" w:rsidRDefault="00054C21" w:rsidP="00054C21">
      <w:pPr>
        <w:shd w:val="clear" w:color="auto" w:fill="FFFFFF"/>
        <w:ind w:firstLine="567"/>
        <w:jc w:val="both"/>
      </w:pPr>
      <w:r w:rsidRPr="00C107DE">
        <w:lastRenderedPageBreak/>
        <w:t xml:space="preserve">Bendras gimnazijos </w:t>
      </w:r>
      <w:r>
        <w:t xml:space="preserve">metinis pasiekimų </w:t>
      </w:r>
      <w:r w:rsidRPr="00C107DE">
        <w:t xml:space="preserve">pažangumas 2016-2017 m.m. 100% (palyginimui 2014-2015 m.m. </w:t>
      </w:r>
      <w:r>
        <w:t xml:space="preserve">- </w:t>
      </w:r>
      <w:r w:rsidRPr="00C107DE">
        <w:t xml:space="preserve">99,42%, 2015-2016 m.m. - 98,7%), bendras </w:t>
      </w:r>
      <w:r>
        <w:t xml:space="preserve">dalykų </w:t>
      </w:r>
      <w:r w:rsidRPr="00C107DE">
        <w:t xml:space="preserve">pasiekimų vidurkis 7,6 (palyginimui 2014-2015 m.m. </w:t>
      </w:r>
      <w:r>
        <w:t xml:space="preserve">- </w:t>
      </w:r>
      <w:r w:rsidRPr="00C107DE">
        <w:t>7,34, 2015-2016 m.m. - 7,56).</w:t>
      </w:r>
      <w:r w:rsidRPr="00C924DC">
        <w:t xml:space="preserve"> </w:t>
      </w:r>
    </w:p>
    <w:p w:rsidR="00054C21" w:rsidRDefault="00054C21" w:rsidP="00054C21">
      <w:pPr>
        <w:ind w:firstLine="567"/>
        <w:jc w:val="both"/>
      </w:pPr>
      <w:r w:rsidRPr="00C107DE">
        <w:t>Standartizuotus testus laikė 8 klasių mokiniai. Dalyvavo 32 mokiniai (100%). Lyginant standartizuotų testų rezultatus su metini</w:t>
      </w:r>
      <w:r>
        <w:t>ų</w:t>
      </w:r>
      <w:r w:rsidRPr="00C107DE">
        <w:t xml:space="preserve"> įvertinim</w:t>
      </w:r>
      <w:r>
        <w:t>ų</w:t>
      </w:r>
      <w:r w:rsidRPr="00C107DE">
        <w:t xml:space="preserve"> rezultatais 8 klasės lietuvių k.</w:t>
      </w:r>
      <w:r>
        <w:t xml:space="preserve"> </w:t>
      </w:r>
      <w:r w:rsidRPr="00C107DE">
        <w:t xml:space="preserve">(rašymo) 7 mokinių (22%) rezultatai pakilo, 15 (47%) liko </w:t>
      </w:r>
      <w:r>
        <w:t>stabilūs</w:t>
      </w:r>
      <w:r w:rsidRPr="00C107DE">
        <w:t>, 10 (31%) nukrito</w:t>
      </w:r>
      <w:r>
        <w:t>. S</w:t>
      </w:r>
      <w:r w:rsidRPr="00C107DE">
        <w:t>kaitymo</w:t>
      </w:r>
      <w:r>
        <w:t xml:space="preserve"> rezultatai</w:t>
      </w:r>
      <w:r w:rsidRPr="00C107DE">
        <w:t xml:space="preserve"> 6 mokinių (19%) pakilo, 9 (29%) liko </w:t>
      </w:r>
      <w:r>
        <w:t>stabilūs</w:t>
      </w:r>
      <w:r w:rsidRPr="00C107DE">
        <w:t>, 16 (52%) nukrito</w:t>
      </w:r>
      <w:r>
        <w:t>. S</w:t>
      </w:r>
      <w:r w:rsidRPr="00C107DE">
        <w:t xml:space="preserve">ocialinių mokslų </w:t>
      </w:r>
      <w:r>
        <w:t xml:space="preserve">rezultatai </w:t>
      </w:r>
      <w:r w:rsidRPr="00C107DE">
        <w:t xml:space="preserve">4 </w:t>
      </w:r>
      <w:r>
        <w:t>mokiniams</w:t>
      </w:r>
      <w:r w:rsidRPr="00C107DE">
        <w:t xml:space="preserve"> </w:t>
      </w:r>
      <w:r>
        <w:t>(12,5</w:t>
      </w:r>
      <w:r w:rsidRPr="00C107DE">
        <w:t>%)</w:t>
      </w:r>
      <w:r>
        <w:t xml:space="preserve"> </w:t>
      </w:r>
      <w:r w:rsidRPr="00C107DE">
        <w:t xml:space="preserve">pakilo, 23 </w:t>
      </w:r>
      <w:r>
        <w:t>(71,5</w:t>
      </w:r>
      <w:r w:rsidRPr="00C107DE">
        <w:t>%</w:t>
      </w:r>
      <w:r>
        <w:t>)</w:t>
      </w:r>
      <w:r w:rsidRPr="00C107DE">
        <w:t xml:space="preserve"> liko </w:t>
      </w:r>
      <w:r>
        <w:t>stabilūs</w:t>
      </w:r>
      <w:r w:rsidRPr="00C107DE">
        <w:t>, 5 nukrito</w:t>
      </w:r>
      <w:r>
        <w:t xml:space="preserve"> (15</w:t>
      </w:r>
      <w:r w:rsidRPr="00C107DE">
        <w:t>%</w:t>
      </w:r>
      <w:r>
        <w:t>). G</w:t>
      </w:r>
      <w:r w:rsidRPr="00C107DE">
        <w:t xml:space="preserve">amtos mokslų 31 mokinio </w:t>
      </w:r>
      <w:r>
        <w:t>(96,8</w:t>
      </w:r>
      <w:r w:rsidRPr="00C107DE">
        <w:t>%)</w:t>
      </w:r>
      <w:r>
        <w:t xml:space="preserve"> </w:t>
      </w:r>
      <w:r w:rsidRPr="00C107DE">
        <w:t xml:space="preserve">liko tokie patys rezultatai kaip ir metinių įvertinimų. </w:t>
      </w:r>
    </w:p>
    <w:p w:rsidR="00054C21" w:rsidRPr="000C059F" w:rsidRDefault="00054C21" w:rsidP="00054C21">
      <w:pPr>
        <w:ind w:firstLine="567"/>
        <w:jc w:val="both"/>
      </w:pPr>
      <w:r>
        <w:t xml:space="preserve">8 klasės mokinių standartizuotų testų įvertinimas lygiais: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621"/>
        <w:gridCol w:w="1688"/>
        <w:gridCol w:w="1742"/>
        <w:gridCol w:w="2122"/>
      </w:tblGrid>
      <w:tr w:rsidR="00054C21" w:rsidRPr="00B936C0" w:rsidTr="004F4733">
        <w:tc>
          <w:tcPr>
            <w:tcW w:w="2093" w:type="dxa"/>
          </w:tcPr>
          <w:p w:rsidR="00054C21" w:rsidRPr="00B936C0" w:rsidRDefault="00054C21" w:rsidP="004F4733">
            <w:pPr>
              <w:jc w:val="both"/>
              <w:rPr>
                <w:rFonts w:eastAsia="Calibri"/>
                <w:sz w:val="22"/>
                <w:szCs w:val="22"/>
              </w:rPr>
            </w:pPr>
            <w:r w:rsidRPr="00B936C0">
              <w:rPr>
                <w:rFonts w:eastAsia="Calibri"/>
                <w:sz w:val="22"/>
                <w:szCs w:val="22"/>
              </w:rPr>
              <w:t>Įvertinimo lygiai</w:t>
            </w:r>
          </w:p>
        </w:tc>
        <w:tc>
          <w:tcPr>
            <w:tcW w:w="1701" w:type="dxa"/>
          </w:tcPr>
          <w:p w:rsidR="00054C21" w:rsidRPr="00B936C0" w:rsidRDefault="00054C21" w:rsidP="004F4733">
            <w:pPr>
              <w:jc w:val="both"/>
              <w:rPr>
                <w:rFonts w:eastAsia="Calibri"/>
                <w:sz w:val="22"/>
                <w:szCs w:val="22"/>
              </w:rPr>
            </w:pPr>
            <w:r w:rsidRPr="00B936C0">
              <w:rPr>
                <w:rFonts w:eastAsia="Calibri"/>
                <w:sz w:val="22"/>
                <w:szCs w:val="22"/>
              </w:rPr>
              <w:t xml:space="preserve">Aukštesnysis </w:t>
            </w:r>
          </w:p>
        </w:tc>
        <w:tc>
          <w:tcPr>
            <w:tcW w:w="1843" w:type="dxa"/>
          </w:tcPr>
          <w:p w:rsidR="00054C21" w:rsidRPr="00B936C0" w:rsidRDefault="00054C21" w:rsidP="004F4733">
            <w:pPr>
              <w:jc w:val="both"/>
              <w:rPr>
                <w:rFonts w:eastAsia="Calibri"/>
                <w:sz w:val="22"/>
                <w:szCs w:val="22"/>
              </w:rPr>
            </w:pPr>
            <w:r w:rsidRPr="00B936C0">
              <w:rPr>
                <w:rFonts w:eastAsia="Calibri"/>
                <w:sz w:val="22"/>
                <w:szCs w:val="22"/>
              </w:rPr>
              <w:t xml:space="preserve">Pagrindinis </w:t>
            </w:r>
          </w:p>
        </w:tc>
        <w:tc>
          <w:tcPr>
            <w:tcW w:w="1842" w:type="dxa"/>
          </w:tcPr>
          <w:p w:rsidR="00054C21" w:rsidRPr="00B936C0" w:rsidRDefault="00054C21" w:rsidP="004F4733">
            <w:pPr>
              <w:jc w:val="both"/>
              <w:rPr>
                <w:rFonts w:eastAsia="Calibri"/>
                <w:sz w:val="22"/>
                <w:szCs w:val="22"/>
              </w:rPr>
            </w:pPr>
            <w:r w:rsidRPr="00B936C0">
              <w:rPr>
                <w:rFonts w:eastAsia="Calibri"/>
                <w:sz w:val="22"/>
                <w:szCs w:val="22"/>
              </w:rPr>
              <w:t xml:space="preserve">Patenkinamas </w:t>
            </w:r>
          </w:p>
        </w:tc>
        <w:tc>
          <w:tcPr>
            <w:tcW w:w="2376" w:type="dxa"/>
          </w:tcPr>
          <w:p w:rsidR="00054C21" w:rsidRPr="00B936C0" w:rsidRDefault="00054C21" w:rsidP="004F4733">
            <w:pPr>
              <w:jc w:val="both"/>
              <w:rPr>
                <w:rFonts w:eastAsia="Calibri"/>
                <w:sz w:val="22"/>
                <w:szCs w:val="22"/>
              </w:rPr>
            </w:pPr>
            <w:r w:rsidRPr="00B936C0">
              <w:rPr>
                <w:rFonts w:eastAsia="Calibri"/>
                <w:sz w:val="22"/>
                <w:szCs w:val="22"/>
              </w:rPr>
              <w:t>Nepasiekė patenkinamo lygmens</w:t>
            </w:r>
          </w:p>
        </w:tc>
      </w:tr>
      <w:tr w:rsidR="00054C21" w:rsidRPr="00B936C0" w:rsidTr="004F4733">
        <w:tc>
          <w:tcPr>
            <w:tcW w:w="2093" w:type="dxa"/>
          </w:tcPr>
          <w:p w:rsidR="00054C21" w:rsidRPr="00B936C0" w:rsidRDefault="00054C21" w:rsidP="004F4733">
            <w:pPr>
              <w:rPr>
                <w:rFonts w:eastAsia="Calibri"/>
                <w:sz w:val="22"/>
                <w:szCs w:val="22"/>
              </w:rPr>
            </w:pPr>
            <w:r w:rsidRPr="00B936C0">
              <w:rPr>
                <w:rFonts w:eastAsia="Calibri"/>
                <w:sz w:val="22"/>
                <w:szCs w:val="22"/>
              </w:rPr>
              <w:t>Lietuvių k. (rašymas)</w:t>
            </w:r>
          </w:p>
        </w:tc>
        <w:tc>
          <w:tcPr>
            <w:tcW w:w="1701" w:type="dxa"/>
          </w:tcPr>
          <w:p w:rsidR="00054C21" w:rsidRPr="00B936C0" w:rsidRDefault="00054C21" w:rsidP="004F4733">
            <w:pPr>
              <w:jc w:val="both"/>
              <w:rPr>
                <w:rFonts w:eastAsia="Calibri"/>
                <w:sz w:val="22"/>
                <w:szCs w:val="22"/>
              </w:rPr>
            </w:pPr>
            <w:r w:rsidRPr="00B936C0">
              <w:rPr>
                <w:rFonts w:eastAsia="Calibri"/>
                <w:sz w:val="22"/>
                <w:szCs w:val="22"/>
              </w:rPr>
              <w:t>5 mokiniai (15,6 proc.)</w:t>
            </w:r>
          </w:p>
        </w:tc>
        <w:tc>
          <w:tcPr>
            <w:tcW w:w="1843" w:type="dxa"/>
          </w:tcPr>
          <w:p w:rsidR="00054C21" w:rsidRPr="00B936C0" w:rsidRDefault="00054C21" w:rsidP="004F4733">
            <w:pPr>
              <w:jc w:val="both"/>
              <w:rPr>
                <w:rFonts w:eastAsia="Calibri"/>
                <w:sz w:val="22"/>
                <w:szCs w:val="22"/>
              </w:rPr>
            </w:pPr>
            <w:r w:rsidRPr="00B936C0">
              <w:rPr>
                <w:rFonts w:eastAsia="Calibri"/>
                <w:sz w:val="22"/>
                <w:szCs w:val="22"/>
              </w:rPr>
              <w:t>13 mokinių (40,6 proc.)</w:t>
            </w:r>
          </w:p>
        </w:tc>
        <w:tc>
          <w:tcPr>
            <w:tcW w:w="1842" w:type="dxa"/>
          </w:tcPr>
          <w:p w:rsidR="00054C21" w:rsidRPr="00B936C0" w:rsidRDefault="00054C21" w:rsidP="004F4733">
            <w:pPr>
              <w:jc w:val="both"/>
              <w:rPr>
                <w:rFonts w:eastAsia="Calibri"/>
                <w:sz w:val="22"/>
                <w:szCs w:val="22"/>
              </w:rPr>
            </w:pPr>
            <w:r w:rsidRPr="00B936C0">
              <w:rPr>
                <w:rFonts w:eastAsia="Calibri"/>
                <w:sz w:val="22"/>
                <w:szCs w:val="22"/>
              </w:rPr>
              <w:t>14 mokinių (43,8 proc.)</w:t>
            </w:r>
          </w:p>
        </w:tc>
        <w:tc>
          <w:tcPr>
            <w:tcW w:w="2376" w:type="dxa"/>
          </w:tcPr>
          <w:p w:rsidR="00054C21" w:rsidRPr="00B936C0" w:rsidRDefault="00054C21" w:rsidP="004F4733">
            <w:pPr>
              <w:jc w:val="both"/>
              <w:rPr>
                <w:rFonts w:eastAsia="Calibri"/>
                <w:sz w:val="22"/>
                <w:szCs w:val="22"/>
              </w:rPr>
            </w:pPr>
            <w:r w:rsidRPr="00B936C0">
              <w:rPr>
                <w:rFonts w:eastAsia="Calibri"/>
                <w:sz w:val="22"/>
                <w:szCs w:val="22"/>
              </w:rPr>
              <w:t>-</w:t>
            </w:r>
          </w:p>
        </w:tc>
      </w:tr>
      <w:tr w:rsidR="00054C21" w:rsidRPr="00B936C0" w:rsidTr="004F4733">
        <w:tc>
          <w:tcPr>
            <w:tcW w:w="2093" w:type="dxa"/>
          </w:tcPr>
          <w:p w:rsidR="00054C21" w:rsidRPr="00B936C0" w:rsidRDefault="00054C21" w:rsidP="004F4733">
            <w:pPr>
              <w:rPr>
                <w:rFonts w:eastAsia="Calibri"/>
                <w:sz w:val="22"/>
                <w:szCs w:val="22"/>
              </w:rPr>
            </w:pPr>
            <w:r w:rsidRPr="00B936C0">
              <w:rPr>
                <w:rFonts w:eastAsia="Calibri"/>
                <w:sz w:val="22"/>
                <w:szCs w:val="22"/>
              </w:rPr>
              <w:t>Lietuvių k. (skaitymas)</w:t>
            </w:r>
          </w:p>
        </w:tc>
        <w:tc>
          <w:tcPr>
            <w:tcW w:w="1701" w:type="dxa"/>
          </w:tcPr>
          <w:p w:rsidR="00054C21" w:rsidRPr="00B936C0" w:rsidRDefault="00054C21" w:rsidP="004F4733">
            <w:pPr>
              <w:jc w:val="both"/>
              <w:rPr>
                <w:rFonts w:eastAsia="Calibri"/>
                <w:sz w:val="22"/>
                <w:szCs w:val="22"/>
              </w:rPr>
            </w:pPr>
            <w:r w:rsidRPr="00B936C0">
              <w:rPr>
                <w:rFonts w:eastAsia="Calibri"/>
                <w:sz w:val="22"/>
                <w:szCs w:val="22"/>
              </w:rPr>
              <w:t>6 mokiniai (19,4 proc.)</w:t>
            </w:r>
          </w:p>
        </w:tc>
        <w:tc>
          <w:tcPr>
            <w:tcW w:w="1843" w:type="dxa"/>
          </w:tcPr>
          <w:p w:rsidR="00054C21" w:rsidRPr="00B936C0" w:rsidRDefault="00054C21" w:rsidP="004F4733">
            <w:pPr>
              <w:jc w:val="both"/>
              <w:rPr>
                <w:rFonts w:eastAsia="Calibri"/>
                <w:sz w:val="22"/>
                <w:szCs w:val="22"/>
              </w:rPr>
            </w:pPr>
            <w:r w:rsidRPr="00B936C0">
              <w:rPr>
                <w:rFonts w:eastAsia="Calibri"/>
                <w:sz w:val="22"/>
                <w:szCs w:val="22"/>
              </w:rPr>
              <w:t>20 mokinių (64,5 proc.)</w:t>
            </w:r>
          </w:p>
        </w:tc>
        <w:tc>
          <w:tcPr>
            <w:tcW w:w="1842" w:type="dxa"/>
          </w:tcPr>
          <w:p w:rsidR="00054C21" w:rsidRPr="00B936C0" w:rsidRDefault="00054C21" w:rsidP="004F4733">
            <w:pPr>
              <w:jc w:val="both"/>
              <w:rPr>
                <w:rFonts w:eastAsia="Calibri"/>
                <w:sz w:val="22"/>
                <w:szCs w:val="22"/>
              </w:rPr>
            </w:pPr>
            <w:r w:rsidRPr="00B936C0">
              <w:rPr>
                <w:rFonts w:eastAsia="Calibri"/>
                <w:sz w:val="22"/>
                <w:szCs w:val="22"/>
              </w:rPr>
              <w:t>4 mokiniai (12,9 proc.)</w:t>
            </w:r>
          </w:p>
        </w:tc>
        <w:tc>
          <w:tcPr>
            <w:tcW w:w="2376" w:type="dxa"/>
          </w:tcPr>
          <w:p w:rsidR="00054C21" w:rsidRPr="00B936C0" w:rsidRDefault="00054C21" w:rsidP="004F4733">
            <w:pPr>
              <w:jc w:val="both"/>
              <w:rPr>
                <w:rFonts w:eastAsia="Calibri"/>
                <w:sz w:val="22"/>
                <w:szCs w:val="22"/>
              </w:rPr>
            </w:pPr>
            <w:r w:rsidRPr="00B936C0">
              <w:rPr>
                <w:rFonts w:eastAsia="Calibri"/>
                <w:sz w:val="22"/>
                <w:szCs w:val="22"/>
              </w:rPr>
              <w:t xml:space="preserve">1 mokinys </w:t>
            </w:r>
          </w:p>
          <w:p w:rsidR="00054C21" w:rsidRPr="00B936C0" w:rsidRDefault="00054C21" w:rsidP="004F4733">
            <w:pPr>
              <w:jc w:val="both"/>
              <w:rPr>
                <w:rFonts w:eastAsia="Calibri"/>
                <w:sz w:val="22"/>
                <w:szCs w:val="22"/>
              </w:rPr>
            </w:pPr>
            <w:r w:rsidRPr="00B936C0">
              <w:rPr>
                <w:rFonts w:eastAsia="Calibri"/>
                <w:sz w:val="22"/>
                <w:szCs w:val="22"/>
              </w:rPr>
              <w:t>(3,2 proc.)</w:t>
            </w:r>
          </w:p>
        </w:tc>
      </w:tr>
      <w:tr w:rsidR="00054C21" w:rsidRPr="00B936C0" w:rsidTr="004F4733">
        <w:tc>
          <w:tcPr>
            <w:tcW w:w="2093" w:type="dxa"/>
          </w:tcPr>
          <w:p w:rsidR="00054C21" w:rsidRPr="00B936C0" w:rsidRDefault="00054C21" w:rsidP="004F4733">
            <w:pPr>
              <w:rPr>
                <w:rFonts w:eastAsia="Calibri"/>
                <w:sz w:val="22"/>
                <w:szCs w:val="22"/>
              </w:rPr>
            </w:pPr>
            <w:r w:rsidRPr="00B936C0">
              <w:rPr>
                <w:rFonts w:eastAsia="Calibri"/>
                <w:sz w:val="22"/>
                <w:szCs w:val="22"/>
              </w:rPr>
              <w:t xml:space="preserve">Matematika </w:t>
            </w:r>
          </w:p>
        </w:tc>
        <w:tc>
          <w:tcPr>
            <w:tcW w:w="1701" w:type="dxa"/>
          </w:tcPr>
          <w:p w:rsidR="00054C21" w:rsidRPr="00B936C0" w:rsidRDefault="00054C21" w:rsidP="004F4733">
            <w:pPr>
              <w:jc w:val="both"/>
              <w:rPr>
                <w:rFonts w:eastAsia="Calibri"/>
                <w:sz w:val="22"/>
                <w:szCs w:val="22"/>
              </w:rPr>
            </w:pPr>
            <w:r w:rsidRPr="00B936C0">
              <w:rPr>
                <w:rFonts w:eastAsia="Calibri"/>
                <w:sz w:val="22"/>
                <w:szCs w:val="22"/>
              </w:rPr>
              <w:t>7 mokiniai (21,9 proc.)</w:t>
            </w:r>
          </w:p>
        </w:tc>
        <w:tc>
          <w:tcPr>
            <w:tcW w:w="1843" w:type="dxa"/>
          </w:tcPr>
          <w:p w:rsidR="00054C21" w:rsidRPr="00B936C0" w:rsidRDefault="00054C21" w:rsidP="004F4733">
            <w:pPr>
              <w:jc w:val="both"/>
              <w:rPr>
                <w:rFonts w:eastAsia="Calibri"/>
                <w:sz w:val="22"/>
                <w:szCs w:val="22"/>
              </w:rPr>
            </w:pPr>
            <w:r w:rsidRPr="00B936C0">
              <w:rPr>
                <w:rFonts w:eastAsia="Calibri"/>
                <w:sz w:val="22"/>
                <w:szCs w:val="22"/>
              </w:rPr>
              <w:t>17 mokinių (53,1 proc.)</w:t>
            </w:r>
          </w:p>
        </w:tc>
        <w:tc>
          <w:tcPr>
            <w:tcW w:w="1842" w:type="dxa"/>
          </w:tcPr>
          <w:p w:rsidR="00054C21" w:rsidRPr="00B936C0" w:rsidRDefault="00054C21" w:rsidP="004F4733">
            <w:pPr>
              <w:jc w:val="both"/>
              <w:rPr>
                <w:rFonts w:eastAsia="Calibri"/>
                <w:sz w:val="22"/>
                <w:szCs w:val="22"/>
              </w:rPr>
            </w:pPr>
            <w:r w:rsidRPr="00B936C0">
              <w:rPr>
                <w:rFonts w:eastAsia="Calibri"/>
                <w:sz w:val="22"/>
                <w:szCs w:val="22"/>
              </w:rPr>
              <w:t xml:space="preserve">7 mokiniai (21,9 proc.),  </w:t>
            </w:r>
          </w:p>
        </w:tc>
        <w:tc>
          <w:tcPr>
            <w:tcW w:w="2376" w:type="dxa"/>
          </w:tcPr>
          <w:p w:rsidR="00054C21" w:rsidRPr="00B936C0" w:rsidRDefault="00054C21" w:rsidP="004F4733">
            <w:pPr>
              <w:jc w:val="both"/>
              <w:rPr>
                <w:rFonts w:eastAsia="Calibri"/>
                <w:sz w:val="22"/>
                <w:szCs w:val="22"/>
              </w:rPr>
            </w:pPr>
            <w:r w:rsidRPr="00B936C0">
              <w:rPr>
                <w:rFonts w:eastAsia="Calibri"/>
                <w:sz w:val="22"/>
                <w:szCs w:val="22"/>
              </w:rPr>
              <w:t xml:space="preserve">1 mokinys </w:t>
            </w:r>
          </w:p>
          <w:p w:rsidR="00054C21" w:rsidRPr="00B936C0" w:rsidRDefault="00054C21" w:rsidP="004F4733">
            <w:pPr>
              <w:jc w:val="both"/>
              <w:rPr>
                <w:rFonts w:eastAsia="Calibri"/>
                <w:sz w:val="22"/>
                <w:szCs w:val="22"/>
              </w:rPr>
            </w:pPr>
            <w:r w:rsidRPr="00B936C0">
              <w:rPr>
                <w:rFonts w:eastAsia="Calibri"/>
                <w:sz w:val="22"/>
                <w:szCs w:val="22"/>
              </w:rPr>
              <w:t>(3,1 proc.)</w:t>
            </w:r>
          </w:p>
        </w:tc>
      </w:tr>
      <w:tr w:rsidR="00054C21" w:rsidRPr="00B936C0" w:rsidTr="004F4733">
        <w:tc>
          <w:tcPr>
            <w:tcW w:w="2093" w:type="dxa"/>
          </w:tcPr>
          <w:p w:rsidR="00054C21" w:rsidRPr="00B936C0" w:rsidRDefault="00054C21" w:rsidP="004F4733">
            <w:pPr>
              <w:rPr>
                <w:rFonts w:eastAsia="Calibri"/>
                <w:sz w:val="22"/>
                <w:szCs w:val="22"/>
              </w:rPr>
            </w:pPr>
            <w:r w:rsidRPr="00B936C0">
              <w:rPr>
                <w:rFonts w:eastAsia="Calibri"/>
                <w:sz w:val="22"/>
                <w:szCs w:val="22"/>
              </w:rPr>
              <w:t>Gamtos mokslai</w:t>
            </w:r>
          </w:p>
        </w:tc>
        <w:tc>
          <w:tcPr>
            <w:tcW w:w="1701" w:type="dxa"/>
          </w:tcPr>
          <w:p w:rsidR="00054C21" w:rsidRPr="00B936C0" w:rsidRDefault="00054C21" w:rsidP="004F4733">
            <w:pPr>
              <w:jc w:val="both"/>
              <w:rPr>
                <w:rFonts w:eastAsia="Calibri"/>
                <w:sz w:val="22"/>
                <w:szCs w:val="22"/>
              </w:rPr>
            </w:pPr>
            <w:r w:rsidRPr="00B936C0">
              <w:rPr>
                <w:rFonts w:eastAsia="Calibri"/>
                <w:sz w:val="22"/>
                <w:szCs w:val="22"/>
              </w:rPr>
              <w:t>12 mokinių (38,7 proc.)</w:t>
            </w:r>
          </w:p>
        </w:tc>
        <w:tc>
          <w:tcPr>
            <w:tcW w:w="1843" w:type="dxa"/>
          </w:tcPr>
          <w:p w:rsidR="00054C21" w:rsidRPr="00B936C0" w:rsidRDefault="00054C21" w:rsidP="004F4733">
            <w:pPr>
              <w:jc w:val="both"/>
              <w:rPr>
                <w:rFonts w:eastAsia="Calibri"/>
                <w:sz w:val="22"/>
                <w:szCs w:val="22"/>
              </w:rPr>
            </w:pPr>
            <w:r w:rsidRPr="00B936C0">
              <w:rPr>
                <w:rFonts w:eastAsia="Calibri"/>
                <w:sz w:val="22"/>
                <w:szCs w:val="22"/>
              </w:rPr>
              <w:t>17 mokinių (54,8 proc.)</w:t>
            </w:r>
          </w:p>
        </w:tc>
        <w:tc>
          <w:tcPr>
            <w:tcW w:w="1842" w:type="dxa"/>
          </w:tcPr>
          <w:p w:rsidR="00054C21" w:rsidRPr="00B936C0" w:rsidRDefault="00054C21" w:rsidP="004F4733">
            <w:pPr>
              <w:jc w:val="both"/>
              <w:rPr>
                <w:rFonts w:eastAsia="Calibri"/>
                <w:sz w:val="22"/>
                <w:szCs w:val="22"/>
              </w:rPr>
            </w:pPr>
            <w:r w:rsidRPr="00B936C0">
              <w:rPr>
                <w:rFonts w:eastAsia="Calibri"/>
                <w:sz w:val="22"/>
                <w:szCs w:val="22"/>
              </w:rPr>
              <w:t>2 mokinių (6,5 proc.)</w:t>
            </w:r>
          </w:p>
        </w:tc>
        <w:tc>
          <w:tcPr>
            <w:tcW w:w="2376" w:type="dxa"/>
          </w:tcPr>
          <w:p w:rsidR="00054C21" w:rsidRPr="00B936C0" w:rsidRDefault="00054C21" w:rsidP="004F4733">
            <w:pPr>
              <w:jc w:val="both"/>
              <w:rPr>
                <w:rFonts w:eastAsia="Calibri"/>
                <w:sz w:val="22"/>
                <w:szCs w:val="22"/>
              </w:rPr>
            </w:pPr>
            <w:r w:rsidRPr="00B936C0">
              <w:rPr>
                <w:rFonts w:eastAsia="Calibri"/>
                <w:sz w:val="22"/>
                <w:szCs w:val="22"/>
              </w:rPr>
              <w:t>-</w:t>
            </w:r>
          </w:p>
        </w:tc>
      </w:tr>
      <w:tr w:rsidR="00054C21" w:rsidRPr="00B936C0" w:rsidTr="004F4733">
        <w:tc>
          <w:tcPr>
            <w:tcW w:w="2093" w:type="dxa"/>
          </w:tcPr>
          <w:p w:rsidR="00054C21" w:rsidRPr="00B936C0" w:rsidRDefault="00054C21" w:rsidP="004F4733">
            <w:pPr>
              <w:rPr>
                <w:rFonts w:eastAsia="Calibri"/>
                <w:sz w:val="22"/>
                <w:szCs w:val="22"/>
              </w:rPr>
            </w:pPr>
            <w:r w:rsidRPr="00B936C0">
              <w:rPr>
                <w:rFonts w:eastAsia="Calibri"/>
                <w:sz w:val="22"/>
                <w:szCs w:val="22"/>
              </w:rPr>
              <w:t>Socialiniai mokslai</w:t>
            </w:r>
          </w:p>
        </w:tc>
        <w:tc>
          <w:tcPr>
            <w:tcW w:w="1701" w:type="dxa"/>
          </w:tcPr>
          <w:p w:rsidR="00054C21" w:rsidRPr="00B936C0" w:rsidRDefault="00054C21" w:rsidP="004F4733">
            <w:pPr>
              <w:jc w:val="both"/>
              <w:rPr>
                <w:rFonts w:eastAsia="Calibri"/>
                <w:sz w:val="22"/>
                <w:szCs w:val="22"/>
              </w:rPr>
            </w:pPr>
            <w:r w:rsidRPr="00B936C0">
              <w:rPr>
                <w:rFonts w:eastAsia="Calibri"/>
                <w:sz w:val="22"/>
                <w:szCs w:val="22"/>
              </w:rPr>
              <w:t>12 mokinių (37,5 proc.)</w:t>
            </w:r>
          </w:p>
        </w:tc>
        <w:tc>
          <w:tcPr>
            <w:tcW w:w="1843" w:type="dxa"/>
          </w:tcPr>
          <w:p w:rsidR="00054C21" w:rsidRPr="00B936C0" w:rsidRDefault="00054C21" w:rsidP="004F4733">
            <w:pPr>
              <w:jc w:val="both"/>
              <w:rPr>
                <w:rFonts w:eastAsia="Calibri"/>
                <w:sz w:val="22"/>
                <w:szCs w:val="22"/>
              </w:rPr>
            </w:pPr>
            <w:r w:rsidRPr="00B936C0">
              <w:rPr>
                <w:rFonts w:eastAsia="Calibri"/>
                <w:sz w:val="22"/>
                <w:szCs w:val="22"/>
              </w:rPr>
              <w:t>16 mokinių (50 proc.)</w:t>
            </w:r>
          </w:p>
        </w:tc>
        <w:tc>
          <w:tcPr>
            <w:tcW w:w="1842" w:type="dxa"/>
          </w:tcPr>
          <w:p w:rsidR="00054C21" w:rsidRPr="00B936C0" w:rsidRDefault="00054C21" w:rsidP="004F4733">
            <w:pPr>
              <w:jc w:val="both"/>
              <w:rPr>
                <w:rFonts w:eastAsia="Calibri"/>
                <w:sz w:val="22"/>
                <w:szCs w:val="22"/>
              </w:rPr>
            </w:pPr>
            <w:r w:rsidRPr="00B936C0">
              <w:rPr>
                <w:rFonts w:eastAsia="Calibri"/>
                <w:sz w:val="22"/>
                <w:szCs w:val="22"/>
              </w:rPr>
              <w:t>4 mokiniai (12,5 proc.)</w:t>
            </w:r>
          </w:p>
        </w:tc>
        <w:tc>
          <w:tcPr>
            <w:tcW w:w="2376" w:type="dxa"/>
          </w:tcPr>
          <w:p w:rsidR="00054C21" w:rsidRPr="00B936C0" w:rsidRDefault="00054C21" w:rsidP="004F4733">
            <w:pPr>
              <w:jc w:val="both"/>
              <w:rPr>
                <w:rFonts w:eastAsia="Calibri"/>
                <w:sz w:val="22"/>
                <w:szCs w:val="22"/>
              </w:rPr>
            </w:pPr>
            <w:r w:rsidRPr="00B936C0">
              <w:rPr>
                <w:rFonts w:eastAsia="Calibri"/>
                <w:sz w:val="22"/>
                <w:szCs w:val="22"/>
              </w:rPr>
              <w:t>-</w:t>
            </w:r>
          </w:p>
        </w:tc>
      </w:tr>
    </w:tbl>
    <w:p w:rsidR="00054C21" w:rsidRDefault="00054C21" w:rsidP="00054C21">
      <w:pPr>
        <w:ind w:firstLine="567"/>
        <w:jc w:val="both"/>
      </w:pPr>
    </w:p>
    <w:p w:rsidR="00054C21" w:rsidRDefault="00054C21" w:rsidP="00054C21">
      <w:pPr>
        <w:ind w:firstLine="567"/>
        <w:jc w:val="both"/>
      </w:pPr>
      <w:r w:rsidRPr="0090200C">
        <w:t>Palyginus su 2016 m. rezultatais 8 klasės: lietuvių k. (rašymo) 8 mokinių rezultatai pakilo (25 proc.), 10 liko tokie pat (31,2 proc.), 2 nukrito (6,25 proc.)</w:t>
      </w:r>
      <w:r>
        <w:t>;</w:t>
      </w:r>
      <w:r w:rsidRPr="0090200C">
        <w:t xml:space="preserve"> lietuvių kalbos (skaitymo) -</w:t>
      </w:r>
      <w:r>
        <w:t xml:space="preserve"> </w:t>
      </w:r>
      <w:r w:rsidRPr="0090200C">
        <w:t>3 mokinių rezultatai pakilo (9,37 proc</w:t>
      </w:r>
      <w:r>
        <w:t>.</w:t>
      </w:r>
      <w:r w:rsidRPr="0090200C">
        <w:t xml:space="preserve">), 2 nukrito (0,6 proc.); gamtos mokslų 31 mokinio liko tokie patys rezultatai kaip ir metinių įvertinimų. </w:t>
      </w:r>
    </w:p>
    <w:p w:rsidR="00054C21" w:rsidRDefault="00054C21" w:rsidP="00054C21">
      <w:pPr>
        <w:ind w:firstLine="567"/>
        <w:jc w:val="both"/>
      </w:pPr>
      <w:r>
        <w:t>K</w:t>
      </w:r>
      <w:r w:rsidRPr="0090200C">
        <w:t xml:space="preserve">elinti metai iš eilės </w:t>
      </w:r>
      <w:r>
        <w:t xml:space="preserve">gimnazijos aštuntokų </w:t>
      </w:r>
      <w:r w:rsidRPr="0090200C">
        <w:t xml:space="preserve">gamtamokslių standartizuotų testų rezultatai yra lygūs ar aukštesni už respublikos vidurkį. </w:t>
      </w:r>
    </w:p>
    <w:p w:rsidR="00054C21" w:rsidRPr="007779F4" w:rsidRDefault="00054C21" w:rsidP="00054C21">
      <w:pPr>
        <w:shd w:val="clear" w:color="auto" w:fill="FFFFFF"/>
        <w:ind w:firstLine="567"/>
        <w:jc w:val="both"/>
      </w:pPr>
      <w:r>
        <w:t xml:space="preserve">II klasių </w:t>
      </w:r>
      <w:r w:rsidRPr="007779F4">
        <w:t xml:space="preserve">55 mokiniai (100 procentų) dalyvavo Pagrindinio ugdymo pasiekimų patikrinime (toliau PUPP). 2017 m. PUPP rezultatai: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1398"/>
        <w:gridCol w:w="1496"/>
        <w:gridCol w:w="1348"/>
        <w:gridCol w:w="1447"/>
      </w:tblGrid>
      <w:tr w:rsidR="00054C21" w:rsidRPr="00B936C0" w:rsidTr="004F4733">
        <w:tc>
          <w:tcPr>
            <w:tcW w:w="3844" w:type="dxa"/>
            <w:vMerge w:val="restart"/>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Lietuvių kalbos PUPP</w:t>
            </w:r>
          </w:p>
        </w:tc>
        <w:tc>
          <w:tcPr>
            <w:tcW w:w="3083" w:type="dxa"/>
            <w:gridSpan w:val="2"/>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2016 m.</w:t>
            </w:r>
          </w:p>
        </w:tc>
        <w:tc>
          <w:tcPr>
            <w:tcW w:w="2962" w:type="dxa"/>
            <w:gridSpan w:val="2"/>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2017 m.</w:t>
            </w:r>
          </w:p>
        </w:tc>
      </w:tr>
      <w:tr w:rsidR="00054C21" w:rsidRPr="00B936C0" w:rsidTr="004F4733">
        <w:tc>
          <w:tcPr>
            <w:tcW w:w="3844" w:type="dxa"/>
            <w:vMerge/>
            <w:tcBorders>
              <w:top w:val="single" w:sz="4" w:space="0" w:color="auto"/>
              <w:left w:val="single" w:sz="4" w:space="0" w:color="auto"/>
              <w:bottom w:val="single" w:sz="4" w:space="0" w:color="auto"/>
              <w:right w:val="single" w:sz="4" w:space="0" w:color="auto"/>
            </w:tcBorders>
            <w:vAlign w:val="center"/>
            <w:hideMark/>
          </w:tcPr>
          <w:p w:rsidR="00054C21" w:rsidRPr="00B936C0" w:rsidRDefault="00054C21" w:rsidP="004F4733">
            <w:pPr>
              <w:rPr>
                <w:iCs/>
                <w:sz w:val="22"/>
                <w:szCs w:val="22"/>
              </w:rPr>
            </w:pP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Mokinių skaičius</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Procentas</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Mokinių skaičius</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Procentas</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Laikė</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31</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100%</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55</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100</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Išlaikė</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31</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100%</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54</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98,2%</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Neišlaikė</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1,81%</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Aukštesnysis lygmuo (9 - 10)</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rPr>
                <w:iCs/>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1,81%</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Pagrindinis lygmuo (6 - 8)</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30</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54,55%</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Patenkinamas lygmuo (4 - 5)</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23</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41,81%</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Išlaikė geresniu pažymiu nei metinis pažymys</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14</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45,2%</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14</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25,5%</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Rezultatas nei didėjo, nei mažėjo</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15</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48,4%</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21</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38,2%</w:t>
            </w:r>
          </w:p>
        </w:tc>
      </w:tr>
      <w:tr w:rsidR="00054C21" w:rsidRPr="00B936C0" w:rsidTr="004F4733">
        <w:tc>
          <w:tcPr>
            <w:tcW w:w="3844"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PUPP pažymys mažėjo palyginti su metiniu įvertinimu</w:t>
            </w:r>
          </w:p>
        </w:tc>
        <w:tc>
          <w:tcPr>
            <w:tcW w:w="1492"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w:t>
            </w:r>
          </w:p>
        </w:tc>
        <w:tc>
          <w:tcPr>
            <w:tcW w:w="159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6,5%</w:t>
            </w:r>
          </w:p>
        </w:tc>
        <w:tc>
          <w:tcPr>
            <w:tcW w:w="14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20</w:t>
            </w:r>
          </w:p>
        </w:tc>
        <w:tc>
          <w:tcPr>
            <w:tcW w:w="1531"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36,4%</w:t>
            </w:r>
          </w:p>
        </w:tc>
      </w:tr>
    </w:tbl>
    <w:p w:rsidR="00054C21" w:rsidRDefault="00054C21" w:rsidP="00054C21">
      <w:pPr>
        <w:ind w:firstLine="567"/>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421"/>
        <w:gridCol w:w="1445"/>
        <w:gridCol w:w="1370"/>
        <w:gridCol w:w="1412"/>
      </w:tblGrid>
      <w:tr w:rsidR="00054C21" w:rsidRPr="00B936C0" w:rsidTr="004F4733">
        <w:tc>
          <w:tcPr>
            <w:tcW w:w="3895" w:type="dxa"/>
            <w:vMerge w:val="restart"/>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Matematikos PUPP</w:t>
            </w:r>
          </w:p>
        </w:tc>
        <w:tc>
          <w:tcPr>
            <w:tcW w:w="3048" w:type="dxa"/>
            <w:gridSpan w:val="2"/>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2016 m.</w:t>
            </w:r>
          </w:p>
        </w:tc>
        <w:tc>
          <w:tcPr>
            <w:tcW w:w="2946" w:type="dxa"/>
            <w:gridSpan w:val="2"/>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2017 m.</w:t>
            </w:r>
          </w:p>
        </w:tc>
      </w:tr>
      <w:tr w:rsidR="00054C21" w:rsidRPr="00B936C0" w:rsidTr="004F4733">
        <w:tc>
          <w:tcPr>
            <w:tcW w:w="3895" w:type="dxa"/>
            <w:vMerge/>
            <w:tcBorders>
              <w:top w:val="single" w:sz="4" w:space="0" w:color="auto"/>
              <w:left w:val="single" w:sz="4" w:space="0" w:color="auto"/>
              <w:bottom w:val="single" w:sz="4" w:space="0" w:color="auto"/>
              <w:right w:val="single" w:sz="4" w:space="0" w:color="auto"/>
            </w:tcBorders>
            <w:vAlign w:val="center"/>
            <w:hideMark/>
          </w:tcPr>
          <w:p w:rsidR="00054C21" w:rsidRPr="00B936C0" w:rsidRDefault="00054C21" w:rsidP="004F4733">
            <w:pPr>
              <w:rPr>
                <w:iCs/>
                <w:sz w:val="22"/>
                <w:szCs w:val="22"/>
              </w:rPr>
            </w:pPr>
          </w:p>
        </w:tc>
        <w:tc>
          <w:tcPr>
            <w:tcW w:w="1520"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Mokinių skaičius</w:t>
            </w:r>
          </w:p>
        </w:tc>
        <w:tc>
          <w:tcPr>
            <w:tcW w:w="152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Procentas</w:t>
            </w:r>
          </w:p>
        </w:tc>
        <w:tc>
          <w:tcPr>
            <w:tcW w:w="145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Mokinių skaičius</w:t>
            </w:r>
          </w:p>
        </w:tc>
        <w:tc>
          <w:tcPr>
            <w:tcW w:w="148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Procentas</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Laikė</w:t>
            </w:r>
          </w:p>
        </w:tc>
        <w:tc>
          <w:tcPr>
            <w:tcW w:w="1520"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31</w:t>
            </w:r>
          </w:p>
        </w:tc>
        <w:tc>
          <w:tcPr>
            <w:tcW w:w="152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100%</w:t>
            </w:r>
          </w:p>
        </w:tc>
        <w:tc>
          <w:tcPr>
            <w:tcW w:w="145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55</w:t>
            </w:r>
          </w:p>
        </w:tc>
        <w:tc>
          <w:tcPr>
            <w:tcW w:w="148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100%</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Išlaikė</w:t>
            </w:r>
          </w:p>
        </w:tc>
        <w:tc>
          <w:tcPr>
            <w:tcW w:w="1520"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31</w:t>
            </w:r>
          </w:p>
        </w:tc>
        <w:tc>
          <w:tcPr>
            <w:tcW w:w="152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100%</w:t>
            </w:r>
          </w:p>
        </w:tc>
        <w:tc>
          <w:tcPr>
            <w:tcW w:w="145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48</w:t>
            </w:r>
          </w:p>
        </w:tc>
        <w:tc>
          <w:tcPr>
            <w:tcW w:w="148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87,3%</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both"/>
              <w:rPr>
                <w:iCs/>
                <w:sz w:val="22"/>
                <w:szCs w:val="22"/>
              </w:rPr>
            </w:pPr>
            <w:r w:rsidRPr="00B936C0">
              <w:rPr>
                <w:iCs/>
                <w:sz w:val="22"/>
                <w:szCs w:val="22"/>
              </w:rPr>
              <w:t>Neišlaikė</w:t>
            </w:r>
          </w:p>
        </w:tc>
        <w:tc>
          <w:tcPr>
            <w:tcW w:w="1520"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0</w:t>
            </w:r>
          </w:p>
        </w:tc>
        <w:tc>
          <w:tcPr>
            <w:tcW w:w="152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0%</w:t>
            </w:r>
          </w:p>
        </w:tc>
        <w:tc>
          <w:tcPr>
            <w:tcW w:w="145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7</w:t>
            </w:r>
          </w:p>
        </w:tc>
        <w:tc>
          <w:tcPr>
            <w:tcW w:w="1488" w:type="dxa"/>
            <w:tcBorders>
              <w:top w:val="single" w:sz="4" w:space="0" w:color="auto"/>
              <w:left w:val="single" w:sz="4" w:space="0" w:color="auto"/>
              <w:bottom w:val="single" w:sz="4" w:space="0" w:color="auto"/>
              <w:right w:val="single" w:sz="4" w:space="0" w:color="auto"/>
            </w:tcBorders>
            <w:hideMark/>
          </w:tcPr>
          <w:p w:rsidR="00054C21" w:rsidRPr="00B936C0" w:rsidRDefault="00054C21" w:rsidP="004F4733">
            <w:pPr>
              <w:jc w:val="center"/>
              <w:rPr>
                <w:iCs/>
                <w:sz w:val="22"/>
                <w:szCs w:val="22"/>
              </w:rPr>
            </w:pPr>
            <w:r w:rsidRPr="00B936C0">
              <w:rPr>
                <w:iCs/>
                <w:sz w:val="22"/>
                <w:szCs w:val="22"/>
              </w:rPr>
              <w:t>12,7%</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both"/>
              <w:rPr>
                <w:iCs/>
                <w:sz w:val="22"/>
                <w:szCs w:val="22"/>
              </w:rPr>
            </w:pPr>
            <w:r w:rsidRPr="00B936C0">
              <w:rPr>
                <w:iCs/>
                <w:sz w:val="22"/>
                <w:szCs w:val="22"/>
              </w:rPr>
              <w:t>Aukštesnysis lygmuo (9 - 10)</w:t>
            </w:r>
          </w:p>
        </w:tc>
        <w:tc>
          <w:tcPr>
            <w:tcW w:w="1520"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rPr>
                <w:iCs/>
                <w:sz w:val="22"/>
                <w:szCs w:val="22"/>
              </w:rPr>
            </w:pPr>
          </w:p>
        </w:tc>
        <w:tc>
          <w:tcPr>
            <w:tcW w:w="152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p>
        </w:tc>
        <w:tc>
          <w:tcPr>
            <w:tcW w:w="145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w:t>
            </w:r>
          </w:p>
        </w:tc>
        <w:tc>
          <w:tcPr>
            <w:tcW w:w="148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both"/>
              <w:rPr>
                <w:iCs/>
                <w:sz w:val="22"/>
                <w:szCs w:val="22"/>
              </w:rPr>
            </w:pPr>
            <w:r w:rsidRPr="00B936C0">
              <w:rPr>
                <w:iCs/>
                <w:sz w:val="22"/>
                <w:szCs w:val="22"/>
              </w:rPr>
              <w:lastRenderedPageBreak/>
              <w:t>Pagrindinis lygmuo (6 - 8)</w:t>
            </w:r>
          </w:p>
        </w:tc>
        <w:tc>
          <w:tcPr>
            <w:tcW w:w="1520"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rPr>
                <w:iCs/>
                <w:sz w:val="22"/>
                <w:szCs w:val="22"/>
              </w:rPr>
            </w:pPr>
          </w:p>
        </w:tc>
        <w:tc>
          <w:tcPr>
            <w:tcW w:w="152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p>
        </w:tc>
        <w:tc>
          <w:tcPr>
            <w:tcW w:w="145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15</w:t>
            </w:r>
          </w:p>
        </w:tc>
        <w:tc>
          <w:tcPr>
            <w:tcW w:w="148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27,3%</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both"/>
              <w:rPr>
                <w:iCs/>
                <w:sz w:val="22"/>
                <w:szCs w:val="22"/>
              </w:rPr>
            </w:pPr>
            <w:r w:rsidRPr="00B936C0">
              <w:rPr>
                <w:iCs/>
                <w:sz w:val="22"/>
                <w:szCs w:val="22"/>
              </w:rPr>
              <w:t>Patenkinamas lygmuo (4 - 5)</w:t>
            </w:r>
          </w:p>
        </w:tc>
        <w:tc>
          <w:tcPr>
            <w:tcW w:w="1520"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rPr>
                <w:iCs/>
                <w:sz w:val="22"/>
                <w:szCs w:val="22"/>
              </w:rPr>
            </w:pPr>
          </w:p>
        </w:tc>
        <w:tc>
          <w:tcPr>
            <w:tcW w:w="152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p>
        </w:tc>
        <w:tc>
          <w:tcPr>
            <w:tcW w:w="145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33</w:t>
            </w:r>
          </w:p>
        </w:tc>
        <w:tc>
          <w:tcPr>
            <w:tcW w:w="148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60%</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both"/>
              <w:rPr>
                <w:iCs/>
                <w:sz w:val="22"/>
                <w:szCs w:val="22"/>
              </w:rPr>
            </w:pPr>
            <w:r w:rsidRPr="00B936C0">
              <w:rPr>
                <w:iCs/>
                <w:sz w:val="22"/>
                <w:szCs w:val="22"/>
              </w:rPr>
              <w:t>Išlaikė geresniu pažymiu nei metinis pažymys</w:t>
            </w:r>
          </w:p>
        </w:tc>
        <w:tc>
          <w:tcPr>
            <w:tcW w:w="1520"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5</w:t>
            </w:r>
          </w:p>
        </w:tc>
        <w:tc>
          <w:tcPr>
            <w:tcW w:w="152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16,1%</w:t>
            </w:r>
          </w:p>
        </w:tc>
        <w:tc>
          <w:tcPr>
            <w:tcW w:w="145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10</w:t>
            </w:r>
          </w:p>
        </w:tc>
        <w:tc>
          <w:tcPr>
            <w:tcW w:w="148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18,2%</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both"/>
              <w:rPr>
                <w:iCs/>
                <w:sz w:val="22"/>
                <w:szCs w:val="22"/>
              </w:rPr>
            </w:pPr>
            <w:r w:rsidRPr="00B936C0">
              <w:rPr>
                <w:iCs/>
                <w:sz w:val="22"/>
                <w:szCs w:val="22"/>
              </w:rPr>
              <w:t>Rezultatas nei didėjo, nei mažėjo</w:t>
            </w:r>
          </w:p>
        </w:tc>
        <w:tc>
          <w:tcPr>
            <w:tcW w:w="1520"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10</w:t>
            </w:r>
          </w:p>
        </w:tc>
        <w:tc>
          <w:tcPr>
            <w:tcW w:w="152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32,3%</w:t>
            </w:r>
          </w:p>
        </w:tc>
        <w:tc>
          <w:tcPr>
            <w:tcW w:w="145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18</w:t>
            </w:r>
          </w:p>
        </w:tc>
        <w:tc>
          <w:tcPr>
            <w:tcW w:w="148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32,7%</w:t>
            </w:r>
          </w:p>
        </w:tc>
      </w:tr>
      <w:tr w:rsidR="00054C21" w:rsidRPr="00B936C0" w:rsidTr="004F4733">
        <w:tc>
          <w:tcPr>
            <w:tcW w:w="3895"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both"/>
              <w:rPr>
                <w:iCs/>
                <w:sz w:val="22"/>
                <w:szCs w:val="22"/>
              </w:rPr>
            </w:pPr>
            <w:r w:rsidRPr="00B936C0">
              <w:rPr>
                <w:iCs/>
                <w:sz w:val="22"/>
                <w:szCs w:val="22"/>
              </w:rPr>
              <w:t>PUPP pažymys mažėjo palyginti su metiniu įvertinimu</w:t>
            </w:r>
          </w:p>
        </w:tc>
        <w:tc>
          <w:tcPr>
            <w:tcW w:w="1520"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16</w:t>
            </w:r>
          </w:p>
        </w:tc>
        <w:tc>
          <w:tcPr>
            <w:tcW w:w="152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51,6%</w:t>
            </w:r>
          </w:p>
        </w:tc>
        <w:tc>
          <w:tcPr>
            <w:tcW w:w="145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27</w:t>
            </w:r>
          </w:p>
        </w:tc>
        <w:tc>
          <w:tcPr>
            <w:tcW w:w="1488" w:type="dxa"/>
            <w:tcBorders>
              <w:top w:val="single" w:sz="4" w:space="0" w:color="auto"/>
              <w:left w:val="single" w:sz="4" w:space="0" w:color="auto"/>
              <w:bottom w:val="single" w:sz="4" w:space="0" w:color="auto"/>
              <w:right w:val="single" w:sz="4" w:space="0" w:color="auto"/>
            </w:tcBorders>
          </w:tcPr>
          <w:p w:rsidR="00054C21" w:rsidRPr="00B936C0" w:rsidRDefault="00054C21" w:rsidP="004F4733">
            <w:pPr>
              <w:jc w:val="center"/>
              <w:rPr>
                <w:iCs/>
                <w:sz w:val="22"/>
                <w:szCs w:val="22"/>
              </w:rPr>
            </w:pPr>
            <w:r w:rsidRPr="00B936C0">
              <w:rPr>
                <w:iCs/>
                <w:sz w:val="22"/>
                <w:szCs w:val="22"/>
              </w:rPr>
              <w:t>49,1%</w:t>
            </w:r>
          </w:p>
        </w:tc>
      </w:tr>
    </w:tbl>
    <w:p w:rsidR="00054C21" w:rsidRDefault="00054C21" w:rsidP="00054C21">
      <w:pPr>
        <w:shd w:val="clear" w:color="auto" w:fill="FFFFFF"/>
        <w:ind w:firstLine="567"/>
        <w:jc w:val="both"/>
      </w:pPr>
      <w:r w:rsidRPr="007779F4">
        <w:t>Lietuvių k. patikrą išlaikė 14 (25,5%) mokinių geresniu pažymiu nei metinis rezultatas, 21 (38,2%) mokinio įvertinimas nei didėjo, nei mažėjo, 20</w:t>
      </w:r>
      <w:r>
        <w:t xml:space="preserve"> mokinių pažymys mažėjo</w:t>
      </w:r>
      <w:r w:rsidRPr="007779F4">
        <w:t xml:space="preserve">. </w:t>
      </w:r>
    </w:p>
    <w:p w:rsidR="00054C21" w:rsidRPr="007779F4" w:rsidRDefault="00054C21" w:rsidP="00054C21">
      <w:pPr>
        <w:shd w:val="clear" w:color="auto" w:fill="FFFFFF"/>
        <w:ind w:firstLine="567"/>
        <w:jc w:val="both"/>
      </w:pPr>
      <w:r w:rsidRPr="007779F4">
        <w:t>Matematik</w:t>
      </w:r>
      <w:r>
        <w:t xml:space="preserve">os patikros </w:t>
      </w:r>
      <w:r w:rsidRPr="007779F4">
        <w:t>10</w:t>
      </w:r>
      <w:r>
        <w:t>-čiai</w:t>
      </w:r>
      <w:r w:rsidRPr="007779F4">
        <w:t xml:space="preserve"> mokinių pakilo rezultatas, 19</w:t>
      </w:r>
      <w:r>
        <w:t xml:space="preserve"> - </w:t>
      </w:r>
      <w:r w:rsidRPr="007779F4">
        <w:t xml:space="preserve">nesikeitė, 26 mokinių </w:t>
      </w:r>
      <w:r>
        <w:t>-</w:t>
      </w:r>
      <w:r w:rsidRPr="007779F4">
        <w:t xml:space="preserve"> mažėjo įvertinimo rezultatai nei metiniai pažymiai. Palyginus 2016 m. ir 2017 m. PUPP rezultatus:</w:t>
      </w:r>
      <w:r>
        <w:t xml:space="preserve"> aukštesniu</w:t>
      </w:r>
      <w:r w:rsidRPr="007779F4">
        <w:t xml:space="preserve"> pažymiu nei metinis</w:t>
      </w:r>
      <w:r>
        <w:t xml:space="preserve"> pažymys įvertinti</w:t>
      </w:r>
      <w:r w:rsidRPr="007779F4">
        <w:t xml:space="preserve"> mažiau 2017 m. mokinių (19,7%); tokiu pat pažymiu kaip metinis </w:t>
      </w:r>
      <w:r>
        <w:t xml:space="preserve">įvertinti PUPP patikroje </w:t>
      </w:r>
      <w:r w:rsidRPr="007779F4">
        <w:t>10,2%</w:t>
      </w:r>
      <w:r>
        <w:t xml:space="preserve"> </w:t>
      </w:r>
      <w:r w:rsidRPr="007779F4">
        <w:t>mažiau mokinių</w:t>
      </w:r>
      <w:r>
        <w:t xml:space="preserve">; </w:t>
      </w:r>
      <w:r w:rsidRPr="007779F4">
        <w:t xml:space="preserve">mažesniu nei metinis </w:t>
      </w:r>
      <w:r>
        <w:t xml:space="preserve">pažymus </w:t>
      </w:r>
      <w:r w:rsidRPr="007779F4">
        <w:t>įvertin</w:t>
      </w:r>
      <w:r>
        <w:t xml:space="preserve">ti </w:t>
      </w:r>
      <w:r w:rsidRPr="007779F4">
        <w:t xml:space="preserve">daugiau mokinių </w:t>
      </w:r>
      <w:r>
        <w:t xml:space="preserve">- </w:t>
      </w:r>
      <w:r w:rsidRPr="007779F4">
        <w:t>29,9%.</w:t>
      </w:r>
    </w:p>
    <w:p w:rsidR="00054C21" w:rsidRPr="00D24B9E" w:rsidRDefault="00054C21" w:rsidP="00054C21">
      <w:pPr>
        <w:ind w:firstLine="567"/>
        <w:jc w:val="both"/>
      </w:pPr>
      <w:r w:rsidRPr="00D24B9E">
        <w:t>IV klasių brandos egzaminus laikė 18 mokinių (2016 m. - 21 mokinys). Abiturientai laikė šešis valstybinius brandos egzaminus: lietuvių, anglų kalb</w:t>
      </w:r>
      <w:r>
        <w:t>ų</w:t>
      </w:r>
      <w:r w:rsidRPr="00D24B9E">
        <w:t xml:space="preserve">, matematikos, istorijos, geografijos ir biologijos bei lietuvių k. mokyklinį brandos egzaminą. Brandos egzaminų bendras </w:t>
      </w:r>
      <w:r>
        <w:t>pažangumas – 92,74 (2016 m. -93,</w:t>
      </w:r>
      <w:r w:rsidRPr="00D24B9E">
        <w:t>42%). 2017 m. visi 100% mokiniai gavo brandos atestatus.</w:t>
      </w:r>
    </w:p>
    <w:p w:rsidR="00054C21" w:rsidRDefault="00054C21" w:rsidP="00054C21">
      <w:pPr>
        <w:ind w:firstLine="567"/>
        <w:jc w:val="both"/>
      </w:pPr>
      <w:r>
        <w:t>2017 m. lietuvių k. valstybinį brandos egzaminą laikė 15% mokinių daugiau nei 2016 m. 6 mokiniai (2016 m. – 5) neišlaikė. Visi neišlaikiusieji laikė mokyklinį lietuvių k. brandos egzaminą. Visi 100% išlaikė. 28,6% daugiau mokinių nei 2016 m. laikydami lietuvių k. valstybinį brandos egzaminą surinko 30-50% įvertinimą.</w:t>
      </w:r>
    </w:p>
    <w:p w:rsidR="00054C21" w:rsidRDefault="00054C21" w:rsidP="00054C21">
      <w:pPr>
        <w:ind w:firstLine="567"/>
        <w:jc w:val="both"/>
      </w:pPr>
      <w:r>
        <w:t>2017 m. 25,41% daugiau mokinių nei 2015-2016 m.m. laikė anglų k. egzaminą. Visi 100% mokinių (9% daugiau nei 2016 m.) išlaikė anglų k. egzaminą. 2 mokiniai (2016 m – 3 mokiniai) surinko 51-80% įvertinimą.</w:t>
      </w:r>
    </w:p>
    <w:p w:rsidR="00054C21" w:rsidRDefault="00054C21" w:rsidP="00054C21">
      <w:pPr>
        <w:ind w:firstLine="567"/>
        <w:jc w:val="both"/>
      </w:pPr>
      <w:r>
        <w:t xml:space="preserve">2017 m. 20% mokinių daugiau nei 2016 m. pasirinko laikyti matematikos valstybinį brandos egzaminą. 11 mokinių (2016 m. – 10 mokinių) išlaikė, 2 mokiniai (2016 m. – 1) neišlaikė. 21,68% daugiau mokinių nei 2016 m. gavo įvertinimus 30-50%. </w:t>
      </w:r>
    </w:p>
    <w:p w:rsidR="00054C21" w:rsidRDefault="00054C21" w:rsidP="00054C21">
      <w:pPr>
        <w:ind w:firstLine="567"/>
        <w:jc w:val="both"/>
      </w:pPr>
      <w:r>
        <w:t>2017 m. 8,8% mokinių mažiau nei 2016 m. laikė istorijos valstybinį brandos egzaminą. Tiek 2016 m., tiek 2017 m. neišlaikė 2 mokiniai. 17,2% daugiau mokinių nei 2016 m. surinko 30-50% įvertinimą.</w:t>
      </w:r>
    </w:p>
    <w:p w:rsidR="00054C21" w:rsidRDefault="00054C21" w:rsidP="00054C21">
      <w:pPr>
        <w:ind w:firstLine="567"/>
        <w:jc w:val="both"/>
      </w:pPr>
      <w:r>
        <w:t>20% daugiau mokinių 2017 m. nei 2016 m. laikė geografijos valstybinį brandos egzaminą. Tiek 2016 m., tiek 2017 m. visi 100% mokinių išlaikė geografijos valstybinį brandos egzaminą. Ir 2017 m., ir 2016 m. 4 mokiniai gavo įvertinimus 30-50%. 14,28% daugiau mokinių nei 2016 m. gavo įvertinimus 51-80%.</w:t>
      </w:r>
    </w:p>
    <w:p w:rsidR="00054C21" w:rsidRDefault="00054C21" w:rsidP="00054C21">
      <w:pPr>
        <w:ind w:firstLine="567"/>
        <w:jc w:val="both"/>
      </w:pPr>
      <w:r>
        <w:t>2017 m. 12,64% daugiau mokinių nei 2016 m. laikė biologijos valstybinį brandos egzaminą. 8 mokiniai (2016 m. – 9 mokiniai) išlaikė biologijos valstybinį brandos egzaminą. 6,77% daugiau mokinių nei 2016 m. išlaikė gaudami įvertinimus 30-50%.</w:t>
      </w:r>
    </w:p>
    <w:p w:rsidR="00054C21" w:rsidRPr="00A26FC2" w:rsidRDefault="00054C21" w:rsidP="00054C21">
      <w:pPr>
        <w:ind w:firstLine="567"/>
        <w:jc w:val="both"/>
        <w:rPr>
          <w:u w:val="single"/>
        </w:rPr>
      </w:pPr>
      <w:r w:rsidRPr="00A26FC2">
        <w:t>Mokytojų taryboje analizuojant</w:t>
      </w:r>
      <w:r>
        <w:t xml:space="preserve"> 2017 metų valstybinių</w:t>
      </w:r>
      <w:r w:rsidRPr="00A26FC2">
        <w:t xml:space="preserve"> brandos egzaminų, PUPP rezultatus nutarta dar griežčiau kontroliuoti </w:t>
      </w:r>
      <w:r>
        <w:t xml:space="preserve">mokinių </w:t>
      </w:r>
      <w:r w:rsidRPr="00A26FC2">
        <w:t>pamokų lankomumą, laikytis sutartų vertinimo tvarkos aprašo nuostatų, konsultacini</w:t>
      </w:r>
      <w:r>
        <w:t>ai</w:t>
      </w:r>
      <w:r w:rsidRPr="00A26FC2">
        <w:t xml:space="preserve"> centra</w:t>
      </w:r>
      <w:r>
        <w:t>i</w:t>
      </w:r>
      <w:r w:rsidRPr="00A26FC2">
        <w:t xml:space="preserve"> privalom</w:t>
      </w:r>
      <w:r>
        <w:t>i</w:t>
      </w:r>
      <w:r w:rsidRPr="00A26FC2">
        <w:t xml:space="preserve"> ruošiantis </w:t>
      </w:r>
      <w:r>
        <w:t xml:space="preserve">brandos </w:t>
      </w:r>
      <w:r w:rsidRPr="00A26FC2">
        <w:t>egzamin</w:t>
      </w:r>
      <w:r>
        <w:t>ams</w:t>
      </w:r>
      <w:r w:rsidRPr="00A26FC2">
        <w:t>, PUPP.</w:t>
      </w:r>
    </w:p>
    <w:p w:rsidR="00054C21" w:rsidRPr="00022A84" w:rsidRDefault="00054C21" w:rsidP="00054C21">
      <w:pPr>
        <w:ind w:firstLine="567"/>
        <w:jc w:val="both"/>
      </w:pPr>
      <w:r w:rsidRPr="00022A84">
        <w:t xml:space="preserve">2017 m. mokiniai dalyvavo: </w:t>
      </w:r>
      <w:r>
        <w:t xml:space="preserve">miesto </w:t>
      </w:r>
      <w:r w:rsidRPr="00022A84">
        <w:t>chemikų olimpiad</w:t>
      </w:r>
      <w:r>
        <w:t>oje</w:t>
      </w:r>
      <w:r w:rsidRPr="00022A84">
        <w:t xml:space="preserve"> (I vieta), gamtos mokslų olimpiad</w:t>
      </w:r>
      <w:r>
        <w:t>oje</w:t>
      </w:r>
      <w:r w:rsidRPr="00022A84">
        <w:t xml:space="preserve"> II turas (I vieta), muzikos olimpiad</w:t>
      </w:r>
      <w:r>
        <w:t>oje</w:t>
      </w:r>
      <w:r w:rsidRPr="00022A84">
        <w:t xml:space="preserve"> (</w:t>
      </w:r>
      <w:r>
        <w:t>III</w:t>
      </w:r>
      <w:r w:rsidRPr="00022A84">
        <w:t xml:space="preserve"> vieta)</w:t>
      </w:r>
      <w:r>
        <w:t xml:space="preserve">, </w:t>
      </w:r>
      <w:r w:rsidRPr="00022A84">
        <w:t>dailės olimpiadoje</w:t>
      </w:r>
      <w:r>
        <w:t xml:space="preserve"> (padėka)</w:t>
      </w:r>
      <w:r w:rsidRPr="00022A84">
        <w:t xml:space="preserve">, respublikiniuose piešinių konkursuose ,,Aš europietis“ (III vieta), </w:t>
      </w:r>
      <w:r w:rsidRPr="00022A84">
        <w:rPr>
          <w:rFonts w:eastAsia="Calibri"/>
          <w:bCs/>
          <w:color w:val="000000"/>
        </w:rPr>
        <w:t>„Lietuvos kovų už laisvę ir netekčių istorija“ (II vieta),</w:t>
      </w:r>
      <w:r w:rsidRPr="00022A84">
        <w:t xml:space="preserve"> 9-10 kl. </w:t>
      </w:r>
      <w:r>
        <w:t xml:space="preserve">mokiniai </w:t>
      </w:r>
      <w:r w:rsidRPr="00022A84">
        <w:t xml:space="preserve">dalyvavo </w:t>
      </w:r>
      <w:r>
        <w:t xml:space="preserve">miesto </w:t>
      </w:r>
      <w:r w:rsidRPr="00022A84">
        <w:t>anglų kalbos olimpiadoje II tur</w:t>
      </w:r>
      <w:r>
        <w:t>e</w:t>
      </w:r>
      <w:r w:rsidRPr="00022A84">
        <w:t xml:space="preserve"> (padėka), Europos savaitės ambasadori</w:t>
      </w:r>
      <w:r>
        <w:t xml:space="preserve">ais </w:t>
      </w:r>
      <w:r w:rsidRPr="00022A84">
        <w:t>JTBA (padėka), 8</w:t>
      </w:r>
      <w:r>
        <w:t xml:space="preserve"> </w:t>
      </w:r>
      <w:r w:rsidRPr="00022A84">
        <w:t xml:space="preserve">kl. </w:t>
      </w:r>
      <w:r>
        <w:t xml:space="preserve">mokinių </w:t>
      </w:r>
      <w:r w:rsidRPr="00022A84">
        <w:t>rusų olimpiad</w:t>
      </w:r>
      <w:r>
        <w:t>oje</w:t>
      </w:r>
      <w:r w:rsidRPr="00022A84">
        <w:t xml:space="preserve"> (padėka), istorijos nacionalini</w:t>
      </w:r>
      <w:r>
        <w:t>ame</w:t>
      </w:r>
      <w:r w:rsidRPr="00022A84">
        <w:t xml:space="preserve"> konkurs</w:t>
      </w:r>
      <w:r>
        <w:t>e</w:t>
      </w:r>
      <w:r w:rsidRPr="00022A84">
        <w:t xml:space="preserve"> (12 padėkų), </w:t>
      </w:r>
      <w:r>
        <w:t xml:space="preserve">konkurse </w:t>
      </w:r>
      <w:r w:rsidRPr="00022A84">
        <w:t>„Šventasis Kazimieras</w:t>
      </w:r>
      <w:r>
        <w:t xml:space="preserve"> </w:t>
      </w:r>
      <w:r w:rsidRPr="00022A84">
        <w:t>- jaunimo globėjas šiandien“ (padėka)</w:t>
      </w:r>
      <w:r>
        <w:t xml:space="preserve">. </w:t>
      </w:r>
    </w:p>
    <w:p w:rsidR="00054C21" w:rsidRPr="00022A84" w:rsidRDefault="00054C21" w:rsidP="00054C21">
      <w:pPr>
        <w:ind w:firstLine="567"/>
        <w:jc w:val="both"/>
      </w:pPr>
      <w:r>
        <w:t>157 m</w:t>
      </w:r>
      <w:r w:rsidRPr="00022A84">
        <w:t xml:space="preserve">okiniai </w:t>
      </w:r>
      <w:r>
        <w:t>(69,77 proc.) pa</w:t>
      </w:r>
      <w:r w:rsidRPr="00022A84">
        <w:t>skatin</w:t>
      </w:r>
      <w:r>
        <w:t xml:space="preserve">ti </w:t>
      </w:r>
      <w:r w:rsidRPr="00022A84">
        <w:t xml:space="preserve">įvairiais </w:t>
      </w:r>
      <w:r>
        <w:t xml:space="preserve">direktorės </w:t>
      </w:r>
      <w:r w:rsidRPr="00022A84">
        <w:t>apdovanojimais: diplomais,</w:t>
      </w:r>
      <w:r>
        <w:t xml:space="preserve"> </w:t>
      </w:r>
      <w:r w:rsidRPr="00022A84">
        <w:t>taurėmis, padėk</w:t>
      </w:r>
      <w:r>
        <w:t>ų</w:t>
      </w:r>
      <w:r w:rsidRPr="00022A84">
        <w:t xml:space="preserve"> raštais, edukacinėmis </w:t>
      </w:r>
      <w:r>
        <w:t>išvykomis</w:t>
      </w:r>
      <w:r w:rsidRPr="00022A84">
        <w:t xml:space="preserve">, direktorės įsteigtais prizais ir kt. </w:t>
      </w:r>
    </w:p>
    <w:p w:rsidR="00054C21" w:rsidRPr="00022A84" w:rsidRDefault="00054C21" w:rsidP="00054C21">
      <w:pPr>
        <w:ind w:firstLine="567"/>
        <w:jc w:val="both"/>
      </w:pPr>
      <w:r w:rsidRPr="00022A84">
        <w:t>2017 m. mokiniai buvo apdovanoti: mokslo metų pirmūnai (4), konkurso devintukų -</w:t>
      </w:r>
      <w:r>
        <w:t xml:space="preserve"> </w:t>
      </w:r>
      <w:r w:rsidRPr="00022A84">
        <w:t>dešimtukų nugalėtojai (22), geriau</w:t>
      </w:r>
      <w:r>
        <w:t>si 2017 metų sportininkai (15),</w:t>
      </w:r>
      <w:r w:rsidRPr="009E0EEF">
        <w:t xml:space="preserve"> </w:t>
      </w:r>
      <w:r w:rsidRPr="00022A84">
        <w:t>da</w:t>
      </w:r>
      <w:r>
        <w:t xml:space="preserve">lykų olimpiadų nugalėtojai </w:t>
      </w:r>
      <w:r>
        <w:lastRenderedPageBreak/>
        <w:t xml:space="preserve">(28), </w:t>
      </w:r>
      <w:r w:rsidRPr="00022A84">
        <w:t xml:space="preserve">kultūringiausi, geriausiai besielgiantys ir besimokantys pagal savo galimybes mokiniai (30), 2017 m. </w:t>
      </w:r>
      <w:r>
        <w:t>p</w:t>
      </w:r>
      <w:r w:rsidRPr="00022A84">
        <w:t>avasario sporto olimpiados nugalėtojai (16)</w:t>
      </w:r>
      <w:r>
        <w:t xml:space="preserve">, </w:t>
      </w:r>
      <w:r w:rsidRPr="00022A84">
        <w:t>Rudens sporto olimpiados nugalėtojai (24), geriausiai besitvarkant</w:t>
      </w:r>
      <w:r>
        <w:t>ys kambarius bendrabutyje (42).</w:t>
      </w:r>
    </w:p>
    <w:p w:rsidR="00054C21" w:rsidRPr="00022A84" w:rsidRDefault="00054C21" w:rsidP="00054C21">
      <w:pPr>
        <w:ind w:firstLine="567"/>
        <w:jc w:val="both"/>
      </w:pPr>
      <w:r w:rsidRPr="00022A84">
        <w:t>Mokslo metų pirmūnai (4): Domantas Vaičekausk</w:t>
      </w:r>
      <w:r>
        <w:t>as (7 kl.); Haroldas Pogužinskas (</w:t>
      </w:r>
      <w:r w:rsidRPr="00022A84">
        <w:t>8</w:t>
      </w:r>
      <w:r>
        <w:t xml:space="preserve"> kl.</w:t>
      </w:r>
      <w:r w:rsidRPr="00022A84">
        <w:t>); Tomas Sakal</w:t>
      </w:r>
      <w:r>
        <w:t>auskas (8 kl.); Ona Šikailovaitė (</w:t>
      </w:r>
      <w:r w:rsidRPr="00022A84">
        <w:t>Ib</w:t>
      </w:r>
      <w:r>
        <w:t xml:space="preserve"> kl.</w:t>
      </w:r>
      <w:r w:rsidRPr="00022A84">
        <w:t>)</w:t>
      </w:r>
      <w:r>
        <w:t>.</w:t>
      </w:r>
    </w:p>
    <w:p w:rsidR="00054C21" w:rsidRPr="003D74F6" w:rsidRDefault="00054C21" w:rsidP="00054C21">
      <w:pPr>
        <w:ind w:firstLine="567"/>
        <w:jc w:val="both"/>
      </w:pPr>
      <w:r w:rsidRPr="003D74F6">
        <w:t xml:space="preserve">2017 metų geriausi </w:t>
      </w:r>
      <w:r>
        <w:t xml:space="preserve">gimnazijos </w:t>
      </w:r>
      <w:r w:rsidRPr="003D74F6">
        <w:t xml:space="preserve">sportininkai: Lukas Šakalys – </w:t>
      </w:r>
      <w:r>
        <w:t>p</w:t>
      </w:r>
      <w:r w:rsidRPr="003D74F6">
        <w:t>asaulio jaunių baidarių-kanojų irklavimo čempionatas – 11 vieta; Europos jaunių baidarių</w:t>
      </w:r>
      <w:r>
        <w:t xml:space="preserve"> </w:t>
      </w:r>
      <w:r w:rsidRPr="003D74F6">
        <w:t>-</w:t>
      </w:r>
      <w:r>
        <w:t xml:space="preserve"> </w:t>
      </w:r>
      <w:r w:rsidRPr="003D74F6">
        <w:t xml:space="preserve">kanojų irklavimo čempionatas – 7 vieta; Gabija Galvydytė - </w:t>
      </w:r>
      <w:r>
        <w:t>p</w:t>
      </w:r>
      <w:r w:rsidRPr="003D74F6">
        <w:t>asaulio jaunių lengvosios atletikos čempionatas – 4 vieta; Lietuvos suaugusių lengvosios atletikos čempionatas – 1 vieta; Mindaugas Janulevičius - Europos jaunių iki 17 m. sunkiosios atletikos čempionatas – 9 vieta</w:t>
      </w:r>
      <w:r>
        <w:t>,</w:t>
      </w:r>
      <w:r w:rsidRPr="003D74F6">
        <w:t xml:space="preserve"> Lietuvos jaunių iki 17 m. sunkiosios atletikos čempionatas– 1 vieta; Viktorija Šumskytė - </w:t>
      </w:r>
      <w:r>
        <w:t>p</w:t>
      </w:r>
      <w:r w:rsidRPr="003D74F6">
        <w:t>asaulio jaunių dviračių treko čempionatas – 6 vieta; Titas Smailys - Europos jaunių plaukimo olimpinis festivalis – 10</w:t>
      </w:r>
      <w:r>
        <w:t xml:space="preserve"> vieta; Evelina Tomkevičiūtė - p</w:t>
      </w:r>
      <w:r w:rsidRPr="003D74F6">
        <w:t xml:space="preserve">asaulio jaunių triatlono čempionatas – 4 vieta; Baltijos šalių jaunių triatlono čempionatas – 1 vieta; Deivydas Bogdanovičius - Europos jaunimo bokso čempionatas – 5 vieta; Aida Vasiliauskaitė - Europos jaunių dziudo čempionatas – 9 vieta; Erikas Čerepokas - </w:t>
      </w:r>
      <w:r>
        <w:t>p</w:t>
      </w:r>
      <w:r w:rsidRPr="003D74F6">
        <w:t>asaulio jaunių graikų</w:t>
      </w:r>
      <w:r>
        <w:t xml:space="preserve"> </w:t>
      </w:r>
      <w:r w:rsidRPr="003D74F6">
        <w:t>-</w:t>
      </w:r>
      <w:r>
        <w:t xml:space="preserve"> </w:t>
      </w:r>
      <w:r w:rsidRPr="003D74F6">
        <w:t>romėnų imtynių čempionatas – 11 vieta; Europos jaunių graikų</w:t>
      </w:r>
      <w:r>
        <w:t xml:space="preserve"> - </w:t>
      </w:r>
      <w:r w:rsidRPr="003D74F6">
        <w:t xml:space="preserve">romėnų imtynių čempionatas – 3 vieta; Kasparas Lukoševičius </w:t>
      </w:r>
      <w:r>
        <w:t>-</w:t>
      </w:r>
      <w:r w:rsidRPr="003D74F6">
        <w:t xml:space="preserve"> Lietuvos regbio R-7 žaidynės </w:t>
      </w:r>
      <w:r>
        <w:t>-</w:t>
      </w:r>
      <w:r w:rsidRPr="003D74F6">
        <w:t xml:space="preserve"> 2 vieta; Vladas Tomkevičius - Lietuvos jaunių rankinio taurė </w:t>
      </w:r>
      <w:r>
        <w:t>-</w:t>
      </w:r>
      <w:r w:rsidRPr="003D74F6">
        <w:t xml:space="preserve"> 1 vieta; Šeila Gudinskaitė - Europos jaunimo krepšinio olimpinis festivalis – 5 vieta; Mantas Valakevičius – Tarptautinis krepšinio turnyras ,,Liublin Cup 2017“ – 3 vieta; Marija Galkina - Lietuvos suaugusių moterų futbolo pirmenybės – 5 vieta; Motiejus Slivka – </w:t>
      </w:r>
      <w:r>
        <w:t>t</w:t>
      </w:r>
      <w:r w:rsidRPr="003D74F6">
        <w:t xml:space="preserve">arptautinis futbolo turnyras ,,Ateitis Cup“ – 1 vieta. </w:t>
      </w:r>
    </w:p>
    <w:p w:rsidR="00054C21" w:rsidRPr="00022A84" w:rsidRDefault="00054C21" w:rsidP="00054C21">
      <w:pPr>
        <w:ind w:firstLine="567"/>
        <w:jc w:val="both"/>
      </w:pPr>
      <w:r w:rsidRPr="00022A84">
        <w:t>Konkurso devintukų -</w:t>
      </w:r>
      <w:r>
        <w:t xml:space="preserve"> </w:t>
      </w:r>
      <w:r w:rsidRPr="00022A84">
        <w:t xml:space="preserve">dešimtukų nugalėtojai (22 </w:t>
      </w:r>
      <w:r>
        <w:t>mokiniai -</w:t>
      </w:r>
      <w:r w:rsidRPr="00022A84">
        <w:t xml:space="preserve"> I, II, III vietos): 7 klasė - Domantas Vaičekauskas; Evaldas Urmonas; Gustas Žederštreimas; 8 klasė – Tomas Sakalauskas, Reinas Batutis, Kristina Jakovleva; Ia klasė – Gabija Stachnevičiūtė; Aida Vasiliauskaitė, Titas Smailys; Ib klasė - Ona Šikailovaitė, Akvilė Giedraitytė, Evelina Tomkevičiūtė; IIa klasė – Indrė Balčiūnaitė, Anastasija Krasnova, Domantas Strikulys; IIb klsė – Edvinas Vaičekauskas, Vaida Paddiminskaitė, Gabija Galvydytė; III klasė – Julija Smirnovaitė, Tomas Srivkinas, Aivaras Naujokaitis ir Gytis Povilaitis.</w:t>
      </w:r>
    </w:p>
    <w:p w:rsidR="00054C21" w:rsidRPr="00807230" w:rsidRDefault="00054C21" w:rsidP="00054C21">
      <w:pPr>
        <w:ind w:firstLine="567"/>
        <w:jc w:val="both"/>
      </w:pPr>
      <w:r>
        <w:t>K</w:t>
      </w:r>
      <w:r w:rsidRPr="00250041">
        <w:t xml:space="preserve">ultūringiausi, geriausiai besielgiantys ir besimokantys pagal savo galimybes mokiniai </w:t>
      </w:r>
      <w:r w:rsidRPr="00807230">
        <w:t>(30): 7 klasė – Rugilė Girštautaitė; Lukas Boguševičius; Danielius Kairys; Matijus Remeikis; 8 klasė – Eirinas Pilkauskas, Dominykas Gauša, Haroldas Pogužinskas, Emilija Stasiūnaitė, Kamilė Grybauskaitė, Domantas Taučius; Ia klasė – Gantas Grigalionis, Rokas Rasimavičius, Steponas Andžius, Marijanas Isajevas; Ib klasė – Eimantė Ramoškaitė, Evelina Tomkevičiūtė, Ona Šikailovaitė, Nortas Albavičius, Lukas Prokopavičius; IIa klasė – Kasparas Lukoševičius, Marius Petrauskas, Arūnė Savičiūtė, Indrė Balčiūnaitė; IIb klasė – Martynas  Vyšniauskas, Monika Ubeikaitė, Paulius Kibickas;III klasė – Aivaras Naujokaitis, Gytis Povilaitis, Tomas Srivkinas, Ignas Edmundas Mikalajūnas</w:t>
      </w:r>
      <w:r>
        <w:t>.</w:t>
      </w:r>
    </w:p>
    <w:p w:rsidR="00054C21" w:rsidRPr="00807230" w:rsidRDefault="00054C21" w:rsidP="00054C21">
      <w:pPr>
        <w:ind w:firstLine="567"/>
        <w:jc w:val="both"/>
      </w:pPr>
      <w:r w:rsidRPr="00807230">
        <w:t>Gimnazijos dalykų olimpiadų nugalėtojai (28). Gimnazijoje mokiniai dalyvavo lietuvių k., anglų k., rusų k., matematikos, biologijos, chemijos, fizikos, istorijos, geografijos, sporto pažinimo ir sveikatos, informacinių technologijų ir dailės olimpiadose. Pasirinko 1</w:t>
      </w:r>
      <w:r>
        <w:t xml:space="preserve"> </w:t>
      </w:r>
      <w:r w:rsidRPr="00807230">
        <w:t>-</w:t>
      </w:r>
      <w:r>
        <w:t xml:space="preserve"> </w:t>
      </w:r>
      <w:r w:rsidRPr="00807230">
        <w:t>2 olimpiadas. Apdovanojimų kriterijai: mokiniai surinkę 70 % ir daugiau galimų surinkti taškų apdovanojami: 1 vietos diplomais ir prizais; 2 vietos diplomais; 3 vietos diplomais; padėkomis. Mokiniai užėmę 1 vietas atstovauja gimnaziją miesto olimpiadose. Anglų k.: 3 vieta - Gabrielė Muravjova, Ib klasė; 2 vieta - Titas Janeliauskas, Ia klasė ir Augustas Janulis, IIb klasė; 1 vieta - Aistė Puidokaitė, Ia klasė. Rusų k. apdov</w:t>
      </w:r>
      <w:r>
        <w:t>anoti:</w:t>
      </w:r>
      <w:r w:rsidRPr="00807230">
        <w:t xml:space="preserve"> 3 vieta - </w:t>
      </w:r>
      <w:r w:rsidRPr="00807230">
        <w:rPr>
          <w:bCs/>
        </w:rPr>
        <w:t>Erikas Vasiljevas</w:t>
      </w:r>
      <w:r w:rsidRPr="00807230">
        <w:t xml:space="preserve">, </w:t>
      </w:r>
      <w:r w:rsidRPr="00807230">
        <w:rPr>
          <w:bCs/>
        </w:rPr>
        <w:t>Ia klasė</w:t>
      </w:r>
      <w:r w:rsidRPr="00807230">
        <w:t>; 2 vieta – Kristina Jakovleva, Ia klasė; 1 vieta – Marija Galkina, Ib klasė; Matematika – 1 vieta – Gantas Grigalionis, IIa klasė; Istorija apdovano</w:t>
      </w:r>
      <w:r>
        <w:t>ti</w:t>
      </w:r>
      <w:r w:rsidRPr="00807230">
        <w:t xml:space="preserve"> 3 vieta – Domas Račkauskas ir Aistė Puidokaitė, Ia klasė; 2 vieta – Karilė Liužinaitė, Ib klasė, Rokas Gedeikis, IIb klasė; 1 vieta - Eivilė Cemnolonskytė ir Reinas Batutis, Ib klasė. Geografija - 1 vieta, Gabrielius Čekanauskas, IIIa klasė; Biologija - 1 vieta - Gabija Stachnevičiūtė, IIa klasė; Chemija - 1 vieta – Nortas Albavičius; Dailė </w:t>
      </w:r>
      <w:r>
        <w:t>–</w:t>
      </w:r>
      <w:r w:rsidRPr="00807230">
        <w:t>apdovano</w:t>
      </w:r>
      <w:r>
        <w:t xml:space="preserve">ti </w:t>
      </w:r>
      <w:r w:rsidRPr="00807230">
        <w:t xml:space="preserve">3 vieta – Vaida Padiminskaitė, IIIb klasė; 2 vieta – Karolina </w:t>
      </w:r>
      <w:r w:rsidRPr="00807230">
        <w:lastRenderedPageBreak/>
        <w:t>Motiejūnaitė, Ib klasė ir Viktorija Laksaitė, IIa klasė; 1 vieta – Eimantė Ramoškaitė, IIb klasė; Sporto pažinimas ir sveikata: 2 vieta - Mindaugas Tauginas, IIb klasė ir Matas Vaičiūlėnas, IIb klasė; 1 vieta – Vaidas Janonis, IIa klasė</w:t>
      </w:r>
      <w:r>
        <w:t>.</w:t>
      </w:r>
    </w:p>
    <w:p w:rsidR="00054C21" w:rsidRDefault="00054C21" w:rsidP="00054C21">
      <w:pPr>
        <w:ind w:firstLine="567"/>
        <w:jc w:val="both"/>
      </w:pPr>
      <w:r w:rsidRPr="003D74F6">
        <w:t>2017 m. pavasario sporto olimpiados nugalėtojai (16): baidar</w:t>
      </w:r>
      <w:r>
        <w:t>ių</w:t>
      </w:r>
      <w:r w:rsidRPr="003D74F6">
        <w:t xml:space="preserve"> – kanoj</w:t>
      </w:r>
      <w:r>
        <w:t>ų irklavimas:</w:t>
      </w:r>
      <w:r w:rsidRPr="003D74F6">
        <w:t xml:space="preserve"> Anastasija Krasnova, IIa ir Tomas Srivkinas</w:t>
      </w:r>
      <w:r>
        <w:t>, III; boksas – Donas Špučys, II</w:t>
      </w:r>
      <w:r w:rsidRPr="003D74F6">
        <w:t>b;</w:t>
      </w:r>
      <w:r>
        <w:t xml:space="preserve"> </w:t>
      </w:r>
      <w:r w:rsidRPr="003D74F6">
        <w:t>Dziudo – Julija Smirnovaitė, III ir Domas Rrutkevičiu, III; futbolas – Vakaris Skibiniauskas, 7; Rokas Rasimavičius, Ia; Gabrieliu Domkus, IV; graikų – romėnų imtynės – Gedrimas Janonis, III; lengvoji atletika – Gabrielė Kaminskaitė, IIa; Deividas Jatužis, III; plaukimas – Gabija Stachnevičiūtė, Ia; Titas Smailys, Ia; triatlonas – Evelina Tomkevičiū</w:t>
      </w:r>
      <w:r>
        <w:t>tė, Ib; Lukas Prokopavičius, Ib.</w:t>
      </w:r>
    </w:p>
    <w:p w:rsidR="00054C21" w:rsidRPr="003D74F6" w:rsidRDefault="00054C21" w:rsidP="00054C21">
      <w:pPr>
        <w:ind w:firstLine="567"/>
        <w:jc w:val="both"/>
      </w:pPr>
      <w:r w:rsidRPr="003D74F6">
        <w:t xml:space="preserve">2017 m. rudens sporto olimpiados apdovanojimai: baidarių-kanojų irklavimas – Tomas Srivkinas, Anastasija Krasnova; boksas - Valentinas Tušla; dviračių sportas - Viktorija Šumskytė, Aivaras Naujokaitis; dziudo - Aida Vasiliauskaitė, Domas Rutkevičius; futbolas - Domantas Vaičekauskas, Denas Gudaitis, Rokas Lazdinauskas, Tereza Romanovskaja;   graikų – romėnų imtynės - Gedrimas Janonis; krepšinis - Nedas Akšonaitis, Dominykas Butka, Indrė Balčiūnaitė; lengvoji atletika - Gabija Galvydytė, Deividas Jatužis; plaukimas - Rugilė Girštautaitė, Rytis Pranckevičius; rankinis - Gabrielius Čekanauskas; sunkioji atletika - Lukas Sokolovas; triatlonas - Evelina Tomkevičiūtė, Lukas Prokopavičius; regbis - Nortas Albavičius. (24);  </w:t>
      </w:r>
    </w:p>
    <w:p w:rsidR="00054C21" w:rsidRPr="00C32834" w:rsidRDefault="00054C21" w:rsidP="00054C21">
      <w:pPr>
        <w:ind w:firstLine="567"/>
        <w:jc w:val="both"/>
      </w:pPr>
      <w:r w:rsidRPr="003D74F6">
        <w:t>Už Nacionaliniame konkurse „Lietuvos istorijos žinovas“ puikias Lietuvos istorijos žinias padėkos raštais apdovanoti Klaidas Tamašauskas, Liutauras Myško, Kamilė Grybauskaitė, Haroldas Pogužinskas, Domas Račkauskas, Ugnė Mikštaitė, Ala Grigorjeva, Gustas Žederštreimas, Domantas Strikulys, Anastasija Krasnova, Aida Šumskytė, Titas Matevičius; Aidanas</w:t>
      </w:r>
      <w:r>
        <w:t xml:space="preserve"> </w:t>
      </w:r>
      <w:r w:rsidRPr="003D74F6">
        <w:t xml:space="preserve">Gaubys, IIb klasė </w:t>
      </w:r>
      <w:r>
        <w:t>užėmė</w:t>
      </w:r>
      <w:r w:rsidRPr="003D74F6">
        <w:t xml:space="preserve"> III vieta respublikiniame piešinių konkurse „Kuriu ateities Europą“; Eimantė Ramoškaitė, Ib klasė </w:t>
      </w:r>
      <w:r>
        <w:t>užėmė</w:t>
      </w:r>
      <w:r w:rsidRPr="003D74F6">
        <w:t xml:space="preserve"> II vieta respublikiniame piešinių konkurse „Lietuvos kovų u</w:t>
      </w:r>
      <w:r>
        <w:t xml:space="preserve">ž laisvę ir netekčių istorija“; </w:t>
      </w:r>
      <w:r w:rsidRPr="003D74F6">
        <w:t>Panevėžio miesto 8 klasės rusų kalbos olimpiad</w:t>
      </w:r>
      <w:r>
        <w:t>oje</w:t>
      </w:r>
      <w:r w:rsidRPr="003D74F6">
        <w:t xml:space="preserve"> –Domantas Majauskas testą atliko puikiai; Julija Smirnovautė – dalyvavo JTBA organizuojamuose mokym</w:t>
      </w:r>
      <w:r>
        <w:t>ų</w:t>
      </w:r>
      <w:r w:rsidRPr="003D74F6">
        <w:t xml:space="preserve"> kursuose Europos jaunimo savaitės amba</w:t>
      </w:r>
      <w:r>
        <w:t xml:space="preserve">sadoriams Briuselyje; </w:t>
      </w:r>
      <w:r w:rsidRPr="003D74F6">
        <w:t>Tomas Sakalauskas – Panevėžio miesto 8 klasių mokinių chemijos olimpiad</w:t>
      </w:r>
      <w:r>
        <w:t>oje</w:t>
      </w:r>
      <w:r w:rsidRPr="003D74F6">
        <w:t xml:space="preserve"> II vieta; gamtos mokslų o</w:t>
      </w:r>
      <w:r>
        <w:t xml:space="preserve">limpiados II-jame ture I vieta. </w:t>
      </w:r>
      <w:r w:rsidRPr="003D74F6">
        <w:t xml:space="preserve">Mokiniai dalyvavo </w:t>
      </w:r>
      <w:hyperlink r:id="rId8" w:history="1">
        <w:r w:rsidRPr="00A822B8">
          <w:rPr>
            <w:rStyle w:val="Hipersaitas"/>
            <w:bCs/>
          </w:rPr>
          <w:t>tarptautinėje anglų kalbos olimpiad</w:t>
        </w:r>
      </w:hyperlink>
      <w:r w:rsidRPr="00A822B8">
        <w:rPr>
          <w:bCs/>
        </w:rPr>
        <w:t>oje</w:t>
      </w:r>
      <w:r w:rsidRPr="00A822B8">
        <w:rPr>
          <w:b/>
          <w:bCs/>
        </w:rPr>
        <w:t xml:space="preserve"> </w:t>
      </w:r>
      <w:r w:rsidRPr="00A822B8">
        <w:rPr>
          <w:bCs/>
        </w:rPr>
        <w:t xml:space="preserve">Kings; </w:t>
      </w:r>
      <w:r w:rsidRPr="00A822B8">
        <w:t>tarptautiniame matematikos konkurse</w:t>
      </w:r>
      <w:r>
        <w:t xml:space="preserve"> „</w:t>
      </w:r>
      <w:r w:rsidRPr="00A822B8">
        <w:t>Kengūra</w:t>
      </w:r>
      <w:r>
        <w:t>“</w:t>
      </w:r>
      <w:r w:rsidRPr="00A822B8">
        <w:t xml:space="preserve">. </w:t>
      </w:r>
      <w:r w:rsidRPr="003D74F6">
        <w:rPr>
          <w:shd w:val="clear" w:color="auto" w:fill="FFFFFF"/>
        </w:rPr>
        <w:t>Muzikos olimpiadoje miesto ture savo amžiaus grupėje Žymantė Prakapavičiūtė užėmė III vietą.</w:t>
      </w:r>
    </w:p>
    <w:p w:rsidR="00054C21" w:rsidRPr="00830E84" w:rsidRDefault="00054C21" w:rsidP="00054C21">
      <w:pPr>
        <w:ind w:firstLine="567"/>
        <w:jc w:val="both"/>
        <w:rPr>
          <w:rFonts w:eastAsia="Calibri"/>
        </w:rPr>
      </w:pPr>
      <w:r w:rsidRPr="00830E84">
        <w:rPr>
          <w:rFonts w:eastAsia="Calibri"/>
        </w:rPr>
        <w:t xml:space="preserve">Praleistų pamokų per 2016-2017 mokslo metus, yra 16688 </w:t>
      </w:r>
      <w:r w:rsidRPr="00830E84">
        <w:t>(tai dažniausiai dėl patirtų traumų, ligos praleistos pamokos).</w:t>
      </w:r>
      <w:r w:rsidRPr="00830E84">
        <w:rPr>
          <w:rFonts w:eastAsia="Calibri"/>
        </w:rPr>
        <w:t xml:space="preserve"> Nepateisintų pamokų per mokslo metus – 1716</w:t>
      </w:r>
      <w:r w:rsidRPr="00830E84">
        <w:t xml:space="preserve">. </w:t>
      </w:r>
      <w:r w:rsidRPr="00830E84">
        <w:rPr>
          <w:rFonts w:eastAsia="Calibri"/>
        </w:rPr>
        <w:t>Per mokslo metus vienam mokiniui tenka 7,8</w:t>
      </w:r>
      <w:r>
        <w:rPr>
          <w:rFonts w:eastAsia="Calibri"/>
        </w:rPr>
        <w:t xml:space="preserve"> </w:t>
      </w:r>
      <w:r w:rsidRPr="00830E84">
        <w:rPr>
          <w:rFonts w:eastAsia="Calibri"/>
        </w:rPr>
        <w:t xml:space="preserve">nepateisintos pamokos. Palyginimui: 2015-2016 mokslo metus buvo praleistų pamokų 15010. Nepateisintų pamokų per mokslo metus – 1851. Per mokslo metus vienam mokiniui teko 8,23 nepateisintos pamokos. 2014-2015 m.m. praleistų pamokų skaičius buvo 18196, nepateisintų pamokų – 2092, vienam mokiniui teko 12,16 nepateisintų pamokų. 2016-2017 m.m. lankomumo rodikliai kilo palyginti su 2015-2016 m.m. lankomumo rodikliais – sumažėjo praleistų nepateisintų pamokų skaičius, nes buvo įdiegta </w:t>
      </w:r>
      <w:r>
        <w:rPr>
          <w:rFonts w:eastAsia="Calibri"/>
        </w:rPr>
        <w:t xml:space="preserve">klasių vadovų mokinių </w:t>
      </w:r>
      <w:r w:rsidRPr="00830E84">
        <w:rPr>
          <w:rFonts w:eastAsia="Calibri"/>
        </w:rPr>
        <w:t xml:space="preserve">lankomumo lentelių </w:t>
      </w:r>
      <w:r>
        <w:rPr>
          <w:rFonts w:eastAsia="Calibri"/>
        </w:rPr>
        <w:t xml:space="preserve">po mėnesio ataskaitų </w:t>
      </w:r>
      <w:r w:rsidRPr="00830E84">
        <w:rPr>
          <w:rFonts w:eastAsia="Calibri"/>
        </w:rPr>
        <w:t>pildymo sistema.</w:t>
      </w:r>
    </w:p>
    <w:p w:rsidR="00054C21" w:rsidRPr="00A822B8" w:rsidRDefault="00054C21" w:rsidP="00054C21">
      <w:pPr>
        <w:ind w:firstLine="567"/>
        <w:jc w:val="both"/>
      </w:pPr>
      <w:r>
        <w:t>2017 m. stebėtos 61pamoka/</w:t>
      </w:r>
      <w:r w:rsidRPr="00A822B8">
        <w:t>treniruotė. Pamokų stebėjimą vykdė gimnazijos direktorė Jūratė Pauliukienė ir direktorės pavaduotoja ugdymui</w:t>
      </w:r>
      <w:r>
        <w:t xml:space="preserve"> Neringa Stanynienė, mokytojai/</w:t>
      </w:r>
      <w:r w:rsidRPr="00A822B8">
        <w:t xml:space="preserve">treneriai ir specialistai. </w:t>
      </w:r>
      <w:r>
        <w:t>2017 m. mokytojai/</w:t>
      </w:r>
      <w:r w:rsidRPr="00A822B8">
        <w:t>trener</w:t>
      </w:r>
      <w:r>
        <w:t>iai pravedė 27 atviras pamokas/</w:t>
      </w:r>
      <w:r w:rsidRPr="00A822B8">
        <w:t>treniruotes, 78 integruot</w:t>
      </w:r>
      <w:r>
        <w:t>as pamokas/ treniruote</w:t>
      </w:r>
      <w:r w:rsidRPr="00A822B8">
        <w:t>s. Mokytojų taryboje pristačius pamokų/ treniruočių stebėjimų rezultatus, priimti susitarimai ugdymo proceso tobulinimui.</w:t>
      </w:r>
    </w:p>
    <w:p w:rsidR="00054C21" w:rsidRPr="00323180" w:rsidRDefault="00054C21" w:rsidP="00054C21">
      <w:pPr>
        <w:ind w:firstLine="567"/>
        <w:jc w:val="both"/>
      </w:pPr>
      <w:r w:rsidRPr="00A822B8">
        <w:t xml:space="preserve">2017 m. buvo atliktas gimnazijos veiklos kokybės giluminis įsivertinimas – </w:t>
      </w:r>
      <w:r>
        <w:t>tirtas v</w:t>
      </w:r>
      <w:r w:rsidRPr="00A822B8">
        <w:t>eiklos rodiklis 2.2.2.</w:t>
      </w:r>
      <w:r>
        <w:t xml:space="preserve"> </w:t>
      </w:r>
      <w:r w:rsidRPr="00A822B8">
        <w:t>Ugdymo(si) organizavimas. Vyko pedagogų apklausa, stebėtų pamokų/ treniruočių, dokumentų analizė. Atlikto giluminio įsivertinimo išvados:</w:t>
      </w:r>
      <w:r>
        <w:t xml:space="preserve"> </w:t>
      </w:r>
      <w:r w:rsidRPr="00A822B8">
        <w:t xml:space="preserve">1) ugdymo(si) integralumas - beveik visi mokytojai pravedė minimaliai po vieną atvirą pamoką; vykdoma prevencinių programų integracija, visuminė integracija, tarpdalykinė integracija; gimnazijoje vykdomos kūrybinės mokymosi laboratorijos gimnazijos bendruomenei, miesto švietimo </w:t>
      </w:r>
      <w:r w:rsidRPr="00A822B8">
        <w:lastRenderedPageBreak/>
        <w:t>bendruomenei; 2) ugdymo(si) įvairovė - atlikus surinktų duomenų analizę galima teigti, kad gimnazijoje taikomi aktyvūs darbo būdai, formos pamokose ir treniruotėse; efektyviai vykdomas įvairių edukacinių aplinkų panaudojimas pamokų ir treniruočių metu; visiems mokiniams suteikiama galimybė išvažiuoti į sportines mokomąsias treniruočių stovyklas, varžybas ir kt. sportini</w:t>
      </w:r>
      <w:r>
        <w:t>o bei bendrojo ugdymo renginius</w:t>
      </w:r>
      <w:r w:rsidRPr="00A822B8">
        <w:t xml:space="preserve">; mokykloje siūloma gausi pasirenkamųjų dalykų, dalykų modulių pasiūla bei vykdoma neformaliojo švietimo plėtra, atsižvelgiant į mokinių poreikius; periodiškai yra vykdomos mokinių neformaliojo </w:t>
      </w:r>
      <w:r>
        <w:t>švietimo</w:t>
      </w:r>
      <w:r w:rsidRPr="00A822B8">
        <w:t xml:space="preserve"> poreikius identifikuojančios apklausos; </w:t>
      </w:r>
      <w:r>
        <w:t>gimnazija</w:t>
      </w:r>
      <w:r w:rsidRPr="00A822B8">
        <w:t xml:space="preserve"> kuria ir dalyvauja įgyvendinant įvairias programas, projektus, akcijas ir kt. veiklas, orientuotas į mokinių, kaip besiugdančių asmenybių, poreikius. Ugdymas(is) dažnai vyksta individualiai, kartu derinant partnerišką, grupinį ar visos klasės bei tinklinį mokymąsi; sudaromos galimybės kiekvienam mokiniui tobulėli, į(si)vertinant pasiektą pažangą ir pasiekimus, formuojant tolimesnius uždavinius.</w:t>
      </w:r>
      <w:r>
        <w:t xml:space="preserve"> 3) ugdymo</w:t>
      </w:r>
      <w:r w:rsidRPr="00A822B8">
        <w:t>(si) aplinka - mokyklos interjeras yra estetiškas ir šiuolaikiškas;</w:t>
      </w:r>
      <w:r>
        <w:t xml:space="preserve"> mokymosi aplinka ergonomiška</w:t>
      </w:r>
      <w:r w:rsidRPr="00A822B8">
        <w:t>; teritorija tikslingai naudojama mokymo ir mokymosi procesui; mokytojai/ treneriai aktyviai naudoja mokymo procese IKT, vykdo projektinę veiklą, vyksta pamokos kitose erdvėse; mokinių mokymasis mokykloje vyksta įvairiapusiškai.</w:t>
      </w:r>
      <w:r>
        <w:t xml:space="preserve"> 4) ugdymo</w:t>
      </w:r>
      <w:r w:rsidRPr="00A822B8">
        <w:t>(si) diferencijavimas - beveik vis</w:t>
      </w:r>
      <w:r>
        <w:t>i mokytojai/ treneriai ugdymo(</w:t>
      </w:r>
      <w:r w:rsidRPr="00A822B8">
        <w:t xml:space="preserve">si) aplinkas ir patalpas išnaudoja maksimaliai kūrybiškai; dauguma mokytojų/ trenerių daug dėmesio skiria mokinių pasiekimų ir pažangos vertinimui bei ugdomojo turinio įsisavinimui, drausmės palaikymui. </w:t>
      </w:r>
    </w:p>
    <w:p w:rsidR="00054C21" w:rsidRPr="00D1426E" w:rsidRDefault="00054C21" w:rsidP="00054C21">
      <w:pPr>
        <w:ind w:firstLine="567"/>
        <w:jc w:val="both"/>
      </w:pPr>
      <w:r w:rsidRPr="00D1426E">
        <w:t xml:space="preserve">2017 m. gimnazija vykdė </w:t>
      </w:r>
      <w:r>
        <w:t xml:space="preserve">Nacionalinės mokyklų vertinimo agentūros kasmetinį </w:t>
      </w:r>
      <w:r w:rsidRPr="00D1426E">
        <w:t xml:space="preserve">gimnazijos pažangos matavimą. Apklausoje dalyvavo 176 mokiniai ir 74 tėvai. Aukščiausias vertinimo įvertis 4, žemiausias 1. </w:t>
      </w:r>
    </w:p>
    <w:p w:rsidR="00054C21" w:rsidRPr="00D1426E" w:rsidRDefault="00054C21" w:rsidP="00054C21">
      <w:pPr>
        <w:jc w:val="both"/>
        <w:rPr>
          <w:u w:val="single"/>
        </w:rPr>
      </w:pPr>
      <w:r w:rsidRPr="00D1426E">
        <w:rPr>
          <w:u w:val="single"/>
        </w:rPr>
        <w:t xml:space="preserve">Mokinių </w:t>
      </w:r>
      <w:r>
        <w:rPr>
          <w:u w:val="single"/>
        </w:rPr>
        <w:t xml:space="preserve">nuomone </w:t>
      </w:r>
      <w:r w:rsidRPr="00D1426E">
        <w:rPr>
          <w:u w:val="single"/>
        </w:rPr>
        <w:t>5 aukščiausios vertės</w:t>
      </w:r>
      <w:r>
        <w:rPr>
          <w:u w:val="single"/>
        </w:rPr>
        <w:t xml:space="preserve"> pasiskirstė taip</w:t>
      </w:r>
      <w:r w:rsidRPr="00D1426E">
        <w:rPr>
          <w:u w:val="single"/>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Man yra svarbu mokytis</w:t>
      </w:r>
      <w:r>
        <w:rPr>
          <w:rFonts w:ascii="Times New Roman" w:hAnsi="Times New Roman"/>
          <w:sz w:val="24"/>
          <w:szCs w:val="24"/>
        </w:rPr>
        <w:t xml:space="preserve"> -</w:t>
      </w:r>
      <w:r w:rsidRPr="00D1426E">
        <w:rPr>
          <w:rFonts w:ascii="Times New Roman" w:hAnsi="Times New Roman"/>
          <w:sz w:val="24"/>
          <w:szCs w:val="24"/>
        </w:rPr>
        <w:t xml:space="preserve"> 3,5</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iš manęs mokykloje niekas nesijuokė, nesišaipė</w:t>
      </w:r>
      <w:r>
        <w:rPr>
          <w:rFonts w:ascii="Times New Roman" w:hAnsi="Times New Roman"/>
          <w:sz w:val="24"/>
          <w:szCs w:val="24"/>
        </w:rPr>
        <w:t xml:space="preserve"> -</w:t>
      </w:r>
      <w:r w:rsidRPr="00D1426E">
        <w:rPr>
          <w:rFonts w:ascii="Times New Roman" w:hAnsi="Times New Roman"/>
          <w:sz w:val="24"/>
          <w:szCs w:val="24"/>
        </w:rPr>
        <w:t xml:space="preserve"> 3,3</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esame skatinami bendradarbiauti, padėti vieni kitiems</w:t>
      </w:r>
      <w:r>
        <w:rPr>
          <w:rFonts w:ascii="Times New Roman" w:hAnsi="Times New Roman"/>
          <w:sz w:val="24"/>
          <w:szCs w:val="24"/>
        </w:rPr>
        <w:t xml:space="preserve"> - </w:t>
      </w:r>
      <w:r w:rsidRPr="00D1426E">
        <w:rPr>
          <w:rFonts w:ascii="Times New Roman" w:hAnsi="Times New Roman"/>
          <w:sz w:val="24"/>
          <w:szCs w:val="24"/>
        </w:rPr>
        <w:t>3,3</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Mokytojai man padeda pažinti mano gabumus ir pomėgius</w:t>
      </w:r>
      <w:r>
        <w:rPr>
          <w:rFonts w:ascii="Times New Roman" w:hAnsi="Times New Roman"/>
          <w:sz w:val="24"/>
          <w:szCs w:val="24"/>
        </w:rPr>
        <w:t xml:space="preserve"> -</w:t>
      </w:r>
      <w:r w:rsidRPr="00D1426E">
        <w:rPr>
          <w:rFonts w:ascii="Times New Roman" w:hAnsi="Times New Roman"/>
          <w:sz w:val="24"/>
          <w:szCs w:val="24"/>
        </w:rPr>
        <w:t xml:space="preserve"> 3,2</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aš iš kitų mokinių nesijuokiau, nesišaipiau</w:t>
      </w:r>
      <w:r>
        <w:rPr>
          <w:rFonts w:ascii="Times New Roman" w:hAnsi="Times New Roman"/>
          <w:sz w:val="24"/>
          <w:szCs w:val="24"/>
        </w:rPr>
        <w:t xml:space="preserve"> -</w:t>
      </w:r>
      <w:r w:rsidRPr="00D1426E">
        <w:rPr>
          <w:rFonts w:ascii="Times New Roman" w:hAnsi="Times New Roman"/>
          <w:sz w:val="24"/>
          <w:szCs w:val="24"/>
        </w:rPr>
        <w:t xml:space="preserve"> 3,2.</w:t>
      </w:r>
    </w:p>
    <w:p w:rsidR="00054C21" w:rsidRPr="00D1426E" w:rsidRDefault="00054C21" w:rsidP="00054C21">
      <w:pPr>
        <w:jc w:val="both"/>
        <w:rPr>
          <w:u w:val="single"/>
        </w:rPr>
      </w:pPr>
      <w:r w:rsidRPr="00D1426E">
        <w:rPr>
          <w:u w:val="single"/>
        </w:rPr>
        <w:t xml:space="preserve">Tėvų </w:t>
      </w:r>
      <w:r>
        <w:rPr>
          <w:u w:val="single"/>
        </w:rPr>
        <w:t xml:space="preserve">nuomone </w:t>
      </w:r>
      <w:r w:rsidRPr="00D1426E">
        <w:rPr>
          <w:u w:val="single"/>
        </w:rPr>
        <w:t>5 aukščiausios vertės</w:t>
      </w:r>
      <w:r>
        <w:rPr>
          <w:u w:val="single"/>
        </w:rPr>
        <w:t xml:space="preserve"> pasiskirstė taip</w:t>
      </w:r>
      <w:r w:rsidRPr="00D1426E">
        <w:rPr>
          <w:u w:val="single"/>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mano vaikas iš kitų mokinių nesijuokė, nesišaipė</w:t>
      </w:r>
      <w:r>
        <w:rPr>
          <w:rFonts w:ascii="Times New Roman" w:hAnsi="Times New Roman"/>
          <w:sz w:val="24"/>
          <w:szCs w:val="24"/>
        </w:rPr>
        <w:t xml:space="preserve"> -</w:t>
      </w:r>
      <w:r w:rsidRPr="00D1426E">
        <w:rPr>
          <w:rFonts w:ascii="Times New Roman" w:hAnsi="Times New Roman"/>
          <w:sz w:val="24"/>
          <w:szCs w:val="24"/>
        </w:rPr>
        <w:t xml:space="preserve"> 3,5</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Mokytojai padeda vaikams suprasti mokymosi svarbą gyvenime</w:t>
      </w:r>
      <w:r>
        <w:rPr>
          <w:rFonts w:ascii="Times New Roman" w:hAnsi="Times New Roman"/>
          <w:sz w:val="24"/>
          <w:szCs w:val="24"/>
        </w:rPr>
        <w:t xml:space="preserve"> -</w:t>
      </w:r>
      <w:r w:rsidRPr="00D1426E">
        <w:rPr>
          <w:rFonts w:ascii="Times New Roman" w:hAnsi="Times New Roman"/>
          <w:sz w:val="24"/>
          <w:szCs w:val="24"/>
        </w:rPr>
        <w:t xml:space="preserve"> 3,5</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paskutinius 2 mėnesius iš mano vaiko mokykloje niekas nesijuokė, nesišaipė</w:t>
      </w:r>
      <w:r>
        <w:rPr>
          <w:rFonts w:ascii="Times New Roman" w:hAnsi="Times New Roman"/>
          <w:sz w:val="24"/>
          <w:szCs w:val="24"/>
        </w:rPr>
        <w:t xml:space="preserve"> -</w:t>
      </w:r>
      <w:r w:rsidRPr="00D1426E">
        <w:rPr>
          <w:rFonts w:ascii="Times New Roman" w:hAnsi="Times New Roman"/>
          <w:sz w:val="24"/>
          <w:szCs w:val="24"/>
        </w:rPr>
        <w:t xml:space="preserve"> 3,4</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mokytojai vaikus moko bendradarbiauti, padėti vienas kitam</w:t>
      </w:r>
      <w:r>
        <w:rPr>
          <w:rFonts w:ascii="Times New Roman" w:hAnsi="Times New Roman"/>
          <w:sz w:val="24"/>
          <w:szCs w:val="24"/>
        </w:rPr>
        <w:t xml:space="preserve"> -</w:t>
      </w:r>
      <w:r w:rsidRPr="00D1426E">
        <w:rPr>
          <w:rFonts w:ascii="Times New Roman" w:hAnsi="Times New Roman"/>
          <w:sz w:val="24"/>
          <w:szCs w:val="24"/>
        </w:rPr>
        <w:t xml:space="preserve"> 3,4</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Mokykla skatina mokinius būti aktyviais mokyklos gyvenimo kūrėjais</w:t>
      </w:r>
      <w:r>
        <w:rPr>
          <w:rFonts w:ascii="Times New Roman" w:hAnsi="Times New Roman"/>
          <w:sz w:val="24"/>
          <w:szCs w:val="24"/>
        </w:rPr>
        <w:t xml:space="preserve"> -</w:t>
      </w:r>
      <w:r w:rsidRPr="00D1426E">
        <w:rPr>
          <w:rFonts w:ascii="Times New Roman" w:hAnsi="Times New Roman"/>
          <w:sz w:val="24"/>
          <w:szCs w:val="24"/>
        </w:rPr>
        <w:t xml:space="preserve"> 3,4</w:t>
      </w:r>
      <w:r>
        <w:rPr>
          <w:rFonts w:ascii="Times New Roman" w:hAnsi="Times New Roman"/>
          <w:sz w:val="24"/>
          <w:szCs w:val="24"/>
        </w:rPr>
        <w:t>.</w:t>
      </w:r>
    </w:p>
    <w:p w:rsidR="00054C21" w:rsidRPr="00D1426E" w:rsidRDefault="00054C21" w:rsidP="00054C21">
      <w:pPr>
        <w:tabs>
          <w:tab w:val="left" w:pos="346"/>
        </w:tabs>
        <w:jc w:val="both"/>
        <w:rPr>
          <w:u w:val="single"/>
        </w:rPr>
      </w:pPr>
      <w:r w:rsidRPr="00D1426E">
        <w:rPr>
          <w:u w:val="single"/>
        </w:rPr>
        <w:t xml:space="preserve">Mokinių </w:t>
      </w:r>
      <w:r>
        <w:rPr>
          <w:u w:val="single"/>
        </w:rPr>
        <w:t xml:space="preserve">nuomone </w:t>
      </w:r>
      <w:r w:rsidRPr="00D1426E">
        <w:rPr>
          <w:u w:val="single"/>
        </w:rPr>
        <w:t>5 žemiausios vertės</w:t>
      </w:r>
      <w:r>
        <w:rPr>
          <w:u w:val="single"/>
        </w:rPr>
        <w:t xml:space="preserve"> pasiskirstė taip</w:t>
      </w:r>
      <w:r w:rsidRPr="00D1426E">
        <w:rPr>
          <w:u w:val="single"/>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Su mokytoju planuojame mano mokymosi tikslus ir galimybes tikslams pasiekti</w:t>
      </w:r>
      <w:r>
        <w:rPr>
          <w:rFonts w:ascii="Times New Roman" w:hAnsi="Times New Roman"/>
          <w:sz w:val="24"/>
          <w:szCs w:val="24"/>
        </w:rPr>
        <w:t xml:space="preserve"> -</w:t>
      </w:r>
      <w:r w:rsidRPr="00D1426E">
        <w:rPr>
          <w:rFonts w:ascii="Times New Roman" w:hAnsi="Times New Roman"/>
          <w:sz w:val="24"/>
          <w:szCs w:val="24"/>
        </w:rPr>
        <w:t xml:space="preserve"> 2,8</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Per pamokas aš turiu galimybę pasirinkti įvairaus sunkumo užduotis</w:t>
      </w:r>
      <w:r>
        <w:rPr>
          <w:rFonts w:ascii="Times New Roman" w:hAnsi="Times New Roman"/>
          <w:sz w:val="24"/>
          <w:szCs w:val="24"/>
        </w:rPr>
        <w:t xml:space="preserve"> -</w:t>
      </w:r>
      <w:r w:rsidRPr="00D1426E">
        <w:rPr>
          <w:rFonts w:ascii="Times New Roman" w:hAnsi="Times New Roman"/>
          <w:sz w:val="24"/>
          <w:szCs w:val="24"/>
        </w:rPr>
        <w:t xml:space="preserve"> 2,9</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Aš noriai einu į mokyklą</w:t>
      </w:r>
      <w:r>
        <w:rPr>
          <w:rFonts w:ascii="Times New Roman" w:hAnsi="Times New Roman"/>
          <w:sz w:val="24"/>
          <w:szCs w:val="24"/>
        </w:rPr>
        <w:t xml:space="preserve"> -</w:t>
      </w:r>
      <w:r w:rsidRPr="00D1426E">
        <w:rPr>
          <w:rFonts w:ascii="Times New Roman" w:hAnsi="Times New Roman"/>
          <w:sz w:val="24"/>
          <w:szCs w:val="24"/>
        </w:rPr>
        <w:t xml:space="preserve"> 2,9</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Man įdomi ir naudinga mokyklos organizuojama socialinė ir visuomeninė veikla</w:t>
      </w:r>
      <w:r>
        <w:rPr>
          <w:rFonts w:ascii="Times New Roman" w:hAnsi="Times New Roman"/>
          <w:sz w:val="24"/>
          <w:szCs w:val="24"/>
        </w:rPr>
        <w:t xml:space="preserve"> -</w:t>
      </w:r>
      <w:r w:rsidRPr="00D1426E">
        <w:rPr>
          <w:rFonts w:ascii="Times New Roman" w:hAnsi="Times New Roman"/>
          <w:sz w:val="24"/>
          <w:szCs w:val="24"/>
        </w:rPr>
        <w:t xml:space="preserve"> 3,0</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su manimi aptariamos mokymosi sėkmės</w:t>
      </w:r>
      <w:r>
        <w:rPr>
          <w:rFonts w:ascii="Times New Roman" w:hAnsi="Times New Roman"/>
          <w:sz w:val="24"/>
          <w:szCs w:val="24"/>
        </w:rPr>
        <w:t xml:space="preserve"> -</w:t>
      </w:r>
      <w:r w:rsidRPr="00D1426E">
        <w:rPr>
          <w:rFonts w:ascii="Times New Roman" w:hAnsi="Times New Roman"/>
          <w:sz w:val="24"/>
          <w:szCs w:val="24"/>
        </w:rPr>
        <w:t xml:space="preserve"> 3,0</w:t>
      </w:r>
      <w:r>
        <w:rPr>
          <w:rFonts w:ascii="Times New Roman" w:hAnsi="Times New Roman"/>
          <w:sz w:val="24"/>
          <w:szCs w:val="24"/>
        </w:rPr>
        <w:t>.</w:t>
      </w:r>
    </w:p>
    <w:p w:rsidR="00054C21" w:rsidRPr="00D1426E" w:rsidRDefault="00054C21" w:rsidP="00054C21">
      <w:pPr>
        <w:tabs>
          <w:tab w:val="left" w:pos="346"/>
        </w:tabs>
        <w:jc w:val="both"/>
        <w:rPr>
          <w:u w:val="single"/>
        </w:rPr>
      </w:pPr>
      <w:r w:rsidRPr="00D1426E">
        <w:rPr>
          <w:u w:val="single"/>
        </w:rPr>
        <w:t xml:space="preserve">Tėvų </w:t>
      </w:r>
      <w:r>
        <w:rPr>
          <w:u w:val="single"/>
        </w:rPr>
        <w:t xml:space="preserve">nuomone </w:t>
      </w:r>
      <w:r w:rsidRPr="00D1426E">
        <w:rPr>
          <w:u w:val="single"/>
        </w:rPr>
        <w:t>5 žemiausios vertės</w:t>
      </w:r>
      <w:r>
        <w:rPr>
          <w:u w:val="single"/>
        </w:rPr>
        <w:t xml:space="preserve"> pasiskirstė taip</w:t>
      </w:r>
      <w:r w:rsidRPr="00D1426E">
        <w:rPr>
          <w:u w:val="single"/>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Mano vaikas per pamokas gali pasirinkti užduotis pagal savo gebėjimus</w:t>
      </w:r>
      <w:r>
        <w:rPr>
          <w:rFonts w:ascii="Times New Roman" w:hAnsi="Times New Roman"/>
          <w:sz w:val="24"/>
          <w:szCs w:val="24"/>
        </w:rPr>
        <w:t xml:space="preserve"> -</w:t>
      </w:r>
      <w:r w:rsidRPr="00D1426E">
        <w:rPr>
          <w:rFonts w:ascii="Times New Roman" w:hAnsi="Times New Roman"/>
          <w:sz w:val="24"/>
          <w:szCs w:val="24"/>
        </w:rPr>
        <w:t xml:space="preserve"> 2,9</w:t>
      </w:r>
      <w:r>
        <w:rPr>
          <w:rFonts w:ascii="Times New Roman" w:hAnsi="Times New Roman"/>
          <w:sz w:val="24"/>
          <w:szCs w:val="24"/>
        </w:rPr>
        <w:t>.</w:t>
      </w:r>
    </w:p>
    <w:p w:rsidR="00054C21" w:rsidRPr="00D1426E" w:rsidRDefault="00054C21" w:rsidP="006B2DBA">
      <w:pPr>
        <w:pStyle w:val="Sraopastraipa"/>
        <w:numPr>
          <w:ilvl w:val="0"/>
          <w:numId w:val="22"/>
        </w:numPr>
        <w:tabs>
          <w:tab w:val="left" w:pos="284"/>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Į mano vaiko klaidas per pamokas yra žiūrima kaip į mokymosi galimybę</w:t>
      </w:r>
      <w:r>
        <w:rPr>
          <w:rFonts w:ascii="Times New Roman" w:hAnsi="Times New Roman"/>
          <w:sz w:val="24"/>
          <w:szCs w:val="24"/>
        </w:rPr>
        <w:t xml:space="preserve"> -</w:t>
      </w:r>
      <w:r w:rsidRPr="00D1426E">
        <w:rPr>
          <w:rFonts w:ascii="Times New Roman" w:hAnsi="Times New Roman"/>
          <w:sz w:val="24"/>
          <w:szCs w:val="24"/>
        </w:rPr>
        <w:t xml:space="preserve"> 3,0</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organizuojama socialinė ir visuomeninė veikla vaikams yra įdomi ir prasminga</w:t>
      </w:r>
      <w:r>
        <w:rPr>
          <w:rFonts w:ascii="Times New Roman" w:hAnsi="Times New Roman"/>
          <w:sz w:val="24"/>
          <w:szCs w:val="24"/>
        </w:rPr>
        <w:t xml:space="preserve"> -</w:t>
      </w:r>
      <w:r w:rsidRPr="00D1426E">
        <w:rPr>
          <w:rFonts w:ascii="Times New Roman" w:hAnsi="Times New Roman"/>
          <w:sz w:val="24"/>
          <w:szCs w:val="24"/>
        </w:rPr>
        <w:t xml:space="preserve"> 3,3</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Mokykloje mano vaikas mokomas planuoti savo mokymąsi</w:t>
      </w:r>
      <w:r>
        <w:rPr>
          <w:rFonts w:ascii="Times New Roman" w:hAnsi="Times New Roman"/>
          <w:sz w:val="24"/>
          <w:szCs w:val="24"/>
        </w:rPr>
        <w:t xml:space="preserve"> -</w:t>
      </w:r>
      <w:r w:rsidRPr="00D1426E">
        <w:rPr>
          <w:rFonts w:ascii="Times New Roman" w:hAnsi="Times New Roman"/>
          <w:sz w:val="24"/>
          <w:szCs w:val="24"/>
        </w:rPr>
        <w:t xml:space="preserve"> 3,3</w:t>
      </w:r>
      <w:r>
        <w:rPr>
          <w:rFonts w:ascii="Times New Roman" w:hAnsi="Times New Roman"/>
          <w:sz w:val="24"/>
          <w:szCs w:val="24"/>
        </w:rPr>
        <w:t>.</w:t>
      </w:r>
    </w:p>
    <w:p w:rsidR="00054C21" w:rsidRPr="00D1426E" w:rsidRDefault="00054C21" w:rsidP="006B2DBA">
      <w:pPr>
        <w:pStyle w:val="Sraopastraipa"/>
        <w:numPr>
          <w:ilvl w:val="0"/>
          <w:numId w:val="22"/>
        </w:numPr>
        <w:tabs>
          <w:tab w:val="left" w:pos="346"/>
        </w:tabs>
        <w:spacing w:after="0" w:line="240" w:lineRule="auto"/>
        <w:ind w:left="0" w:firstLine="0"/>
        <w:contextualSpacing w:val="0"/>
        <w:jc w:val="both"/>
        <w:rPr>
          <w:rFonts w:ascii="Times New Roman" w:hAnsi="Times New Roman"/>
          <w:sz w:val="24"/>
          <w:szCs w:val="24"/>
        </w:rPr>
      </w:pPr>
      <w:r w:rsidRPr="00D1426E">
        <w:rPr>
          <w:rFonts w:ascii="Times New Roman" w:hAnsi="Times New Roman"/>
          <w:sz w:val="24"/>
          <w:szCs w:val="24"/>
        </w:rPr>
        <w:t>Į  mokyklą mano vaikas eina noriai</w:t>
      </w:r>
      <w:r>
        <w:rPr>
          <w:rFonts w:ascii="Times New Roman" w:hAnsi="Times New Roman"/>
          <w:sz w:val="24"/>
          <w:szCs w:val="24"/>
        </w:rPr>
        <w:t xml:space="preserve"> -</w:t>
      </w:r>
      <w:r w:rsidRPr="00D1426E">
        <w:rPr>
          <w:rFonts w:ascii="Times New Roman" w:hAnsi="Times New Roman"/>
          <w:sz w:val="24"/>
          <w:szCs w:val="24"/>
        </w:rPr>
        <w:t xml:space="preserve"> 3,3.</w:t>
      </w:r>
    </w:p>
    <w:p w:rsidR="00054C21" w:rsidRPr="00D214A8" w:rsidRDefault="00054C21" w:rsidP="00054C21">
      <w:pPr>
        <w:ind w:firstLine="567"/>
        <w:jc w:val="both"/>
      </w:pPr>
      <w:r w:rsidRPr="00D214A8">
        <w:t xml:space="preserve">Mokytojų taryboje išanalizuoti pažangos matavimo apklausos rezultatai ir priimti nutarimai: klasių vadovams su mokiniais planuoti mokymosi pasiekimų lūkesčius, mokymosi tikslus, aptarti mokymosi sėkmes, mokytojams sudaryti galimybę per pamokas mokiniams pasirinkti įvairaus sunkumo užduotis, įvairinti socialinę ir visuomeninę veiklą, prie </w:t>
      </w:r>
      <w:r w:rsidRPr="00D214A8">
        <w:lastRenderedPageBreak/>
        <w:t xml:space="preserve">visuomeninės veiklos priskirti ir mokinių dalyvavimą Europos, pasaulio ar kitose tarptautinėse varžybose (atstovavimas Lietuvai). </w:t>
      </w:r>
    </w:p>
    <w:p w:rsidR="00054C21" w:rsidRPr="00C924DC" w:rsidRDefault="00054C21" w:rsidP="00054C21">
      <w:pPr>
        <w:ind w:firstLine="567"/>
        <w:jc w:val="both"/>
      </w:pPr>
      <w:r w:rsidRPr="00D214A8">
        <w:t xml:space="preserve">Dalykų mokytojai ir treneriai per metus </w:t>
      </w:r>
      <w:r>
        <w:t>organizavo</w:t>
      </w:r>
      <w:r w:rsidRPr="00D214A8">
        <w:t xml:space="preserve"> 66 projektines veiklas: pamokas, įvairius užsiėmimus ir treniruotes. Vidutiniškai kiekvienas pedagogas pravedė per metus 1,3 projektinės pamokos, užsiėmimo ar treniruotės. Visi mokiniai dalyvavo vienose ar kitose projektinėse veiklose.</w:t>
      </w:r>
      <w:r>
        <w:t xml:space="preserve"> </w:t>
      </w:r>
      <w:r w:rsidRPr="00D214A8">
        <w:t>2016 m. ugdymo procese vykdytos 37 projektin</w:t>
      </w:r>
      <w:r>
        <w:t>ės veiklos, kuriose dalyvavo 80 %</w:t>
      </w:r>
      <w:r w:rsidRPr="00D214A8">
        <w:t xml:space="preserve"> mokinių.</w:t>
      </w:r>
      <w:r w:rsidRPr="00C924DC">
        <w:t xml:space="preserve"> </w:t>
      </w:r>
    </w:p>
    <w:p w:rsidR="00054C21" w:rsidRPr="00D214A8" w:rsidRDefault="00054C21" w:rsidP="00054C21">
      <w:pPr>
        <w:ind w:firstLine="567"/>
        <w:jc w:val="both"/>
      </w:pPr>
      <w:r w:rsidRPr="00C87396">
        <w:t xml:space="preserve">2017 m. įsigyta vadovėlių už 7999,19 Eur. ir mokymo priemonių už 3112,81 Eur. </w:t>
      </w:r>
    </w:p>
    <w:p w:rsidR="00054C21" w:rsidRPr="00DA0C7B" w:rsidRDefault="00054C21" w:rsidP="00054C21">
      <w:pPr>
        <w:ind w:firstLine="567"/>
        <w:jc w:val="both"/>
      </w:pPr>
      <w:r w:rsidRPr="00DA0C7B">
        <w:t xml:space="preserve">Per 2017 m. įvyko 28 Vaiko gerovės komisijos posėdžiai. Posėdžių metu buvo analizuoti mokinių pasiekimai ir pažangumas, lankomumas, mokinių elgesys, metiniai mokymosi ir sporto pasiekimai ir </w:t>
      </w:r>
      <w:r>
        <w:t xml:space="preserve">pažanga. </w:t>
      </w:r>
      <w:r w:rsidRPr="00DA0C7B">
        <w:t>Gimnazijos mokinių metiniai pasiekimų ir pažangos įvertinimo pokalbiai vyko gegužės - birželio mėn.</w:t>
      </w:r>
      <w:r>
        <w:t xml:space="preserve"> 8 darbo dienas.</w:t>
      </w:r>
      <w:r w:rsidRPr="00DA0C7B">
        <w:t xml:space="preserve"> </w:t>
      </w:r>
      <w:r>
        <w:t>I</w:t>
      </w:r>
      <w:r w:rsidRPr="00DA0C7B">
        <w:t xml:space="preserve">š viso </w:t>
      </w:r>
      <w:r>
        <w:t>mokymosi pasiekimų ir pažangos metiniuose įvertinimo pokalbiuose</w:t>
      </w:r>
      <w:r w:rsidRPr="00DA0C7B">
        <w:t xml:space="preserve"> ir pakartotiniuose pokalbiuose dalyvavo 20</w:t>
      </w:r>
      <w:r>
        <w:t>2</w:t>
      </w:r>
      <w:r w:rsidRPr="00DA0C7B">
        <w:t xml:space="preserve"> mokin</w:t>
      </w:r>
      <w:r>
        <w:t xml:space="preserve">iai, įvyko 202 pokalbiai, kuriuose dalyvavo </w:t>
      </w:r>
      <w:r w:rsidRPr="00DA0C7B">
        <w:t>mokiniai, tėvai, treneriai, klasių vadovai, VGK nariais</w:t>
      </w:r>
      <w:r>
        <w:t>. D</w:t>
      </w:r>
      <w:r w:rsidRPr="00DA0C7B">
        <w:t xml:space="preserve">ėl kitų priežasčių svarstyti </w:t>
      </w:r>
      <w:r>
        <w:t xml:space="preserve">VGK posėdžiuose </w:t>
      </w:r>
      <w:r w:rsidRPr="00DA0C7B">
        <w:t xml:space="preserve">- 25 mokiniai. Palyginimui per 2016 m. įvyko 23 Vaiko gerovės komisijos posėdžiai. </w:t>
      </w:r>
    </w:p>
    <w:p w:rsidR="00054C21" w:rsidRDefault="00054C21" w:rsidP="00054C21">
      <w:pPr>
        <w:ind w:firstLine="567"/>
        <w:jc w:val="both"/>
      </w:pPr>
      <w:r w:rsidRPr="00C87396">
        <w:t>2017 m. sėkmingai įgyvendinta pagalbos mokiniui sistema.</w:t>
      </w:r>
      <w:r w:rsidRPr="00C87396">
        <w:rPr>
          <w:bCs/>
        </w:rPr>
        <w:t xml:space="preserve"> </w:t>
      </w:r>
      <w:r>
        <w:rPr>
          <w:bCs/>
        </w:rPr>
        <w:t xml:space="preserve">Suderinus su gimnazijos, mokytojų tarybomis direktoriaus įsakymais buvo patvirtinti: Vaiko gerovės komisijos sudarymo ir jos darbo organizavimo tvarkos parašas, Psichologinės pagalbos teikimo tvarkos aprašas, Socialinės pedagoginės pagalbos teikimo vaikui ir mokiniui tvarkos aprašas, papildytos Mokymo sutartys, papildytas Mokinių darbo tvarkos ir elgesio taisyklių aprašas, Gimnazijos darbo tvarkos taisyklės. </w:t>
      </w:r>
      <w:r w:rsidRPr="00714C33">
        <w:t xml:space="preserve">Patvirtintas </w:t>
      </w:r>
      <w:r>
        <w:t xml:space="preserve">direktoriaus įsakymu </w:t>
      </w:r>
      <w:r w:rsidRPr="00714C33">
        <w:t>Smurto ir patyčių prevencijos bei intervencijos vykdymo tvarkos aprašas, priimtas aiškus algoritmas</w:t>
      </w:r>
      <w:r>
        <w:t>,</w:t>
      </w:r>
      <w:r w:rsidRPr="00714C33">
        <w:t xml:space="preserve"> kaip elgtis pastebėjus/įtarus patyčias ar smurtą. </w:t>
      </w:r>
      <w:r>
        <w:t>Sukurti ir gimnazijos internetinėje svetainėje patalpinti</w:t>
      </w:r>
      <w:r w:rsidRPr="00714C33">
        <w:t xml:space="preserve"> lankstinukai „Kaip elgtis kai patiri patyčias“, „Laiku pasakyk NE!“. </w:t>
      </w:r>
      <w:r w:rsidRPr="00C87396">
        <w:rPr>
          <w:bCs/>
        </w:rPr>
        <w:t>K</w:t>
      </w:r>
      <w:r w:rsidRPr="00C87396">
        <w:t xml:space="preserve">lasių bendruomenėse naujai atvykusiems mokiniams pagalbą teikė 21 mokinys </w:t>
      </w:r>
      <w:r>
        <w:t>-</w:t>
      </w:r>
      <w:r w:rsidRPr="00C87396">
        <w:t xml:space="preserve"> mentorius. Visus metus vyko mokinių media</w:t>
      </w:r>
      <w:r>
        <w:t>torių</w:t>
      </w:r>
      <w:r w:rsidRPr="00C87396">
        <w:t xml:space="preserve"> grupės mokymai, supervizijos klasių vadovams. Dalyviai užsiėmimų metu išmoko struktūruotai pristatyti probleminius atvejus, išlavino aktyvaus klausymosi įgūdžius, išmoko pagarbos, tolerancijos, mokėjimo priimti kitokią nuomonę įgūdžius bei įvaldė mediaciją.</w:t>
      </w:r>
      <w:r>
        <w:t xml:space="preserve"> </w:t>
      </w:r>
    </w:p>
    <w:p w:rsidR="00054C21" w:rsidRPr="00205DC9" w:rsidRDefault="00054C21" w:rsidP="00054C21">
      <w:pPr>
        <w:ind w:firstLine="567"/>
        <w:jc w:val="both"/>
      </w:pPr>
      <w:r w:rsidRPr="00205DC9">
        <w:t>Gimnazijoje pagalbą mokiniams teikė 2016-2017 m.m. 14 mokomųjų dalykų konsultacinių centrų, kasdieninis namų darbų ruošos centras. Nuo 2017 m. rugsėjo 1 d. pagalbą teikė jau 16 konsultacinių centrų.</w:t>
      </w:r>
    </w:p>
    <w:p w:rsidR="00054C21" w:rsidRPr="001C7A56" w:rsidRDefault="00054C21" w:rsidP="00054C21">
      <w:pPr>
        <w:ind w:firstLine="567"/>
        <w:jc w:val="both"/>
      </w:pPr>
      <w:r w:rsidRPr="00205DC9">
        <w:t>Specialioji pedagoginė pagalba buvo teikiama 11 specialiųjų poreikių mokinių, tai yra 4,9% nuo bendro mokinių skaičiaus (2015-2016 m.m. 10 specialiųjų poreikių mokinių, tai yra 4,4% nuo bendro mokinių skaičiaus).</w:t>
      </w:r>
    </w:p>
    <w:p w:rsidR="00054C21" w:rsidRDefault="00054C21" w:rsidP="00054C21">
      <w:pPr>
        <w:tabs>
          <w:tab w:val="left" w:pos="348"/>
        </w:tabs>
        <w:ind w:left="65" w:firstLine="502"/>
        <w:jc w:val="both"/>
      </w:pPr>
      <w:r w:rsidRPr="00205DC9">
        <w:t xml:space="preserve">2017 m. pagalbos mokiniui specialistai atliko tyrimus: „Naujų mokinių adaptacijos ypatumai ir jų tobulinimo kryptys“, „Psichotropinių medžiagų vartojimo paplitimas gimnazijoje“, „Bendravimo kultūra gimnazijos mokinių tarpe“, „Dažniausios pamokų praleidinėjimo priežastys“. Tyrimų metu išsiaiškintos mokinių problemos, naujos patirtys siekiant palengvinti </w:t>
      </w:r>
      <w:r>
        <w:t>mokinių</w:t>
      </w:r>
      <w:r w:rsidRPr="00205DC9">
        <w:t xml:space="preserve"> adaptaciją gimnazijoje. Tyrimų metu taip pat paaiškėjo, kad psichotropinių medžiagų vartojimas Raimundo Sargūno sporto gimnazijoje nėra labai paplitęs, siekia 14% (Europos mokyklose paplitimas apie 21%).</w:t>
      </w:r>
    </w:p>
    <w:p w:rsidR="00054C21" w:rsidRPr="00205DC9" w:rsidRDefault="00054C21" w:rsidP="00054C21">
      <w:pPr>
        <w:ind w:firstLine="567"/>
        <w:jc w:val="both"/>
      </w:pPr>
      <w:r w:rsidRPr="00205DC9">
        <w:t xml:space="preserve">Gimnazija organizavo respublikinę metodinę praktinę konferenciją „Saugių, edukacinių ugdymosi aplinkų kūrimas ir panaudojimas ugdymo procese“, kurioje dalyvavo 71 šalies pedagogas. Konferencijos metu buvo pristatyta 12 pranešimų, iš kurių 5-is skaitė Panevėžio Raimundo Sargūno sporto gimnazijos atstovai. </w:t>
      </w:r>
      <w:r>
        <w:t>Gimnazijos pedagogų p</w:t>
      </w:r>
      <w:r w:rsidRPr="00205DC9">
        <w:t>ranešimų temos ir pranešėjai:</w:t>
      </w:r>
    </w:p>
    <w:p w:rsidR="00054C21" w:rsidRPr="00205DC9" w:rsidRDefault="00054C21" w:rsidP="006B2DBA">
      <w:pPr>
        <w:pStyle w:val="Sraopastraipa"/>
        <w:numPr>
          <w:ilvl w:val="0"/>
          <w:numId w:val="21"/>
        </w:numPr>
        <w:spacing w:after="0" w:line="240" w:lineRule="auto"/>
        <w:ind w:left="284" w:hanging="284"/>
        <w:contextualSpacing w:val="0"/>
        <w:jc w:val="both"/>
        <w:rPr>
          <w:rFonts w:ascii="Times New Roman" w:hAnsi="Times New Roman"/>
          <w:sz w:val="24"/>
          <w:szCs w:val="24"/>
        </w:rPr>
      </w:pPr>
      <w:r w:rsidRPr="00205DC9">
        <w:rPr>
          <w:rFonts w:ascii="Times New Roman" w:eastAsia="MS Mincho" w:hAnsi="Times New Roman"/>
          <w:sz w:val="24"/>
          <w:szCs w:val="24"/>
          <w:lang w:eastAsia="ja-JP"/>
        </w:rPr>
        <w:t xml:space="preserve">„Komandos formavimo žaidimai - kelias į pozityvų klasės mikroklimatą“ parengė ir skaitė anglų kalbos mokytoja Neringa </w:t>
      </w:r>
      <w:r w:rsidRPr="00205DC9">
        <w:rPr>
          <w:rFonts w:ascii="Times New Roman" w:hAnsi="Times New Roman"/>
          <w:sz w:val="24"/>
          <w:szCs w:val="24"/>
        </w:rPr>
        <w:t>Frolovaitė.</w:t>
      </w:r>
    </w:p>
    <w:p w:rsidR="00054C21" w:rsidRPr="00205DC9" w:rsidRDefault="00054C21" w:rsidP="006B2DBA">
      <w:pPr>
        <w:pStyle w:val="Sraopastraipa"/>
        <w:numPr>
          <w:ilvl w:val="0"/>
          <w:numId w:val="21"/>
        </w:numPr>
        <w:spacing w:after="0" w:line="240" w:lineRule="auto"/>
        <w:ind w:left="284" w:hanging="284"/>
        <w:contextualSpacing w:val="0"/>
        <w:jc w:val="both"/>
        <w:rPr>
          <w:rFonts w:ascii="Times New Roman" w:hAnsi="Times New Roman"/>
          <w:sz w:val="24"/>
          <w:szCs w:val="24"/>
        </w:rPr>
      </w:pPr>
      <w:r w:rsidRPr="00205DC9">
        <w:rPr>
          <w:rFonts w:ascii="Times New Roman" w:hAnsi="Times New Roman"/>
          <w:sz w:val="24"/>
          <w:szCs w:val="24"/>
        </w:rPr>
        <w:t>„Saugių ugdymo(si) aplinkų kūrimas“ parengė ir skaitė pranešimą direktorė Jūratė Pauliukienė.</w:t>
      </w:r>
    </w:p>
    <w:p w:rsidR="00054C21" w:rsidRPr="00205DC9" w:rsidRDefault="00054C21" w:rsidP="006B2DBA">
      <w:pPr>
        <w:pStyle w:val="Sraopastraipa"/>
        <w:numPr>
          <w:ilvl w:val="0"/>
          <w:numId w:val="21"/>
        </w:numPr>
        <w:spacing w:after="0" w:line="240" w:lineRule="auto"/>
        <w:ind w:left="284" w:hanging="284"/>
        <w:contextualSpacing w:val="0"/>
        <w:jc w:val="both"/>
        <w:rPr>
          <w:rFonts w:ascii="Times New Roman" w:hAnsi="Times New Roman"/>
          <w:sz w:val="24"/>
          <w:szCs w:val="24"/>
        </w:rPr>
      </w:pPr>
      <w:r w:rsidRPr="00205DC9">
        <w:rPr>
          <w:rFonts w:ascii="Times New Roman" w:hAnsi="Times New Roman"/>
          <w:sz w:val="24"/>
          <w:szCs w:val="24"/>
        </w:rPr>
        <w:lastRenderedPageBreak/>
        <w:t>„Mediacijų metodo taikymas“ perengė ir skaitė pranešimą psichologė Nomeda Žegulienė</w:t>
      </w:r>
      <w:r>
        <w:rPr>
          <w:rFonts w:ascii="Times New Roman" w:hAnsi="Times New Roman"/>
          <w:sz w:val="24"/>
          <w:szCs w:val="24"/>
        </w:rPr>
        <w:t>.</w:t>
      </w:r>
    </w:p>
    <w:p w:rsidR="00054C21" w:rsidRPr="00205DC9" w:rsidRDefault="00054C21" w:rsidP="006B2DBA">
      <w:pPr>
        <w:pStyle w:val="Sraopastraipa"/>
        <w:numPr>
          <w:ilvl w:val="0"/>
          <w:numId w:val="21"/>
        </w:numPr>
        <w:spacing w:after="0" w:line="240" w:lineRule="auto"/>
        <w:ind w:left="284" w:hanging="284"/>
        <w:contextualSpacing w:val="0"/>
        <w:jc w:val="both"/>
        <w:rPr>
          <w:rFonts w:ascii="Times New Roman" w:hAnsi="Times New Roman"/>
          <w:sz w:val="24"/>
          <w:szCs w:val="24"/>
        </w:rPr>
      </w:pPr>
      <w:r w:rsidRPr="00205DC9">
        <w:rPr>
          <w:rFonts w:ascii="Times New Roman" w:hAnsi="Times New Roman"/>
          <w:sz w:val="24"/>
          <w:szCs w:val="24"/>
        </w:rPr>
        <w:t>„Teigiamos atmosferos kūrimas biologijos pamokose“ parengė ir skaitė pranešimą biologijos mokytoja Inga Mašauskienė.</w:t>
      </w:r>
    </w:p>
    <w:p w:rsidR="00054C21" w:rsidRPr="00205DC9" w:rsidRDefault="00054C21" w:rsidP="006B2DBA">
      <w:pPr>
        <w:pStyle w:val="Sraopastraipa"/>
        <w:numPr>
          <w:ilvl w:val="0"/>
          <w:numId w:val="21"/>
        </w:numPr>
        <w:spacing w:after="0" w:line="240" w:lineRule="auto"/>
        <w:ind w:left="284" w:hanging="284"/>
        <w:contextualSpacing w:val="0"/>
        <w:jc w:val="both"/>
        <w:rPr>
          <w:rFonts w:ascii="Times New Roman" w:hAnsi="Times New Roman"/>
          <w:sz w:val="24"/>
          <w:szCs w:val="24"/>
        </w:rPr>
      </w:pPr>
      <w:r w:rsidRPr="00205DC9">
        <w:rPr>
          <w:rFonts w:ascii="Times New Roman" w:eastAsia="MS Mincho" w:hAnsi="Times New Roman"/>
          <w:color w:val="000000"/>
          <w:sz w:val="24"/>
          <w:szCs w:val="24"/>
          <w:lang w:eastAsia="ja-JP"/>
        </w:rPr>
        <w:t>„Netradicinė matematikos pamoka 8 klasėje. Matematinė ekskursija po Panevėžio miestą - mokymas(is) kitose erdvėse“, parengė ir skaitė pranešimą matematikos mokytoja Birutė Aleliūnienė.</w:t>
      </w:r>
    </w:p>
    <w:p w:rsidR="00054C21" w:rsidRPr="00654571" w:rsidRDefault="00054C21" w:rsidP="00054C21">
      <w:pPr>
        <w:jc w:val="both"/>
        <w:rPr>
          <w:b/>
        </w:rPr>
      </w:pPr>
    </w:p>
    <w:p w:rsidR="00054C21" w:rsidRPr="00654571" w:rsidRDefault="00054C21" w:rsidP="00054C21">
      <w:pPr>
        <w:jc w:val="both"/>
        <w:rPr>
          <w:b/>
        </w:rPr>
      </w:pPr>
      <w:r w:rsidRPr="00654571">
        <w:rPr>
          <w:b/>
        </w:rPr>
        <w:t>2. Tikslo – kurti saugias, įgalinančias mokytis ugdymo(si) aplinkas, uždaviniai ir priemonės 201</w:t>
      </w:r>
      <w:r>
        <w:rPr>
          <w:b/>
        </w:rPr>
        <w:t>7</w:t>
      </w:r>
      <w:r w:rsidRPr="00654571">
        <w:rPr>
          <w:b/>
        </w:rPr>
        <w:t xml:space="preserve"> metais įgyvendinti sėkmingai. </w:t>
      </w:r>
    </w:p>
    <w:p w:rsidR="00054C21" w:rsidRDefault="00054C21" w:rsidP="00054C21">
      <w:pPr>
        <w:ind w:firstLine="567"/>
        <w:jc w:val="both"/>
      </w:pPr>
      <w:r w:rsidRPr="002473AC">
        <w:t xml:space="preserve">Gimnazijos mokinių taryba teikė pasiūlymus kuriant gimnazijos bendruomenės renginių žemėlapį. </w:t>
      </w:r>
      <w:r>
        <w:t>2017 m. į</w:t>
      </w:r>
      <w:r w:rsidRPr="002473AC">
        <w:rPr>
          <w:bCs/>
        </w:rPr>
        <w:t xml:space="preserve">vyko tradiciniai gimnazijos renginiai: </w:t>
      </w:r>
      <w:r w:rsidRPr="002473AC">
        <w:t>Sausio 13</w:t>
      </w:r>
      <w:r>
        <w:t>-osios</w:t>
      </w:r>
      <w:r w:rsidRPr="002473AC">
        <w:t xml:space="preserve"> dienos akcija „Atmintis gyva, nes liudija“. Dalyvauta maratono bėgime Vilniuje „Gyvybės keliu“</w:t>
      </w:r>
      <w:r>
        <w:t xml:space="preserve">; </w:t>
      </w:r>
      <w:r w:rsidRPr="002473AC">
        <w:t>Vertimų ir iliustracijų konkursas ,,Tavo žvilgsnis“</w:t>
      </w:r>
      <w:r>
        <w:t xml:space="preserve">; </w:t>
      </w:r>
      <w:r w:rsidRPr="002473AC">
        <w:t>Tautinio kostiumo metų dalykų integracinė diena, skirta Lietuvos Valstybės atkūrimo dienos paminėjimui</w:t>
      </w:r>
      <w:r>
        <w:t xml:space="preserve">; </w:t>
      </w:r>
      <w:r w:rsidRPr="002473AC">
        <w:t>Šv. Valentino diena - meilės ir pagarbos diena</w:t>
      </w:r>
      <w:r>
        <w:t xml:space="preserve">; </w:t>
      </w:r>
      <w:r w:rsidRPr="002473AC">
        <w:t>Šimtadienio šventė</w:t>
      </w:r>
      <w:r>
        <w:t xml:space="preserve">; </w:t>
      </w:r>
      <w:r w:rsidRPr="002473AC">
        <w:t>Savaitė be patyčių</w:t>
      </w:r>
      <w:r>
        <w:t xml:space="preserve">; </w:t>
      </w:r>
      <w:r w:rsidRPr="002473AC">
        <w:t>Užgavėnės</w:t>
      </w:r>
      <w:r>
        <w:t xml:space="preserve">; </w:t>
      </w:r>
      <w:r w:rsidRPr="002473AC">
        <w:t>Tarptautinės Raimundo Sargūno vardo graikų - romėnų imtynių taurės varžybos</w:t>
      </w:r>
      <w:r>
        <w:t xml:space="preserve">; </w:t>
      </w:r>
      <w:r w:rsidRPr="002473AC">
        <w:t>Mokinių kūrybinių darbų parodos</w:t>
      </w:r>
      <w:r>
        <w:t xml:space="preserve">; </w:t>
      </w:r>
      <w:r w:rsidRPr="002473AC">
        <w:t>Kovo 11-osios minėjimas</w:t>
      </w:r>
      <w:r>
        <w:t xml:space="preserve">; </w:t>
      </w:r>
      <w:r w:rsidRPr="002473AC">
        <w:t>Žemės diena</w:t>
      </w:r>
      <w:r>
        <w:t xml:space="preserve">; </w:t>
      </w:r>
      <w:r w:rsidRPr="002473AC">
        <w:t>Pavasario sporto olimpiada</w:t>
      </w:r>
      <w:r>
        <w:t xml:space="preserve">; </w:t>
      </w:r>
      <w:r w:rsidRPr="002473AC">
        <w:t>Gimnazijos atvirų durų diena</w:t>
      </w:r>
      <w:r>
        <w:t xml:space="preserve">; </w:t>
      </w:r>
      <w:r w:rsidRPr="002473AC">
        <w:t>Gimnazijos gimtadienis</w:t>
      </w:r>
      <w:r>
        <w:t>;</w:t>
      </w:r>
      <w:r w:rsidRPr="002473AC">
        <w:t xml:space="preserve"> Šeimos dienai konkursas ,,Devintukų, dešimtukų puokštė“</w:t>
      </w:r>
      <w:r>
        <w:t xml:space="preserve">; ,,Proto mūšis“; </w:t>
      </w:r>
      <w:r w:rsidRPr="002473AC">
        <w:t>Paskutinio skambučio šventė</w:t>
      </w:r>
      <w:r>
        <w:t xml:space="preserve">; </w:t>
      </w:r>
      <w:r w:rsidRPr="002473AC">
        <w:t>2016-2017 mokslo metų apdovanojimų šventė. Geriausiai besimokančių mokinių, dalykų žinovų apdovanojimai</w:t>
      </w:r>
      <w:r>
        <w:t xml:space="preserve">; </w:t>
      </w:r>
      <w:r w:rsidRPr="002473AC">
        <w:t>Rugsėjo 1-osios šventė</w:t>
      </w:r>
      <w:r>
        <w:t xml:space="preserve">; </w:t>
      </w:r>
      <w:r w:rsidRPr="002473AC">
        <w:t>Europos kalbų diena</w:t>
      </w:r>
      <w:r>
        <w:t xml:space="preserve">; </w:t>
      </w:r>
      <w:r w:rsidRPr="002473AC">
        <w:t>I gimnazijos klasių mokinių ,,krikštynos“</w:t>
      </w:r>
      <w:r>
        <w:t xml:space="preserve">; </w:t>
      </w:r>
      <w:r w:rsidRPr="002473AC">
        <w:t>Sporto dienos minėjimas. Susitikimas su žymiais sportininkais</w:t>
      </w:r>
      <w:r>
        <w:t xml:space="preserve">; </w:t>
      </w:r>
      <w:r w:rsidRPr="002473AC">
        <w:t>Mokytojo dienos minėjimas</w:t>
      </w:r>
      <w:r>
        <w:t xml:space="preserve">; </w:t>
      </w:r>
      <w:r w:rsidRPr="002473AC">
        <w:t>Rudens sporto olimpiada</w:t>
      </w:r>
      <w:r>
        <w:t>; S</w:t>
      </w:r>
      <w:r w:rsidRPr="002473AC">
        <w:t>veikos mitybos popietė</w:t>
      </w:r>
      <w:r>
        <w:t xml:space="preserve">; </w:t>
      </w:r>
      <w:r w:rsidRPr="002473AC">
        <w:t>Dalykų olimpiada</w:t>
      </w:r>
      <w:r>
        <w:t xml:space="preserve">; </w:t>
      </w:r>
      <w:r w:rsidRPr="002473AC">
        <w:t>2017 metų geriausių sportininkų apdovanojimai. Dalykų olimpiadų nugalėtojų apdovanojimai, rudens olimpiados nugalėtojų apdovanojimai. Metų palydų šventė</w:t>
      </w:r>
      <w:r>
        <w:t xml:space="preserve">; </w:t>
      </w:r>
      <w:r w:rsidRPr="002473AC">
        <w:t>Tarptautinės trenerio Raimundo Sargūno vardo krepšinio taurės varžybos</w:t>
      </w:r>
      <w:r>
        <w:t xml:space="preserve">; </w:t>
      </w:r>
      <w:r w:rsidRPr="002473AC">
        <w:t>Akcija ,,Būkime švarūs“ tvarkingiausio bendrabučio kambario rinkimai (mergaičių ir berniukų)</w:t>
      </w:r>
      <w:r>
        <w:t xml:space="preserve">; </w:t>
      </w:r>
      <w:r w:rsidRPr="002473AC">
        <w:t>Tolerancijos dienai projektas ,,Rankos kuria, rankos griauna“</w:t>
      </w:r>
      <w:r>
        <w:t>.</w:t>
      </w:r>
    </w:p>
    <w:p w:rsidR="00054C21" w:rsidRPr="002473AC" w:rsidRDefault="00054C21" w:rsidP="00054C21">
      <w:pPr>
        <w:ind w:firstLine="567"/>
        <w:jc w:val="both"/>
      </w:pPr>
      <w:r w:rsidRPr="002473AC">
        <w:t>Nacionalinės karjeros savaitės metu savo mokymo programas pristatė Panevėžio profesinio rengimo centras, Panevėžio kolegija, Kauno technologijų universitetas, Panevėžio M. Rimkevičaitės paslaugų ir verslo mokykla, Lietuvos edukologijos universitetas ir Šiaulių universitetas. III – IV klasių mokiniai vyko į Panevėžio jaunimo darbo centrą. 8 klasės mokiniai rengė savo karjeros planą. Suorganizuotas susitikimas su JAV Nacionalinio akademinių ir sporto organizacijų konsorciumo vykdančiąja direktore Delise S. O‘Meally, kuri kalbėjo apie Lietuvos moksleivių galimybes gauti Universitetines sporto stipendijas Jungtinėse Amerikos Valstijose.</w:t>
      </w:r>
    </w:p>
    <w:p w:rsidR="00054C21" w:rsidRPr="002473AC" w:rsidRDefault="00054C21" w:rsidP="00054C21">
      <w:pPr>
        <w:tabs>
          <w:tab w:val="left" w:pos="851"/>
        </w:tabs>
        <w:ind w:firstLine="567"/>
        <w:jc w:val="both"/>
      </w:pPr>
      <w:r w:rsidRPr="002473AC">
        <w:t xml:space="preserve">Mokinių taryba surengė „Pyragų dieną“, kurios metu pyragus kepė ir juos pirko Gimnazijos bendruomenė, o už pyragus surinkti pinigai paaukoti Panevėžio gyvūnų globos draugijai. </w:t>
      </w:r>
    </w:p>
    <w:p w:rsidR="00054C21" w:rsidRPr="00C924DC" w:rsidRDefault="00054C21" w:rsidP="00054C21">
      <w:pPr>
        <w:ind w:firstLine="567"/>
        <w:jc w:val="both"/>
      </w:pPr>
      <w:r w:rsidRPr="002473AC">
        <w:t xml:space="preserve">Gimnaziją turi savo dainą, vėliavą, logotipą, internetinę svetainę </w:t>
      </w:r>
      <w:hyperlink r:id="rId9" w:history="1">
        <w:r w:rsidRPr="002473AC">
          <w:rPr>
            <w:rStyle w:val="Hipersaitas"/>
          </w:rPr>
          <w:t>www.sporto.panevezys.lm.lt</w:t>
        </w:r>
      </w:hyperlink>
      <w:r w:rsidRPr="002473AC">
        <w:t xml:space="preserve">  foto stendą, sportinę </w:t>
      </w:r>
      <w:r>
        <w:t xml:space="preserve">ir varžybinę </w:t>
      </w:r>
      <w:r w:rsidRPr="002473AC">
        <w:t>aprangą, prezentacinius tušinukus, puodelius, kitus gimnaziją pristatančius smulkius suvenyrus.</w:t>
      </w:r>
    </w:p>
    <w:p w:rsidR="00054C21" w:rsidRPr="00C924DC" w:rsidRDefault="00054C21" w:rsidP="00054C21">
      <w:pPr>
        <w:ind w:firstLine="567"/>
        <w:jc w:val="both"/>
      </w:pPr>
      <w:r w:rsidRPr="00B83966">
        <w:t>2017 m. per projektinę veiklą gimnazija pritraukė 22 210,4 eurų</w:t>
      </w:r>
      <w:r w:rsidRPr="00B83966">
        <w:rPr>
          <w:b/>
        </w:rPr>
        <w:t xml:space="preserve"> </w:t>
      </w:r>
      <w:r w:rsidRPr="00B83966">
        <w:t xml:space="preserve">papildomų lėšų. </w:t>
      </w:r>
    </w:p>
    <w:p w:rsidR="00054C21" w:rsidRPr="00B83966" w:rsidRDefault="00054C21" w:rsidP="00054C21">
      <w:pPr>
        <w:ind w:right="-108" w:firstLine="567"/>
        <w:jc w:val="both"/>
      </w:pPr>
      <w:r w:rsidRPr="00B83966">
        <w:rPr>
          <w:bCs/>
        </w:rPr>
        <w:t>Gimnazija</w:t>
      </w:r>
      <w:r w:rsidRPr="00B83966">
        <w:t xml:space="preserve"> bendradarbiavo su Kūno kultūros ir sporto departamentu prie Lietuvos Respublikos Vyriausybės, 13 sporto šakų federacijomis, Lietuvos olimpiniu sporto centru, miesto, šalies ir užsienio sporto mokyklomis, sporto klubais ir kitomis sporto organizacijomis, miesto gimnazijomis, progimnazijomis, profesinėmis mokyklomis, kolegijomis, universitetais, sporto centrais, sporto klubais, Panevėžio miesto pedagogine psichologine tarnyba, viešosios tvarkos specialiste, policija, kino centrais ir t.t.</w:t>
      </w:r>
    </w:p>
    <w:p w:rsidR="00054C21" w:rsidRPr="00B83966" w:rsidRDefault="00054C21" w:rsidP="00054C21">
      <w:pPr>
        <w:ind w:right="-108" w:firstLine="567"/>
        <w:jc w:val="both"/>
      </w:pPr>
      <w:r w:rsidRPr="00B83966">
        <w:t>2017 m. pasirašytos bendradarbiavimo sutartys su Lietuvos krepšinio federacija dėl Krepšinio talentų ugdymo, su sporto klubu „El Eko Sport“, su krepšinio klubu „Lietkabelis“.</w:t>
      </w:r>
    </w:p>
    <w:p w:rsidR="00054C21" w:rsidRPr="00C9687A" w:rsidRDefault="00054C21" w:rsidP="00054C21">
      <w:pPr>
        <w:ind w:firstLine="567"/>
        <w:jc w:val="both"/>
      </w:pPr>
      <w:r w:rsidRPr="00C9687A">
        <w:t>Gimnazijos</w:t>
      </w:r>
      <w:r>
        <w:t xml:space="preserve"> pastato,</w:t>
      </w:r>
      <w:r w:rsidRPr="00C9687A">
        <w:t xml:space="preserve"> bendrabučio, valgyklos </w:t>
      </w:r>
      <w:r>
        <w:t xml:space="preserve">veiklai užtikrinti ir </w:t>
      </w:r>
      <w:r w:rsidRPr="00C9687A">
        <w:t>būklei pagerinti</w:t>
      </w:r>
      <w:r>
        <w:t xml:space="preserve"> ir modernizuoti</w:t>
      </w:r>
      <w:r w:rsidRPr="00C9687A">
        <w:t xml:space="preserve"> atlikti </w:t>
      </w:r>
      <w:r>
        <w:t>svarbūs</w:t>
      </w:r>
      <w:r w:rsidRPr="00C9687A">
        <w:t xml:space="preserve"> darbai ir įsigytos </w:t>
      </w:r>
      <w:r>
        <w:t>reikalingos priemonės, įranga.</w:t>
      </w:r>
    </w:p>
    <w:p w:rsidR="00054C21" w:rsidRPr="00C924DC" w:rsidRDefault="00054C21" w:rsidP="00054C21">
      <w:pPr>
        <w:ind w:right="-108" w:firstLine="567"/>
        <w:jc w:val="both"/>
      </w:pPr>
      <w:r w:rsidRPr="00B83966">
        <w:lastRenderedPageBreak/>
        <w:t>Gimnazijos veikla nuolat viešinama gimnazijos internetiniame puslapyje (237</w:t>
      </w:r>
      <w:r>
        <w:t xml:space="preserve"> </w:t>
      </w:r>
      <w:r w:rsidRPr="00B83966">
        <w:t xml:space="preserve">publikacijos). Mokinių sportiniai ir kiti pasiekimai publikuojami dienraščiuose „Sekundė“ (80 kartų), internetiniuose portaluose (88): sekunde.lt, alfa.lt, aina.lt, jp.lt, delfi.lt, panskliautas.lt, emokykla.lt, 13 sporto šakų federacijų internetinėse svetainėse ir kituose internetiniuose portaluose (69 kartus). Palyginimui 2016 m. (165 publikacijos). Mokinių sportiniai ir kiti pasiekimai </w:t>
      </w:r>
      <w:r>
        <w:t xml:space="preserve">buvo </w:t>
      </w:r>
      <w:r w:rsidRPr="00B83966">
        <w:t xml:space="preserve">publikuojami dienraščiuose „Sekundė“ (100 kartų), internetiniuose portaluose: sekunde.lt, aina.lt, jp.lt, delfi.lt, panskliautas.lt, emokykla.lt, 13 sporto šakų federacijų internetinėse svetainėse ir kituose internetiniuose portaluose (91 kartą). </w:t>
      </w:r>
    </w:p>
    <w:p w:rsidR="00054C21" w:rsidRPr="00654571" w:rsidRDefault="00054C21" w:rsidP="00054C21">
      <w:pPr>
        <w:jc w:val="both"/>
      </w:pPr>
    </w:p>
    <w:p w:rsidR="00054C21" w:rsidRPr="00654571" w:rsidRDefault="00054C21" w:rsidP="00054C21">
      <w:pPr>
        <w:rPr>
          <w:b/>
        </w:rPr>
      </w:pPr>
      <w:r w:rsidRPr="00654571">
        <w:rPr>
          <w:b/>
        </w:rPr>
        <w:t>3. Tikslo –lyderystės ugdymas, uždaviniai ir priemonės 201</w:t>
      </w:r>
      <w:r>
        <w:rPr>
          <w:b/>
        </w:rPr>
        <w:t>7</w:t>
      </w:r>
      <w:r w:rsidRPr="00654571">
        <w:rPr>
          <w:b/>
        </w:rPr>
        <w:t xml:space="preserve"> metais įgyvendinti sėkmingai. </w:t>
      </w:r>
    </w:p>
    <w:p w:rsidR="00054C21" w:rsidRPr="005C07E3" w:rsidRDefault="00054C21" w:rsidP="00054C21">
      <w:pPr>
        <w:tabs>
          <w:tab w:val="left" w:pos="851"/>
        </w:tabs>
        <w:jc w:val="both"/>
      </w:pPr>
      <w:r>
        <w:tab/>
      </w:r>
      <w:r w:rsidRPr="00AF5C47">
        <w:t>Gimnazijos tarybos pasiūlymu mokinių pažintinei veiklai ir profesiniam orientavimui skirtos lėšos panaudotos edukacinei išvykai gimnazijos konkursų „Geriausiai pagal savo galimybes besimokantys, kultūringiausi mokiniai“ ir „Devintukų ir dešimtukų puokštė“ nugalėtojams į Šiaulius ir Kurtuvėnus; I a, I b klasių mokinių pažintinėms išvykoms į Panevėžio kraštotyros muziejų susipažinti su etnokultūros programa, 8 klasės mokinių išvykai į foto ir dailės galerijas, II</w:t>
      </w:r>
      <w:r>
        <w:t xml:space="preserve"> </w:t>
      </w:r>
      <w:r w:rsidRPr="00AF5C47">
        <w:t>b ir IV klasių mokinių išvykai į foto galeriją „Fotografijų takas“, III b, I</w:t>
      </w:r>
      <w:r>
        <w:t xml:space="preserve"> </w:t>
      </w:r>
      <w:r w:rsidRPr="00AF5C47">
        <w:t>a, I</w:t>
      </w:r>
      <w:r>
        <w:t xml:space="preserve"> </w:t>
      </w:r>
      <w:r w:rsidRPr="00AF5C47">
        <w:t>b klasių mokinių išvykai į Panevėžio Kraštotyros muziejų edukacinei programai „Kalėdos“.</w:t>
      </w:r>
    </w:p>
    <w:p w:rsidR="00054C21" w:rsidRPr="005C07E3" w:rsidRDefault="00054C21" w:rsidP="00054C21">
      <w:pPr>
        <w:tabs>
          <w:tab w:val="left" w:pos="851"/>
        </w:tabs>
        <w:jc w:val="both"/>
      </w:pPr>
      <w:r w:rsidRPr="005C07E3">
        <w:tab/>
      </w:r>
      <w:r>
        <w:t>Gimnazijos s</w:t>
      </w:r>
      <w:r w:rsidRPr="005C07E3">
        <w:t xml:space="preserve">pecialiosios lėšos </w:t>
      </w:r>
      <w:r>
        <w:t xml:space="preserve">gimnazijos tarybos nutarimu </w:t>
      </w:r>
      <w:r w:rsidRPr="005C07E3">
        <w:t>panaudotos:</w:t>
      </w:r>
      <w:r>
        <w:t xml:space="preserve"> k</w:t>
      </w:r>
      <w:r w:rsidRPr="005C07E3">
        <w:t>alėdinio renginio dalyvių skatinimui</w:t>
      </w:r>
      <w:r>
        <w:t>; m</w:t>
      </w:r>
      <w:r w:rsidRPr="005C07E3">
        <w:t>okinių apdovanojimui už įvairius nuopelnus (konkursai, olimpiados)</w:t>
      </w:r>
      <w:r>
        <w:t>; g</w:t>
      </w:r>
      <w:r w:rsidRPr="005C07E3">
        <w:t>imnazijos reprezentacijai</w:t>
      </w:r>
      <w:r>
        <w:t>; k</w:t>
      </w:r>
      <w:r w:rsidRPr="005C07E3">
        <w:t>opijavimo popieriui</w:t>
      </w:r>
      <w:r>
        <w:t xml:space="preserve"> įsigyti</w:t>
      </w:r>
      <w:r w:rsidRPr="005C07E3">
        <w:t xml:space="preserve"> (papildomoms individualizuotoms užduotims, diferencijuotiems kontroliniams darbams</w:t>
      </w:r>
      <w:r>
        <w:t xml:space="preserve"> parengti</w:t>
      </w:r>
      <w:r w:rsidRPr="005C07E3">
        <w:t>).</w:t>
      </w:r>
      <w:r>
        <w:t xml:space="preserve"> </w:t>
      </w:r>
    </w:p>
    <w:p w:rsidR="00054C21" w:rsidRPr="00C564FD" w:rsidRDefault="00054C21" w:rsidP="00054C21">
      <w:pPr>
        <w:ind w:firstLine="567"/>
        <w:jc w:val="both"/>
      </w:pPr>
      <w:r w:rsidRPr="00C564FD">
        <w:t xml:space="preserve">Mokinių tarybos nariai dalyvavo visuose Lietuvos moksleivių sąjungos Panevėžio mokinių savivaldų informavimo centro vadovų klubo posėdžiuose, apskritojo stalo susirinkimuose. Mokinių tarybos iniciatyva gimnazijoje atsirado nauji renginiai: „Širdelių rytas“ (Šv. Valentino dienos progai); „Kalėdinis olimpas“ (kalėdiniai klasių vaidinimai); „Saldus Kalėdinis startas“ (saldumynų mugė); labdaringas renginys „Pyragų diena“. Įgyvendinta </w:t>
      </w:r>
      <w:r>
        <w:t xml:space="preserve">mokinių tarybos </w:t>
      </w:r>
      <w:r w:rsidRPr="00C564FD">
        <w:t>98% visų suplanuotų renginių</w:t>
      </w:r>
      <w:r w:rsidRPr="00C564FD">
        <w:rPr>
          <w:color w:val="0070C0"/>
        </w:rPr>
        <w:t>.</w:t>
      </w:r>
    </w:p>
    <w:p w:rsidR="00054C21" w:rsidRPr="0009506A" w:rsidRDefault="00054C21" w:rsidP="00054C21">
      <w:pPr>
        <w:ind w:firstLine="567"/>
        <w:jc w:val="both"/>
      </w:pPr>
      <w:r w:rsidRPr="00C564FD">
        <w:t xml:space="preserve">Gimnazijoje </w:t>
      </w:r>
      <w:r>
        <w:t xml:space="preserve">veikė </w:t>
      </w:r>
      <w:r w:rsidRPr="00C564FD">
        <w:t>aktyvių „Tėvų klubas“. Įgyvendin</w:t>
      </w:r>
      <w:r>
        <w:t>tas</w:t>
      </w:r>
      <w:r w:rsidRPr="00C564FD">
        <w:t xml:space="preserve"> tėvų (globėjų, rūpintojų) informavimo tvarkos aprašas. Klasių vadovai, bendrabučio auklėtojai, socialinė pedagogė bei dalykų mokytojai nuolat inform</w:t>
      </w:r>
      <w:r>
        <w:t>avo</w:t>
      </w:r>
      <w:r w:rsidRPr="00C564FD">
        <w:t xml:space="preserve"> tėvus apie esamas problemas, vykstančius susirinkimus ar gimnazijos renginius per elektroninį dienyną. Tėvai (globėjai, rūpintojai) kvie</w:t>
      </w:r>
      <w:r>
        <w:t xml:space="preserve">sti </w:t>
      </w:r>
      <w:r w:rsidRPr="00C564FD">
        <w:t>individualiems pokalbiams esant mokymosi, lankomumo ar elgesio problemoms. Tėvams teik</w:t>
      </w:r>
      <w:r>
        <w:t>ta</w:t>
      </w:r>
      <w:r w:rsidRPr="00C564FD">
        <w:t xml:space="preserve"> informacija bendruose gimnazijos tėvų susirinkimuose, klasių tėvų susirinkimuose, atvirų durų savaitės metu ir kt. Neturintys interneto ryšio tėvai supažindin</w:t>
      </w:r>
      <w:r>
        <w:t>ti</w:t>
      </w:r>
      <w:r w:rsidRPr="00C564FD">
        <w:t xml:space="preserve"> apie jų vaiko pažangumą bei lankomumą </w:t>
      </w:r>
      <w:r>
        <w:t>kas mėnesį ištraukiant ataskaitas iš elektroninio dienyno</w:t>
      </w:r>
      <w:r w:rsidRPr="00C564FD">
        <w:t>.</w:t>
      </w:r>
      <w:r w:rsidRPr="0009506A">
        <w:t xml:space="preserve"> </w:t>
      </w:r>
    </w:p>
    <w:p w:rsidR="00054C21" w:rsidRPr="00C924DC" w:rsidRDefault="00054C21" w:rsidP="00054C21">
      <w:pPr>
        <w:ind w:firstLine="567"/>
        <w:jc w:val="both"/>
      </w:pPr>
      <w:r w:rsidRPr="00C564FD">
        <w:t>2017 m. balandžio mėn. vyko atvirų durų diena būsimiems gimnazijos mokiniams, jų tėvams (globėjams, rūpintojams). Būsimi gimnazistai buvo supažindinti su mokinių priėmimo į sporto gimnaziją sąlygomis, stojimui reikalingais dokumentais, dienotvarke, maitinimo organizavimo, mokinių darbo tvarkos taisyklėmis, gyvenimo sąlygomis gimnazijos bendrabutyje ir kt.</w:t>
      </w:r>
    </w:p>
    <w:p w:rsidR="00054C21" w:rsidRPr="00C924DC" w:rsidRDefault="00054C21" w:rsidP="00054C21">
      <w:pPr>
        <w:ind w:firstLine="567"/>
        <w:jc w:val="both"/>
      </w:pPr>
      <w:r w:rsidRPr="00C564FD">
        <w:t>Pagalbos specialistės paruošė gimnazijos internetinei svetainei švietėjiškus lankstinukus tėvams: „Bendraukime ir bendradarbiaukime. Kartu galime daug nuveikti“,  „Egzaminų stresas. Kaip gali padėti sau?“, „Kaip elgtis kai patiri patyčias?“.</w:t>
      </w:r>
      <w:r w:rsidRPr="00C924DC">
        <w:t xml:space="preserve"> </w:t>
      </w:r>
    </w:p>
    <w:p w:rsidR="00054C21" w:rsidRPr="007F3B80" w:rsidRDefault="00054C21" w:rsidP="00054C21">
      <w:pPr>
        <w:ind w:firstLine="567"/>
        <w:jc w:val="both"/>
      </w:pPr>
      <w:r w:rsidRPr="007F3B80">
        <w:t xml:space="preserve">Per 2017 metus </w:t>
      </w:r>
      <w:r>
        <w:t>pedagogai kvalifikaciją tobulino 421 dieną. K</w:t>
      </w:r>
      <w:r w:rsidRPr="007F3B80">
        <w:t>iekvienas pedagogas tobulino kvalifikaciją vidutiniškai 6,06 dienas</w:t>
      </w:r>
      <w:r>
        <w:t xml:space="preserve"> per metus</w:t>
      </w:r>
      <w:r w:rsidRPr="007F3B80">
        <w:t xml:space="preserve">. </w:t>
      </w:r>
      <w:r>
        <w:t xml:space="preserve">Gimnazijos bendro </w:t>
      </w:r>
      <w:r w:rsidRPr="007F3B80">
        <w:t>kvalifikacijos tobulinimo poreikio seminar</w:t>
      </w:r>
      <w:r>
        <w:t>uose</w:t>
      </w:r>
      <w:r w:rsidRPr="007F3B80">
        <w:t xml:space="preserve"> dalyvavo 1</w:t>
      </w:r>
      <w:r>
        <w:t>85</w:t>
      </w:r>
      <w:r w:rsidRPr="007F3B80">
        <w:t xml:space="preserve"> pedagogų. Gimnazijos organizuoti </w:t>
      </w:r>
      <w:r>
        <w:t xml:space="preserve">6 </w:t>
      </w:r>
      <w:r w:rsidRPr="007F3B80">
        <w:t xml:space="preserve">bendro kvalifikacijos tobulinimo poreikio seminarai, mokymai: „Mokyklos veiklos kokybės įsivertinimo duomenų panaudojimas tobulinant sportinį ir bendrąjį ugdymą“, „Sporto dalykų integracija į bendrojo ugdymo turinį“, „Bendravimo ir bendradarbiavimo įgūdžių tobulinimas“, </w:t>
      </w:r>
      <w:r>
        <w:t>„</w:t>
      </w:r>
      <w:r w:rsidRPr="007F3B80">
        <w:t>Ugdymas ir streso valdymas</w:t>
      </w:r>
      <w:r>
        <w:t>“</w:t>
      </w:r>
      <w:r w:rsidRPr="007F3B80">
        <w:t xml:space="preserve">, </w:t>
      </w:r>
      <w:r>
        <w:t>„</w:t>
      </w:r>
      <w:r w:rsidRPr="007F3B80">
        <w:t xml:space="preserve">Individualios mokinių pažangos stebėjimas ir pokyčių </w:t>
      </w:r>
      <w:r w:rsidRPr="007F3B80">
        <w:lastRenderedPageBreak/>
        <w:t>fiksavimas pamokoje/treniruotėje</w:t>
      </w:r>
      <w:r>
        <w:t>“, „Sportininkų dopingo prevencija ir kontrolė“</w:t>
      </w:r>
      <w:r w:rsidRPr="007F3B80">
        <w:t>.</w:t>
      </w:r>
      <w:r w:rsidRPr="00520858">
        <w:t xml:space="preserve"> </w:t>
      </w:r>
      <w:r w:rsidRPr="007F3B80">
        <w:t xml:space="preserve">11 pedagogų </w:t>
      </w:r>
      <w:r>
        <w:t xml:space="preserve">dalinosi patirtimi, </w:t>
      </w:r>
      <w:r w:rsidRPr="007F3B80">
        <w:t xml:space="preserve">skaitė pranešimus respublikinėse </w:t>
      </w:r>
      <w:r>
        <w:t xml:space="preserve">metodinėse praktinėse </w:t>
      </w:r>
      <w:r w:rsidRPr="007F3B80">
        <w:t>konferencijose</w:t>
      </w:r>
      <w:r>
        <w:t>.</w:t>
      </w:r>
    </w:p>
    <w:p w:rsidR="00054C21" w:rsidRPr="00111374" w:rsidRDefault="00054C21" w:rsidP="00054C21">
      <w:pPr>
        <w:ind w:firstLine="567"/>
        <w:jc w:val="both"/>
      </w:pPr>
      <w:r w:rsidRPr="00111374">
        <w:t xml:space="preserve">2017 m. „Erasmus+“ programos projekto „Saugių ugdymo(si) aplinkų vystymo strategijos sukūrimas ir įdiegimas“ mobilumo veiklose </w:t>
      </w:r>
      <w:r>
        <w:t xml:space="preserve">gimnazijos pedagogai </w:t>
      </w:r>
      <w:r w:rsidRPr="00111374">
        <w:t>užsienyje dalyva</w:t>
      </w:r>
      <w:r>
        <w:t>vo</w:t>
      </w:r>
      <w:r w:rsidRPr="00111374">
        <w:t xml:space="preserve"> 51 dieną. 6 gimnazijos atstovai vyko į 6-is įvairius kvalifikacijos tobulinimo kursus Ispanijoje, Jungtinėje Karalystėje, Austrijoje, Italijoje, taip pat 4 gimnazijos </w:t>
      </w:r>
      <w:r>
        <w:t>pedagogai</w:t>
      </w:r>
      <w:r w:rsidRPr="00111374">
        <w:t xml:space="preserve"> vyko į darbo stebėjimo vizitą Ispanijos Ies San Vincent mokykloje, kur mokėsi darbo su skirtingų gebėjimų ir kitataučiais mokiniais aspektų. </w:t>
      </w:r>
      <w:r>
        <w:t xml:space="preserve">„Erasmus+“ projekto baigiamasis renginys </w:t>
      </w:r>
      <w:r w:rsidRPr="00111374">
        <w:t>- respublikinė metodinė praktinė konferencija „Saugių, edukacinių ugdymosi aplinkų kūrimas ir panaudojimas ugdymo procese“.</w:t>
      </w:r>
    </w:p>
    <w:p w:rsidR="00054C21" w:rsidRPr="00310DCA" w:rsidRDefault="00054C21" w:rsidP="00054C21">
      <w:pPr>
        <w:ind w:firstLine="567"/>
        <w:jc w:val="both"/>
      </w:pPr>
      <w:r w:rsidRPr="00D214A8">
        <w:t>2017 metų vasario ir balandžio mėnesiais buvo organizuotos 2 metodinės</w:t>
      </w:r>
      <w:r>
        <w:t xml:space="preserve"> </w:t>
      </w:r>
      <w:r w:rsidRPr="00D214A8">
        <w:t>-</w:t>
      </w:r>
      <w:r>
        <w:t xml:space="preserve"> </w:t>
      </w:r>
      <w:r w:rsidRPr="00D214A8">
        <w:t>kūrybinės mokymosi laboratorijos mokytojams, pagalbos specialistams. Vyko kolegialus patirties pasidalinimas</w:t>
      </w:r>
      <w:r>
        <w:t xml:space="preserve"> „</w:t>
      </w:r>
      <w:r w:rsidRPr="00D214A8">
        <w:t>Erasmus+“ projekto „Saugių ugdymo(si) aplinkų vystymo strategijos sukūrimas ir įdiegimas“ kvalifikacijos tobulinimo veiklose įgyta patirtimi iš kursų Ispanijoje, Jungtinėje Karalystėje, Maltoje</w:t>
      </w:r>
      <w:r>
        <w:t>. P</w:t>
      </w:r>
      <w:r w:rsidRPr="00D214A8">
        <w:t>ristatytos šių šalių švietimo sistemos, dalintasi metodais, skatinančiais mokinių motyvaciją bei žiniomis apie kitataučių ugdymą Jungtinėje Karalystėje.</w:t>
      </w:r>
    </w:p>
    <w:p w:rsidR="00054C21" w:rsidRDefault="00054C21" w:rsidP="00054C21">
      <w:pPr>
        <w:ind w:firstLine="567"/>
        <w:jc w:val="both"/>
      </w:pPr>
      <w:r w:rsidRPr="00520858">
        <w:t xml:space="preserve">Palyginimui per 2016 metus pedagogai tobulino kvalifikaciją individualiai 263 dienas, bendro gimnazijos pedagogų kvalifikacijos tobulinimo poreikio seminarų, edukacinių išvykų organizuota 8. Juose dalyvavo 238 pedagogai. 7 pedagogai skaitė pranešimus respublikinėse konferencijose, Erasmus+ programos projektų mobilumo veiklose užsienyje dalyvauta 73 dienas. 4 gimnazijos atstovai vyko į darbo stebėjimo vizitą Vokietijoje mediacijų įdiegimo mokykloje tematika. Per 2016 m. vienam pedagogui vidutiniškai teko 8,08 kvalifikacijos tobulinimo dienos. </w:t>
      </w:r>
    </w:p>
    <w:p w:rsidR="00054C21" w:rsidRPr="00520858" w:rsidRDefault="00054C21" w:rsidP="00054C21">
      <w:pPr>
        <w:ind w:firstLine="567"/>
        <w:jc w:val="both"/>
      </w:pPr>
      <w:r w:rsidRPr="00520858">
        <w:t>2017 m. stebėtos 61 pedagogų vestos pamokos/treniruotės. Pamokų/ treniruočių stebėjimą vykdė gimnazijos direktorė Jūratė Pauliukienė ir direktorės pavaduotoja ugdymui Neringa Stanynienė, mokytojai, specialistai, treneriai. 2017 m. mokytojai/ treneriai pravedė 27 atviras pamokas/treniruotes, pravestos 78  integruotos pamokos/treniruotės.</w:t>
      </w:r>
    </w:p>
    <w:p w:rsidR="00054C21" w:rsidRDefault="00054C21" w:rsidP="00054C21">
      <w:pPr>
        <w:ind w:firstLine="567"/>
        <w:jc w:val="both"/>
      </w:pPr>
      <w:r>
        <w:t>2017 m. o</w:t>
      </w:r>
      <w:r w:rsidRPr="009361C9">
        <w:t xml:space="preserve">rganizuotos 5 dienų kūrybinės mokymosi laboratorijos gimnazijos bendruomenei. </w:t>
      </w:r>
      <w:r>
        <w:t>Mokytojai pasiūlė</w:t>
      </w:r>
      <w:r w:rsidRPr="009361C9">
        <w:t xml:space="preserve"> </w:t>
      </w:r>
      <w:r>
        <w:t>pasirinkimui 22 veikla</w:t>
      </w:r>
      <w:r w:rsidRPr="009361C9">
        <w:t xml:space="preserve">s. </w:t>
      </w:r>
      <w:r>
        <w:t xml:space="preserve">Mokinių tėvai, pedagogai, mokyklos kiti darbuotojai aktyviai dalyvavo </w:t>
      </w:r>
      <w:r w:rsidRPr="009361C9">
        <w:t>kūrybinės</w:t>
      </w:r>
      <w:r>
        <w:t>e</w:t>
      </w:r>
      <w:r w:rsidRPr="009361C9">
        <w:t xml:space="preserve"> mokymosi laboratorijos</w:t>
      </w:r>
      <w:r>
        <w:t>e</w:t>
      </w:r>
      <w:r w:rsidRPr="009361C9">
        <w:t xml:space="preserve"> gimnazijos bendruomenei</w:t>
      </w:r>
      <w:r>
        <w:t>.</w:t>
      </w:r>
      <w:r w:rsidRPr="009361C9">
        <w:t xml:space="preserve"> </w:t>
      </w:r>
    </w:p>
    <w:p w:rsidR="00054C21" w:rsidRPr="004951D7" w:rsidRDefault="00054C21" w:rsidP="00054C21">
      <w:pPr>
        <w:ind w:firstLine="567"/>
        <w:jc w:val="both"/>
      </w:pPr>
      <w:r>
        <w:t>Taip pat o</w:t>
      </w:r>
      <w:r w:rsidRPr="009361C9">
        <w:t xml:space="preserve">rganizuotos kūrybinės mokymosi laboratorijos Panevėžio miesto švietimo bendruomenei. </w:t>
      </w:r>
      <w:r>
        <w:t>Švietimo darbuotojams b</w:t>
      </w:r>
      <w:r w:rsidRPr="009361C9">
        <w:t xml:space="preserve">uvo pasiūlyta 13 atvirų pamokų, 4 paskaitos ir </w:t>
      </w:r>
      <w:r>
        <w:t xml:space="preserve">pristatyta </w:t>
      </w:r>
      <w:r w:rsidRPr="009361C9">
        <w:t>1 paroda – stendas „Kūrybinės idėjos dailės pamokose“.</w:t>
      </w:r>
      <w:r>
        <w:t xml:space="preserve"> </w:t>
      </w:r>
    </w:p>
    <w:p w:rsidR="00054C21" w:rsidRPr="00C924DC" w:rsidRDefault="00054C21" w:rsidP="00054C21">
      <w:pPr>
        <w:ind w:firstLine="567"/>
        <w:jc w:val="both"/>
      </w:pPr>
      <w:r w:rsidRPr="00520858">
        <w:rPr>
          <w:bCs/>
        </w:rPr>
        <w:t xml:space="preserve">Metiniuose pedagogų veiklos įsivertinimo pokalbiuose dalyvavo </w:t>
      </w:r>
      <w:r w:rsidRPr="00520858">
        <w:t xml:space="preserve">24 treneriai, 19 mokytojų, 3 specialistai ir 4 bendrabučio auklėtojai. Kiekvienas pedagogas susiplanavo savo veiklos tobulinimo priemones ir kvalifikacijos tobulinimosi poreikius. Treneriai suplanavo </w:t>
      </w:r>
      <w:r>
        <w:t xml:space="preserve">po </w:t>
      </w:r>
      <w:r w:rsidRPr="00520858">
        <w:t>3</w:t>
      </w:r>
      <w:r>
        <w:t xml:space="preserve"> </w:t>
      </w:r>
      <w:r w:rsidRPr="00520858">
        <w:t>-</w:t>
      </w:r>
      <w:r>
        <w:t xml:space="preserve"> </w:t>
      </w:r>
      <w:r w:rsidRPr="00520858">
        <w:t>6 metų užduotis 2017 metams.</w:t>
      </w:r>
      <w:r>
        <w:t xml:space="preserve"> Aplinkos darbuotojai, išskyrus D lygio pareigybės darbuotojus, visi suplanavo su kuruojančiu vadovu metų užduotis 2017 metams.</w:t>
      </w:r>
    </w:p>
    <w:p w:rsidR="002B5724" w:rsidRDefault="002B5724" w:rsidP="00054C21">
      <w:pPr>
        <w:jc w:val="center"/>
        <w:rPr>
          <w:b/>
        </w:rPr>
      </w:pPr>
    </w:p>
    <w:p w:rsidR="00054C21" w:rsidRDefault="00054C21" w:rsidP="00054C21">
      <w:pPr>
        <w:jc w:val="center"/>
        <w:rPr>
          <w:b/>
        </w:rPr>
      </w:pPr>
      <w:r w:rsidRPr="00654571">
        <w:rPr>
          <w:b/>
        </w:rPr>
        <w:t xml:space="preserve">ĮSTAIGOS VYKDYTOS PROGRAMOS, PROJEKTAI </w:t>
      </w:r>
    </w:p>
    <w:p w:rsidR="00054C21" w:rsidRPr="00654571" w:rsidRDefault="00054C21" w:rsidP="00054C21">
      <w:pPr>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8215"/>
        <w:gridCol w:w="879"/>
      </w:tblGrid>
      <w:tr w:rsidR="00054C21" w:rsidRPr="00C924DC" w:rsidTr="006B2DBA">
        <w:tc>
          <w:tcPr>
            <w:tcW w:w="682" w:type="dxa"/>
            <w:shd w:val="clear" w:color="auto" w:fill="auto"/>
          </w:tcPr>
          <w:p w:rsidR="00054C21" w:rsidRPr="00C924DC" w:rsidRDefault="00054C21" w:rsidP="004F4733">
            <w:pPr>
              <w:tabs>
                <w:tab w:val="left" w:pos="9915"/>
              </w:tabs>
              <w:jc w:val="center"/>
              <w:rPr>
                <w:b/>
              </w:rPr>
            </w:pPr>
            <w:r w:rsidRPr="00C924DC">
              <w:rPr>
                <w:b/>
              </w:rPr>
              <w:t>Eil. Nr.</w:t>
            </w:r>
          </w:p>
        </w:tc>
        <w:tc>
          <w:tcPr>
            <w:tcW w:w="8215" w:type="dxa"/>
            <w:shd w:val="clear" w:color="auto" w:fill="auto"/>
          </w:tcPr>
          <w:p w:rsidR="00054C21" w:rsidRPr="00C924DC" w:rsidRDefault="00054C21" w:rsidP="004F4733">
            <w:pPr>
              <w:tabs>
                <w:tab w:val="left" w:pos="9915"/>
              </w:tabs>
              <w:jc w:val="center"/>
              <w:rPr>
                <w:b/>
              </w:rPr>
            </w:pPr>
            <w:r w:rsidRPr="00C924DC">
              <w:rPr>
                <w:b/>
              </w:rPr>
              <w:t>Projekto pavadinimas</w:t>
            </w:r>
          </w:p>
        </w:tc>
        <w:tc>
          <w:tcPr>
            <w:tcW w:w="879" w:type="dxa"/>
            <w:shd w:val="clear" w:color="auto" w:fill="auto"/>
          </w:tcPr>
          <w:p w:rsidR="00054C21" w:rsidRPr="00C924DC" w:rsidRDefault="00054C21" w:rsidP="004F4733">
            <w:pPr>
              <w:tabs>
                <w:tab w:val="left" w:pos="9915"/>
              </w:tabs>
              <w:jc w:val="center"/>
              <w:rPr>
                <w:b/>
              </w:rPr>
            </w:pPr>
            <w:r w:rsidRPr="00C924DC">
              <w:rPr>
                <w:b/>
              </w:rPr>
              <w:t>Suma (Eur.)</w:t>
            </w:r>
          </w:p>
        </w:tc>
      </w:tr>
      <w:tr w:rsidR="00054C21" w:rsidRPr="00C924DC" w:rsidTr="006B2DBA">
        <w:tc>
          <w:tcPr>
            <w:tcW w:w="682" w:type="dxa"/>
            <w:shd w:val="clear" w:color="auto" w:fill="auto"/>
          </w:tcPr>
          <w:p w:rsidR="00054C21" w:rsidRPr="00C924DC" w:rsidRDefault="00054C21" w:rsidP="004F4733">
            <w:pPr>
              <w:tabs>
                <w:tab w:val="left" w:pos="9915"/>
              </w:tabs>
            </w:pPr>
            <w:r w:rsidRPr="00C924DC">
              <w:t>1.</w:t>
            </w:r>
          </w:p>
        </w:tc>
        <w:tc>
          <w:tcPr>
            <w:tcW w:w="8215" w:type="dxa"/>
            <w:shd w:val="clear" w:color="auto" w:fill="auto"/>
          </w:tcPr>
          <w:p w:rsidR="00054C21" w:rsidRPr="00C96DF5" w:rsidRDefault="00054C21" w:rsidP="004F4733">
            <w:pPr>
              <w:tabs>
                <w:tab w:val="left" w:pos="9915"/>
              </w:tabs>
            </w:pPr>
            <w:r w:rsidRPr="00C96DF5">
              <w:t>Kūno kultūros rėmimo fondo finansuojamas gimnazijos projektas „Atletinio rengimo sporto salės įrangos įsigijimas“</w:t>
            </w:r>
          </w:p>
        </w:tc>
        <w:tc>
          <w:tcPr>
            <w:tcW w:w="879" w:type="dxa"/>
            <w:shd w:val="clear" w:color="auto" w:fill="auto"/>
          </w:tcPr>
          <w:p w:rsidR="00054C21" w:rsidRPr="00C96DF5" w:rsidRDefault="00054C21" w:rsidP="004F4733">
            <w:pPr>
              <w:tabs>
                <w:tab w:val="left" w:pos="9915"/>
              </w:tabs>
            </w:pPr>
            <w:r w:rsidRPr="00C96DF5">
              <w:t>14</w:t>
            </w:r>
            <w:r>
              <w:t xml:space="preserve"> </w:t>
            </w:r>
            <w:r w:rsidRPr="00C96DF5">
              <w:t>700,00</w:t>
            </w:r>
          </w:p>
        </w:tc>
      </w:tr>
      <w:tr w:rsidR="00054C21" w:rsidRPr="00C924DC" w:rsidTr="006B2DBA">
        <w:tc>
          <w:tcPr>
            <w:tcW w:w="682" w:type="dxa"/>
            <w:shd w:val="clear" w:color="auto" w:fill="auto"/>
          </w:tcPr>
          <w:p w:rsidR="00054C21" w:rsidRPr="00C924DC" w:rsidRDefault="00054C21" w:rsidP="004F4733">
            <w:pPr>
              <w:tabs>
                <w:tab w:val="left" w:pos="9915"/>
              </w:tabs>
            </w:pPr>
            <w:r w:rsidRPr="00C924DC">
              <w:t>2.</w:t>
            </w:r>
          </w:p>
        </w:tc>
        <w:tc>
          <w:tcPr>
            <w:tcW w:w="8215" w:type="dxa"/>
            <w:shd w:val="clear" w:color="auto" w:fill="auto"/>
          </w:tcPr>
          <w:p w:rsidR="00054C21" w:rsidRPr="00C96DF5" w:rsidRDefault="00054C21" w:rsidP="004F4733">
            <w:pPr>
              <w:tabs>
                <w:tab w:val="left" w:pos="9915"/>
              </w:tabs>
            </w:pPr>
            <w:r w:rsidRPr="00C96DF5">
              <w:t>Europos komisijos Erasmus + programos finansuojamas gimnazijos projektas „Saugių ugdymo(si) aplinkų vystymo strategijos sukūrimas ir įdiegimas“.</w:t>
            </w:r>
          </w:p>
        </w:tc>
        <w:tc>
          <w:tcPr>
            <w:tcW w:w="879" w:type="dxa"/>
            <w:shd w:val="clear" w:color="auto" w:fill="auto"/>
          </w:tcPr>
          <w:p w:rsidR="00054C21" w:rsidRPr="00C96DF5" w:rsidRDefault="00054C21" w:rsidP="004F4733">
            <w:pPr>
              <w:tabs>
                <w:tab w:val="left" w:pos="9915"/>
              </w:tabs>
            </w:pPr>
            <w:r w:rsidRPr="00C96DF5">
              <w:rPr>
                <w:bCs/>
              </w:rPr>
              <w:t>5</w:t>
            </w:r>
            <w:r>
              <w:rPr>
                <w:bCs/>
              </w:rPr>
              <w:t xml:space="preserve"> </w:t>
            </w:r>
            <w:r w:rsidRPr="00C96DF5">
              <w:rPr>
                <w:bCs/>
              </w:rPr>
              <w:t>610,40</w:t>
            </w:r>
          </w:p>
        </w:tc>
      </w:tr>
      <w:tr w:rsidR="00054C21" w:rsidRPr="00C924DC" w:rsidTr="006B2DBA">
        <w:tc>
          <w:tcPr>
            <w:tcW w:w="682" w:type="dxa"/>
            <w:shd w:val="clear" w:color="auto" w:fill="auto"/>
          </w:tcPr>
          <w:p w:rsidR="00054C21" w:rsidRPr="00C924DC" w:rsidRDefault="00054C21" w:rsidP="004F4733">
            <w:pPr>
              <w:tabs>
                <w:tab w:val="left" w:pos="9915"/>
              </w:tabs>
            </w:pPr>
            <w:r w:rsidRPr="00C924DC">
              <w:t>3.</w:t>
            </w:r>
          </w:p>
        </w:tc>
        <w:tc>
          <w:tcPr>
            <w:tcW w:w="8215" w:type="dxa"/>
            <w:shd w:val="clear" w:color="auto" w:fill="auto"/>
          </w:tcPr>
          <w:p w:rsidR="00054C21" w:rsidRPr="00C96DF5" w:rsidRDefault="00054C21" w:rsidP="004F4733">
            <w:pPr>
              <w:tabs>
                <w:tab w:val="left" w:pos="9915"/>
              </w:tabs>
            </w:pPr>
            <w:r w:rsidRPr="00C96DF5">
              <w:t>Lietuvos krepšinio federacijos finansuojamas proj</w:t>
            </w:r>
            <w:r>
              <w:t>ektas „Krepšinio talentų ugdymas</w:t>
            </w:r>
            <w:r w:rsidRPr="00C96DF5">
              <w:t>“</w:t>
            </w:r>
            <w:r>
              <w:t xml:space="preserve">. Sudaryta sutartis su </w:t>
            </w:r>
            <w:r w:rsidRPr="00C96DF5">
              <w:t xml:space="preserve"> </w:t>
            </w:r>
            <w:r>
              <w:t xml:space="preserve">2 </w:t>
            </w:r>
            <w:r w:rsidRPr="00C96DF5">
              <w:t>mokini</w:t>
            </w:r>
            <w:r>
              <w:t>ais</w:t>
            </w:r>
          </w:p>
        </w:tc>
        <w:tc>
          <w:tcPr>
            <w:tcW w:w="879" w:type="dxa"/>
            <w:shd w:val="clear" w:color="auto" w:fill="auto"/>
          </w:tcPr>
          <w:p w:rsidR="00054C21" w:rsidRPr="00C96DF5" w:rsidRDefault="00054C21" w:rsidP="004F4733">
            <w:pPr>
              <w:tabs>
                <w:tab w:val="left" w:pos="9915"/>
              </w:tabs>
            </w:pPr>
            <w:r>
              <w:t>1 080</w:t>
            </w:r>
            <w:r w:rsidRPr="00C96DF5">
              <w:t>,00</w:t>
            </w:r>
          </w:p>
        </w:tc>
      </w:tr>
      <w:tr w:rsidR="00054C21" w:rsidRPr="008152D5" w:rsidTr="006B2DBA">
        <w:tc>
          <w:tcPr>
            <w:tcW w:w="682" w:type="dxa"/>
            <w:shd w:val="clear" w:color="auto" w:fill="auto"/>
          </w:tcPr>
          <w:p w:rsidR="00054C21" w:rsidRPr="00C924DC" w:rsidRDefault="00054C21" w:rsidP="004F4733">
            <w:pPr>
              <w:tabs>
                <w:tab w:val="left" w:pos="9915"/>
              </w:tabs>
            </w:pPr>
            <w:r w:rsidRPr="00C924DC">
              <w:t>5.</w:t>
            </w:r>
          </w:p>
        </w:tc>
        <w:tc>
          <w:tcPr>
            <w:tcW w:w="8215" w:type="dxa"/>
            <w:shd w:val="clear" w:color="auto" w:fill="auto"/>
          </w:tcPr>
          <w:p w:rsidR="00054C21" w:rsidRPr="00C96DF5" w:rsidRDefault="00054C21" w:rsidP="004F4733">
            <w:pPr>
              <w:tabs>
                <w:tab w:val="left" w:pos="9915"/>
              </w:tabs>
            </w:pPr>
            <w:r w:rsidRPr="00C96DF5">
              <w:t>Panevėžio miesto savivaldybės finansuojamas vaikų vasaros socializacijos gimnazijos projektas „Sporto šakų karuselė“</w:t>
            </w:r>
          </w:p>
        </w:tc>
        <w:tc>
          <w:tcPr>
            <w:tcW w:w="879" w:type="dxa"/>
            <w:shd w:val="clear" w:color="auto" w:fill="auto"/>
          </w:tcPr>
          <w:p w:rsidR="00054C21" w:rsidRPr="00C96DF5" w:rsidRDefault="00054C21" w:rsidP="004F4733">
            <w:pPr>
              <w:tabs>
                <w:tab w:val="left" w:pos="9915"/>
              </w:tabs>
            </w:pPr>
            <w:r w:rsidRPr="00C96DF5">
              <w:t>470,00</w:t>
            </w:r>
          </w:p>
        </w:tc>
      </w:tr>
      <w:tr w:rsidR="00054C21" w:rsidRPr="008152D5" w:rsidTr="006B2DBA">
        <w:tc>
          <w:tcPr>
            <w:tcW w:w="682" w:type="dxa"/>
            <w:shd w:val="clear" w:color="auto" w:fill="auto"/>
          </w:tcPr>
          <w:p w:rsidR="00054C21" w:rsidRPr="00C924DC" w:rsidRDefault="00054C21" w:rsidP="004F4733">
            <w:pPr>
              <w:tabs>
                <w:tab w:val="left" w:pos="9915"/>
              </w:tabs>
            </w:pPr>
            <w:r w:rsidRPr="00C924DC">
              <w:lastRenderedPageBreak/>
              <w:t>6.</w:t>
            </w:r>
          </w:p>
        </w:tc>
        <w:tc>
          <w:tcPr>
            <w:tcW w:w="8215" w:type="dxa"/>
            <w:shd w:val="clear" w:color="auto" w:fill="auto"/>
          </w:tcPr>
          <w:p w:rsidR="00054C21" w:rsidRPr="00C96DF5" w:rsidRDefault="00054C21" w:rsidP="004F4733">
            <w:pPr>
              <w:tabs>
                <w:tab w:val="left" w:pos="9915"/>
              </w:tabs>
            </w:pPr>
            <w:r w:rsidRPr="00C96DF5">
              <w:t>Panevėžio miesto savivaldybės finansuojamas neigiamų socialinių veiksnių gimnazijos projektas „Stok – pagalvok – veik“</w:t>
            </w:r>
          </w:p>
        </w:tc>
        <w:tc>
          <w:tcPr>
            <w:tcW w:w="879" w:type="dxa"/>
            <w:shd w:val="clear" w:color="auto" w:fill="auto"/>
          </w:tcPr>
          <w:p w:rsidR="00054C21" w:rsidRPr="00C96DF5" w:rsidRDefault="00054C21" w:rsidP="004F4733">
            <w:pPr>
              <w:tabs>
                <w:tab w:val="left" w:pos="9915"/>
              </w:tabs>
            </w:pPr>
            <w:r w:rsidRPr="00C96DF5">
              <w:t>250,00</w:t>
            </w:r>
          </w:p>
        </w:tc>
      </w:tr>
      <w:tr w:rsidR="00054C21" w:rsidRPr="008152D5" w:rsidTr="006B2DBA">
        <w:tc>
          <w:tcPr>
            <w:tcW w:w="682" w:type="dxa"/>
            <w:shd w:val="clear" w:color="auto" w:fill="auto"/>
          </w:tcPr>
          <w:p w:rsidR="00054C21" w:rsidRPr="00C924DC" w:rsidRDefault="00054C21" w:rsidP="004F4733">
            <w:pPr>
              <w:tabs>
                <w:tab w:val="left" w:pos="9915"/>
              </w:tabs>
            </w:pPr>
            <w:r w:rsidRPr="00C924DC">
              <w:t>7</w:t>
            </w:r>
          </w:p>
        </w:tc>
        <w:tc>
          <w:tcPr>
            <w:tcW w:w="8215" w:type="dxa"/>
            <w:shd w:val="clear" w:color="auto" w:fill="auto"/>
          </w:tcPr>
          <w:p w:rsidR="00054C21" w:rsidRPr="00C96DF5" w:rsidRDefault="00054C21" w:rsidP="004F4733">
            <w:pPr>
              <w:tabs>
                <w:tab w:val="left" w:pos="9915"/>
              </w:tabs>
            </w:pPr>
            <w:r w:rsidRPr="00C96DF5">
              <w:t>Visuomenės sveikatos rėmimo specialiosios programos projektas „Būk sveikas“</w:t>
            </w:r>
          </w:p>
        </w:tc>
        <w:tc>
          <w:tcPr>
            <w:tcW w:w="879" w:type="dxa"/>
            <w:shd w:val="clear" w:color="auto" w:fill="auto"/>
          </w:tcPr>
          <w:p w:rsidR="00054C21" w:rsidRPr="00C96DF5" w:rsidRDefault="00054C21" w:rsidP="004F4733">
            <w:pPr>
              <w:tabs>
                <w:tab w:val="left" w:pos="9915"/>
              </w:tabs>
            </w:pPr>
            <w:r w:rsidRPr="00C96DF5">
              <w:t>100,00</w:t>
            </w:r>
          </w:p>
        </w:tc>
      </w:tr>
      <w:tr w:rsidR="00054C21" w:rsidRPr="00270FA7" w:rsidTr="006B2DBA">
        <w:tc>
          <w:tcPr>
            <w:tcW w:w="682" w:type="dxa"/>
            <w:shd w:val="clear" w:color="auto" w:fill="auto"/>
          </w:tcPr>
          <w:p w:rsidR="00054C21" w:rsidRPr="00C924DC" w:rsidRDefault="00054C21" w:rsidP="004F4733">
            <w:pPr>
              <w:tabs>
                <w:tab w:val="left" w:pos="9915"/>
              </w:tabs>
            </w:pPr>
          </w:p>
        </w:tc>
        <w:tc>
          <w:tcPr>
            <w:tcW w:w="8215" w:type="dxa"/>
            <w:shd w:val="clear" w:color="auto" w:fill="auto"/>
          </w:tcPr>
          <w:p w:rsidR="00054C21" w:rsidRPr="00C96DF5" w:rsidRDefault="00054C21" w:rsidP="004F4733">
            <w:pPr>
              <w:tabs>
                <w:tab w:val="left" w:pos="9915"/>
              </w:tabs>
              <w:jc w:val="right"/>
              <w:rPr>
                <w:b/>
              </w:rPr>
            </w:pPr>
            <w:r w:rsidRPr="00C96DF5">
              <w:rPr>
                <w:b/>
              </w:rPr>
              <w:t>Iš viso:</w:t>
            </w:r>
          </w:p>
        </w:tc>
        <w:tc>
          <w:tcPr>
            <w:tcW w:w="879" w:type="dxa"/>
            <w:shd w:val="clear" w:color="auto" w:fill="auto"/>
          </w:tcPr>
          <w:p w:rsidR="00054C21" w:rsidRPr="00C96DF5" w:rsidRDefault="00054C21" w:rsidP="004F4733">
            <w:pPr>
              <w:tabs>
                <w:tab w:val="left" w:pos="9915"/>
              </w:tabs>
              <w:rPr>
                <w:b/>
              </w:rPr>
            </w:pPr>
            <w:r>
              <w:rPr>
                <w:b/>
              </w:rPr>
              <w:t>22 210,4</w:t>
            </w:r>
          </w:p>
        </w:tc>
      </w:tr>
    </w:tbl>
    <w:p w:rsidR="00054C21" w:rsidRPr="00205DC9" w:rsidRDefault="00054C21" w:rsidP="00054C21"/>
    <w:p w:rsidR="00054C21" w:rsidRPr="009547F9" w:rsidRDefault="00054C21" w:rsidP="00054C21">
      <w:pPr>
        <w:ind w:firstLine="567"/>
        <w:jc w:val="both"/>
      </w:pPr>
      <w:r>
        <w:t>G</w:t>
      </w:r>
      <w:r w:rsidRPr="00AC43BC">
        <w:t xml:space="preserve">imnazijos </w:t>
      </w:r>
      <w:r>
        <w:t xml:space="preserve">vykdomų </w:t>
      </w:r>
      <w:r w:rsidRPr="00AC43BC">
        <w:t>projektų dėka mokiniams vyko įvairūs renginiai, akcijos, viktorinos, paskaitos, konkursai</w:t>
      </w:r>
      <w:r>
        <w:t>, vasaros stovykla</w:t>
      </w:r>
      <w:r w:rsidRPr="00AC43BC">
        <w:t xml:space="preserve">. Buvo ugdomi mokinių socialiniai įgūdžiai, kompetencijos, kūrybiškumas. </w:t>
      </w:r>
      <w:r>
        <w:t xml:space="preserve">Gimnazijos įsigyta treniruoklių kabinetui įrangos. Ugdyti išskirtinių gebėjimų krepšininkai. </w:t>
      </w:r>
      <w:r w:rsidRPr="009547F9">
        <w:t xml:space="preserve">2017 m. įgyvendintas Europos komisijos finansuojamas „Erasmus +“ programos gimnazijos projektas „Saugių ugdymo(si) aplinkų vystymo strategijos sukūrimas ir įdiegimas“. Gautas finansavimas 35092 Eur. Nuo 2016 m. liepos </w:t>
      </w:r>
      <w:r>
        <w:t>iki</w:t>
      </w:r>
      <w:r w:rsidRPr="009547F9">
        <w:t xml:space="preserve"> 2017 m. </w:t>
      </w:r>
      <w:r>
        <w:t>birželio</w:t>
      </w:r>
      <w:r w:rsidRPr="009547F9">
        <w:t xml:space="preserve"> mėn. pabaigos pedagoginis personalas vyko į 13 kvalifikacijos tobulinimo veiklų užsienyje: 11 kvalifikacijos tobulinimo kursų ir </w:t>
      </w:r>
      <w:r>
        <w:t>du</w:t>
      </w:r>
      <w:r w:rsidRPr="009547F9">
        <w:t xml:space="preserve"> darbo stebėjimo vizitus. Gimnazijos pedagoginis ir administracinis personalas vyko: į Jungtinę Karalystę (1 kartas), Maltą (1), Nyderlandus (1), Italiją (1), Austriją (3), Rumuniją (2), Vokietiją (5), Ispaniją (6). „Erasmus+“ projekto „Saugių ugdymo(si) aplinkų vystymo strategijos sukūrimas ir įdiegimas“ rezultatai:</w:t>
      </w:r>
    </w:p>
    <w:p w:rsidR="00054C21" w:rsidRPr="009547F9" w:rsidRDefault="00054C21" w:rsidP="00054C21">
      <w:pPr>
        <w:autoSpaceDE w:val="0"/>
        <w:autoSpaceDN w:val="0"/>
        <w:adjustRightInd w:val="0"/>
        <w:ind w:firstLine="567"/>
        <w:jc w:val="both"/>
        <w:rPr>
          <w:rFonts w:eastAsia="Calibri"/>
        </w:rPr>
      </w:pPr>
      <w:r w:rsidRPr="009547F9">
        <w:rPr>
          <w:rFonts w:eastAsia="Calibri"/>
        </w:rPr>
        <w:t xml:space="preserve">1. Projekto dalyviai įgijo teorinį pagrindą apie tarpasmeninius konfliktus, jų priežastis, sprendimo būdus, mediacijos principus, etiką bei praktinių mediatoriaus įgūdžių ir turėjo galimybę juos realiai išbandyti. Darbo stebėjimo vizito metu, projekto dalyviai susipažino su Vokietijos švietimo sistema, taikomomis mokymo formomis, metodais, priemonėmis, praktiniu mediacijos metodo taikymu ugdymo įstaigoje: pagrindiniais mokinių-mokytojų-mediatorių grupių veiklos principais, mokinių-mokytojų-mediatorių rengimo būdais, mediacijos metodo taikymu ugdymo procese kaip smurto ir patyčių prevencijos priemone. </w:t>
      </w:r>
    </w:p>
    <w:p w:rsidR="00054C21" w:rsidRPr="009547F9" w:rsidRDefault="00054C21" w:rsidP="00054C21">
      <w:pPr>
        <w:autoSpaceDE w:val="0"/>
        <w:autoSpaceDN w:val="0"/>
        <w:adjustRightInd w:val="0"/>
        <w:ind w:firstLine="567"/>
        <w:jc w:val="both"/>
        <w:rPr>
          <w:rFonts w:eastAsia="Calibri"/>
        </w:rPr>
      </w:pPr>
      <w:r w:rsidRPr="009547F9">
        <w:rPr>
          <w:rFonts w:eastAsia="Calibri"/>
        </w:rPr>
        <w:t>2. Stebėdami kolegų darbą</w:t>
      </w:r>
      <w:r>
        <w:rPr>
          <w:rFonts w:eastAsia="Calibri"/>
        </w:rPr>
        <w:t xml:space="preserve"> užsienyje</w:t>
      </w:r>
      <w:r w:rsidRPr="009547F9">
        <w:rPr>
          <w:rFonts w:eastAsia="Calibri"/>
        </w:rPr>
        <w:t xml:space="preserve">, dalyvaudami projekto dalyviai </w:t>
      </w:r>
      <w:r>
        <w:rPr>
          <w:rFonts w:eastAsia="Calibri"/>
        </w:rPr>
        <w:t xml:space="preserve">tarptautiniuose </w:t>
      </w:r>
      <w:r w:rsidRPr="009547F9">
        <w:rPr>
          <w:rFonts w:eastAsia="Calibri"/>
        </w:rPr>
        <w:t>kursuose išmoko naujų didelių klasių valdymo būdų, interaktyvių socialinių, komunikacinių žaidimų klasės mikroklimato gerinimui, susipažino su daugiataučių klasių ugdymo aspektais Ispanijos ir Didžiosios Britanijos mokyklose, šių mokinių integracijos būdais į klasės kolektyvą, mokyklos bendruomenę.</w:t>
      </w:r>
    </w:p>
    <w:p w:rsidR="00054C21" w:rsidRPr="009547F9" w:rsidRDefault="00054C21" w:rsidP="00054C21">
      <w:pPr>
        <w:autoSpaceDE w:val="0"/>
        <w:autoSpaceDN w:val="0"/>
        <w:adjustRightInd w:val="0"/>
        <w:ind w:firstLine="567"/>
        <w:jc w:val="both"/>
        <w:rPr>
          <w:rFonts w:eastAsia="Calibri"/>
        </w:rPr>
      </w:pPr>
      <w:r w:rsidRPr="009547F9">
        <w:rPr>
          <w:rFonts w:eastAsia="Calibri"/>
        </w:rPr>
        <w:t>3. Projekto dalyviai išmoko naujų klasės valdymo technikų, susipažino su įvairiais mokinių motyvavimo būdais, ne tik didinančiais mokymosi motyvaciją, skatinančiais jų pasitikėjimą savimi, tikslų formavimą bei siekimą, bet ir formuojančiais teigiamą elgesį. Pedagogai išbandė įvairias patirtinio mokymo(si) formas, skatinančias mokinius aktyviai dalyvauti mokymo(si) procese, analizuoti turimą patirtį, ja dalintis.</w:t>
      </w:r>
    </w:p>
    <w:p w:rsidR="00054C21" w:rsidRPr="00395101" w:rsidRDefault="00054C21" w:rsidP="00054C21">
      <w:pPr>
        <w:ind w:firstLine="567"/>
        <w:jc w:val="both"/>
        <w:rPr>
          <w:b/>
          <w:bCs/>
        </w:rPr>
      </w:pPr>
      <w:r w:rsidRPr="009547F9">
        <w:rPr>
          <w:rFonts w:eastAsia="Calibri"/>
        </w:rPr>
        <w:t>4. Projekto dalyviai susipažino su geštalto pedagogikos, neurolingvistinio programavimo principais paremto klasės, inkliuzijos, mentoriavimo praktikos, darbo su tėvais aspektais ir visa tai pritaikė kūrybiškai organizuodami ugdymo procesą.</w:t>
      </w:r>
    </w:p>
    <w:p w:rsidR="00054C21" w:rsidRPr="00205DC9" w:rsidRDefault="00054C21" w:rsidP="00054C21">
      <w:pPr>
        <w:pStyle w:val="Pagrindinistekstas2"/>
        <w:spacing w:line="240" w:lineRule="auto"/>
        <w:ind w:firstLine="567"/>
        <w:rPr>
          <w:bCs/>
        </w:rPr>
      </w:pPr>
      <w:r w:rsidRPr="009547F9">
        <w:t>Įgyta patirtimi pasidalinta metodinėse grupėse, pedagogų metodinėse kūrybinėse mokymosi laboratorijose, respublikinėje metodinėje praktinėje konferencijoje.</w:t>
      </w:r>
    </w:p>
    <w:p w:rsidR="00054C21" w:rsidRPr="00270862" w:rsidRDefault="00054C21" w:rsidP="00054C21">
      <w:pPr>
        <w:pStyle w:val="Pagrindinistekstas2"/>
        <w:spacing w:line="240" w:lineRule="auto"/>
        <w:jc w:val="center"/>
        <w:rPr>
          <w:b/>
          <w:bCs/>
          <w:highlight w:val="green"/>
        </w:rPr>
      </w:pPr>
    </w:p>
    <w:p w:rsidR="00054C21" w:rsidRPr="009547F9" w:rsidRDefault="00054C21" w:rsidP="00054C21">
      <w:pPr>
        <w:pStyle w:val="Pagrindinistekstas2"/>
        <w:spacing w:line="240" w:lineRule="auto"/>
        <w:jc w:val="center"/>
        <w:rPr>
          <w:b/>
          <w:bCs/>
        </w:rPr>
      </w:pPr>
      <w:r w:rsidRPr="009547F9">
        <w:rPr>
          <w:b/>
          <w:bCs/>
        </w:rPr>
        <w:t xml:space="preserve">PATVIRTINTŲ ASIGNAVIMŲ PANAUDOJIMAS </w:t>
      </w:r>
    </w:p>
    <w:p w:rsidR="00054C21" w:rsidRPr="009547F9" w:rsidRDefault="00054C21" w:rsidP="00054C21">
      <w:pPr>
        <w:pStyle w:val="Pagrindinistekstas2"/>
        <w:spacing w:line="240" w:lineRule="auto"/>
        <w:jc w:val="center"/>
        <w:rPr>
          <w:b/>
          <w:bCs/>
        </w:rPr>
      </w:pPr>
    </w:p>
    <w:p w:rsidR="00054C21" w:rsidRPr="006B2DBA" w:rsidRDefault="00054C21" w:rsidP="00054C21">
      <w:pPr>
        <w:pStyle w:val="Betarp1"/>
        <w:ind w:firstLine="567"/>
        <w:jc w:val="both"/>
        <w:rPr>
          <w:rFonts w:ascii="Times New Roman" w:hAnsi="Times New Roman"/>
          <w:sz w:val="24"/>
          <w:szCs w:val="24"/>
          <w:lang w:val="lt-LT"/>
        </w:rPr>
      </w:pPr>
      <w:r w:rsidRPr="006B2DBA">
        <w:rPr>
          <w:rFonts w:ascii="Times New Roman" w:hAnsi="Times New Roman"/>
          <w:sz w:val="24"/>
          <w:szCs w:val="24"/>
          <w:lang w:val="lt-LT"/>
        </w:rPr>
        <w:t>2017 m. gimnazijai skirta asignavimų – 1606 tūkst. Eur. Iš jų:</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lang w:val="lt-LT"/>
        </w:rPr>
        <w:t xml:space="preserve">Mokinio krepšelio lėšos – 610,7 tūkst. </w:t>
      </w:r>
      <w:r w:rsidRPr="006B2DBA">
        <w:rPr>
          <w:rFonts w:ascii="Times New Roman" w:hAnsi="Times New Roman"/>
          <w:sz w:val="24"/>
          <w:szCs w:val="24"/>
        </w:rPr>
        <w:t>Eur, visa skirta suma panaudota.</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Ūkio krepšelio lėšos – 599,2 tūkst. Eur, visa skirta suma panaudota.</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Valstybės lėšos mokytojų atlyginimams - 6,2 tūkst. Eur, visa suma panaudota.</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Savivaldybės biudžeto lėšos – 94,1 tūkst. Eur, panaudota 61,2tūkst. Eur, nepanaudotas likutis  Panevėžio miesto mokinių nemokamam maitinimui skirtų mitybos lėšų, kurių negalėjome perkelti į kitus straipsnius.</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lastRenderedPageBreak/>
        <w:t>Spec. programų (maitinimo paslaugų) pajamos – 8,6 tūkst. Eur, panaudota – 5,4 tūkst. Eur. Spec. programų likutis persikėlė į kitus metus, kuris bus skirtas atsiskaitymui su tiekėjais.</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Spec. programų likutis (2016 metais uždirbtos pajamos) – 2,9 Eur, visa suma panaudota.</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Mokinių kelionių išlaidoms kompensuoti planuota 15 tūkst. Eur, panaudota 10,4 tūkst. Eur.</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Mokinių nemokamo maitinimo išlaidos – 1,8 tūkst. Eur., panaudotos visos lėšos.</w:t>
      </w:r>
    </w:p>
    <w:p w:rsidR="00054C21" w:rsidRPr="006B2DBA" w:rsidRDefault="00054C21" w:rsidP="00054C21">
      <w:pPr>
        <w:pStyle w:val="Betarp1"/>
        <w:jc w:val="both"/>
        <w:rPr>
          <w:rFonts w:ascii="Times New Roman" w:hAnsi="Times New Roman"/>
          <w:sz w:val="24"/>
          <w:szCs w:val="24"/>
        </w:rPr>
      </w:pPr>
      <w:r w:rsidRPr="006B2DBA">
        <w:rPr>
          <w:rFonts w:ascii="Times New Roman" w:hAnsi="Times New Roman"/>
          <w:sz w:val="24"/>
          <w:szCs w:val="24"/>
        </w:rPr>
        <w:t xml:space="preserve">         Nenuolatinio pobūdžio darbams vykdyti, valstybės deleguotos lėšos – 1,6 tūkst. Eur., panaudotos visos lėšos.</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Viešųjų darbų subsidijos – 1,3tūkst. Eur, panaudota visa suma.</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 xml:space="preserve">Darbo biržos subsidijos – 1,8 tūkst. Eur, panaudota visa suma. </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Kūno kultūros ir sporto departamento finansuojamos valstybės biudžeto lėšos – 274,37 tūkst. Eur, panaudota visa skirta suma.</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Ūkio krepšelio kreditoriniai įsiskolinimai metų pabaigai sudarė 12,2 tūkst. Eur, kurie susidarė už gruodžio mėnesio komunalinius patarnavimus.</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2017 m. Panevėžio Raimundo Sargūno sporto gimnazija vykdė 3 projektus, finansuojamus  Panevėžio miesto savivaldybės, kurių bendra vertė 0,8 tūkst. Eur. Visos projektų lėšos panaudotos.</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2017 m. gimnazijos įgyvendintas Kūno kultūros rėmimo fondo finansuojamas projektas gavo 14,7 tūkst. Eurų., visos projekto lėšos panaudotos.</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bCs/>
          <w:sz w:val="24"/>
          <w:szCs w:val="24"/>
        </w:rPr>
        <w:t xml:space="preserve">2016 – 2017 m. iš </w:t>
      </w:r>
      <w:r w:rsidRPr="006B2DBA">
        <w:rPr>
          <w:rFonts w:ascii="Times New Roman" w:hAnsi="Times New Roman"/>
          <w:sz w:val="24"/>
          <w:szCs w:val="24"/>
        </w:rPr>
        <w:t xml:space="preserve">Europos Komisijos </w:t>
      </w:r>
      <w:r w:rsidRPr="006B2DBA">
        <w:rPr>
          <w:rFonts w:ascii="Times New Roman" w:hAnsi="Times New Roman"/>
          <w:bCs/>
          <w:sz w:val="24"/>
          <w:szCs w:val="24"/>
        </w:rPr>
        <w:t>„Erasmus+“ programos finansuojamas gimnazijos projektas „Saugių ugdymo(si) aplinkų vystymo strategijos sukūrimas ir įdiegimas“ 2017 m. gavo 5,6 tūkst. Eur. Pagal projekto suplanuotas veiklas panaudotos visos projekto lėšos.</w:t>
      </w:r>
      <w:r w:rsidRPr="006B2DBA">
        <w:rPr>
          <w:rFonts w:ascii="Times New Roman" w:hAnsi="Times New Roman"/>
          <w:sz w:val="24"/>
          <w:szCs w:val="24"/>
        </w:rPr>
        <w:t xml:space="preserve"> </w:t>
      </w:r>
    </w:p>
    <w:p w:rsidR="00054C21" w:rsidRPr="006B2DBA" w:rsidRDefault="00054C21" w:rsidP="00054C21">
      <w:pPr>
        <w:pStyle w:val="Betarp1"/>
        <w:ind w:firstLine="567"/>
        <w:jc w:val="both"/>
        <w:rPr>
          <w:rFonts w:ascii="Times New Roman" w:hAnsi="Times New Roman"/>
          <w:sz w:val="24"/>
          <w:szCs w:val="24"/>
        </w:rPr>
      </w:pPr>
      <w:r w:rsidRPr="006B2DBA">
        <w:rPr>
          <w:rFonts w:ascii="Times New Roman" w:hAnsi="Times New Roman"/>
          <w:sz w:val="24"/>
          <w:szCs w:val="24"/>
        </w:rPr>
        <w:t xml:space="preserve">2017 m. gauta paramos 2 proc. lėšų 0,9 tūkst. Eur. Paramos lėšų 2 procentai 2017 metais panaudota 0,3 tūkst. Eur. Lietuvos krepšinio federacija skyrė „Krepšinio talentų ugdymas“ 1,08 tūkst. Eur., visos lėšos panaudotos pagal sutartyje numatytus įsipareigojimus. </w:t>
      </w:r>
    </w:p>
    <w:p w:rsidR="00054C21" w:rsidRPr="006B2DBA" w:rsidRDefault="00054C21" w:rsidP="00054C21">
      <w:pPr>
        <w:pStyle w:val="Pagrindinistekstas"/>
      </w:pPr>
    </w:p>
    <w:p w:rsidR="00054C21" w:rsidRPr="006B2DBA" w:rsidRDefault="00054C21" w:rsidP="00054C21">
      <w:pPr>
        <w:pStyle w:val="Pagrindinistekstas3"/>
        <w:jc w:val="center"/>
        <w:rPr>
          <w:bCs/>
          <w:sz w:val="24"/>
          <w:szCs w:val="24"/>
        </w:rPr>
      </w:pPr>
      <w:r w:rsidRPr="006B2DBA">
        <w:rPr>
          <w:bCs/>
          <w:sz w:val="24"/>
          <w:szCs w:val="24"/>
        </w:rPr>
        <w:t>IV. ARTIMIAUSIO LAIKOTARPIO ĮSTAIGOS VEIKLOS PRIORITETINĖS</w:t>
      </w:r>
    </w:p>
    <w:p w:rsidR="00054C21" w:rsidRPr="006B2DBA" w:rsidRDefault="00054C21" w:rsidP="00054C21">
      <w:pPr>
        <w:pStyle w:val="Pagrindinistekstas3"/>
        <w:jc w:val="center"/>
        <w:rPr>
          <w:bCs/>
          <w:sz w:val="24"/>
          <w:szCs w:val="24"/>
        </w:rPr>
      </w:pPr>
      <w:r w:rsidRPr="006B2DBA">
        <w:rPr>
          <w:bCs/>
          <w:sz w:val="24"/>
          <w:szCs w:val="24"/>
        </w:rPr>
        <w:t xml:space="preserve">KRYPTYS </w:t>
      </w:r>
    </w:p>
    <w:p w:rsidR="00054C21" w:rsidRPr="006B2DBA" w:rsidRDefault="00054C21" w:rsidP="00054C21">
      <w:pPr>
        <w:jc w:val="both"/>
        <w:rPr>
          <w:lang w:val="x-none"/>
        </w:rPr>
      </w:pPr>
    </w:p>
    <w:p w:rsidR="00054C21" w:rsidRPr="006B2DBA" w:rsidRDefault="00054C21" w:rsidP="00054C21">
      <w:pPr>
        <w:jc w:val="both"/>
      </w:pPr>
      <w:r w:rsidRPr="006B2DBA">
        <w:t>2018 m. gimnazija įgyvendins 2018-2020 metų strateginį planą, kuris bus realizuojamas per metinių veiklos planų įgyvendinimą.</w:t>
      </w:r>
    </w:p>
    <w:p w:rsidR="00054C21" w:rsidRPr="006B2DBA" w:rsidRDefault="00054C21" w:rsidP="00054C21">
      <w:pPr>
        <w:jc w:val="both"/>
      </w:pPr>
      <w:r w:rsidRPr="006B2DBA">
        <w:t xml:space="preserve">2018 metų gimnazijos veiklos plano tikslai ir uždaviniai: </w:t>
      </w:r>
    </w:p>
    <w:p w:rsidR="00054C21" w:rsidRPr="006B2DBA" w:rsidRDefault="00054C21" w:rsidP="006B2DBA">
      <w:pPr>
        <w:numPr>
          <w:ilvl w:val="0"/>
          <w:numId w:val="23"/>
        </w:numPr>
        <w:tabs>
          <w:tab w:val="left" w:pos="851"/>
        </w:tabs>
        <w:ind w:left="0" w:firstLine="567"/>
        <w:jc w:val="both"/>
        <w:rPr>
          <w:rFonts w:eastAsia="Calibri"/>
          <w:b/>
        </w:rPr>
      </w:pPr>
      <w:r w:rsidRPr="006B2DBA">
        <w:rPr>
          <w:rFonts w:eastAsia="Calibri"/>
          <w:b/>
        </w:rPr>
        <w:t>TIKSLAS: gerinti kiekvieno mokinio ugdymo(si) kokybę.</w:t>
      </w:r>
    </w:p>
    <w:p w:rsidR="00054C21" w:rsidRPr="006B2DBA" w:rsidRDefault="00054C21" w:rsidP="00054C21">
      <w:pPr>
        <w:pStyle w:val="Pagrindinistekstas3"/>
        <w:tabs>
          <w:tab w:val="left" w:pos="993"/>
        </w:tabs>
        <w:rPr>
          <w:b/>
          <w:bCs/>
          <w:sz w:val="24"/>
          <w:szCs w:val="24"/>
        </w:rPr>
      </w:pPr>
      <w:r w:rsidRPr="006B2DBA">
        <w:rPr>
          <w:b/>
          <w:bCs/>
          <w:sz w:val="24"/>
          <w:szCs w:val="24"/>
        </w:rPr>
        <w:t xml:space="preserve">Tikslas bus pasiektas įgyvendinus uždavinius: </w:t>
      </w:r>
    </w:p>
    <w:p w:rsidR="00054C21" w:rsidRPr="006B2DBA" w:rsidRDefault="00054C21" w:rsidP="006B2DBA">
      <w:pPr>
        <w:numPr>
          <w:ilvl w:val="0"/>
          <w:numId w:val="24"/>
        </w:numPr>
        <w:tabs>
          <w:tab w:val="left" w:pos="851"/>
        </w:tabs>
        <w:ind w:left="0" w:firstLine="567"/>
        <w:jc w:val="both"/>
        <w:rPr>
          <w:rFonts w:eastAsia="Calibri"/>
        </w:rPr>
      </w:pPr>
      <w:r w:rsidRPr="006B2DBA">
        <w:rPr>
          <w:rFonts w:eastAsia="Calibri"/>
        </w:rPr>
        <w:t xml:space="preserve">UŽDAVINYS: </w:t>
      </w:r>
      <w:r w:rsidRPr="006B2DBA">
        <w:rPr>
          <w:rFonts w:eastAsia="Calibri"/>
          <w:bCs/>
        </w:rPr>
        <w:t>sukurti individualios mokinio pažangos stebėsenos sistemą.</w:t>
      </w:r>
    </w:p>
    <w:p w:rsidR="00054C21" w:rsidRPr="006B2DBA" w:rsidRDefault="00054C21" w:rsidP="006B2DBA">
      <w:pPr>
        <w:numPr>
          <w:ilvl w:val="0"/>
          <w:numId w:val="24"/>
        </w:numPr>
        <w:tabs>
          <w:tab w:val="left" w:pos="851"/>
        </w:tabs>
        <w:ind w:left="0" w:firstLine="567"/>
        <w:jc w:val="both"/>
        <w:rPr>
          <w:rFonts w:eastAsia="Calibri"/>
        </w:rPr>
      </w:pPr>
      <w:r w:rsidRPr="006B2DBA">
        <w:rPr>
          <w:rFonts w:eastAsia="Calibri"/>
        </w:rPr>
        <w:t xml:space="preserve">UŽDAVINYS: </w:t>
      </w:r>
      <w:r w:rsidRPr="006B2DBA">
        <w:rPr>
          <w:rFonts w:eastAsia="Calibri"/>
          <w:bCs/>
        </w:rPr>
        <w:t>sudaryti tinkamas sąlygas sportui gabių mokinių ugdymui(si) ir</w:t>
      </w:r>
      <w:r w:rsidRPr="006B2DBA">
        <w:rPr>
          <w:rFonts w:eastAsia="Calibri"/>
        </w:rPr>
        <w:t xml:space="preserve"> siekti aukščiausių sportinių rezultatų.</w:t>
      </w:r>
    </w:p>
    <w:p w:rsidR="00054C21" w:rsidRPr="006B2DBA" w:rsidRDefault="00054C21" w:rsidP="006B2DBA">
      <w:pPr>
        <w:numPr>
          <w:ilvl w:val="0"/>
          <w:numId w:val="24"/>
        </w:numPr>
        <w:tabs>
          <w:tab w:val="left" w:pos="851"/>
        </w:tabs>
        <w:ind w:left="0" w:firstLine="567"/>
        <w:jc w:val="both"/>
        <w:rPr>
          <w:rFonts w:eastAsia="Calibri"/>
        </w:rPr>
      </w:pPr>
      <w:r w:rsidRPr="006B2DBA">
        <w:rPr>
          <w:rFonts w:eastAsia="Calibri"/>
        </w:rPr>
        <w:t xml:space="preserve">UŽDAVINYS: </w:t>
      </w:r>
      <w:r w:rsidRPr="006B2DBA">
        <w:rPr>
          <w:rFonts w:eastAsia="Calibri"/>
          <w:bCs/>
        </w:rPr>
        <w:t>sudaryti sąlygas stiprinti suasmenintą, diferencijuotą mokymą(si).</w:t>
      </w:r>
    </w:p>
    <w:p w:rsidR="00054C21" w:rsidRPr="006B2DBA" w:rsidRDefault="00054C21" w:rsidP="006B2DBA">
      <w:pPr>
        <w:numPr>
          <w:ilvl w:val="0"/>
          <w:numId w:val="24"/>
        </w:numPr>
        <w:tabs>
          <w:tab w:val="left" w:pos="851"/>
        </w:tabs>
        <w:ind w:left="0" w:firstLine="567"/>
        <w:jc w:val="both"/>
        <w:rPr>
          <w:rFonts w:eastAsia="Calibri"/>
        </w:rPr>
      </w:pPr>
      <w:r w:rsidRPr="006B2DBA">
        <w:rPr>
          <w:rFonts w:eastAsia="Calibri"/>
        </w:rPr>
        <w:t>UŽDAVINYS: planuoti ir įgyvendinti tarpdalykinį integralumą.</w:t>
      </w:r>
    </w:p>
    <w:p w:rsidR="00054C21" w:rsidRPr="000054BD" w:rsidRDefault="00054C21" w:rsidP="006B2DBA">
      <w:pPr>
        <w:numPr>
          <w:ilvl w:val="0"/>
          <w:numId w:val="24"/>
        </w:numPr>
        <w:tabs>
          <w:tab w:val="left" w:pos="851"/>
        </w:tabs>
        <w:ind w:left="0" w:firstLine="567"/>
        <w:jc w:val="both"/>
        <w:rPr>
          <w:rFonts w:eastAsia="Calibri"/>
        </w:rPr>
      </w:pPr>
      <w:r w:rsidRPr="000054BD">
        <w:rPr>
          <w:rFonts w:eastAsia="Calibri"/>
        </w:rPr>
        <w:t xml:space="preserve">UŽDAVINYS: </w:t>
      </w:r>
      <w:r w:rsidRPr="000054BD">
        <w:rPr>
          <w:rFonts w:eastAsia="Calibri"/>
          <w:bCs/>
        </w:rPr>
        <w:t>sudaryti sąlygas kiekvienam mokiniui gauti kokybišką ir savalaikę pagalbą.</w:t>
      </w:r>
    </w:p>
    <w:p w:rsidR="00054C21" w:rsidRPr="000054BD" w:rsidRDefault="00054C21" w:rsidP="006B2DBA">
      <w:pPr>
        <w:numPr>
          <w:ilvl w:val="0"/>
          <w:numId w:val="24"/>
        </w:numPr>
        <w:tabs>
          <w:tab w:val="left" w:pos="851"/>
        </w:tabs>
        <w:ind w:left="0" w:firstLine="567"/>
        <w:jc w:val="both"/>
        <w:rPr>
          <w:rFonts w:eastAsia="Calibri"/>
        </w:rPr>
      </w:pPr>
      <w:r w:rsidRPr="000054BD">
        <w:rPr>
          <w:rFonts w:eastAsia="Calibri"/>
        </w:rPr>
        <w:t>UŽDAVINYS: pasiruošti vidurinio ugdymo programos akreditacijai</w:t>
      </w:r>
      <w:r>
        <w:rPr>
          <w:rFonts w:eastAsia="Calibri"/>
        </w:rPr>
        <w:t>.</w:t>
      </w:r>
    </w:p>
    <w:p w:rsidR="00054C21" w:rsidRPr="006B2DBA" w:rsidRDefault="00054C21" w:rsidP="006B2DBA">
      <w:pPr>
        <w:numPr>
          <w:ilvl w:val="0"/>
          <w:numId w:val="24"/>
        </w:numPr>
        <w:tabs>
          <w:tab w:val="left" w:pos="851"/>
        </w:tabs>
        <w:ind w:left="0" w:firstLine="567"/>
        <w:jc w:val="both"/>
        <w:rPr>
          <w:rFonts w:eastAsia="Calibri"/>
        </w:rPr>
      </w:pPr>
      <w:r w:rsidRPr="006B2DBA">
        <w:rPr>
          <w:rFonts w:eastAsia="Calibri"/>
        </w:rPr>
        <w:t>UŽDAVINYS: sudaryti sąlygas mokiniams ugdytis karjeros kompetencijas.</w:t>
      </w:r>
    </w:p>
    <w:p w:rsidR="00054C21" w:rsidRPr="006B2DBA" w:rsidRDefault="00054C21" w:rsidP="006B2DBA">
      <w:pPr>
        <w:numPr>
          <w:ilvl w:val="0"/>
          <w:numId w:val="24"/>
        </w:numPr>
        <w:tabs>
          <w:tab w:val="left" w:pos="567"/>
          <w:tab w:val="left" w:pos="851"/>
        </w:tabs>
        <w:ind w:left="0" w:firstLine="567"/>
        <w:jc w:val="both"/>
        <w:rPr>
          <w:rFonts w:eastAsia="Calibri"/>
        </w:rPr>
      </w:pPr>
      <w:r w:rsidRPr="006B2DBA">
        <w:rPr>
          <w:rFonts w:eastAsia="Calibri"/>
        </w:rPr>
        <w:t>UŽDAVINYS: atlikti gimnazijos veiklos kokybės įsivertinimą, rezultatus panaudoti planavimui ir pokyčių vertinimui.</w:t>
      </w:r>
    </w:p>
    <w:p w:rsidR="00054C21" w:rsidRPr="006B2DBA" w:rsidRDefault="00054C21" w:rsidP="006B2DBA">
      <w:pPr>
        <w:numPr>
          <w:ilvl w:val="0"/>
          <w:numId w:val="23"/>
        </w:numPr>
        <w:tabs>
          <w:tab w:val="left" w:pos="851"/>
        </w:tabs>
        <w:ind w:left="0" w:firstLine="567"/>
        <w:jc w:val="both"/>
        <w:rPr>
          <w:rFonts w:eastAsia="Calibri"/>
          <w:b/>
        </w:rPr>
      </w:pPr>
      <w:r w:rsidRPr="006B2DBA">
        <w:rPr>
          <w:rFonts w:eastAsia="Calibri"/>
          <w:b/>
        </w:rPr>
        <w:t>TIKSLAS: stiprinti saugią, partneryste grįstą gimnazijos bendruomenės kultūrą.</w:t>
      </w:r>
    </w:p>
    <w:p w:rsidR="00054C21" w:rsidRPr="006B2DBA" w:rsidRDefault="00054C21" w:rsidP="00054C21">
      <w:pPr>
        <w:pStyle w:val="Pagrindinistekstas3"/>
        <w:tabs>
          <w:tab w:val="left" w:pos="993"/>
        </w:tabs>
        <w:rPr>
          <w:b/>
          <w:bCs/>
          <w:sz w:val="24"/>
          <w:szCs w:val="24"/>
        </w:rPr>
      </w:pPr>
      <w:r w:rsidRPr="006B2DBA">
        <w:rPr>
          <w:b/>
          <w:bCs/>
          <w:sz w:val="24"/>
          <w:szCs w:val="24"/>
        </w:rPr>
        <w:t xml:space="preserve">Tikslas bus pasiektas įgyvendinus uždavinius: </w:t>
      </w:r>
    </w:p>
    <w:p w:rsidR="00054C21" w:rsidRPr="006B2DBA" w:rsidRDefault="00054C21" w:rsidP="006B2DBA">
      <w:pPr>
        <w:numPr>
          <w:ilvl w:val="0"/>
          <w:numId w:val="25"/>
        </w:numPr>
        <w:tabs>
          <w:tab w:val="left" w:pos="851"/>
        </w:tabs>
        <w:ind w:left="0" w:firstLine="567"/>
        <w:jc w:val="both"/>
        <w:rPr>
          <w:rFonts w:eastAsia="Calibri"/>
        </w:rPr>
      </w:pPr>
      <w:r w:rsidRPr="006B2DBA">
        <w:rPr>
          <w:rFonts w:eastAsia="Calibri"/>
        </w:rPr>
        <w:t>UŽDAVINYS: plėtoti gimnazijos bendruomenės tradicijas.</w:t>
      </w:r>
    </w:p>
    <w:p w:rsidR="00054C21" w:rsidRPr="006B2DBA" w:rsidRDefault="00054C21" w:rsidP="006B2DBA">
      <w:pPr>
        <w:numPr>
          <w:ilvl w:val="0"/>
          <w:numId w:val="25"/>
        </w:numPr>
        <w:tabs>
          <w:tab w:val="left" w:pos="851"/>
        </w:tabs>
        <w:ind w:left="0" w:firstLine="567"/>
        <w:jc w:val="both"/>
        <w:rPr>
          <w:rFonts w:eastAsia="Calibri"/>
        </w:rPr>
      </w:pPr>
      <w:r w:rsidRPr="006B2DBA">
        <w:rPr>
          <w:rFonts w:eastAsia="Calibri"/>
        </w:rPr>
        <w:t>UŽDAVINYS: kurti ugdymąsi stimuliuojančias aplinkas.</w:t>
      </w:r>
    </w:p>
    <w:p w:rsidR="00054C21" w:rsidRPr="006B2DBA" w:rsidRDefault="00054C21" w:rsidP="00054C21">
      <w:pPr>
        <w:jc w:val="both"/>
        <w:rPr>
          <w:lang w:val="x-none"/>
        </w:rPr>
      </w:pPr>
    </w:p>
    <w:p w:rsidR="00054C21" w:rsidRPr="006B2DBA" w:rsidRDefault="00054C21" w:rsidP="00054C21">
      <w:pPr>
        <w:pStyle w:val="Pagrindinistekstas3"/>
        <w:ind w:firstLine="720"/>
        <w:rPr>
          <w:b/>
          <w:bCs/>
          <w:sz w:val="24"/>
          <w:szCs w:val="24"/>
        </w:rPr>
      </w:pPr>
      <w:r w:rsidRPr="006B2DBA">
        <w:rPr>
          <w:b/>
          <w:bCs/>
          <w:sz w:val="24"/>
          <w:szCs w:val="24"/>
        </w:rPr>
        <w:t>Atsižvelgiant į finansines galimybes ir planuojamas projektines lėšas planuojame įrengti mokyklos sporto ir dziudo salėse švieslentes varžybų organizavimui. Planuojame plėsti edukacines aplinkas: įrengti bokso, dviračių ar kitų sporto šakų kabinetus.</w:t>
      </w:r>
    </w:p>
    <w:p w:rsidR="00054C21" w:rsidRPr="006B2DBA" w:rsidRDefault="00054C21" w:rsidP="00054C21">
      <w:pPr>
        <w:pStyle w:val="Pagrindinistekstas3"/>
        <w:ind w:firstLine="720"/>
        <w:rPr>
          <w:b/>
          <w:bCs/>
          <w:sz w:val="24"/>
          <w:szCs w:val="24"/>
        </w:rPr>
      </w:pPr>
      <w:r w:rsidRPr="006B2DBA">
        <w:rPr>
          <w:b/>
          <w:bCs/>
          <w:sz w:val="24"/>
          <w:szCs w:val="24"/>
        </w:rPr>
        <w:t xml:space="preserve">2018 m. birželio – rugsėjo mėn. vyks paskutinis Panevėžio Senvagės progimnazijos pastato, aplinkos darbuotojų perėmimo etapas. Miesto savivaldybės tarybos sprendimu bus padidintas gimnazijoje didžiausias leistinas darbuotojų skaičius. </w:t>
      </w:r>
    </w:p>
    <w:p w:rsidR="00054C21" w:rsidRPr="006B2DBA" w:rsidRDefault="00054C21" w:rsidP="00054C21">
      <w:pPr>
        <w:pStyle w:val="Pagrindinistekstas3"/>
        <w:ind w:firstLine="720"/>
        <w:rPr>
          <w:b/>
          <w:bCs/>
          <w:sz w:val="24"/>
          <w:szCs w:val="24"/>
        </w:rPr>
      </w:pPr>
      <w:r w:rsidRPr="006B2DBA">
        <w:rPr>
          <w:b/>
          <w:bCs/>
          <w:sz w:val="24"/>
          <w:szCs w:val="24"/>
        </w:rPr>
        <w:t xml:space="preserve">Planuojame toliau plėsti vadovėlių ir mokymo priemonių fondą. Atnaujinti gimnazijos bibliotekos patalpas. Sukurti atviros erdvės biblioteką gimnazijos II aukšto koridoriuje. Atnaujinti ir plėsti kompiuterinės technikos bazę. Toliau remontuoti mokyklos pastate kabinetus, koridorius, bendrabutyje kambarius, tualetų, prausyklų patalpas. </w:t>
      </w:r>
    </w:p>
    <w:p w:rsidR="00054C21" w:rsidRPr="006B2DBA" w:rsidRDefault="00054C21" w:rsidP="00054C21">
      <w:pPr>
        <w:ind w:firstLine="720"/>
        <w:jc w:val="both"/>
      </w:pPr>
      <w:r w:rsidRPr="006B2DBA">
        <w:rPr>
          <w:lang w:val="x-none"/>
        </w:rPr>
        <w:t>Viena iš didesnių gimnazijai pačiai neišsprendžiamų problemų – bendrabučio stogo kiaura danga. Lyjant lietui vanduo bėga į bendrabučio gyvenamąsias ir bendras patalpas, niokoja sutvarkytas patalpas (bendrabutis priklauso Panevėžio kūno kultūros ir sporto centrui).</w:t>
      </w:r>
      <w:r w:rsidRPr="006B2DBA">
        <w:t xml:space="preserve"> Gimnazija planuoja miesto tarybos sprendimu perimti patikėjimo teise valdyti iš Kūno kultūros ir sporto centro gimnazijos naudojamas bendrabučio patalpas. </w:t>
      </w:r>
    </w:p>
    <w:p w:rsidR="00054C21" w:rsidRDefault="00054C21" w:rsidP="00054C21">
      <w:pPr>
        <w:jc w:val="both"/>
      </w:pPr>
    </w:p>
    <w:p w:rsidR="00054C21" w:rsidRDefault="00054C21" w:rsidP="00054C21">
      <w:pPr>
        <w:jc w:val="both"/>
      </w:pPr>
    </w:p>
    <w:p w:rsidR="00054C21" w:rsidRDefault="00054C21" w:rsidP="00054C21">
      <w:pPr>
        <w:jc w:val="both"/>
      </w:pPr>
      <w:r>
        <w:t>Pagarbiai</w:t>
      </w:r>
    </w:p>
    <w:p w:rsidR="00054C21" w:rsidRDefault="00054C21" w:rsidP="00054C21">
      <w:pPr>
        <w:jc w:val="both"/>
      </w:pPr>
    </w:p>
    <w:p w:rsidR="00054C21" w:rsidRDefault="00054C21" w:rsidP="00054C21">
      <w:pPr>
        <w:jc w:val="both"/>
        <w:rPr>
          <w:lang w:val="x-none"/>
        </w:rPr>
      </w:pPr>
      <w:r>
        <w:t xml:space="preserve">                  d</w:t>
      </w:r>
      <w:r w:rsidRPr="000054BD">
        <w:rPr>
          <w:lang w:val="x-none"/>
        </w:rPr>
        <w:t xml:space="preserve">irektorė </w:t>
      </w:r>
      <w:r w:rsidRPr="000054BD">
        <w:rPr>
          <w:lang w:val="x-none"/>
        </w:rPr>
        <w:tab/>
      </w:r>
      <w:r w:rsidRPr="000054BD">
        <w:rPr>
          <w:lang w:val="x-none"/>
        </w:rPr>
        <w:tab/>
      </w:r>
      <w:r w:rsidRPr="000054BD">
        <w:rPr>
          <w:lang w:val="x-none"/>
        </w:rPr>
        <w:tab/>
      </w:r>
      <w:r w:rsidRPr="000054BD">
        <w:rPr>
          <w:lang w:val="x-none"/>
        </w:rPr>
        <w:tab/>
      </w:r>
      <w:r w:rsidRPr="000054BD">
        <w:rPr>
          <w:lang w:val="x-none"/>
        </w:rPr>
        <w:tab/>
      </w:r>
      <w:r w:rsidRPr="000054BD">
        <w:rPr>
          <w:lang w:val="x-none"/>
        </w:rPr>
        <w:tab/>
      </w:r>
      <w:r w:rsidRPr="000054BD">
        <w:rPr>
          <w:lang w:val="x-none"/>
        </w:rPr>
        <w:tab/>
      </w:r>
      <w:r w:rsidRPr="000054BD">
        <w:rPr>
          <w:lang w:val="x-none"/>
        </w:rPr>
        <w:tab/>
      </w:r>
      <w:r w:rsidRPr="000054BD">
        <w:rPr>
          <w:lang w:val="x-none"/>
        </w:rPr>
        <w:tab/>
        <w:t xml:space="preserve">Jūratė Pauliukienė </w:t>
      </w:r>
    </w:p>
    <w:sectPr w:rsidR="00054C21" w:rsidSect="003D3ED7">
      <w:headerReference w:type="default" r:id="rId10"/>
      <w:footerReference w:type="even" r:id="rId11"/>
      <w:footerReference w:type="defaul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CC" w:rsidRDefault="003362CC">
      <w:r>
        <w:separator/>
      </w:r>
    </w:p>
  </w:endnote>
  <w:endnote w:type="continuationSeparator" w:id="0">
    <w:p w:rsidR="003362CC" w:rsidRDefault="0033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3362CC"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3362CC"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CC" w:rsidRDefault="003362CC">
      <w:r>
        <w:separator/>
      </w:r>
    </w:p>
  </w:footnote>
  <w:footnote w:type="continuationSeparator" w:id="0">
    <w:p w:rsidR="003362CC" w:rsidRDefault="0033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332764">
      <w:rPr>
        <w:noProof/>
      </w:rPr>
      <w:t>22</w:t>
    </w:r>
    <w:r>
      <w:rPr>
        <w:noProof/>
      </w:rPr>
      <w:fldChar w:fldCharType="end"/>
    </w:r>
  </w:p>
  <w:p w:rsidR="00476552" w:rsidRDefault="003362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332764"/>
    <w:rsid w:val="003362CC"/>
    <w:rsid w:val="003D5D0F"/>
    <w:rsid w:val="004B023A"/>
    <w:rsid w:val="004B69B0"/>
    <w:rsid w:val="005860BA"/>
    <w:rsid w:val="006B2DBA"/>
    <w:rsid w:val="00A01E14"/>
    <w:rsid w:val="00A8584F"/>
    <w:rsid w:val="00E5476E"/>
    <w:rsid w:val="00E77D8E"/>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url?sa=t&amp;rct=j&amp;q=&amp;esrc=s&amp;source=web&amp;cd=1&amp;cad=rja&amp;uact=8&amp;ved=0ahUKEwiG_JHB4ZPYAhVCJJoKHTQUD2MQFggoMAA&amp;url=http%3A%2F%2Fkings.lt%2F&amp;usg=AOvVaw10kftkeUGJlMUxJ4Vqj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rto.panevezys.lm.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orto.panevezys.l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51581</Words>
  <Characters>29402</Characters>
  <Application>Microsoft Office Word</Application>
  <DocSecurity>0</DocSecurity>
  <Lines>245</Lines>
  <Paragraphs>161</Paragraphs>
  <ScaleCrop>false</ScaleCrop>
  <Company/>
  <LinksUpToDate>false</LinksUpToDate>
  <CharactersWithSpaces>80822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14</cp:revision>
  <dcterms:created xsi:type="dcterms:W3CDTF">2018-03-08T14:51:00Z</dcterms:created>
  <dcterms:modified xsi:type="dcterms:W3CDTF">2018-03-09T12:27:00Z</dcterms:modified>
</cp:coreProperties>
</file>