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99D" w:rsidRPr="00CA699D" w:rsidRDefault="00CA699D" w:rsidP="00EE2C00">
      <w:pPr>
        <w:spacing w:after="0" w:line="240" w:lineRule="auto"/>
        <w:jc w:val="center"/>
        <w:rPr>
          <w:rFonts w:ascii="Times New Roman" w:eastAsia="Times New Roman" w:hAnsi="Times New Roman"/>
          <w:b/>
          <w:bCs/>
          <w:sz w:val="24"/>
          <w:szCs w:val="24"/>
          <w:lang w:eastAsia="lt-LT"/>
        </w:rPr>
      </w:pPr>
      <w:r w:rsidRPr="00CA699D">
        <w:rPr>
          <w:rFonts w:ascii="Times New Roman" w:eastAsia="Times New Roman" w:hAnsi="Times New Roman"/>
          <w:b/>
          <w:bCs/>
          <w:sz w:val="24"/>
          <w:szCs w:val="24"/>
          <w:lang w:eastAsia="lt-LT"/>
        </w:rPr>
        <w:t xml:space="preserve">PANEVĖŽIO LOPŠELIO-DARŽELIO „PUŠYNĖLIS“ </w:t>
      </w:r>
    </w:p>
    <w:p w:rsidR="00CA699D" w:rsidRPr="00CA699D" w:rsidRDefault="00DF7C68" w:rsidP="00EE2C00">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 2017</w:t>
      </w:r>
      <w:r w:rsidR="00CA699D" w:rsidRPr="00CA699D">
        <w:rPr>
          <w:rFonts w:ascii="Times New Roman" w:eastAsia="Times New Roman" w:hAnsi="Times New Roman"/>
          <w:b/>
          <w:bCs/>
          <w:sz w:val="24"/>
          <w:szCs w:val="24"/>
          <w:lang w:eastAsia="lt-LT"/>
        </w:rPr>
        <w:t xml:space="preserve"> M. VEIKLOS ATASKAITA</w:t>
      </w:r>
    </w:p>
    <w:p w:rsidR="00CA699D" w:rsidRDefault="00CA699D" w:rsidP="00CA699D">
      <w:pPr>
        <w:pStyle w:val="Sraopastraipa"/>
        <w:numPr>
          <w:ilvl w:val="0"/>
          <w:numId w:val="1"/>
        </w:numPr>
        <w:spacing w:before="100" w:beforeAutospacing="1" w:after="100" w:afterAutospacing="1"/>
        <w:jc w:val="both"/>
        <w:rPr>
          <w:b/>
          <w:bCs/>
          <w:sz w:val="24"/>
          <w:szCs w:val="24"/>
        </w:rPr>
      </w:pPr>
      <w:r w:rsidRPr="00CA699D">
        <w:rPr>
          <w:b/>
          <w:bCs/>
          <w:sz w:val="24"/>
          <w:szCs w:val="24"/>
        </w:rPr>
        <w:t>ĮSTAIGOS  VEIKLOS ATASKAITOS SANTRAUKA</w:t>
      </w:r>
    </w:p>
    <w:p w:rsidR="0071261E" w:rsidRPr="0071261E" w:rsidRDefault="00672A5C" w:rsidP="00AB4887">
      <w:pPr>
        <w:spacing w:after="0" w:line="360" w:lineRule="auto"/>
        <w:ind w:firstLine="1290"/>
        <w:jc w:val="both"/>
        <w:rPr>
          <w:rFonts w:ascii="Times New Roman" w:hAnsi="Times New Roman"/>
          <w:sz w:val="24"/>
          <w:szCs w:val="24"/>
        </w:rPr>
      </w:pPr>
      <w:r w:rsidRPr="000F1F5C">
        <w:rPr>
          <w:rFonts w:ascii="Times New Roman" w:hAnsi="Times New Roman"/>
          <w:sz w:val="24"/>
          <w:szCs w:val="24"/>
        </w:rPr>
        <w:t xml:space="preserve">Lopšelis– darželis yra ikimokyklinio ugdymo tipo švietimo įstaiga, teikianti ankstyvąjį,  ikimokyklinį ir priešmokyklinį ugdymą. </w:t>
      </w:r>
      <w:r w:rsidR="00EC51B7" w:rsidRPr="00EC51B7">
        <w:rPr>
          <w:rFonts w:ascii="Times New Roman" w:hAnsi="Times New Roman"/>
          <w:sz w:val="24"/>
          <w:szCs w:val="24"/>
        </w:rPr>
        <w:t>Lopšelis-darželis savo veiklą grindžia Lietuvos Respublikos Konstitucija, Lietuvos Respublikos įstatymais, Lietuvos Respublikos Vyriausybės nutarimais, Lietuvos Respublikos švietimo ir mokslo ministro įsakymais, kitais teisės aktais</w:t>
      </w:r>
      <w:r w:rsidR="00EC51B7">
        <w:rPr>
          <w:rFonts w:ascii="Times New Roman" w:hAnsi="Times New Roman"/>
          <w:sz w:val="24"/>
          <w:szCs w:val="24"/>
        </w:rPr>
        <w:t>.</w:t>
      </w:r>
      <w:r w:rsidR="00EC51B7">
        <w:t xml:space="preserve"> </w:t>
      </w:r>
      <w:r w:rsidRPr="000F1F5C">
        <w:rPr>
          <w:rFonts w:ascii="Times New Roman" w:hAnsi="Times New Roman"/>
          <w:sz w:val="24"/>
          <w:szCs w:val="24"/>
        </w:rPr>
        <w:t xml:space="preserve">Įstaigos veiklą reglamentuoja Panevėžio miesto savivaldybės tarybos 2014 m. sausio 30 d. sprendimu Nr. 1-14 patvirtinti </w:t>
      </w:r>
      <w:r w:rsidR="00053922" w:rsidRPr="000F1F5C">
        <w:rPr>
          <w:rFonts w:ascii="Times New Roman" w:hAnsi="Times New Roman"/>
          <w:sz w:val="24"/>
          <w:szCs w:val="24"/>
        </w:rPr>
        <w:t>lopšeli</w:t>
      </w:r>
      <w:r w:rsidR="003F7B37">
        <w:rPr>
          <w:rFonts w:ascii="Times New Roman" w:hAnsi="Times New Roman"/>
          <w:sz w:val="24"/>
          <w:szCs w:val="24"/>
        </w:rPr>
        <w:t>o-darželio nuostatai. Lopšelio-darželio</w:t>
      </w:r>
      <w:r w:rsidR="00053922" w:rsidRPr="000F1F5C">
        <w:rPr>
          <w:rFonts w:ascii="Times New Roman" w:hAnsi="Times New Roman"/>
          <w:sz w:val="24"/>
          <w:szCs w:val="24"/>
        </w:rPr>
        <w:t xml:space="preserve"> „Pušynėlis“ </w:t>
      </w:r>
      <w:r w:rsidR="003F7B37">
        <w:rPr>
          <w:rFonts w:ascii="Times New Roman" w:hAnsi="Times New Roman"/>
          <w:sz w:val="24"/>
          <w:szCs w:val="24"/>
        </w:rPr>
        <w:t xml:space="preserve">darbo laikas </w:t>
      </w:r>
      <w:r w:rsidR="00053922" w:rsidRPr="000F1F5C">
        <w:rPr>
          <w:rFonts w:ascii="Times New Roman" w:hAnsi="Times New Roman"/>
          <w:sz w:val="24"/>
          <w:szCs w:val="24"/>
        </w:rPr>
        <w:t>nuo 7.00 val. iki 18.15 val.</w:t>
      </w:r>
      <w:r w:rsidR="003F7B37">
        <w:rPr>
          <w:rFonts w:ascii="Times New Roman" w:hAnsi="Times New Roman"/>
          <w:sz w:val="24"/>
          <w:szCs w:val="24"/>
        </w:rPr>
        <w:t xml:space="preserve"> patvirtintas </w:t>
      </w:r>
      <w:r w:rsidR="00053922" w:rsidRPr="000F1F5C">
        <w:rPr>
          <w:rFonts w:ascii="Times New Roman" w:hAnsi="Times New Roman"/>
          <w:sz w:val="24"/>
          <w:szCs w:val="24"/>
        </w:rPr>
        <w:t xml:space="preserve"> Panevėžio </w:t>
      </w:r>
      <w:r w:rsidR="00CC3DC2">
        <w:rPr>
          <w:rFonts w:ascii="Times New Roman" w:hAnsi="Times New Roman"/>
          <w:sz w:val="24"/>
          <w:szCs w:val="24"/>
        </w:rPr>
        <w:t>miesto savivaldybės tarybos 2017</w:t>
      </w:r>
      <w:r w:rsidR="00053922" w:rsidRPr="000F1F5C">
        <w:rPr>
          <w:rFonts w:ascii="Times New Roman" w:hAnsi="Times New Roman"/>
          <w:sz w:val="24"/>
          <w:szCs w:val="24"/>
        </w:rPr>
        <w:t xml:space="preserve"> m. </w:t>
      </w:r>
      <w:r w:rsidR="00CC3DC2">
        <w:rPr>
          <w:rFonts w:ascii="Times New Roman" w:hAnsi="Times New Roman"/>
          <w:sz w:val="24"/>
          <w:szCs w:val="24"/>
        </w:rPr>
        <w:t>lapkričio 23 d.</w:t>
      </w:r>
      <w:r w:rsidR="00053922" w:rsidRPr="000F1F5C">
        <w:rPr>
          <w:rFonts w:ascii="Times New Roman" w:hAnsi="Times New Roman"/>
          <w:sz w:val="24"/>
          <w:szCs w:val="24"/>
        </w:rPr>
        <w:t xml:space="preserve"> sprendimu Nr. 1-</w:t>
      </w:r>
      <w:r w:rsidR="00CC3DC2">
        <w:rPr>
          <w:rFonts w:ascii="Times New Roman" w:hAnsi="Times New Roman"/>
          <w:sz w:val="24"/>
          <w:szCs w:val="24"/>
        </w:rPr>
        <w:t>370</w:t>
      </w:r>
      <w:r w:rsidR="00053922" w:rsidRPr="000F1F5C">
        <w:rPr>
          <w:rFonts w:ascii="Times New Roman" w:hAnsi="Times New Roman"/>
          <w:sz w:val="24"/>
          <w:szCs w:val="24"/>
        </w:rPr>
        <w:t xml:space="preserve"> </w:t>
      </w:r>
      <w:r w:rsidR="003F7B37">
        <w:rPr>
          <w:rFonts w:ascii="Times New Roman" w:hAnsi="Times New Roman"/>
          <w:sz w:val="24"/>
          <w:szCs w:val="24"/>
        </w:rPr>
        <w:t xml:space="preserve">. </w:t>
      </w:r>
      <w:r w:rsidR="00CC3DC2">
        <w:rPr>
          <w:rFonts w:ascii="Times New Roman" w:hAnsi="Times New Roman"/>
          <w:sz w:val="24"/>
          <w:szCs w:val="24"/>
        </w:rPr>
        <w:t>Nuo 2017</w:t>
      </w:r>
      <w:r w:rsidR="001E0AF0">
        <w:rPr>
          <w:rFonts w:ascii="Times New Roman" w:hAnsi="Times New Roman"/>
          <w:sz w:val="24"/>
          <w:szCs w:val="24"/>
        </w:rPr>
        <w:t xml:space="preserve"> </w:t>
      </w:r>
      <w:r w:rsidR="00903977" w:rsidRPr="000F1F5C">
        <w:rPr>
          <w:rFonts w:ascii="Times New Roman" w:hAnsi="Times New Roman"/>
          <w:sz w:val="24"/>
          <w:szCs w:val="24"/>
        </w:rPr>
        <w:t>metų rugsėjo 1 d.</w:t>
      </w:r>
      <w:r w:rsidR="00053922" w:rsidRPr="000F1F5C">
        <w:rPr>
          <w:rFonts w:ascii="Times New Roman" w:hAnsi="Times New Roman"/>
          <w:sz w:val="24"/>
          <w:szCs w:val="24"/>
        </w:rPr>
        <w:t xml:space="preserve"> </w:t>
      </w:r>
      <w:r w:rsidR="00263B63">
        <w:rPr>
          <w:rFonts w:ascii="Times New Roman" w:hAnsi="Times New Roman"/>
          <w:sz w:val="24"/>
          <w:szCs w:val="24"/>
        </w:rPr>
        <w:t xml:space="preserve">lopšelyje-darželyje </w:t>
      </w:r>
      <w:r w:rsidR="00903977" w:rsidRPr="000F1F5C">
        <w:rPr>
          <w:rFonts w:ascii="Times New Roman" w:hAnsi="Times New Roman"/>
          <w:sz w:val="24"/>
          <w:szCs w:val="24"/>
        </w:rPr>
        <w:t>ugdymas organizuojamas pagal Panevėžio m. savivaldybės a</w:t>
      </w:r>
      <w:r w:rsidR="00890E40">
        <w:rPr>
          <w:rFonts w:ascii="Times New Roman" w:hAnsi="Times New Roman"/>
          <w:sz w:val="24"/>
          <w:szCs w:val="24"/>
        </w:rPr>
        <w:t xml:space="preserve">dministracijos </w:t>
      </w:r>
      <w:r w:rsidR="00890E40" w:rsidRPr="005D44C2">
        <w:rPr>
          <w:rFonts w:ascii="Times New Roman" w:hAnsi="Times New Roman"/>
          <w:sz w:val="24"/>
          <w:szCs w:val="24"/>
        </w:rPr>
        <w:t xml:space="preserve">direktoriaus </w:t>
      </w:r>
      <w:r w:rsidR="0086130D" w:rsidRPr="0086130D">
        <w:rPr>
          <w:rFonts w:ascii="Times New Roman" w:hAnsi="Times New Roman"/>
          <w:sz w:val="24"/>
          <w:szCs w:val="24"/>
        </w:rPr>
        <w:t>2017</w:t>
      </w:r>
      <w:r w:rsidR="00903977" w:rsidRPr="0086130D">
        <w:rPr>
          <w:rFonts w:ascii="Times New Roman" w:hAnsi="Times New Roman"/>
          <w:sz w:val="24"/>
          <w:szCs w:val="24"/>
        </w:rPr>
        <w:t xml:space="preserve"> m. </w:t>
      </w:r>
      <w:r w:rsidR="0086130D" w:rsidRPr="0086130D">
        <w:rPr>
          <w:rFonts w:ascii="Times New Roman" w:hAnsi="Times New Roman"/>
          <w:sz w:val="24"/>
          <w:szCs w:val="24"/>
        </w:rPr>
        <w:t xml:space="preserve">rugsėjo 11 </w:t>
      </w:r>
      <w:r w:rsidR="00903977" w:rsidRPr="0086130D">
        <w:rPr>
          <w:rFonts w:ascii="Times New Roman" w:hAnsi="Times New Roman"/>
          <w:sz w:val="24"/>
          <w:szCs w:val="24"/>
        </w:rPr>
        <w:t>d. įsakymu Nr. A-</w:t>
      </w:r>
      <w:r w:rsidR="0086130D" w:rsidRPr="0086130D">
        <w:rPr>
          <w:rFonts w:ascii="Times New Roman" w:hAnsi="Times New Roman"/>
          <w:sz w:val="24"/>
          <w:szCs w:val="24"/>
        </w:rPr>
        <w:t>815</w:t>
      </w:r>
      <w:r w:rsidR="00903977" w:rsidRPr="0086130D">
        <w:rPr>
          <w:rFonts w:ascii="Times New Roman" w:hAnsi="Times New Roman"/>
          <w:sz w:val="24"/>
          <w:szCs w:val="24"/>
        </w:rPr>
        <w:t xml:space="preserve"> patvirtintus modelius</w:t>
      </w:r>
      <w:r w:rsidR="005D44C2" w:rsidRPr="005D44C2">
        <w:rPr>
          <w:rFonts w:ascii="Times New Roman" w:hAnsi="Times New Roman"/>
          <w:sz w:val="24"/>
          <w:szCs w:val="24"/>
        </w:rPr>
        <w:t>.</w:t>
      </w:r>
      <w:r w:rsidR="003F7B37">
        <w:rPr>
          <w:rFonts w:ascii="Times New Roman" w:hAnsi="Times New Roman"/>
          <w:sz w:val="24"/>
          <w:szCs w:val="24"/>
        </w:rPr>
        <w:t xml:space="preserve"> </w:t>
      </w:r>
      <w:r w:rsidR="00A05674">
        <w:rPr>
          <w:rFonts w:ascii="Times New Roman" w:hAnsi="Times New Roman"/>
          <w:sz w:val="24"/>
          <w:szCs w:val="24"/>
        </w:rPr>
        <w:t>2017</w:t>
      </w:r>
      <w:r w:rsidR="0090745B">
        <w:rPr>
          <w:rFonts w:ascii="Times New Roman" w:hAnsi="Times New Roman"/>
          <w:sz w:val="24"/>
          <w:szCs w:val="24"/>
        </w:rPr>
        <w:t xml:space="preserve"> metais sukomplektuotos 6 </w:t>
      </w:r>
      <w:r w:rsidR="0090745B" w:rsidRPr="0090745B">
        <w:rPr>
          <w:rFonts w:ascii="Times New Roman" w:hAnsi="Times New Roman"/>
          <w:sz w:val="24"/>
          <w:szCs w:val="24"/>
        </w:rPr>
        <w:t>grupės: 2 - ankstyvojo ugdymo</w:t>
      </w:r>
      <w:r w:rsidR="005D44C2">
        <w:rPr>
          <w:rFonts w:ascii="Times New Roman" w:hAnsi="Times New Roman"/>
          <w:sz w:val="24"/>
          <w:szCs w:val="24"/>
        </w:rPr>
        <w:t xml:space="preserve"> (VII modelis</w:t>
      </w:r>
      <w:r w:rsidR="005D44C2" w:rsidRPr="0086130D">
        <w:rPr>
          <w:rFonts w:ascii="Times New Roman" w:hAnsi="Times New Roman"/>
          <w:sz w:val="24"/>
          <w:szCs w:val="24"/>
        </w:rPr>
        <w:t>)</w:t>
      </w:r>
      <w:r w:rsidR="00C341C1" w:rsidRPr="0086130D">
        <w:rPr>
          <w:rFonts w:ascii="Times New Roman" w:hAnsi="Times New Roman"/>
          <w:sz w:val="24"/>
          <w:szCs w:val="24"/>
        </w:rPr>
        <w:t xml:space="preserve">, </w:t>
      </w:r>
      <w:r w:rsidR="0086130D" w:rsidRPr="0086130D">
        <w:rPr>
          <w:rFonts w:ascii="Times New Roman" w:hAnsi="Times New Roman"/>
          <w:sz w:val="24"/>
          <w:szCs w:val="24"/>
        </w:rPr>
        <w:t>2</w:t>
      </w:r>
      <w:r w:rsidR="0090745B" w:rsidRPr="0086130D">
        <w:rPr>
          <w:rFonts w:ascii="Times New Roman" w:hAnsi="Times New Roman"/>
          <w:sz w:val="24"/>
          <w:szCs w:val="24"/>
        </w:rPr>
        <w:t xml:space="preserve"> - ikimokyklinio </w:t>
      </w:r>
      <w:r w:rsidR="00C341C1" w:rsidRPr="0086130D">
        <w:rPr>
          <w:rFonts w:ascii="Times New Roman" w:hAnsi="Times New Roman"/>
          <w:sz w:val="24"/>
          <w:szCs w:val="24"/>
        </w:rPr>
        <w:t>ugdymo</w:t>
      </w:r>
      <w:r w:rsidR="003F7B37" w:rsidRPr="0086130D">
        <w:rPr>
          <w:rFonts w:ascii="Times New Roman" w:hAnsi="Times New Roman"/>
          <w:sz w:val="24"/>
          <w:szCs w:val="24"/>
        </w:rPr>
        <w:t xml:space="preserve"> (</w:t>
      </w:r>
      <w:r w:rsidR="005D44C2" w:rsidRPr="0086130D">
        <w:rPr>
          <w:rFonts w:ascii="Times New Roman" w:hAnsi="Times New Roman"/>
          <w:sz w:val="24"/>
          <w:szCs w:val="24"/>
        </w:rPr>
        <w:t>VIII modelis</w:t>
      </w:r>
      <w:r w:rsidR="0086130D" w:rsidRPr="0086130D">
        <w:rPr>
          <w:rFonts w:ascii="Times New Roman" w:hAnsi="Times New Roman"/>
          <w:sz w:val="24"/>
          <w:szCs w:val="24"/>
        </w:rPr>
        <w:t xml:space="preserve"> ir VII modelis</w:t>
      </w:r>
      <w:r w:rsidR="005D44C2" w:rsidRPr="0086130D">
        <w:rPr>
          <w:rFonts w:ascii="Times New Roman" w:hAnsi="Times New Roman"/>
          <w:sz w:val="24"/>
          <w:szCs w:val="24"/>
        </w:rPr>
        <w:t>)</w:t>
      </w:r>
      <w:r w:rsidR="00C341C1" w:rsidRPr="0086130D">
        <w:rPr>
          <w:rFonts w:ascii="Times New Roman" w:hAnsi="Times New Roman"/>
          <w:sz w:val="24"/>
          <w:szCs w:val="24"/>
        </w:rPr>
        <w:t xml:space="preserve">, </w:t>
      </w:r>
      <w:r w:rsidR="0090745B" w:rsidRPr="0086130D">
        <w:rPr>
          <w:rFonts w:ascii="Times New Roman" w:hAnsi="Times New Roman"/>
          <w:sz w:val="24"/>
          <w:szCs w:val="24"/>
        </w:rPr>
        <w:t xml:space="preserve">1 </w:t>
      </w:r>
      <w:r w:rsidR="00C341C1" w:rsidRPr="0086130D">
        <w:rPr>
          <w:rFonts w:ascii="Times New Roman" w:hAnsi="Times New Roman"/>
          <w:sz w:val="24"/>
          <w:szCs w:val="24"/>
        </w:rPr>
        <w:t xml:space="preserve">jungtinė </w:t>
      </w:r>
      <w:r w:rsidR="0090745B" w:rsidRPr="0086130D">
        <w:rPr>
          <w:rFonts w:ascii="Times New Roman" w:hAnsi="Times New Roman"/>
          <w:sz w:val="24"/>
          <w:szCs w:val="24"/>
        </w:rPr>
        <w:t>priešmokyk</w:t>
      </w:r>
      <w:r w:rsidR="00C341C1" w:rsidRPr="0086130D">
        <w:rPr>
          <w:rFonts w:ascii="Times New Roman" w:hAnsi="Times New Roman"/>
          <w:sz w:val="24"/>
          <w:szCs w:val="24"/>
        </w:rPr>
        <w:t>linio ugdymo</w:t>
      </w:r>
      <w:r w:rsidR="005D44C2" w:rsidRPr="0086130D">
        <w:rPr>
          <w:rFonts w:ascii="Times New Roman" w:hAnsi="Times New Roman"/>
          <w:sz w:val="24"/>
          <w:szCs w:val="24"/>
        </w:rPr>
        <w:t xml:space="preserve"> </w:t>
      </w:r>
      <w:r w:rsidR="0086130D" w:rsidRPr="0086130D">
        <w:rPr>
          <w:rFonts w:ascii="Times New Roman" w:hAnsi="Times New Roman"/>
          <w:sz w:val="24"/>
          <w:szCs w:val="24"/>
        </w:rPr>
        <w:t xml:space="preserve">ir 1 priešmokyklinio ugdymo grupė </w:t>
      </w:r>
      <w:r w:rsidR="005D44C2" w:rsidRPr="0086130D">
        <w:rPr>
          <w:rFonts w:ascii="Times New Roman" w:hAnsi="Times New Roman"/>
          <w:sz w:val="24"/>
          <w:szCs w:val="24"/>
        </w:rPr>
        <w:t>(</w:t>
      </w:r>
      <w:r w:rsidR="0086130D" w:rsidRPr="0086130D">
        <w:rPr>
          <w:rFonts w:ascii="Times New Roman" w:hAnsi="Times New Roman"/>
          <w:sz w:val="24"/>
          <w:szCs w:val="24"/>
        </w:rPr>
        <w:t>VII</w:t>
      </w:r>
      <w:r w:rsidR="005D44C2" w:rsidRPr="0086130D">
        <w:rPr>
          <w:rFonts w:ascii="Times New Roman" w:hAnsi="Times New Roman"/>
          <w:sz w:val="24"/>
          <w:szCs w:val="24"/>
        </w:rPr>
        <w:t xml:space="preserve"> modelis)</w:t>
      </w:r>
      <w:r w:rsidR="00C341C1" w:rsidRPr="0086130D">
        <w:rPr>
          <w:rFonts w:ascii="Times New Roman" w:hAnsi="Times New Roman"/>
          <w:sz w:val="24"/>
          <w:szCs w:val="24"/>
        </w:rPr>
        <w:t xml:space="preserve">. </w:t>
      </w:r>
      <w:r w:rsidR="00D15A69">
        <w:rPr>
          <w:rFonts w:ascii="Times New Roman" w:hAnsi="Times New Roman"/>
          <w:sz w:val="24"/>
          <w:szCs w:val="24"/>
        </w:rPr>
        <w:t xml:space="preserve">Dviejose grupėse ugdymas organizuojamas taikant </w:t>
      </w:r>
      <w:proofErr w:type="spellStart"/>
      <w:r w:rsidR="00D15A69">
        <w:rPr>
          <w:rFonts w:ascii="Times New Roman" w:hAnsi="Times New Roman"/>
          <w:sz w:val="24"/>
          <w:szCs w:val="24"/>
        </w:rPr>
        <w:t>montesorinio</w:t>
      </w:r>
      <w:proofErr w:type="spellEnd"/>
      <w:r w:rsidR="00D15A69">
        <w:rPr>
          <w:rFonts w:ascii="Times New Roman" w:hAnsi="Times New Roman"/>
          <w:sz w:val="24"/>
          <w:szCs w:val="24"/>
        </w:rPr>
        <w:t xml:space="preserve"> ugdymo principus.</w:t>
      </w:r>
    </w:p>
    <w:p w:rsidR="00AB4887" w:rsidRPr="00AB4887" w:rsidRDefault="00AB4887" w:rsidP="00AB4887">
      <w:pPr>
        <w:spacing w:after="0" w:line="360" w:lineRule="auto"/>
        <w:ind w:left="798" w:right="709" w:hanging="10"/>
        <w:jc w:val="center"/>
        <w:rPr>
          <w:rFonts w:ascii="Times New Roman" w:hAnsi="Times New Roman"/>
          <w:sz w:val="24"/>
          <w:szCs w:val="24"/>
        </w:rPr>
      </w:pPr>
      <w:r w:rsidRPr="00AB4887">
        <w:rPr>
          <w:rFonts w:ascii="Times New Roman" w:hAnsi="Times New Roman"/>
          <w:b/>
          <w:sz w:val="24"/>
          <w:szCs w:val="24"/>
        </w:rPr>
        <w:t>1.1.</w:t>
      </w:r>
      <w:r w:rsidRPr="00AB4887">
        <w:rPr>
          <w:rFonts w:ascii="Times New Roman" w:hAnsi="Times New Roman"/>
          <w:sz w:val="24"/>
          <w:szCs w:val="24"/>
        </w:rPr>
        <w:t xml:space="preserve"> </w:t>
      </w:r>
      <w:r w:rsidRPr="00AB4887">
        <w:rPr>
          <w:rFonts w:ascii="Times New Roman" w:hAnsi="Times New Roman"/>
          <w:b/>
          <w:sz w:val="24"/>
          <w:szCs w:val="24"/>
        </w:rPr>
        <w:t>Panevėžio lopšelio-darželio „Pušynėlis“ vizija:</w:t>
      </w:r>
      <w:r w:rsidRPr="00AB4887">
        <w:rPr>
          <w:rFonts w:ascii="Times New Roman" w:hAnsi="Times New Roman"/>
          <w:sz w:val="24"/>
          <w:szCs w:val="24"/>
        </w:rPr>
        <w:t xml:space="preserve"> </w:t>
      </w:r>
    </w:p>
    <w:p w:rsidR="00C41B27" w:rsidRDefault="00AB4887" w:rsidP="00C41B27">
      <w:pPr>
        <w:spacing w:after="0" w:line="360" w:lineRule="auto"/>
        <w:ind w:left="129" w:right="60"/>
        <w:jc w:val="both"/>
        <w:rPr>
          <w:rFonts w:ascii="Times New Roman" w:hAnsi="Times New Roman"/>
          <w:sz w:val="24"/>
          <w:szCs w:val="24"/>
        </w:rPr>
      </w:pPr>
      <w:r w:rsidRPr="00AB4887">
        <w:rPr>
          <w:rFonts w:ascii="Times New Roman" w:hAnsi="Times New Roman"/>
          <w:sz w:val="24"/>
          <w:szCs w:val="24"/>
        </w:rPr>
        <w:t xml:space="preserve">Nuolat tobulėjanti, profesionali, teikianti kokybiškas paslaugas vaikams ir šeimai ikimokyklinio ugdymo mokykla. </w:t>
      </w:r>
    </w:p>
    <w:p w:rsidR="00AB4887" w:rsidRPr="00AB4887" w:rsidRDefault="00AB4887" w:rsidP="00C41B27">
      <w:pPr>
        <w:spacing w:after="0" w:line="360" w:lineRule="auto"/>
        <w:ind w:left="129" w:right="60"/>
        <w:jc w:val="center"/>
        <w:rPr>
          <w:rFonts w:ascii="Times New Roman" w:hAnsi="Times New Roman"/>
          <w:sz w:val="24"/>
          <w:szCs w:val="24"/>
        </w:rPr>
      </w:pPr>
      <w:r w:rsidRPr="00AB4887">
        <w:rPr>
          <w:rFonts w:ascii="Times New Roman" w:hAnsi="Times New Roman"/>
          <w:b/>
          <w:sz w:val="24"/>
          <w:szCs w:val="24"/>
        </w:rPr>
        <w:t>1.2. Misija:</w:t>
      </w:r>
    </w:p>
    <w:p w:rsidR="00AB4887" w:rsidRDefault="00AB4887" w:rsidP="00EC51B7">
      <w:pPr>
        <w:spacing w:after="0" w:line="360" w:lineRule="auto"/>
        <w:contextualSpacing/>
        <w:jc w:val="both"/>
        <w:rPr>
          <w:rFonts w:ascii="Times New Roman" w:hAnsi="Times New Roman"/>
          <w:sz w:val="24"/>
          <w:szCs w:val="24"/>
        </w:rPr>
      </w:pPr>
      <w:r w:rsidRPr="003E6FBE">
        <w:rPr>
          <w:rFonts w:ascii="Times New Roman" w:hAnsi="Times New Roman"/>
          <w:bCs/>
          <w:noProof/>
          <w:sz w:val="24"/>
          <w:szCs w:val="24"/>
        </w:rPr>
        <w:t>Teikti ankstyvojo,</w:t>
      </w:r>
      <w:r>
        <w:rPr>
          <w:rFonts w:ascii="Times New Roman" w:hAnsi="Times New Roman"/>
          <w:bCs/>
          <w:noProof/>
          <w:sz w:val="24"/>
          <w:szCs w:val="24"/>
        </w:rPr>
        <w:t xml:space="preserve"> ikimokyklinio, priešmokyklinio</w:t>
      </w:r>
      <w:r w:rsidRPr="003E6FBE">
        <w:rPr>
          <w:rFonts w:ascii="Times New Roman" w:hAnsi="Times New Roman"/>
          <w:bCs/>
          <w:noProof/>
          <w:sz w:val="24"/>
          <w:szCs w:val="24"/>
        </w:rPr>
        <w:t xml:space="preserve"> ugdymo, korekcinės pagalbos specialiųjų poreikių vaikams paslaugas. Sudaryti  palankias sąlygas harmoningam asmenybės brandinimui, taikant visuminio ir montessorinio ugdymo modelius bei specialųjį ugdymą.</w:t>
      </w:r>
      <w:r w:rsidRPr="003E6FBE">
        <w:rPr>
          <w:rFonts w:ascii="Times New Roman" w:hAnsi="Times New Roman"/>
          <w:sz w:val="24"/>
          <w:szCs w:val="24"/>
        </w:rPr>
        <w:t xml:space="preserve"> Formuoti atvirą, vaikų bei pedagogų gebėjimus įkvepiančią kūrybinę aplinką.</w:t>
      </w:r>
    </w:p>
    <w:p w:rsidR="00AB4887" w:rsidRPr="00AB4887" w:rsidRDefault="00AB4887" w:rsidP="00AB4887">
      <w:pPr>
        <w:spacing w:after="257" w:line="259" w:lineRule="auto"/>
        <w:ind w:left="798" w:right="714" w:hanging="10"/>
        <w:jc w:val="center"/>
        <w:rPr>
          <w:rFonts w:ascii="Times New Roman" w:hAnsi="Times New Roman"/>
          <w:sz w:val="24"/>
          <w:szCs w:val="24"/>
        </w:rPr>
      </w:pPr>
      <w:r w:rsidRPr="00AB4887">
        <w:rPr>
          <w:rFonts w:ascii="Times New Roman" w:hAnsi="Times New Roman"/>
          <w:b/>
          <w:sz w:val="24"/>
          <w:szCs w:val="24"/>
        </w:rPr>
        <w:t>1.3. Esminiai veiklos rezultatai:</w:t>
      </w:r>
      <w:r w:rsidRPr="00AB4887">
        <w:rPr>
          <w:rFonts w:ascii="Times New Roman" w:hAnsi="Times New Roman"/>
          <w:sz w:val="24"/>
          <w:szCs w:val="24"/>
        </w:rPr>
        <w:t xml:space="preserve"> </w:t>
      </w:r>
    </w:p>
    <w:p w:rsidR="00AB4887" w:rsidRDefault="00AB4887" w:rsidP="00AB4887">
      <w:pPr>
        <w:spacing w:after="0" w:line="360" w:lineRule="auto"/>
        <w:ind w:firstLine="1290"/>
        <w:jc w:val="both"/>
        <w:rPr>
          <w:rFonts w:ascii="Times New Roman" w:hAnsi="Times New Roman"/>
          <w:sz w:val="24"/>
          <w:szCs w:val="24"/>
        </w:rPr>
      </w:pPr>
      <w:r>
        <w:rPr>
          <w:rFonts w:ascii="Times New Roman" w:hAnsi="Times New Roman"/>
          <w:sz w:val="24"/>
          <w:szCs w:val="24"/>
        </w:rPr>
        <w:t>2017</w:t>
      </w:r>
      <w:r w:rsidRPr="0090745B">
        <w:rPr>
          <w:rFonts w:ascii="Times New Roman" w:hAnsi="Times New Roman"/>
          <w:sz w:val="24"/>
          <w:szCs w:val="24"/>
        </w:rPr>
        <w:t xml:space="preserve"> metų gruodžio 31d. duomenimis įstaigą lankė </w:t>
      </w:r>
      <w:r>
        <w:rPr>
          <w:rFonts w:ascii="Times New Roman" w:hAnsi="Times New Roman"/>
          <w:sz w:val="24"/>
          <w:szCs w:val="24"/>
        </w:rPr>
        <w:t>101 ugdytinis.</w:t>
      </w:r>
      <w:r w:rsidRPr="0090745B">
        <w:rPr>
          <w:rFonts w:ascii="Times New Roman" w:hAnsi="Times New Roman"/>
          <w:sz w:val="24"/>
          <w:szCs w:val="24"/>
        </w:rPr>
        <w:t xml:space="preserve"> Bendrosios paskirties grupėse integruotai buvo </w:t>
      </w:r>
      <w:r w:rsidRPr="00A13C95">
        <w:rPr>
          <w:rFonts w:ascii="Times New Roman" w:hAnsi="Times New Roman"/>
          <w:sz w:val="24"/>
          <w:szCs w:val="24"/>
        </w:rPr>
        <w:t>ugdomi</w:t>
      </w:r>
      <w:r>
        <w:rPr>
          <w:rFonts w:ascii="Times New Roman" w:hAnsi="Times New Roman"/>
          <w:sz w:val="24"/>
          <w:szCs w:val="24"/>
        </w:rPr>
        <w:t xml:space="preserve"> 29 </w:t>
      </w:r>
      <w:r w:rsidRPr="00A13C95">
        <w:rPr>
          <w:rFonts w:ascii="Times New Roman" w:hAnsi="Times New Roman"/>
          <w:sz w:val="24"/>
          <w:szCs w:val="24"/>
        </w:rPr>
        <w:t>specialiųjų ugdymosi poreikių</w:t>
      </w:r>
      <w:r>
        <w:rPr>
          <w:rFonts w:ascii="Times New Roman" w:hAnsi="Times New Roman"/>
          <w:sz w:val="24"/>
          <w:szCs w:val="24"/>
        </w:rPr>
        <w:t>. 2017 metų pabaigoje įstaigą</w:t>
      </w:r>
      <w:r w:rsidRPr="0090745B">
        <w:rPr>
          <w:rFonts w:ascii="Times New Roman" w:hAnsi="Times New Roman"/>
          <w:sz w:val="24"/>
          <w:szCs w:val="24"/>
        </w:rPr>
        <w:t xml:space="preserve"> </w:t>
      </w:r>
      <w:r>
        <w:rPr>
          <w:rFonts w:ascii="Times New Roman" w:hAnsi="Times New Roman"/>
          <w:sz w:val="24"/>
          <w:szCs w:val="24"/>
        </w:rPr>
        <w:t>lankė</w:t>
      </w:r>
      <w:r w:rsidRPr="0090745B">
        <w:rPr>
          <w:rFonts w:ascii="Times New Roman" w:hAnsi="Times New Roman"/>
          <w:sz w:val="24"/>
          <w:szCs w:val="24"/>
        </w:rPr>
        <w:t xml:space="preserve"> </w:t>
      </w:r>
      <w:r>
        <w:rPr>
          <w:rFonts w:ascii="Times New Roman" w:hAnsi="Times New Roman"/>
          <w:sz w:val="24"/>
          <w:szCs w:val="24"/>
        </w:rPr>
        <w:t xml:space="preserve">11 </w:t>
      </w:r>
      <w:r w:rsidRPr="0090745B">
        <w:rPr>
          <w:rFonts w:ascii="Times New Roman" w:hAnsi="Times New Roman"/>
          <w:sz w:val="24"/>
          <w:szCs w:val="24"/>
        </w:rPr>
        <w:t>vaikų su vidutiniais ir dideliais speciali</w:t>
      </w:r>
      <w:r>
        <w:rPr>
          <w:rFonts w:ascii="Times New Roman" w:hAnsi="Times New Roman"/>
          <w:sz w:val="24"/>
          <w:szCs w:val="24"/>
        </w:rPr>
        <w:t xml:space="preserve">aisiais ugdymo (si)  poreikiais </w:t>
      </w:r>
      <w:r w:rsidRPr="00A13C95">
        <w:rPr>
          <w:rFonts w:ascii="Times New Roman" w:hAnsi="Times New Roman"/>
          <w:sz w:val="24"/>
          <w:szCs w:val="24"/>
        </w:rPr>
        <w:t xml:space="preserve">( iš jų </w:t>
      </w:r>
      <w:r>
        <w:rPr>
          <w:rFonts w:ascii="Times New Roman" w:hAnsi="Times New Roman"/>
          <w:sz w:val="24"/>
          <w:szCs w:val="24"/>
        </w:rPr>
        <w:t>6 turintys vidutinius, 4</w:t>
      </w:r>
      <w:r w:rsidRPr="00A13C95">
        <w:rPr>
          <w:rFonts w:ascii="Times New Roman" w:hAnsi="Times New Roman"/>
          <w:sz w:val="24"/>
          <w:szCs w:val="24"/>
        </w:rPr>
        <w:t xml:space="preserve"> </w:t>
      </w:r>
      <w:r>
        <w:rPr>
          <w:rFonts w:ascii="Times New Roman" w:hAnsi="Times New Roman"/>
          <w:sz w:val="24"/>
          <w:szCs w:val="24"/>
        </w:rPr>
        <w:t>–</w:t>
      </w:r>
      <w:r w:rsidRPr="00A13C95">
        <w:rPr>
          <w:rFonts w:ascii="Times New Roman" w:hAnsi="Times New Roman"/>
          <w:sz w:val="24"/>
          <w:szCs w:val="24"/>
        </w:rPr>
        <w:t xml:space="preserve"> didelius</w:t>
      </w:r>
      <w:r>
        <w:rPr>
          <w:rFonts w:ascii="Times New Roman" w:hAnsi="Times New Roman"/>
          <w:sz w:val="24"/>
          <w:szCs w:val="24"/>
        </w:rPr>
        <w:t xml:space="preserve"> ir 1 – labai didelius</w:t>
      </w:r>
      <w:r w:rsidRPr="00A13C95">
        <w:rPr>
          <w:rFonts w:ascii="Times New Roman" w:hAnsi="Times New Roman"/>
          <w:sz w:val="24"/>
          <w:szCs w:val="24"/>
        </w:rPr>
        <w:t xml:space="preserve"> specialiuosius poreikius)</w:t>
      </w:r>
      <w:r>
        <w:rPr>
          <w:rFonts w:ascii="Times New Roman" w:hAnsi="Times New Roman"/>
          <w:sz w:val="24"/>
          <w:szCs w:val="24"/>
        </w:rPr>
        <w:t>. Jiems</w:t>
      </w:r>
      <w:r w:rsidRPr="00A13C95">
        <w:rPr>
          <w:rFonts w:ascii="Times New Roman" w:hAnsi="Times New Roman"/>
          <w:sz w:val="24"/>
          <w:szCs w:val="24"/>
        </w:rPr>
        <w:t xml:space="preserve"> specialiąją pagalbą teikė logopedas, </w:t>
      </w:r>
      <w:r w:rsidRPr="0090745B">
        <w:rPr>
          <w:rFonts w:ascii="Times New Roman" w:hAnsi="Times New Roman"/>
          <w:sz w:val="24"/>
          <w:szCs w:val="24"/>
        </w:rPr>
        <w:t>psichologas, specialusis pedagogas</w:t>
      </w:r>
      <w:r>
        <w:rPr>
          <w:rFonts w:ascii="Times New Roman" w:hAnsi="Times New Roman"/>
          <w:sz w:val="24"/>
          <w:szCs w:val="24"/>
        </w:rPr>
        <w:t xml:space="preserve"> ir judesio korekcijos pedagogas.</w:t>
      </w:r>
      <w:r w:rsidRPr="0090745B">
        <w:rPr>
          <w:rFonts w:ascii="Times New Roman" w:hAnsi="Times New Roman"/>
          <w:sz w:val="24"/>
          <w:szCs w:val="24"/>
        </w:rPr>
        <w:t xml:space="preserve"> </w:t>
      </w:r>
      <w:r>
        <w:rPr>
          <w:rFonts w:ascii="Times New Roman" w:hAnsi="Times New Roman"/>
          <w:sz w:val="24"/>
          <w:szCs w:val="24"/>
        </w:rPr>
        <w:t>Įstaigoje dirba 17</w:t>
      </w:r>
      <w:r w:rsidRPr="00F732F1">
        <w:rPr>
          <w:rFonts w:ascii="Times New Roman" w:hAnsi="Times New Roman"/>
          <w:sz w:val="24"/>
          <w:szCs w:val="24"/>
        </w:rPr>
        <w:t xml:space="preserve"> pedagogų, 15 iš jų su aukštuoju išsilavinimu (</w:t>
      </w:r>
      <w:r>
        <w:rPr>
          <w:rFonts w:ascii="Times New Roman" w:hAnsi="Times New Roman"/>
          <w:sz w:val="24"/>
          <w:szCs w:val="24"/>
        </w:rPr>
        <w:t xml:space="preserve"> </w:t>
      </w:r>
      <w:r w:rsidRPr="00F732F1">
        <w:rPr>
          <w:rFonts w:ascii="Times New Roman" w:hAnsi="Times New Roman"/>
          <w:sz w:val="24"/>
          <w:szCs w:val="24"/>
        </w:rPr>
        <w:t xml:space="preserve">3 iš jų edukologijos magistrai), 2 – su aukštesniuoju  išsilavinimu.  </w:t>
      </w:r>
      <w:r w:rsidR="003F545A">
        <w:rPr>
          <w:rFonts w:ascii="Times New Roman" w:hAnsi="Times New Roman"/>
          <w:sz w:val="24"/>
          <w:szCs w:val="24"/>
        </w:rPr>
        <w:t>Vadovų ir p</w:t>
      </w:r>
      <w:r w:rsidRPr="00F732F1">
        <w:rPr>
          <w:rFonts w:ascii="Times New Roman" w:hAnsi="Times New Roman"/>
          <w:sz w:val="24"/>
          <w:szCs w:val="24"/>
        </w:rPr>
        <w:t>edagogų kvalifikacinės kategorijos</w:t>
      </w:r>
      <w:r>
        <w:rPr>
          <w:rFonts w:ascii="Times New Roman" w:hAnsi="Times New Roman"/>
          <w:sz w:val="24"/>
          <w:szCs w:val="24"/>
        </w:rPr>
        <w:t xml:space="preserve"> : </w:t>
      </w:r>
      <w:r w:rsidRPr="00F732F1">
        <w:rPr>
          <w:rFonts w:ascii="Times New Roman" w:hAnsi="Times New Roman"/>
          <w:sz w:val="24"/>
          <w:szCs w:val="24"/>
        </w:rPr>
        <w:t xml:space="preserve"> 2</w:t>
      </w:r>
      <w:r>
        <w:rPr>
          <w:rFonts w:ascii="Times New Roman" w:hAnsi="Times New Roman"/>
          <w:sz w:val="24"/>
          <w:szCs w:val="24"/>
        </w:rPr>
        <w:t xml:space="preserve"> </w:t>
      </w:r>
      <w:r w:rsidRPr="00F732F1">
        <w:rPr>
          <w:rFonts w:ascii="Times New Roman" w:hAnsi="Times New Roman"/>
          <w:sz w:val="24"/>
          <w:szCs w:val="24"/>
        </w:rPr>
        <w:t>-</w:t>
      </w:r>
      <w:r>
        <w:rPr>
          <w:rFonts w:ascii="Times New Roman" w:hAnsi="Times New Roman"/>
          <w:sz w:val="24"/>
          <w:szCs w:val="24"/>
        </w:rPr>
        <w:t xml:space="preserve"> </w:t>
      </w:r>
      <w:r w:rsidRPr="00F732F1">
        <w:rPr>
          <w:rFonts w:ascii="Times New Roman" w:hAnsi="Times New Roman"/>
          <w:sz w:val="24"/>
          <w:szCs w:val="24"/>
        </w:rPr>
        <w:t xml:space="preserve">III vadybinė, 4- auklėtojai metodininkai, 1-auklėtojas ekspertas, 1- psichologas II kvalifikacinė </w:t>
      </w:r>
      <w:r w:rsidRPr="00F732F1">
        <w:rPr>
          <w:rFonts w:ascii="Times New Roman" w:hAnsi="Times New Roman"/>
          <w:sz w:val="24"/>
          <w:szCs w:val="24"/>
        </w:rPr>
        <w:lastRenderedPageBreak/>
        <w:t>kategorij</w:t>
      </w:r>
      <w:r>
        <w:rPr>
          <w:rFonts w:ascii="Times New Roman" w:hAnsi="Times New Roman"/>
          <w:sz w:val="24"/>
          <w:szCs w:val="24"/>
        </w:rPr>
        <w:t>a, 5 -vyresnieji auklėtojai,</w:t>
      </w:r>
      <w:r w:rsidR="00B97A73">
        <w:rPr>
          <w:rFonts w:ascii="Times New Roman" w:hAnsi="Times New Roman"/>
          <w:sz w:val="24"/>
          <w:szCs w:val="24"/>
        </w:rPr>
        <w:t xml:space="preserve"> </w:t>
      </w:r>
      <w:r>
        <w:rPr>
          <w:rFonts w:ascii="Times New Roman" w:hAnsi="Times New Roman"/>
          <w:sz w:val="24"/>
          <w:szCs w:val="24"/>
        </w:rPr>
        <w:t>1-vyresnysis mokytojas, 2-</w:t>
      </w:r>
      <w:r w:rsidR="00B97A73">
        <w:rPr>
          <w:rFonts w:ascii="Times New Roman" w:hAnsi="Times New Roman"/>
          <w:sz w:val="24"/>
          <w:szCs w:val="24"/>
        </w:rPr>
        <w:t xml:space="preserve"> </w:t>
      </w:r>
      <w:r w:rsidRPr="00F732F1">
        <w:rPr>
          <w:rFonts w:ascii="Times New Roman" w:hAnsi="Times New Roman"/>
          <w:sz w:val="24"/>
          <w:szCs w:val="24"/>
        </w:rPr>
        <w:t xml:space="preserve">spec. </w:t>
      </w:r>
      <w:r>
        <w:rPr>
          <w:rFonts w:ascii="Times New Roman" w:hAnsi="Times New Roman"/>
          <w:sz w:val="24"/>
          <w:szCs w:val="24"/>
        </w:rPr>
        <w:t>pedagogai,</w:t>
      </w:r>
      <w:r w:rsidRPr="00F732F1">
        <w:rPr>
          <w:rFonts w:ascii="Times New Roman" w:hAnsi="Times New Roman"/>
          <w:sz w:val="24"/>
          <w:szCs w:val="24"/>
        </w:rPr>
        <w:t>1-auklėtoj</w:t>
      </w:r>
      <w:r>
        <w:rPr>
          <w:rFonts w:ascii="Times New Roman" w:hAnsi="Times New Roman"/>
          <w:sz w:val="24"/>
          <w:szCs w:val="24"/>
        </w:rPr>
        <w:t>as</w:t>
      </w:r>
      <w:r w:rsidR="00B97A73">
        <w:rPr>
          <w:rFonts w:ascii="Times New Roman" w:hAnsi="Times New Roman"/>
          <w:sz w:val="24"/>
          <w:szCs w:val="24"/>
        </w:rPr>
        <w:t>.</w:t>
      </w:r>
      <w:r>
        <w:rPr>
          <w:noProof/>
          <w:lang w:eastAsia="lt-LT"/>
        </w:rPr>
        <w:drawing>
          <wp:inline distT="0" distB="0" distL="0" distR="0" wp14:anchorId="3FCCC6C4" wp14:editId="2DF2191B">
            <wp:extent cx="2905125" cy="2428875"/>
            <wp:effectExtent l="0" t="0" r="9525" b="952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CD3100">
        <w:rPr>
          <w:noProof/>
          <w:lang w:eastAsia="lt-LT"/>
        </w:rPr>
        <w:t xml:space="preserve"> </w:t>
      </w:r>
      <w:r>
        <w:rPr>
          <w:noProof/>
          <w:lang w:eastAsia="lt-LT"/>
        </w:rPr>
        <w:t xml:space="preserve">    </w:t>
      </w:r>
      <w:r>
        <w:rPr>
          <w:noProof/>
          <w:lang w:eastAsia="lt-LT"/>
        </w:rPr>
        <w:drawing>
          <wp:inline distT="0" distB="0" distL="0" distR="0" wp14:anchorId="3BB9FAB9" wp14:editId="68D463D8">
            <wp:extent cx="2895600" cy="2390775"/>
            <wp:effectExtent l="0" t="0" r="0" b="952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B4887" w:rsidRPr="00C41B27" w:rsidRDefault="00AB4887" w:rsidP="00C41B27">
      <w:pPr>
        <w:spacing w:after="0" w:line="360" w:lineRule="auto"/>
        <w:ind w:firstLine="851"/>
        <w:jc w:val="both"/>
        <w:rPr>
          <w:rFonts w:ascii="Times New Roman" w:hAnsi="Times New Roman"/>
          <w:sz w:val="24"/>
          <w:szCs w:val="24"/>
        </w:rPr>
      </w:pPr>
      <w:r w:rsidRPr="0071261E">
        <w:rPr>
          <w:rFonts w:ascii="Times New Roman" w:hAnsi="Times New Roman"/>
          <w:sz w:val="24"/>
          <w:szCs w:val="24"/>
        </w:rPr>
        <w:t xml:space="preserve">2017 metais pedagogai dalyvavo  kvalifikaciniuose seminaruose, kursuose. Vidutiniškai metuose pedagogai dalyvavo  </w:t>
      </w:r>
      <w:r>
        <w:rPr>
          <w:rFonts w:ascii="Times New Roman" w:hAnsi="Times New Roman"/>
          <w:sz w:val="24"/>
          <w:szCs w:val="24"/>
        </w:rPr>
        <w:t>440 valandų</w:t>
      </w:r>
      <w:r w:rsidRPr="0071261E">
        <w:rPr>
          <w:rFonts w:ascii="Times New Roman" w:hAnsi="Times New Roman"/>
          <w:sz w:val="24"/>
          <w:szCs w:val="24"/>
        </w:rPr>
        <w:t xml:space="preserve"> (</w:t>
      </w:r>
      <w:r>
        <w:rPr>
          <w:rFonts w:ascii="Times New Roman" w:hAnsi="Times New Roman"/>
          <w:sz w:val="24"/>
          <w:szCs w:val="24"/>
        </w:rPr>
        <w:t>48 d.</w:t>
      </w:r>
      <w:r w:rsidRPr="0071261E">
        <w:rPr>
          <w:rFonts w:ascii="Times New Roman" w:hAnsi="Times New Roman"/>
          <w:sz w:val="24"/>
          <w:szCs w:val="24"/>
        </w:rPr>
        <w:t xml:space="preserve">)  kvalifikacijos renginiuose, vidutiniškai 1 pedagogui </w:t>
      </w:r>
      <w:r w:rsidRPr="00C41B27">
        <w:rPr>
          <w:rFonts w:ascii="Times New Roman" w:hAnsi="Times New Roman"/>
          <w:sz w:val="24"/>
          <w:szCs w:val="24"/>
        </w:rPr>
        <w:t>tenka 27,5 valandos.</w:t>
      </w:r>
    </w:p>
    <w:p w:rsidR="00134045" w:rsidRDefault="00C41B27" w:rsidP="00C41B27">
      <w:pPr>
        <w:spacing w:after="0" w:line="360" w:lineRule="auto"/>
        <w:ind w:left="129" w:right="60" w:firstLine="722"/>
        <w:jc w:val="both"/>
        <w:rPr>
          <w:rFonts w:ascii="Times New Roman" w:hAnsi="Times New Roman"/>
          <w:sz w:val="24"/>
          <w:szCs w:val="24"/>
        </w:rPr>
      </w:pPr>
      <w:r>
        <w:rPr>
          <w:rFonts w:ascii="Times New Roman" w:hAnsi="Times New Roman"/>
          <w:sz w:val="24"/>
          <w:szCs w:val="24"/>
        </w:rPr>
        <w:t>2017</w:t>
      </w:r>
      <w:r w:rsidRPr="00C41B27">
        <w:rPr>
          <w:rFonts w:ascii="Times New Roman" w:hAnsi="Times New Roman"/>
          <w:sz w:val="24"/>
          <w:szCs w:val="24"/>
        </w:rPr>
        <w:t xml:space="preserve"> metais veikė savivaldos institucijos: lopšelio-darželio taryba, mokytojų ta</w:t>
      </w:r>
      <w:r>
        <w:rPr>
          <w:rFonts w:ascii="Times New Roman" w:hAnsi="Times New Roman"/>
          <w:sz w:val="24"/>
          <w:szCs w:val="24"/>
        </w:rPr>
        <w:t>ryba, nuo  lapkričio 28 d. veiklą pradėjo Darbo taryba.</w:t>
      </w:r>
      <w:r w:rsidR="00A6055F">
        <w:rPr>
          <w:rFonts w:ascii="Times New Roman" w:hAnsi="Times New Roman"/>
          <w:sz w:val="24"/>
          <w:szCs w:val="24"/>
        </w:rPr>
        <w:t xml:space="preserve"> </w:t>
      </w:r>
      <w:r w:rsidR="009A5541">
        <w:rPr>
          <w:rStyle w:val="Grietas"/>
          <w:rFonts w:ascii="Times New Roman" w:hAnsi="Times New Roman"/>
          <w:b w:val="0"/>
          <w:sz w:val="24"/>
          <w:szCs w:val="24"/>
        </w:rPr>
        <w:t xml:space="preserve">Šios institucijos sprendė </w:t>
      </w:r>
      <w:r w:rsidR="009A5541" w:rsidRPr="009A5541">
        <w:rPr>
          <w:rStyle w:val="Grietas"/>
          <w:rFonts w:ascii="Times New Roman" w:hAnsi="Times New Roman"/>
          <w:b w:val="0"/>
          <w:sz w:val="24"/>
          <w:szCs w:val="24"/>
        </w:rPr>
        <w:t xml:space="preserve"> </w:t>
      </w:r>
      <w:r w:rsidR="009A5541">
        <w:rPr>
          <w:rStyle w:val="Grietas"/>
          <w:rFonts w:ascii="Times New Roman" w:hAnsi="Times New Roman"/>
          <w:b w:val="0"/>
          <w:sz w:val="24"/>
          <w:szCs w:val="24"/>
        </w:rPr>
        <w:t>u</w:t>
      </w:r>
      <w:r w:rsidR="009A5541" w:rsidRPr="009C2DF3">
        <w:rPr>
          <w:rStyle w:val="Grietas"/>
          <w:rFonts w:ascii="Times New Roman" w:hAnsi="Times New Roman"/>
          <w:b w:val="0"/>
          <w:sz w:val="24"/>
          <w:szCs w:val="24"/>
        </w:rPr>
        <w:t>gdym</w:t>
      </w:r>
      <w:r w:rsidR="009A5541">
        <w:rPr>
          <w:rStyle w:val="Grietas"/>
          <w:rFonts w:ascii="Times New Roman" w:hAnsi="Times New Roman"/>
          <w:b w:val="0"/>
          <w:sz w:val="24"/>
          <w:szCs w:val="24"/>
        </w:rPr>
        <w:t>o, įstaigos veiklos organizavimo</w:t>
      </w:r>
      <w:r w:rsidR="009A5541" w:rsidRPr="009C2DF3">
        <w:rPr>
          <w:rStyle w:val="Grietas"/>
          <w:rFonts w:ascii="Times New Roman" w:hAnsi="Times New Roman"/>
          <w:b w:val="0"/>
          <w:sz w:val="24"/>
          <w:szCs w:val="24"/>
        </w:rPr>
        <w:t xml:space="preserve"> klausimus</w:t>
      </w:r>
      <w:r w:rsidR="00E11A23">
        <w:rPr>
          <w:rStyle w:val="Grietas"/>
          <w:rFonts w:ascii="Times New Roman" w:hAnsi="Times New Roman"/>
          <w:b w:val="0"/>
          <w:sz w:val="24"/>
          <w:szCs w:val="24"/>
        </w:rPr>
        <w:t>:</w:t>
      </w:r>
      <w:r w:rsidR="009A5541" w:rsidRPr="009C2DF3">
        <w:rPr>
          <w:rStyle w:val="Grietas"/>
          <w:rFonts w:ascii="Times New Roman" w:hAnsi="Times New Roman"/>
          <w:b w:val="0"/>
          <w:sz w:val="24"/>
          <w:szCs w:val="24"/>
        </w:rPr>
        <w:t xml:space="preserve"> </w:t>
      </w:r>
      <w:r w:rsidR="009A5541">
        <w:rPr>
          <w:rStyle w:val="Grietas"/>
          <w:rFonts w:ascii="Times New Roman" w:hAnsi="Times New Roman"/>
          <w:b w:val="0"/>
          <w:sz w:val="24"/>
          <w:szCs w:val="24"/>
        </w:rPr>
        <w:t>5 posėdžius</w:t>
      </w:r>
      <w:r w:rsidR="009A5541" w:rsidRPr="009C2DF3">
        <w:rPr>
          <w:rStyle w:val="Grietas"/>
          <w:rFonts w:ascii="Times New Roman" w:hAnsi="Times New Roman"/>
          <w:b w:val="0"/>
          <w:sz w:val="24"/>
          <w:szCs w:val="24"/>
        </w:rPr>
        <w:t xml:space="preserve"> organizavo </w:t>
      </w:r>
      <w:r w:rsidR="009A5541">
        <w:rPr>
          <w:rStyle w:val="Grietas"/>
          <w:rFonts w:ascii="Times New Roman" w:hAnsi="Times New Roman"/>
          <w:b w:val="0"/>
          <w:sz w:val="24"/>
          <w:szCs w:val="24"/>
        </w:rPr>
        <w:t>lopšelio-darželio taryba, 4</w:t>
      </w:r>
      <w:r w:rsidR="00E11A23">
        <w:rPr>
          <w:rStyle w:val="Grietas"/>
          <w:rFonts w:ascii="Times New Roman" w:hAnsi="Times New Roman"/>
          <w:b w:val="0"/>
          <w:sz w:val="24"/>
          <w:szCs w:val="24"/>
        </w:rPr>
        <w:t xml:space="preserve"> Mokytojų taryba, 6</w:t>
      </w:r>
      <w:r w:rsidR="009A5541">
        <w:rPr>
          <w:rStyle w:val="Grietas"/>
          <w:rFonts w:ascii="Times New Roman" w:hAnsi="Times New Roman"/>
          <w:b w:val="0"/>
          <w:sz w:val="24"/>
          <w:szCs w:val="24"/>
        </w:rPr>
        <w:t xml:space="preserve"> </w:t>
      </w:r>
      <w:r w:rsidR="009A5541" w:rsidRPr="009C2DF3">
        <w:rPr>
          <w:rStyle w:val="Grietas"/>
          <w:rFonts w:ascii="Times New Roman" w:hAnsi="Times New Roman"/>
          <w:b w:val="0"/>
          <w:sz w:val="24"/>
          <w:szCs w:val="24"/>
        </w:rPr>
        <w:t>Vaiko gerovės komisija,</w:t>
      </w:r>
      <w:r w:rsidR="00EE485C">
        <w:rPr>
          <w:rStyle w:val="Grietas"/>
          <w:rFonts w:ascii="Times New Roman" w:hAnsi="Times New Roman"/>
          <w:b w:val="0"/>
          <w:sz w:val="24"/>
          <w:szCs w:val="24"/>
        </w:rPr>
        <w:t xml:space="preserve"> 3 D</w:t>
      </w:r>
      <w:r w:rsidR="00E11A23">
        <w:rPr>
          <w:rStyle w:val="Grietas"/>
          <w:rFonts w:ascii="Times New Roman" w:hAnsi="Times New Roman"/>
          <w:b w:val="0"/>
          <w:sz w:val="24"/>
          <w:szCs w:val="24"/>
        </w:rPr>
        <w:t xml:space="preserve">arbo taryba. </w:t>
      </w:r>
      <w:r w:rsidR="00A6055F">
        <w:rPr>
          <w:rFonts w:ascii="Times New Roman" w:hAnsi="Times New Roman"/>
          <w:sz w:val="24"/>
          <w:szCs w:val="24"/>
        </w:rPr>
        <w:t>Suburtos darbo grupės</w:t>
      </w:r>
      <w:r w:rsidR="00A6055F" w:rsidRPr="00A6055F">
        <w:rPr>
          <w:rFonts w:ascii="Times New Roman" w:hAnsi="Times New Roman"/>
          <w:sz w:val="24"/>
          <w:szCs w:val="24"/>
        </w:rPr>
        <w:t xml:space="preserve"> </w:t>
      </w:r>
      <w:r w:rsidR="00A6055F">
        <w:rPr>
          <w:rFonts w:ascii="Times New Roman" w:hAnsi="Times New Roman"/>
          <w:sz w:val="24"/>
          <w:szCs w:val="24"/>
        </w:rPr>
        <w:t xml:space="preserve">vidaus veiklos dokumentų rengimui: pedagoginės veiklos </w:t>
      </w:r>
      <w:r w:rsidR="00A26DFE">
        <w:rPr>
          <w:rFonts w:ascii="Times New Roman" w:hAnsi="Times New Roman"/>
          <w:sz w:val="24"/>
          <w:szCs w:val="24"/>
        </w:rPr>
        <w:t>organizavimui, administravimo ir darbo teisės dokumentų rengimui, veiklos planavimui ir įstaigos veiklos vertinimui.</w:t>
      </w:r>
      <w:r w:rsidR="006F2034">
        <w:rPr>
          <w:rFonts w:ascii="Times New Roman" w:hAnsi="Times New Roman"/>
          <w:sz w:val="24"/>
          <w:szCs w:val="24"/>
        </w:rPr>
        <w:t xml:space="preserve"> </w:t>
      </w:r>
      <w:r w:rsidR="008B04B4">
        <w:rPr>
          <w:rFonts w:ascii="Times New Roman" w:hAnsi="Times New Roman"/>
          <w:sz w:val="24"/>
          <w:szCs w:val="24"/>
        </w:rPr>
        <w:t>Parengti</w:t>
      </w:r>
      <w:r w:rsidR="006F2034">
        <w:rPr>
          <w:rFonts w:ascii="Times New Roman" w:hAnsi="Times New Roman"/>
          <w:sz w:val="24"/>
          <w:szCs w:val="24"/>
        </w:rPr>
        <w:t xml:space="preserve"> </w:t>
      </w:r>
      <w:r w:rsidR="00E40384">
        <w:rPr>
          <w:rFonts w:ascii="Times New Roman" w:hAnsi="Times New Roman"/>
          <w:sz w:val="24"/>
          <w:szCs w:val="24"/>
        </w:rPr>
        <w:t>3 pedagoginės veikl</w:t>
      </w:r>
      <w:r w:rsidR="003F545A">
        <w:rPr>
          <w:rFonts w:ascii="Times New Roman" w:hAnsi="Times New Roman"/>
          <w:sz w:val="24"/>
          <w:szCs w:val="24"/>
        </w:rPr>
        <w:t>os, 2 vaikų sa</w:t>
      </w:r>
      <w:r w:rsidR="005C2F79">
        <w:rPr>
          <w:rFonts w:ascii="Times New Roman" w:hAnsi="Times New Roman"/>
          <w:sz w:val="24"/>
          <w:szCs w:val="24"/>
        </w:rPr>
        <w:t>ugumo užtikrinimo tvarkų aprašy</w:t>
      </w:r>
      <w:r w:rsidR="003F545A">
        <w:rPr>
          <w:rFonts w:ascii="Times New Roman" w:hAnsi="Times New Roman"/>
          <w:sz w:val="24"/>
          <w:szCs w:val="24"/>
        </w:rPr>
        <w:t>mai.</w:t>
      </w:r>
    </w:p>
    <w:p w:rsidR="008B04B4" w:rsidRDefault="00DE3D6D" w:rsidP="00C41B27">
      <w:pPr>
        <w:spacing w:after="0" w:line="360" w:lineRule="auto"/>
        <w:ind w:left="129" w:right="60" w:firstLine="722"/>
        <w:jc w:val="both"/>
        <w:rPr>
          <w:rFonts w:ascii="Times New Roman" w:hAnsi="Times New Roman"/>
          <w:sz w:val="24"/>
          <w:szCs w:val="24"/>
        </w:rPr>
      </w:pPr>
      <w:r>
        <w:rPr>
          <w:rFonts w:ascii="Times New Roman" w:hAnsi="Times New Roman"/>
          <w:sz w:val="24"/>
          <w:szCs w:val="24"/>
        </w:rPr>
        <w:t xml:space="preserve">Nuo </w:t>
      </w:r>
      <w:r w:rsidR="00A002E9">
        <w:rPr>
          <w:rFonts w:ascii="Times New Roman" w:hAnsi="Times New Roman"/>
          <w:sz w:val="24"/>
          <w:szCs w:val="24"/>
        </w:rPr>
        <w:t>2017 m. liepos 1 d. į</w:t>
      </w:r>
      <w:r>
        <w:rPr>
          <w:rFonts w:ascii="Times New Roman" w:hAnsi="Times New Roman"/>
          <w:sz w:val="24"/>
          <w:szCs w:val="24"/>
        </w:rPr>
        <w:t xml:space="preserve">sigaliojus </w:t>
      </w:r>
      <w:r w:rsidR="00A002E9">
        <w:rPr>
          <w:rFonts w:ascii="Times New Roman" w:hAnsi="Times New Roman"/>
          <w:sz w:val="24"/>
          <w:szCs w:val="24"/>
        </w:rPr>
        <w:t xml:space="preserve">naujam </w:t>
      </w:r>
      <w:r>
        <w:rPr>
          <w:rFonts w:ascii="Times New Roman" w:hAnsi="Times New Roman"/>
          <w:sz w:val="24"/>
          <w:szCs w:val="24"/>
        </w:rPr>
        <w:t xml:space="preserve">Lietuvos Respublikos darbo kodeksui </w:t>
      </w:r>
      <w:r w:rsidR="00A002E9">
        <w:rPr>
          <w:rFonts w:ascii="Times New Roman" w:hAnsi="Times New Roman"/>
          <w:sz w:val="24"/>
          <w:szCs w:val="24"/>
        </w:rPr>
        <w:t xml:space="preserve">(2016 m. rugsėjo 14 d. įstatymu Nr. XII – 2603 ) aktyviai vykdyta administracinė veikla. </w:t>
      </w:r>
      <w:r w:rsidR="00C330FC">
        <w:rPr>
          <w:rFonts w:ascii="Times New Roman" w:hAnsi="Times New Roman"/>
          <w:sz w:val="24"/>
          <w:szCs w:val="24"/>
        </w:rPr>
        <w:t>Direktoriaus iniciatyva   a</w:t>
      </w:r>
      <w:r w:rsidR="00A002E9">
        <w:rPr>
          <w:rFonts w:ascii="Times New Roman" w:hAnsi="Times New Roman"/>
          <w:sz w:val="24"/>
          <w:szCs w:val="24"/>
        </w:rPr>
        <w:t>dministracijos darbuotojai dalyvavo kvalifikacijos tobulinimo seminaruose, gilino žinias teisės ir darbo kodekso praktinio taikymo klausimais.</w:t>
      </w:r>
      <w:r w:rsidR="003F545A">
        <w:rPr>
          <w:rFonts w:ascii="Times New Roman" w:hAnsi="Times New Roman"/>
          <w:sz w:val="24"/>
          <w:szCs w:val="24"/>
        </w:rPr>
        <w:t xml:space="preserve"> Pravesti</w:t>
      </w:r>
      <w:r w:rsidR="00C330FC">
        <w:rPr>
          <w:rFonts w:ascii="Times New Roman" w:hAnsi="Times New Roman"/>
          <w:sz w:val="24"/>
          <w:szCs w:val="24"/>
        </w:rPr>
        <w:t xml:space="preserve"> </w:t>
      </w:r>
      <w:r w:rsidR="00FA1193">
        <w:rPr>
          <w:rFonts w:ascii="Times New Roman" w:hAnsi="Times New Roman"/>
          <w:sz w:val="24"/>
          <w:szCs w:val="24"/>
        </w:rPr>
        <w:t xml:space="preserve">2 </w:t>
      </w:r>
      <w:r w:rsidR="00C330FC">
        <w:rPr>
          <w:rFonts w:ascii="Times New Roman" w:hAnsi="Times New Roman"/>
          <w:sz w:val="24"/>
          <w:szCs w:val="24"/>
        </w:rPr>
        <w:t>visuotiniai</w:t>
      </w:r>
      <w:r w:rsidR="003F545A">
        <w:rPr>
          <w:rFonts w:ascii="Times New Roman" w:hAnsi="Times New Roman"/>
          <w:sz w:val="24"/>
          <w:szCs w:val="24"/>
        </w:rPr>
        <w:t xml:space="preserve"> darbuotojų</w:t>
      </w:r>
      <w:r w:rsidR="00C330FC">
        <w:rPr>
          <w:rFonts w:ascii="Times New Roman" w:hAnsi="Times New Roman"/>
          <w:sz w:val="24"/>
          <w:szCs w:val="24"/>
        </w:rPr>
        <w:t xml:space="preserve"> ir </w:t>
      </w:r>
      <w:r w:rsidR="00FA1193">
        <w:rPr>
          <w:rFonts w:ascii="Times New Roman" w:hAnsi="Times New Roman"/>
          <w:sz w:val="24"/>
          <w:szCs w:val="24"/>
        </w:rPr>
        <w:t xml:space="preserve">3 </w:t>
      </w:r>
      <w:r w:rsidR="00C330FC">
        <w:rPr>
          <w:rFonts w:ascii="Times New Roman" w:hAnsi="Times New Roman"/>
          <w:sz w:val="24"/>
          <w:szCs w:val="24"/>
        </w:rPr>
        <w:t>grup</w:t>
      </w:r>
      <w:r w:rsidR="00DC2030">
        <w:rPr>
          <w:rFonts w:ascii="Times New Roman" w:hAnsi="Times New Roman"/>
          <w:sz w:val="24"/>
          <w:szCs w:val="24"/>
        </w:rPr>
        <w:t>iniai pasitarimai</w:t>
      </w:r>
      <w:r w:rsidR="00C330FC">
        <w:rPr>
          <w:rFonts w:ascii="Times New Roman" w:hAnsi="Times New Roman"/>
          <w:sz w:val="24"/>
          <w:szCs w:val="24"/>
        </w:rPr>
        <w:t xml:space="preserve"> </w:t>
      </w:r>
      <w:r w:rsidR="00DC2030">
        <w:rPr>
          <w:rFonts w:ascii="Times New Roman" w:hAnsi="Times New Roman"/>
          <w:sz w:val="24"/>
          <w:szCs w:val="24"/>
        </w:rPr>
        <w:t>darbuotojų supažindinimui</w:t>
      </w:r>
      <w:r w:rsidR="00C330FC">
        <w:rPr>
          <w:rFonts w:ascii="Times New Roman" w:hAnsi="Times New Roman"/>
          <w:sz w:val="24"/>
          <w:szCs w:val="24"/>
        </w:rPr>
        <w:t xml:space="preserve"> su </w:t>
      </w:r>
      <w:r w:rsidR="00DC2030">
        <w:rPr>
          <w:rFonts w:ascii="Times New Roman" w:hAnsi="Times New Roman"/>
          <w:sz w:val="24"/>
          <w:szCs w:val="24"/>
        </w:rPr>
        <w:t xml:space="preserve">darbo kodekso reglamentuojamais individualiais ir visuomeniniais santykiais. </w:t>
      </w:r>
      <w:r w:rsidR="00C330FC">
        <w:rPr>
          <w:rFonts w:ascii="Times New Roman" w:hAnsi="Times New Roman"/>
          <w:sz w:val="24"/>
          <w:szCs w:val="24"/>
        </w:rPr>
        <w:t xml:space="preserve"> Parengta </w:t>
      </w:r>
      <w:r w:rsidR="00E40384">
        <w:rPr>
          <w:rFonts w:ascii="Times New Roman" w:hAnsi="Times New Roman"/>
          <w:sz w:val="24"/>
          <w:szCs w:val="24"/>
        </w:rPr>
        <w:t>11</w:t>
      </w:r>
      <w:r w:rsidR="008B04B4">
        <w:rPr>
          <w:rFonts w:ascii="Times New Roman" w:hAnsi="Times New Roman"/>
          <w:sz w:val="24"/>
          <w:szCs w:val="24"/>
        </w:rPr>
        <w:t xml:space="preserve"> administravimo ir darbo </w:t>
      </w:r>
      <w:r w:rsidR="00C330FC">
        <w:rPr>
          <w:rFonts w:ascii="Times New Roman" w:hAnsi="Times New Roman"/>
          <w:sz w:val="24"/>
          <w:szCs w:val="24"/>
        </w:rPr>
        <w:t>organizavimo pagal naują darbo kodeksą tvarkos aprašų</w:t>
      </w:r>
      <w:r w:rsidR="008B04B4">
        <w:rPr>
          <w:rFonts w:ascii="Times New Roman" w:hAnsi="Times New Roman"/>
          <w:sz w:val="24"/>
          <w:szCs w:val="24"/>
        </w:rPr>
        <w:t>.</w:t>
      </w:r>
      <w:r w:rsidR="006F2034">
        <w:rPr>
          <w:rFonts w:ascii="Times New Roman" w:hAnsi="Times New Roman"/>
          <w:sz w:val="24"/>
          <w:szCs w:val="24"/>
        </w:rPr>
        <w:t xml:space="preserve"> </w:t>
      </w:r>
      <w:r w:rsidR="005C2F79">
        <w:rPr>
          <w:rFonts w:ascii="Times New Roman" w:hAnsi="Times New Roman"/>
          <w:sz w:val="24"/>
          <w:szCs w:val="24"/>
        </w:rPr>
        <w:t>Organizuota</w:t>
      </w:r>
      <w:r w:rsidR="003F545A">
        <w:rPr>
          <w:rFonts w:ascii="Times New Roman" w:hAnsi="Times New Roman"/>
          <w:sz w:val="24"/>
          <w:szCs w:val="24"/>
        </w:rPr>
        <w:t xml:space="preserve"> Darbo tarybos rinkimai.</w:t>
      </w:r>
    </w:p>
    <w:p w:rsidR="00D15A69" w:rsidRDefault="00A26DFE" w:rsidP="00D15A69">
      <w:pPr>
        <w:pStyle w:val="Betarp"/>
        <w:tabs>
          <w:tab w:val="left" w:pos="709"/>
          <w:tab w:val="left" w:pos="851"/>
          <w:tab w:val="left" w:pos="993"/>
        </w:tabs>
        <w:spacing w:line="360" w:lineRule="auto"/>
        <w:jc w:val="both"/>
        <w:rPr>
          <w:lang w:val="pl-PL"/>
        </w:rPr>
      </w:pPr>
      <w:r>
        <w:t xml:space="preserve"> </w:t>
      </w:r>
      <w:r w:rsidR="00D15A69">
        <w:tab/>
      </w:r>
      <w:r>
        <w:t xml:space="preserve"> </w:t>
      </w:r>
      <w:r w:rsidR="00D15A69" w:rsidRPr="00687B2B">
        <w:t xml:space="preserve">Pagrindiniai  2017 metų veiklos tikslai buvo  ugdymo kokybės gerinimas ir atviros kaitai bendruomenės formavimas. Šių tikslų įgyvendinimui sutelkta visa bendruomenė ir veikla organizuota planingai. </w:t>
      </w:r>
      <w:r w:rsidR="00D15A69">
        <w:t xml:space="preserve">Ugdymas organizuojamas visuminio ir </w:t>
      </w:r>
      <w:proofErr w:type="spellStart"/>
      <w:r w:rsidR="00D15A69">
        <w:t>montesorinio</w:t>
      </w:r>
      <w:proofErr w:type="spellEnd"/>
      <w:r w:rsidR="00D15A69">
        <w:t xml:space="preserve"> ugdymo pagrindais. </w:t>
      </w:r>
      <w:r w:rsidR="00D15A69" w:rsidRPr="00687B2B">
        <w:t xml:space="preserve">Rengti ir įgyvendinti 3  tęstiniai projektai: </w:t>
      </w:r>
      <w:r w:rsidR="000640D0">
        <w:rPr>
          <w:bCs/>
        </w:rPr>
        <w:t>Aš būsimasis mokinys“, „Muzikos taku“,</w:t>
      </w:r>
      <w:r w:rsidR="00D15A69" w:rsidRPr="00687B2B">
        <w:rPr>
          <w:bCs/>
        </w:rPr>
        <w:t xml:space="preserve"> „Auginam sodą kartu“. Dalyvauta </w:t>
      </w:r>
      <w:r w:rsidR="00D15A69">
        <w:rPr>
          <w:bCs/>
        </w:rPr>
        <w:t>9 akcijose ir</w:t>
      </w:r>
      <w:r w:rsidR="00D15A69" w:rsidRPr="00687B2B">
        <w:rPr>
          <w:bCs/>
        </w:rPr>
        <w:t xml:space="preserve"> pilietiškumo pamokose:</w:t>
      </w:r>
      <w:r w:rsidR="00D15A69" w:rsidRPr="00687B2B">
        <w:t xml:space="preserve"> „T</w:t>
      </w:r>
      <w:r w:rsidR="00D15A69">
        <w:t>aikos glėbys“, „Aš už Lietuvą“</w:t>
      </w:r>
      <w:r w:rsidR="00D15A69" w:rsidRPr="00687B2B">
        <w:t>, „Širdelės  lai</w:t>
      </w:r>
      <w:r w:rsidR="003F545A">
        <w:t>svei plaka“, „Taikos šokis“ ir kt.</w:t>
      </w:r>
      <w:r w:rsidR="00D15A69" w:rsidRPr="00687B2B">
        <w:t xml:space="preserve"> </w:t>
      </w:r>
      <w:r w:rsidR="003F545A">
        <w:t>Vykdytos</w:t>
      </w:r>
      <w:r w:rsidR="00D15A69" w:rsidRPr="00687B2B">
        <w:t xml:space="preserve"> 8 eduka</w:t>
      </w:r>
      <w:r w:rsidR="00D15A69">
        <w:t>cinės programos. Programos vyko</w:t>
      </w:r>
      <w:r w:rsidR="00D15A69" w:rsidRPr="00687B2B">
        <w:t xml:space="preserve"> Moksleivių namuose, Saugaus e</w:t>
      </w:r>
      <w:r w:rsidR="00D15A69">
        <w:t>ismo klasėje, Priešgaisrinėje,</w:t>
      </w:r>
      <w:r w:rsidR="00D15A69" w:rsidRPr="00687B2B">
        <w:t xml:space="preserve"> Skubios medicininės pagalbos </w:t>
      </w:r>
      <w:r w:rsidR="00D15A69" w:rsidRPr="00687B2B">
        <w:lastRenderedPageBreak/>
        <w:t>tarnybose, Smėlynės bibliotekoje,  Panevėžio gamtos mokykloje, Panevėžio atliekų rūšiavimo įmonė</w:t>
      </w:r>
      <w:r w:rsidR="00EE485C">
        <w:t>je. Programose dalyvavo 40</w:t>
      </w:r>
      <w:r w:rsidR="00D15A69" w:rsidRPr="00687B2B">
        <w:t xml:space="preserve"> vyresniųjų grupių ugdytinių.</w:t>
      </w:r>
      <w:r w:rsidR="00D15A69" w:rsidRPr="00687B2B">
        <w:rPr>
          <w:lang w:val="pl-PL"/>
        </w:rPr>
        <w:t xml:space="preserve"> </w:t>
      </w:r>
      <w:r w:rsidR="00D15A69" w:rsidRPr="00687B2B">
        <w:t>Lopšelio-darželio laiptų galerijose rengiamose  tėvų ir vaikų kūrybinių darbų parodose d</w:t>
      </w:r>
      <w:proofErr w:type="spellStart"/>
      <w:r w:rsidR="00D15A69">
        <w:rPr>
          <w:lang w:val="pl-PL"/>
        </w:rPr>
        <w:t>alyvavo</w:t>
      </w:r>
      <w:proofErr w:type="spellEnd"/>
      <w:r w:rsidR="00D15A69" w:rsidRPr="00687B2B">
        <w:rPr>
          <w:lang w:val="pl-PL"/>
        </w:rPr>
        <w:t xml:space="preserve"> ~ 60 proc.</w:t>
      </w:r>
      <w:r w:rsidR="00D15A69">
        <w:rPr>
          <w:lang w:val="pl-PL"/>
        </w:rPr>
        <w:t xml:space="preserve"> </w:t>
      </w:r>
      <w:proofErr w:type="spellStart"/>
      <w:r w:rsidR="00D15A69" w:rsidRPr="00687B2B">
        <w:rPr>
          <w:lang w:val="pl-PL"/>
        </w:rPr>
        <w:t>šeimų</w:t>
      </w:r>
      <w:proofErr w:type="spellEnd"/>
      <w:r w:rsidR="00D15A69" w:rsidRPr="00687B2B">
        <w:rPr>
          <w:lang w:val="pl-PL"/>
        </w:rPr>
        <w:t>.</w:t>
      </w:r>
      <w:r w:rsidR="00D15A69">
        <w:rPr>
          <w:lang w:val="pl-PL"/>
        </w:rPr>
        <w:t xml:space="preserve"> </w:t>
      </w:r>
      <w:proofErr w:type="spellStart"/>
      <w:r w:rsidR="00624873">
        <w:rPr>
          <w:lang w:val="pl-PL"/>
        </w:rPr>
        <w:t>Rengtos</w:t>
      </w:r>
      <w:proofErr w:type="spellEnd"/>
      <w:r w:rsidR="00624873">
        <w:rPr>
          <w:lang w:val="pl-PL"/>
        </w:rPr>
        <w:t xml:space="preserve"> </w:t>
      </w:r>
      <w:proofErr w:type="spellStart"/>
      <w:r w:rsidR="00D15A69">
        <w:rPr>
          <w:lang w:val="pl-PL"/>
        </w:rPr>
        <w:t>kūrybinių</w:t>
      </w:r>
      <w:proofErr w:type="spellEnd"/>
      <w:r w:rsidR="00D15A69">
        <w:rPr>
          <w:lang w:val="pl-PL"/>
        </w:rPr>
        <w:t xml:space="preserve"> </w:t>
      </w:r>
      <w:proofErr w:type="spellStart"/>
      <w:r w:rsidR="00D15A69">
        <w:rPr>
          <w:lang w:val="pl-PL"/>
        </w:rPr>
        <w:t>darbų</w:t>
      </w:r>
      <w:proofErr w:type="spellEnd"/>
      <w:r w:rsidR="00D15A69">
        <w:rPr>
          <w:lang w:val="pl-PL"/>
        </w:rPr>
        <w:t xml:space="preserve"> </w:t>
      </w:r>
      <w:proofErr w:type="gramStart"/>
      <w:r w:rsidR="00D15A69">
        <w:rPr>
          <w:lang w:val="pl-PL"/>
        </w:rPr>
        <w:t xml:space="preserve">parodos </w:t>
      </w:r>
      <w:r w:rsidR="00D15A69" w:rsidRPr="00687B2B">
        <w:rPr>
          <w:lang w:val="pl-PL"/>
        </w:rPr>
        <w:t xml:space="preserve"> </w:t>
      </w:r>
      <w:proofErr w:type="spellStart"/>
      <w:r w:rsidR="00D15A69" w:rsidRPr="00687B2B">
        <w:rPr>
          <w:lang w:val="pl-PL"/>
        </w:rPr>
        <w:t>miesto</w:t>
      </w:r>
      <w:proofErr w:type="spellEnd"/>
      <w:proofErr w:type="gramEnd"/>
      <w:r w:rsidR="00D15A69" w:rsidRPr="00687B2B">
        <w:rPr>
          <w:lang w:val="pl-PL"/>
        </w:rPr>
        <w:t xml:space="preserve"> </w:t>
      </w:r>
      <w:proofErr w:type="spellStart"/>
      <w:r w:rsidR="00D15A69" w:rsidRPr="00687B2B">
        <w:rPr>
          <w:lang w:val="pl-PL"/>
        </w:rPr>
        <w:t>ir</w:t>
      </w:r>
      <w:proofErr w:type="spellEnd"/>
      <w:r w:rsidR="00D15A69" w:rsidRPr="00687B2B">
        <w:rPr>
          <w:lang w:val="pl-PL"/>
        </w:rPr>
        <w:t xml:space="preserve"> </w:t>
      </w:r>
      <w:proofErr w:type="spellStart"/>
      <w:r w:rsidR="00D15A69" w:rsidRPr="00687B2B">
        <w:rPr>
          <w:lang w:val="pl-PL"/>
        </w:rPr>
        <w:t>socialinių</w:t>
      </w:r>
      <w:proofErr w:type="spellEnd"/>
      <w:r w:rsidR="00D15A69" w:rsidRPr="00687B2B">
        <w:rPr>
          <w:lang w:val="pl-PL"/>
        </w:rPr>
        <w:t xml:space="preserve"> </w:t>
      </w:r>
      <w:proofErr w:type="spellStart"/>
      <w:r w:rsidR="00D15A69" w:rsidRPr="00687B2B">
        <w:rPr>
          <w:lang w:val="pl-PL"/>
        </w:rPr>
        <w:t>partnerių</w:t>
      </w:r>
      <w:proofErr w:type="spellEnd"/>
      <w:r w:rsidR="00D15A69" w:rsidRPr="00687B2B">
        <w:rPr>
          <w:lang w:val="pl-PL"/>
        </w:rPr>
        <w:t xml:space="preserve"> </w:t>
      </w:r>
      <w:proofErr w:type="spellStart"/>
      <w:r w:rsidR="00D15A69" w:rsidRPr="00687B2B">
        <w:rPr>
          <w:lang w:val="pl-PL"/>
        </w:rPr>
        <w:t>įstaigose</w:t>
      </w:r>
      <w:proofErr w:type="spellEnd"/>
      <w:r w:rsidR="00D15A69" w:rsidRPr="00687B2B">
        <w:rPr>
          <w:lang w:val="pl-PL"/>
        </w:rPr>
        <w:t xml:space="preserve">: </w:t>
      </w:r>
      <w:proofErr w:type="spellStart"/>
      <w:r w:rsidR="00D15A69" w:rsidRPr="00687B2B">
        <w:rPr>
          <w:lang w:val="pl-PL"/>
        </w:rPr>
        <w:t>Smėlynės</w:t>
      </w:r>
      <w:proofErr w:type="spellEnd"/>
      <w:r w:rsidR="00D15A69" w:rsidRPr="00687B2B">
        <w:rPr>
          <w:lang w:val="pl-PL"/>
        </w:rPr>
        <w:t xml:space="preserve"> </w:t>
      </w:r>
      <w:proofErr w:type="spellStart"/>
      <w:r w:rsidR="00D15A69" w:rsidRPr="00687B2B">
        <w:rPr>
          <w:lang w:val="pl-PL"/>
        </w:rPr>
        <w:t>bibliotekoje</w:t>
      </w:r>
      <w:proofErr w:type="spellEnd"/>
      <w:r w:rsidR="00D15A69" w:rsidRPr="00687B2B">
        <w:rPr>
          <w:lang w:val="pl-PL"/>
        </w:rPr>
        <w:t xml:space="preserve"> </w:t>
      </w:r>
      <w:r w:rsidR="00D15A69">
        <w:rPr>
          <w:lang w:val="pl-PL"/>
        </w:rPr>
        <w:t>(</w:t>
      </w:r>
      <w:r w:rsidR="00D15A69" w:rsidRPr="00687B2B">
        <w:rPr>
          <w:lang w:val="pl-PL"/>
        </w:rPr>
        <w:t>„</w:t>
      </w:r>
      <w:proofErr w:type="spellStart"/>
      <w:r w:rsidR="00D15A69" w:rsidRPr="00687B2B">
        <w:rPr>
          <w:lang w:val="pl-PL"/>
        </w:rPr>
        <w:t>Eglučių</w:t>
      </w:r>
      <w:proofErr w:type="spellEnd"/>
      <w:r w:rsidR="00D15A69" w:rsidRPr="00687B2B">
        <w:rPr>
          <w:lang w:val="pl-PL"/>
        </w:rPr>
        <w:t xml:space="preserve"> </w:t>
      </w:r>
      <w:proofErr w:type="spellStart"/>
      <w:r w:rsidR="00D15A69" w:rsidRPr="00687B2B">
        <w:rPr>
          <w:lang w:val="pl-PL"/>
        </w:rPr>
        <w:t>paradas</w:t>
      </w:r>
      <w:proofErr w:type="spellEnd"/>
      <w:r w:rsidR="00D15A69" w:rsidRPr="00687B2B">
        <w:rPr>
          <w:lang w:val="pl-PL"/>
        </w:rPr>
        <w:t>”, „</w:t>
      </w:r>
      <w:proofErr w:type="spellStart"/>
      <w:r w:rsidR="00D15A69" w:rsidRPr="00687B2B">
        <w:rPr>
          <w:lang w:val="pl-PL"/>
        </w:rPr>
        <w:t>Tėvynės</w:t>
      </w:r>
      <w:proofErr w:type="spellEnd"/>
      <w:r w:rsidR="00D15A69" w:rsidRPr="00687B2B">
        <w:rPr>
          <w:lang w:val="pl-PL"/>
        </w:rPr>
        <w:t xml:space="preserve"> </w:t>
      </w:r>
      <w:proofErr w:type="spellStart"/>
      <w:r w:rsidR="00D15A69" w:rsidRPr="00687B2B">
        <w:rPr>
          <w:lang w:val="pl-PL"/>
        </w:rPr>
        <w:t>spalvos</w:t>
      </w:r>
      <w:proofErr w:type="spellEnd"/>
      <w:r w:rsidR="00D15A69" w:rsidRPr="00687B2B">
        <w:rPr>
          <w:lang w:val="pl-PL"/>
        </w:rPr>
        <w:t>”, „</w:t>
      </w:r>
      <w:proofErr w:type="spellStart"/>
      <w:r w:rsidR="00D15A69" w:rsidRPr="00687B2B">
        <w:rPr>
          <w:lang w:val="pl-PL"/>
        </w:rPr>
        <w:t>Rudenėlis</w:t>
      </w:r>
      <w:proofErr w:type="spellEnd"/>
      <w:r w:rsidR="00D15A69" w:rsidRPr="00687B2B">
        <w:rPr>
          <w:lang w:val="pl-PL"/>
        </w:rPr>
        <w:t xml:space="preserve"> </w:t>
      </w:r>
      <w:proofErr w:type="spellStart"/>
      <w:r w:rsidR="00D15A69" w:rsidRPr="00687B2B">
        <w:rPr>
          <w:lang w:val="pl-PL"/>
        </w:rPr>
        <w:t>dažo</w:t>
      </w:r>
      <w:proofErr w:type="spellEnd"/>
      <w:r w:rsidR="00D15A69" w:rsidRPr="00687B2B">
        <w:rPr>
          <w:lang w:val="pl-PL"/>
        </w:rPr>
        <w:t xml:space="preserve"> </w:t>
      </w:r>
      <w:proofErr w:type="spellStart"/>
      <w:r w:rsidR="00D15A69" w:rsidRPr="00687B2B">
        <w:rPr>
          <w:lang w:val="pl-PL"/>
        </w:rPr>
        <w:t>lapelius</w:t>
      </w:r>
      <w:proofErr w:type="spellEnd"/>
      <w:r w:rsidR="00D15A69" w:rsidRPr="00687B2B">
        <w:rPr>
          <w:lang w:val="pl-PL"/>
        </w:rPr>
        <w:t>”</w:t>
      </w:r>
      <w:r w:rsidR="00D15A69">
        <w:rPr>
          <w:lang w:val="pl-PL"/>
        </w:rPr>
        <w:t>)</w:t>
      </w:r>
      <w:r w:rsidR="0006348D">
        <w:rPr>
          <w:lang w:val="pl-PL"/>
        </w:rPr>
        <w:t>,</w:t>
      </w:r>
      <w:r w:rsidR="00D15A69" w:rsidRPr="00687B2B">
        <w:rPr>
          <w:lang w:val="pl-PL"/>
        </w:rPr>
        <w:t xml:space="preserve"> </w:t>
      </w:r>
      <w:proofErr w:type="spellStart"/>
      <w:r w:rsidR="00D15A69" w:rsidRPr="00687B2B">
        <w:rPr>
          <w:lang w:val="pl-PL"/>
        </w:rPr>
        <w:t>Rožyno</w:t>
      </w:r>
      <w:proofErr w:type="spellEnd"/>
      <w:r w:rsidR="00D15A69" w:rsidRPr="00687B2B">
        <w:rPr>
          <w:lang w:val="pl-PL"/>
        </w:rPr>
        <w:t xml:space="preserve"> </w:t>
      </w:r>
      <w:proofErr w:type="spellStart"/>
      <w:r w:rsidR="00D15A69" w:rsidRPr="00687B2B">
        <w:rPr>
          <w:lang w:val="pl-PL"/>
        </w:rPr>
        <w:t>progimnazijoje</w:t>
      </w:r>
      <w:proofErr w:type="spellEnd"/>
      <w:r w:rsidR="00D15A69" w:rsidRPr="00687B2B">
        <w:rPr>
          <w:lang w:val="pl-PL"/>
        </w:rPr>
        <w:t xml:space="preserve"> </w:t>
      </w:r>
      <w:r w:rsidR="00D15A69">
        <w:rPr>
          <w:lang w:val="pl-PL"/>
        </w:rPr>
        <w:t>(</w:t>
      </w:r>
      <w:r w:rsidR="00D15A69" w:rsidRPr="00687B2B">
        <w:rPr>
          <w:lang w:val="pl-PL"/>
        </w:rPr>
        <w:t>„</w:t>
      </w:r>
      <w:proofErr w:type="spellStart"/>
      <w:r w:rsidR="00D15A69" w:rsidRPr="00687B2B">
        <w:rPr>
          <w:lang w:val="pl-PL"/>
        </w:rPr>
        <w:t>Piešiu</w:t>
      </w:r>
      <w:proofErr w:type="spellEnd"/>
      <w:r w:rsidR="00D15A69" w:rsidRPr="00687B2B">
        <w:rPr>
          <w:lang w:val="pl-PL"/>
        </w:rPr>
        <w:t xml:space="preserve"> </w:t>
      </w:r>
      <w:proofErr w:type="spellStart"/>
      <w:r w:rsidR="00D15A69" w:rsidRPr="00687B2B">
        <w:rPr>
          <w:lang w:val="pl-PL"/>
        </w:rPr>
        <w:t>gimtinę</w:t>
      </w:r>
      <w:proofErr w:type="spellEnd"/>
      <w:r w:rsidR="00D15A69" w:rsidRPr="00687B2B">
        <w:rPr>
          <w:lang w:val="pl-PL"/>
        </w:rPr>
        <w:t>”</w:t>
      </w:r>
      <w:r w:rsidR="00D15A69">
        <w:rPr>
          <w:lang w:val="pl-PL"/>
        </w:rPr>
        <w:t>),</w:t>
      </w:r>
      <w:r w:rsidR="00D15A69" w:rsidRPr="00687B2B">
        <w:rPr>
          <w:lang w:val="pl-PL"/>
        </w:rPr>
        <w:t xml:space="preserve"> </w:t>
      </w:r>
      <w:proofErr w:type="spellStart"/>
      <w:r w:rsidR="00D15A69" w:rsidRPr="00687B2B">
        <w:rPr>
          <w:lang w:val="pl-PL"/>
        </w:rPr>
        <w:t>Panevėžio</w:t>
      </w:r>
      <w:proofErr w:type="spellEnd"/>
      <w:r w:rsidR="00D15A69" w:rsidRPr="00687B2B">
        <w:rPr>
          <w:lang w:val="pl-PL"/>
        </w:rPr>
        <w:t xml:space="preserve"> </w:t>
      </w:r>
      <w:proofErr w:type="spellStart"/>
      <w:r w:rsidR="00D15A69" w:rsidRPr="00687B2B">
        <w:rPr>
          <w:lang w:val="pl-PL"/>
        </w:rPr>
        <w:t>gamtos</w:t>
      </w:r>
      <w:proofErr w:type="spellEnd"/>
      <w:r w:rsidR="00D15A69" w:rsidRPr="00687B2B">
        <w:rPr>
          <w:lang w:val="pl-PL"/>
        </w:rPr>
        <w:t xml:space="preserve"> </w:t>
      </w:r>
      <w:proofErr w:type="spellStart"/>
      <w:r w:rsidR="00D15A69" w:rsidRPr="00687B2B">
        <w:rPr>
          <w:lang w:val="pl-PL"/>
        </w:rPr>
        <w:t>mokykloje</w:t>
      </w:r>
      <w:proofErr w:type="spellEnd"/>
      <w:r w:rsidR="003F545A">
        <w:rPr>
          <w:lang w:val="pl-PL"/>
        </w:rPr>
        <w:t>.</w:t>
      </w:r>
      <w:r w:rsidR="00C25373">
        <w:rPr>
          <w:lang w:val="pl-PL"/>
        </w:rPr>
        <w:t xml:space="preserve"> </w:t>
      </w:r>
      <w:proofErr w:type="spellStart"/>
      <w:r w:rsidR="00C25373">
        <w:rPr>
          <w:lang w:val="pl-PL"/>
        </w:rPr>
        <w:t>Auklėtojos</w:t>
      </w:r>
      <w:proofErr w:type="spellEnd"/>
      <w:r w:rsidR="00C25373">
        <w:rPr>
          <w:lang w:val="pl-PL"/>
        </w:rPr>
        <w:t xml:space="preserve"> </w:t>
      </w:r>
      <w:proofErr w:type="spellStart"/>
      <w:r w:rsidR="00C25373">
        <w:rPr>
          <w:lang w:val="pl-PL"/>
        </w:rPr>
        <w:t>metodininkės</w:t>
      </w:r>
      <w:proofErr w:type="spellEnd"/>
      <w:r w:rsidR="00C25373">
        <w:rPr>
          <w:lang w:val="pl-PL"/>
        </w:rPr>
        <w:t xml:space="preserve"> </w:t>
      </w:r>
      <w:proofErr w:type="spellStart"/>
      <w:r w:rsidR="00C25373">
        <w:rPr>
          <w:lang w:val="pl-PL"/>
        </w:rPr>
        <w:t>Vitalijos</w:t>
      </w:r>
      <w:proofErr w:type="spellEnd"/>
      <w:r w:rsidR="00C25373">
        <w:rPr>
          <w:lang w:val="pl-PL"/>
        </w:rPr>
        <w:t xml:space="preserve"> </w:t>
      </w:r>
      <w:proofErr w:type="spellStart"/>
      <w:r w:rsidR="00624873">
        <w:rPr>
          <w:lang w:val="pl-PL"/>
        </w:rPr>
        <w:t>Puišytės</w:t>
      </w:r>
      <w:proofErr w:type="spellEnd"/>
      <w:r w:rsidR="00624873">
        <w:rPr>
          <w:lang w:val="pl-PL"/>
        </w:rPr>
        <w:t xml:space="preserve"> </w:t>
      </w:r>
      <w:proofErr w:type="spellStart"/>
      <w:r w:rsidR="00624873">
        <w:rPr>
          <w:lang w:val="pl-PL"/>
        </w:rPr>
        <w:t>iniciatyva</w:t>
      </w:r>
      <w:proofErr w:type="spellEnd"/>
      <w:r w:rsidR="00624873">
        <w:rPr>
          <w:lang w:val="pl-PL"/>
        </w:rPr>
        <w:t xml:space="preserve"> </w:t>
      </w:r>
      <w:proofErr w:type="spellStart"/>
      <w:r w:rsidR="00624873">
        <w:rPr>
          <w:lang w:val="pl-PL"/>
        </w:rPr>
        <w:t>organizuotos</w:t>
      </w:r>
      <w:proofErr w:type="spellEnd"/>
      <w:r w:rsidR="00624873">
        <w:rPr>
          <w:lang w:val="pl-PL"/>
        </w:rPr>
        <w:t xml:space="preserve"> </w:t>
      </w:r>
      <w:proofErr w:type="spellStart"/>
      <w:r w:rsidR="00624873">
        <w:rPr>
          <w:lang w:val="pl-PL"/>
        </w:rPr>
        <w:t>priešmokyklinio</w:t>
      </w:r>
      <w:proofErr w:type="spellEnd"/>
      <w:r w:rsidR="00624873">
        <w:rPr>
          <w:lang w:val="pl-PL"/>
        </w:rPr>
        <w:t xml:space="preserve"> </w:t>
      </w:r>
      <w:proofErr w:type="spellStart"/>
      <w:r w:rsidR="00624873">
        <w:rPr>
          <w:lang w:val="pl-PL"/>
        </w:rPr>
        <w:t>ugdymo</w:t>
      </w:r>
      <w:proofErr w:type="spellEnd"/>
      <w:r w:rsidR="00624873">
        <w:rPr>
          <w:lang w:val="pl-PL"/>
        </w:rPr>
        <w:t xml:space="preserve"> </w:t>
      </w:r>
      <w:proofErr w:type="spellStart"/>
      <w:r w:rsidR="00624873">
        <w:rPr>
          <w:lang w:val="pl-PL"/>
        </w:rPr>
        <w:t>grupės</w:t>
      </w:r>
      <w:proofErr w:type="spellEnd"/>
      <w:r w:rsidR="00624873">
        <w:rPr>
          <w:lang w:val="pl-PL"/>
        </w:rPr>
        <w:t xml:space="preserve"> </w:t>
      </w:r>
      <w:proofErr w:type="spellStart"/>
      <w:r w:rsidR="00624873">
        <w:rPr>
          <w:lang w:val="pl-PL"/>
        </w:rPr>
        <w:t>bendruomenės</w:t>
      </w:r>
      <w:proofErr w:type="spellEnd"/>
      <w:r w:rsidR="00624873">
        <w:rPr>
          <w:lang w:val="pl-PL"/>
        </w:rPr>
        <w:t xml:space="preserve"> </w:t>
      </w:r>
      <w:proofErr w:type="spellStart"/>
      <w:r w:rsidR="00624873">
        <w:rPr>
          <w:lang w:val="pl-PL"/>
        </w:rPr>
        <w:t>popietės</w:t>
      </w:r>
      <w:proofErr w:type="spellEnd"/>
      <w:r w:rsidR="00624873">
        <w:rPr>
          <w:lang w:val="pl-PL"/>
        </w:rPr>
        <w:t xml:space="preserve"> „</w:t>
      </w:r>
      <w:proofErr w:type="spellStart"/>
      <w:r w:rsidR="00624873">
        <w:rPr>
          <w:lang w:val="pl-PL"/>
        </w:rPr>
        <w:t>Vaikystės</w:t>
      </w:r>
      <w:proofErr w:type="spellEnd"/>
      <w:r w:rsidR="00624873">
        <w:rPr>
          <w:lang w:val="pl-PL"/>
        </w:rPr>
        <w:t xml:space="preserve"> </w:t>
      </w:r>
      <w:proofErr w:type="spellStart"/>
      <w:r w:rsidR="00624873">
        <w:rPr>
          <w:lang w:val="pl-PL"/>
        </w:rPr>
        <w:t>soduose</w:t>
      </w:r>
      <w:proofErr w:type="spellEnd"/>
      <w:r w:rsidR="00624873">
        <w:rPr>
          <w:lang w:val="pl-PL"/>
        </w:rPr>
        <w:t xml:space="preserve"> </w:t>
      </w:r>
      <w:proofErr w:type="spellStart"/>
      <w:r w:rsidR="00624873">
        <w:rPr>
          <w:lang w:val="pl-PL"/>
        </w:rPr>
        <w:t>smėlėtuose</w:t>
      </w:r>
      <w:proofErr w:type="spellEnd"/>
      <w:r w:rsidR="00624873">
        <w:rPr>
          <w:lang w:val="pl-PL"/>
        </w:rPr>
        <w:t xml:space="preserve">” </w:t>
      </w:r>
      <w:proofErr w:type="spellStart"/>
      <w:r w:rsidR="00624873">
        <w:rPr>
          <w:lang w:val="pl-PL"/>
        </w:rPr>
        <w:t>ir</w:t>
      </w:r>
      <w:proofErr w:type="spellEnd"/>
      <w:r w:rsidR="00624873">
        <w:rPr>
          <w:lang w:val="pl-PL"/>
        </w:rPr>
        <w:t xml:space="preserve"> „ </w:t>
      </w:r>
      <w:proofErr w:type="spellStart"/>
      <w:r w:rsidR="00624873">
        <w:rPr>
          <w:lang w:val="pl-PL"/>
        </w:rPr>
        <w:t>Pabūkime</w:t>
      </w:r>
      <w:proofErr w:type="spellEnd"/>
      <w:r w:rsidR="00624873">
        <w:rPr>
          <w:lang w:val="pl-PL"/>
        </w:rPr>
        <w:t xml:space="preserve"> kartu”.</w:t>
      </w:r>
    </w:p>
    <w:p w:rsidR="004D6EB3" w:rsidRPr="00687B2B" w:rsidRDefault="004D6EB3" w:rsidP="004D6EB3">
      <w:pPr>
        <w:pStyle w:val="Betarp"/>
        <w:tabs>
          <w:tab w:val="left" w:pos="709"/>
          <w:tab w:val="left" w:pos="851"/>
          <w:tab w:val="left" w:pos="993"/>
        </w:tabs>
        <w:spacing w:line="360" w:lineRule="auto"/>
        <w:jc w:val="both"/>
        <w:rPr>
          <w:b/>
        </w:rPr>
      </w:pPr>
      <w:r>
        <w:rPr>
          <w:lang w:val="pl-PL"/>
        </w:rPr>
        <w:tab/>
      </w:r>
      <w:r w:rsidR="006F2034">
        <w:tab/>
      </w:r>
      <w:r w:rsidR="006F2034">
        <w:tab/>
      </w:r>
      <w:r w:rsidR="00C41B27">
        <w:t>A</w:t>
      </w:r>
      <w:r w:rsidR="00C41B27" w:rsidRPr="00C41B27">
        <w:t>tsižvelgiant į ugdytinių komp</w:t>
      </w:r>
      <w:r w:rsidR="00DE6232">
        <w:t>lektavimo ir amžiaus specifiką,</w:t>
      </w:r>
      <w:r w:rsidR="00C41B27" w:rsidRPr="00C41B27">
        <w:t xml:space="preserve"> pasirenkamų ugdymo modelių kitimą, naujausias rekomendacijas, ugdyt</w:t>
      </w:r>
      <w:r w:rsidR="00C41B27">
        <w:t>inių vertinimo aprašo nuostatas, papildyta ir  koreguota</w:t>
      </w:r>
      <w:r w:rsidR="00C41B27" w:rsidRPr="00C41B27">
        <w:t xml:space="preserve"> Lopšelio-darželio iki</w:t>
      </w:r>
      <w:r w:rsidR="006F2034">
        <w:t xml:space="preserve">mokyklinio amžiaus vaikų </w:t>
      </w:r>
      <w:proofErr w:type="spellStart"/>
      <w:r w:rsidR="006F2034">
        <w:t>ugdymo</w:t>
      </w:r>
      <w:r w:rsidR="00C41B27" w:rsidRPr="00C41B27">
        <w:t>(si</w:t>
      </w:r>
      <w:proofErr w:type="spellEnd"/>
      <w:r w:rsidR="00C41B27" w:rsidRPr="00C41B27">
        <w:t>) programa</w:t>
      </w:r>
      <w:r w:rsidR="00C41B27">
        <w:t>.</w:t>
      </w:r>
      <w:r w:rsidR="00C41B27" w:rsidRPr="00C41B27">
        <w:t xml:space="preserve"> </w:t>
      </w:r>
      <w:r w:rsidR="003F545A">
        <w:t>Visus metus vyko</w:t>
      </w:r>
      <w:r w:rsidR="00DE6232">
        <w:t xml:space="preserve"> darbo su elektroniniu dienynu darbuotojų praktiniai apmokymai ir programinio tobulinimo bei duomenų suvedimo į elektroninį dienyną darbai. </w:t>
      </w:r>
      <w:r w:rsidR="00BC0530">
        <w:t xml:space="preserve">Nuo </w:t>
      </w:r>
      <w:r w:rsidR="00DE6232">
        <w:t>2017-09-01</w:t>
      </w:r>
      <w:r w:rsidR="00037CF4" w:rsidRPr="00037CF4">
        <w:t xml:space="preserve"> </w:t>
      </w:r>
      <w:r w:rsidR="00BC0530">
        <w:t xml:space="preserve">visas ugdymo </w:t>
      </w:r>
      <w:r w:rsidR="006F2034">
        <w:t>veiklos dokumentavimas</w:t>
      </w:r>
      <w:r w:rsidR="00037CF4" w:rsidRPr="00037CF4">
        <w:t xml:space="preserve"> </w:t>
      </w:r>
      <w:r w:rsidR="00BC0530">
        <w:t xml:space="preserve">vykdomas </w:t>
      </w:r>
      <w:r w:rsidR="00037CF4" w:rsidRPr="00037CF4">
        <w:t xml:space="preserve">elektroniniame </w:t>
      </w:r>
      <w:r w:rsidR="0076499A">
        <w:t xml:space="preserve">dienyne </w:t>
      </w:r>
      <w:r w:rsidR="00037CF4" w:rsidRPr="00037CF4">
        <w:rPr>
          <w:lang w:val="de-DE"/>
        </w:rPr>
        <w:t>„</w:t>
      </w:r>
      <w:proofErr w:type="spellStart"/>
      <w:r w:rsidR="00037CF4" w:rsidRPr="00037CF4">
        <w:rPr>
          <w:lang w:val="de-DE"/>
        </w:rPr>
        <w:t>Mūsų</w:t>
      </w:r>
      <w:proofErr w:type="spellEnd"/>
      <w:r w:rsidR="00037CF4" w:rsidRPr="00037CF4">
        <w:rPr>
          <w:lang w:val="de-DE"/>
        </w:rPr>
        <w:t xml:space="preserve"> </w:t>
      </w:r>
      <w:proofErr w:type="spellStart"/>
      <w:r w:rsidR="00037CF4" w:rsidRPr="00037CF4">
        <w:rPr>
          <w:lang w:val="de-DE"/>
        </w:rPr>
        <w:t>darželis</w:t>
      </w:r>
      <w:proofErr w:type="spellEnd"/>
      <w:r w:rsidR="00037CF4" w:rsidRPr="00037CF4">
        <w:rPr>
          <w:lang w:val="de-DE"/>
        </w:rPr>
        <w:t>“</w:t>
      </w:r>
      <w:r w:rsidR="00E04812">
        <w:rPr>
          <w:lang w:val="de-DE"/>
        </w:rPr>
        <w:t>.</w:t>
      </w:r>
      <w:r w:rsidR="00D15A69">
        <w:rPr>
          <w:lang w:val="de-DE"/>
        </w:rPr>
        <w:t xml:space="preserve"> </w:t>
      </w:r>
      <w:proofErr w:type="spellStart"/>
      <w:r w:rsidR="00037CF4" w:rsidRPr="00037CF4">
        <w:rPr>
          <w:lang w:val="de-DE"/>
        </w:rPr>
        <w:t>Įstaigos</w:t>
      </w:r>
      <w:proofErr w:type="spellEnd"/>
      <w:r w:rsidR="00037CF4" w:rsidRPr="00037CF4">
        <w:rPr>
          <w:lang w:val="de-DE"/>
        </w:rPr>
        <w:t xml:space="preserve"> </w:t>
      </w:r>
      <w:r w:rsidR="00037CF4" w:rsidRPr="00037CF4">
        <w:rPr>
          <w:noProof/>
        </w:rPr>
        <w:t>technologinė  bazė papildyta 2 naujais kompiuteriais ir 2 spausdintuvais</w:t>
      </w:r>
      <w:r w:rsidR="00037CF4">
        <w:rPr>
          <w:noProof/>
        </w:rPr>
        <w:t xml:space="preserve">. </w:t>
      </w:r>
      <w:r w:rsidR="00037CF4" w:rsidRPr="00E04812">
        <w:rPr>
          <w:noProof/>
        </w:rPr>
        <w:t xml:space="preserve">Išspręsta  buvusi didžiausia problema dėl </w:t>
      </w:r>
      <w:r w:rsidR="00E04812" w:rsidRPr="00E04812">
        <w:rPr>
          <w:noProof/>
        </w:rPr>
        <w:t>nepakankamos interneto spartos</w:t>
      </w:r>
      <w:r w:rsidR="00E04812">
        <w:rPr>
          <w:noProof/>
        </w:rPr>
        <w:t xml:space="preserve"> ir pasiekiamumo visose darbo vietose.</w:t>
      </w:r>
      <w:r w:rsidR="00E04812" w:rsidRPr="00E04812">
        <w:rPr>
          <w:noProof/>
        </w:rPr>
        <w:t xml:space="preserve"> Dabar</w:t>
      </w:r>
      <w:r w:rsidR="00D15A69">
        <w:rPr>
          <w:noProof/>
        </w:rPr>
        <w:t xml:space="preserve"> visi</w:t>
      </w:r>
      <w:r w:rsidR="00E04812" w:rsidRPr="00E04812">
        <w:rPr>
          <w:noProof/>
        </w:rPr>
        <w:t xml:space="preserve"> pedagogai, dokument</w:t>
      </w:r>
      <w:r w:rsidR="00D15A69">
        <w:rPr>
          <w:noProof/>
        </w:rPr>
        <w:t>avimą vykdantys</w:t>
      </w:r>
      <w:r w:rsidR="00E04812" w:rsidRPr="00E04812">
        <w:rPr>
          <w:noProof/>
        </w:rPr>
        <w:t xml:space="preserve"> elektroniniame dienyne, gali</w:t>
      </w:r>
      <w:r w:rsidR="00DE6232">
        <w:rPr>
          <w:noProof/>
        </w:rPr>
        <w:t xml:space="preserve"> ne tik</w:t>
      </w:r>
      <w:r w:rsidR="00E04812" w:rsidRPr="00E04812">
        <w:rPr>
          <w:noProof/>
        </w:rPr>
        <w:t xml:space="preserve"> dirbti kompiuteriu </w:t>
      </w:r>
      <w:r w:rsidR="00DE6232">
        <w:rPr>
          <w:noProof/>
        </w:rPr>
        <w:t>bet</w:t>
      </w:r>
      <w:r w:rsidR="00E04812" w:rsidRPr="00E04812">
        <w:rPr>
          <w:noProof/>
        </w:rPr>
        <w:t xml:space="preserve"> naudotis internet</w:t>
      </w:r>
      <w:r w:rsidR="0006348D">
        <w:rPr>
          <w:noProof/>
        </w:rPr>
        <w:t xml:space="preserve">iniu ryšiu kiekvienoje grupėje, kurti </w:t>
      </w:r>
      <w:r w:rsidR="00DE6232">
        <w:rPr>
          <w:noProof/>
        </w:rPr>
        <w:t>IKT</w:t>
      </w:r>
      <w:r w:rsidR="006F2034">
        <w:rPr>
          <w:noProof/>
        </w:rPr>
        <w:t xml:space="preserve"> ugdymo priemones. </w:t>
      </w:r>
      <w:r w:rsidR="00687B2B" w:rsidRPr="006F2034">
        <w:t xml:space="preserve">Sukurtos ir miesto pedagogams </w:t>
      </w:r>
      <w:r w:rsidR="006F2034" w:rsidRPr="006F2034">
        <w:t>pristatytos</w:t>
      </w:r>
      <w:r w:rsidR="00687B2B" w:rsidRPr="006F2034">
        <w:t xml:space="preserve"> IKT priemonės „Karvytės, ralio“, „Pavasario  žiedai“.</w:t>
      </w:r>
      <w:r w:rsidRPr="004D6EB3">
        <w:rPr>
          <w:lang w:val="pl-PL"/>
        </w:rPr>
        <w:t xml:space="preserve"> </w:t>
      </w:r>
      <w:proofErr w:type="spellStart"/>
      <w:r>
        <w:rPr>
          <w:lang w:val="pl-PL"/>
        </w:rPr>
        <w:t>Šiandien</w:t>
      </w:r>
      <w:proofErr w:type="spellEnd"/>
      <w:r>
        <w:rPr>
          <w:lang w:val="pl-PL"/>
        </w:rPr>
        <w:t xml:space="preserve"> </w:t>
      </w:r>
      <w:proofErr w:type="spellStart"/>
      <w:r>
        <w:rPr>
          <w:lang w:val="pl-PL"/>
        </w:rPr>
        <w:t>svarbiausia</w:t>
      </w:r>
      <w:proofErr w:type="spellEnd"/>
      <w:r>
        <w:rPr>
          <w:lang w:val="pl-PL"/>
        </w:rPr>
        <w:t xml:space="preserve"> </w:t>
      </w:r>
      <w:proofErr w:type="spellStart"/>
      <w:r>
        <w:rPr>
          <w:lang w:val="pl-PL"/>
        </w:rPr>
        <w:t>kiek</w:t>
      </w:r>
      <w:proofErr w:type="spellEnd"/>
      <w:r>
        <w:rPr>
          <w:lang w:val="pl-PL"/>
        </w:rPr>
        <w:t xml:space="preserve"> </w:t>
      </w:r>
      <w:proofErr w:type="spellStart"/>
      <w:r>
        <w:rPr>
          <w:lang w:val="pl-PL"/>
        </w:rPr>
        <w:t>įmanoma</w:t>
      </w:r>
      <w:proofErr w:type="spellEnd"/>
      <w:r>
        <w:rPr>
          <w:lang w:val="pl-PL"/>
        </w:rPr>
        <w:t xml:space="preserve"> </w:t>
      </w:r>
      <w:proofErr w:type="spellStart"/>
      <w:r>
        <w:rPr>
          <w:lang w:val="pl-PL"/>
        </w:rPr>
        <w:t>daugiau</w:t>
      </w:r>
      <w:proofErr w:type="spellEnd"/>
      <w:r>
        <w:rPr>
          <w:lang w:val="pl-PL"/>
        </w:rPr>
        <w:t xml:space="preserve"> </w:t>
      </w:r>
      <w:proofErr w:type="spellStart"/>
      <w:r>
        <w:rPr>
          <w:lang w:val="pl-PL"/>
        </w:rPr>
        <w:t>naudotis</w:t>
      </w:r>
      <w:proofErr w:type="spellEnd"/>
      <w:r>
        <w:rPr>
          <w:lang w:val="pl-PL"/>
        </w:rPr>
        <w:t xml:space="preserve"> </w:t>
      </w:r>
      <w:proofErr w:type="spellStart"/>
      <w:r>
        <w:rPr>
          <w:lang w:val="pl-PL"/>
        </w:rPr>
        <w:t>technologijų</w:t>
      </w:r>
      <w:proofErr w:type="spellEnd"/>
      <w:r>
        <w:rPr>
          <w:lang w:val="pl-PL"/>
        </w:rPr>
        <w:t xml:space="preserve"> </w:t>
      </w:r>
      <w:proofErr w:type="spellStart"/>
      <w:r>
        <w:rPr>
          <w:lang w:val="pl-PL"/>
        </w:rPr>
        <w:t>teikiamomis</w:t>
      </w:r>
      <w:proofErr w:type="spellEnd"/>
      <w:r>
        <w:rPr>
          <w:lang w:val="pl-PL"/>
        </w:rPr>
        <w:t xml:space="preserve"> </w:t>
      </w:r>
      <w:proofErr w:type="spellStart"/>
      <w:r>
        <w:rPr>
          <w:lang w:val="pl-PL"/>
        </w:rPr>
        <w:t>galimybėmis</w:t>
      </w:r>
      <w:proofErr w:type="spellEnd"/>
      <w:r>
        <w:rPr>
          <w:lang w:val="pl-PL"/>
        </w:rPr>
        <w:t xml:space="preserve"> </w:t>
      </w:r>
      <w:proofErr w:type="spellStart"/>
      <w:r>
        <w:rPr>
          <w:lang w:val="pl-PL"/>
        </w:rPr>
        <w:t>savo</w:t>
      </w:r>
      <w:proofErr w:type="spellEnd"/>
      <w:r>
        <w:rPr>
          <w:lang w:val="pl-PL"/>
        </w:rPr>
        <w:t xml:space="preserve"> </w:t>
      </w:r>
      <w:proofErr w:type="spellStart"/>
      <w:r>
        <w:rPr>
          <w:lang w:val="pl-PL"/>
        </w:rPr>
        <w:t>kasdieninėje</w:t>
      </w:r>
      <w:proofErr w:type="spellEnd"/>
      <w:r>
        <w:rPr>
          <w:lang w:val="pl-PL"/>
        </w:rPr>
        <w:t xml:space="preserve"> </w:t>
      </w:r>
      <w:proofErr w:type="spellStart"/>
      <w:r>
        <w:rPr>
          <w:lang w:val="pl-PL"/>
        </w:rPr>
        <w:t>aplinkoje</w:t>
      </w:r>
      <w:proofErr w:type="spellEnd"/>
      <w:r>
        <w:rPr>
          <w:lang w:val="pl-PL"/>
        </w:rPr>
        <w:t xml:space="preserve"> </w:t>
      </w:r>
      <w:proofErr w:type="spellStart"/>
      <w:r>
        <w:rPr>
          <w:lang w:val="pl-PL"/>
        </w:rPr>
        <w:t>ir</w:t>
      </w:r>
      <w:proofErr w:type="spellEnd"/>
      <w:r>
        <w:rPr>
          <w:lang w:val="pl-PL"/>
        </w:rPr>
        <w:t xml:space="preserve"> </w:t>
      </w:r>
      <w:proofErr w:type="spellStart"/>
      <w:r>
        <w:rPr>
          <w:lang w:val="pl-PL"/>
        </w:rPr>
        <w:t>taip</w:t>
      </w:r>
      <w:proofErr w:type="spellEnd"/>
      <w:r>
        <w:rPr>
          <w:lang w:val="pl-PL"/>
        </w:rPr>
        <w:t xml:space="preserve"> </w:t>
      </w:r>
      <w:proofErr w:type="spellStart"/>
      <w:r w:rsidR="000D2744">
        <w:rPr>
          <w:lang w:val="pl-PL"/>
        </w:rPr>
        <w:t>tobulinti</w:t>
      </w:r>
      <w:proofErr w:type="spellEnd"/>
      <w:r w:rsidR="000D2744">
        <w:rPr>
          <w:lang w:val="pl-PL"/>
        </w:rPr>
        <w:t xml:space="preserve"> </w:t>
      </w:r>
      <w:proofErr w:type="spellStart"/>
      <w:r w:rsidR="000D2744">
        <w:rPr>
          <w:lang w:val="pl-PL"/>
        </w:rPr>
        <w:t>visą</w:t>
      </w:r>
      <w:proofErr w:type="spellEnd"/>
      <w:r w:rsidR="000D2744">
        <w:rPr>
          <w:lang w:val="pl-PL"/>
        </w:rPr>
        <w:t xml:space="preserve"> </w:t>
      </w:r>
      <w:proofErr w:type="spellStart"/>
      <w:r w:rsidR="000D2744">
        <w:rPr>
          <w:lang w:val="pl-PL"/>
        </w:rPr>
        <w:t>ugdymo</w:t>
      </w:r>
      <w:proofErr w:type="spellEnd"/>
      <w:r w:rsidR="000D2744">
        <w:rPr>
          <w:lang w:val="pl-PL"/>
        </w:rPr>
        <w:t xml:space="preserve"> </w:t>
      </w:r>
      <w:proofErr w:type="spellStart"/>
      <w:r w:rsidR="000D2744">
        <w:rPr>
          <w:lang w:val="pl-PL"/>
        </w:rPr>
        <w:t>procesą</w:t>
      </w:r>
      <w:proofErr w:type="spellEnd"/>
      <w:r w:rsidR="000D2744">
        <w:rPr>
          <w:lang w:val="pl-PL"/>
        </w:rPr>
        <w:t>.</w:t>
      </w:r>
      <w:r>
        <w:rPr>
          <w:lang w:val="pl-PL"/>
        </w:rPr>
        <w:t xml:space="preserve"> </w:t>
      </w:r>
      <w:proofErr w:type="spellStart"/>
      <w:r>
        <w:rPr>
          <w:lang w:val="pl-PL"/>
        </w:rPr>
        <w:t>Grupių</w:t>
      </w:r>
      <w:proofErr w:type="spellEnd"/>
      <w:r>
        <w:rPr>
          <w:lang w:val="pl-PL"/>
        </w:rPr>
        <w:t xml:space="preserve"> </w:t>
      </w:r>
      <w:proofErr w:type="spellStart"/>
      <w:r>
        <w:rPr>
          <w:lang w:val="pl-PL"/>
        </w:rPr>
        <w:t>aplinkos</w:t>
      </w:r>
      <w:proofErr w:type="spellEnd"/>
      <w:r>
        <w:rPr>
          <w:lang w:val="pl-PL"/>
        </w:rPr>
        <w:t xml:space="preserve"> </w:t>
      </w:r>
      <w:proofErr w:type="spellStart"/>
      <w:r>
        <w:rPr>
          <w:lang w:val="pl-PL"/>
        </w:rPr>
        <w:t>papildytos</w:t>
      </w:r>
      <w:proofErr w:type="spellEnd"/>
      <w:r>
        <w:rPr>
          <w:lang w:val="pl-PL"/>
        </w:rPr>
        <w:t xml:space="preserve"> </w:t>
      </w:r>
      <w:proofErr w:type="spellStart"/>
      <w:r>
        <w:rPr>
          <w:lang w:val="pl-PL"/>
        </w:rPr>
        <w:t>interaktyviomis</w:t>
      </w:r>
      <w:proofErr w:type="spellEnd"/>
      <w:r>
        <w:rPr>
          <w:lang w:val="pl-PL"/>
        </w:rPr>
        <w:t xml:space="preserve"> </w:t>
      </w:r>
      <w:proofErr w:type="spellStart"/>
      <w:r>
        <w:rPr>
          <w:lang w:val="pl-PL"/>
        </w:rPr>
        <w:t>edukacinėmis</w:t>
      </w:r>
      <w:proofErr w:type="spellEnd"/>
      <w:r>
        <w:rPr>
          <w:lang w:val="pl-PL"/>
        </w:rPr>
        <w:t xml:space="preserve"> </w:t>
      </w:r>
      <w:proofErr w:type="spellStart"/>
      <w:r>
        <w:rPr>
          <w:lang w:val="pl-PL"/>
        </w:rPr>
        <w:t>priemonėmis</w:t>
      </w:r>
      <w:proofErr w:type="spellEnd"/>
      <w:r>
        <w:rPr>
          <w:lang w:val="pl-PL"/>
        </w:rPr>
        <w:t xml:space="preserve"> </w:t>
      </w:r>
      <w:proofErr w:type="spellStart"/>
      <w:r>
        <w:rPr>
          <w:lang w:val="pl-PL"/>
        </w:rPr>
        <w:t>ir</w:t>
      </w:r>
      <w:proofErr w:type="spellEnd"/>
      <w:r>
        <w:rPr>
          <w:lang w:val="pl-PL"/>
        </w:rPr>
        <w:t xml:space="preserve"> </w:t>
      </w:r>
      <w:proofErr w:type="spellStart"/>
      <w:r>
        <w:rPr>
          <w:lang w:val="pl-PL"/>
        </w:rPr>
        <w:t>lavinamaisiais</w:t>
      </w:r>
      <w:proofErr w:type="spellEnd"/>
      <w:r>
        <w:rPr>
          <w:lang w:val="pl-PL"/>
        </w:rPr>
        <w:t xml:space="preserve"> </w:t>
      </w:r>
      <w:proofErr w:type="spellStart"/>
      <w:r>
        <w:rPr>
          <w:lang w:val="pl-PL"/>
        </w:rPr>
        <w:t>žaidimais</w:t>
      </w:r>
      <w:proofErr w:type="spellEnd"/>
      <w:r>
        <w:rPr>
          <w:lang w:val="pl-PL"/>
        </w:rPr>
        <w:t xml:space="preserve"> </w:t>
      </w:r>
      <w:proofErr w:type="spellStart"/>
      <w:r>
        <w:rPr>
          <w:lang w:val="pl-PL"/>
        </w:rPr>
        <w:t>ir</w:t>
      </w:r>
      <w:proofErr w:type="spellEnd"/>
      <w:r>
        <w:rPr>
          <w:lang w:val="pl-PL"/>
        </w:rPr>
        <w:t xml:space="preserve"> </w:t>
      </w:r>
      <w:proofErr w:type="spellStart"/>
      <w:r>
        <w:rPr>
          <w:lang w:val="pl-PL"/>
        </w:rPr>
        <w:t>montesorinėmis</w:t>
      </w:r>
      <w:proofErr w:type="spellEnd"/>
      <w:r>
        <w:rPr>
          <w:lang w:val="pl-PL"/>
        </w:rPr>
        <w:t xml:space="preserve"> </w:t>
      </w:r>
      <w:proofErr w:type="spellStart"/>
      <w:r>
        <w:rPr>
          <w:lang w:val="pl-PL"/>
        </w:rPr>
        <w:t>priemonėmis</w:t>
      </w:r>
      <w:proofErr w:type="spellEnd"/>
      <w:r>
        <w:rPr>
          <w:lang w:val="pl-PL"/>
        </w:rPr>
        <w:t xml:space="preserve"> ( 700 </w:t>
      </w:r>
      <w:proofErr w:type="spellStart"/>
      <w:r>
        <w:rPr>
          <w:lang w:val="pl-PL"/>
        </w:rPr>
        <w:t>Eur</w:t>
      </w:r>
      <w:proofErr w:type="spellEnd"/>
      <w:r>
        <w:rPr>
          <w:lang w:val="pl-PL"/>
        </w:rPr>
        <w:t>.)</w:t>
      </w:r>
    </w:p>
    <w:p w:rsidR="00D52C9F" w:rsidRDefault="00D52C9F" w:rsidP="00D52C9F">
      <w:pPr>
        <w:tabs>
          <w:tab w:val="left" w:pos="709"/>
        </w:tabs>
        <w:spacing w:after="0" w:line="360" w:lineRule="auto"/>
        <w:jc w:val="both"/>
        <w:rPr>
          <w:rFonts w:ascii="Times New Roman" w:hAnsi="Times New Roman"/>
          <w:sz w:val="24"/>
          <w:szCs w:val="24"/>
        </w:rPr>
      </w:pPr>
      <w:r>
        <w:rPr>
          <w:rFonts w:ascii="Times New Roman" w:hAnsi="Times New Roman"/>
          <w:sz w:val="24"/>
          <w:szCs w:val="24"/>
        </w:rPr>
        <w:tab/>
      </w:r>
      <w:r w:rsidRPr="00252CA1">
        <w:rPr>
          <w:rFonts w:ascii="Times New Roman" w:hAnsi="Times New Roman"/>
          <w:sz w:val="24"/>
          <w:szCs w:val="24"/>
        </w:rPr>
        <w:t>Mokytojų tarybos ir  metodinių  pasitarimų metu pedagogai buvo supažindinami  su planavimo, įsivertini</w:t>
      </w:r>
      <w:r>
        <w:rPr>
          <w:rFonts w:ascii="Times New Roman" w:hAnsi="Times New Roman"/>
          <w:sz w:val="24"/>
          <w:szCs w:val="24"/>
        </w:rPr>
        <w:t>mo, veiklos analizės pokyčiais,</w:t>
      </w:r>
      <w:r w:rsidRPr="00252CA1">
        <w:rPr>
          <w:rFonts w:ascii="Times New Roman" w:hAnsi="Times New Roman"/>
          <w:sz w:val="24"/>
          <w:szCs w:val="24"/>
        </w:rPr>
        <w:t xml:space="preserve"> švietimo politikos dokumentais, ugdymo  turinio įvairinimu, atnaujinimu ir pritaikymu  dabartinio laikmečio poreikiams, rekomendacijomis,  nuorodomis  informacijos paieškai virtualioje erdvėje. Perteikta medžiaga panaudojama planavimo, įsivertinimo bei ugdymo turinio  tobulinimui. Vyko </w:t>
      </w:r>
      <w:r>
        <w:rPr>
          <w:rFonts w:ascii="Times New Roman" w:hAnsi="Times New Roman"/>
          <w:sz w:val="24"/>
          <w:szCs w:val="24"/>
        </w:rPr>
        <w:t xml:space="preserve"> 5 mokytojų tarybos ir </w:t>
      </w:r>
      <w:r w:rsidRPr="00252CA1">
        <w:rPr>
          <w:rFonts w:ascii="Times New Roman" w:hAnsi="Times New Roman"/>
          <w:sz w:val="24"/>
          <w:szCs w:val="24"/>
        </w:rPr>
        <w:t>7 metodiniai pasitarimai ugdymo būdų, principų, edukacinės aplinkos įtakos ugdymui,</w:t>
      </w:r>
      <w:r>
        <w:rPr>
          <w:rFonts w:ascii="Times New Roman" w:hAnsi="Times New Roman"/>
          <w:sz w:val="24"/>
          <w:szCs w:val="24"/>
        </w:rPr>
        <w:t xml:space="preserve"> vaikų saugumo užtikrinimo,</w:t>
      </w:r>
      <w:r w:rsidRPr="00252CA1">
        <w:rPr>
          <w:rFonts w:ascii="Times New Roman" w:hAnsi="Times New Roman"/>
          <w:sz w:val="24"/>
          <w:szCs w:val="24"/>
        </w:rPr>
        <w:t xml:space="preserve"> dokumentavimo, </w:t>
      </w:r>
      <w:r>
        <w:rPr>
          <w:rFonts w:ascii="Times New Roman" w:hAnsi="Times New Roman"/>
          <w:sz w:val="24"/>
          <w:szCs w:val="24"/>
        </w:rPr>
        <w:t>planavimo, informacijos teikimo elektroniniame</w:t>
      </w:r>
      <w:r w:rsidRPr="00252CA1">
        <w:rPr>
          <w:rFonts w:ascii="Times New Roman" w:hAnsi="Times New Roman"/>
          <w:sz w:val="24"/>
          <w:szCs w:val="24"/>
        </w:rPr>
        <w:t xml:space="preserve"> dienyne   klausimais. </w:t>
      </w:r>
      <w:r>
        <w:rPr>
          <w:rFonts w:ascii="Times New Roman" w:hAnsi="Times New Roman"/>
          <w:sz w:val="24"/>
          <w:szCs w:val="24"/>
        </w:rPr>
        <w:t>Įstaigos vadovai visiems pedagogams organizavo kvalifikacijos tobulinimo seminarą „Patirtinis ugdymas įstaigoje“ ir visiems darbuotojams „Edukacinę vertę turinčios ugdymo aplinkos“.</w:t>
      </w:r>
    </w:p>
    <w:p w:rsidR="00B4449C" w:rsidRPr="00BC0530" w:rsidRDefault="004D6EB3" w:rsidP="0006348D">
      <w:pPr>
        <w:keepLines/>
        <w:tabs>
          <w:tab w:val="left" w:pos="851"/>
          <w:tab w:val="left" w:pos="993"/>
          <w:tab w:val="center" w:pos="4819"/>
        </w:tabs>
        <w:suppressAutoHyphens/>
        <w:spacing w:line="360" w:lineRule="auto"/>
        <w:jc w:val="both"/>
        <w:textAlignment w:val="center"/>
        <w:rPr>
          <w:rFonts w:ascii="Times New Roman" w:eastAsia="Times New Roman" w:hAnsi="Times New Roman"/>
          <w:color w:val="C00000"/>
          <w:sz w:val="24"/>
          <w:szCs w:val="24"/>
          <w:lang w:eastAsia="lt-LT"/>
        </w:rPr>
      </w:pPr>
      <w:r>
        <w:rPr>
          <w:rFonts w:ascii="Times New Roman" w:hAnsi="Times New Roman"/>
          <w:sz w:val="24"/>
          <w:szCs w:val="24"/>
        </w:rPr>
        <w:lastRenderedPageBreak/>
        <w:tab/>
      </w:r>
      <w:r w:rsidR="00FA1193" w:rsidRPr="00BC0530">
        <w:rPr>
          <w:rFonts w:ascii="Times New Roman" w:hAnsi="Times New Roman"/>
          <w:sz w:val="24"/>
          <w:szCs w:val="24"/>
        </w:rPr>
        <w:t>Organizuojant sveikatai palankų vaikų maitinimą, didelis dėmesys buvo skiriamas į sveiko maisto svarbą, jo kokybę. Iki 2017-12-31 vaikų maitinimas organizuotas pagal 2016-06-21 Valstybinės maisto ir veterinarijos tarnybos patvirtintus 15 dienų valgiaraščius 1-3 ir 4-7 metų vaikų amžiaus grupėms. Visi patiekalai gaminami pagal technologinius aprašymus. Nuo 2018</w:t>
      </w:r>
      <w:r w:rsidR="00BC0530">
        <w:rPr>
          <w:rFonts w:ascii="Times New Roman" w:hAnsi="Times New Roman"/>
          <w:sz w:val="24"/>
          <w:szCs w:val="24"/>
        </w:rPr>
        <w:t xml:space="preserve"> m. sausio</w:t>
      </w:r>
      <w:r w:rsidR="00EC0202" w:rsidRPr="00BC0530">
        <w:rPr>
          <w:rFonts w:ascii="Times New Roman" w:hAnsi="Times New Roman"/>
          <w:sz w:val="24"/>
          <w:szCs w:val="24"/>
        </w:rPr>
        <w:t xml:space="preserve"> pasiruošta vaikų maitinimo pokyčiams pagal </w:t>
      </w:r>
      <w:r w:rsidR="00073A07">
        <w:rPr>
          <w:rFonts w:ascii="Times New Roman" w:hAnsi="Times New Roman"/>
          <w:sz w:val="24"/>
          <w:szCs w:val="24"/>
        </w:rPr>
        <w:t xml:space="preserve">Lietuvos </w:t>
      </w:r>
      <w:r w:rsidR="00EC0202" w:rsidRPr="00BC0530">
        <w:rPr>
          <w:rFonts w:ascii="Times New Roman" w:hAnsi="Times New Roman"/>
          <w:sz w:val="24"/>
          <w:szCs w:val="24"/>
        </w:rPr>
        <w:t xml:space="preserve">Sveiktos apsaugos ministro 2016 m. birželio 23 d. </w:t>
      </w:r>
      <w:r w:rsidR="00BC0530" w:rsidRPr="00BC0530">
        <w:rPr>
          <w:rFonts w:ascii="Times New Roman" w:hAnsi="Times New Roman"/>
          <w:sz w:val="24"/>
          <w:szCs w:val="24"/>
        </w:rPr>
        <w:t xml:space="preserve">įsakymu </w:t>
      </w:r>
      <w:r w:rsidR="00EC0202" w:rsidRPr="00BC0530">
        <w:rPr>
          <w:rFonts w:ascii="Times New Roman" w:hAnsi="Times New Roman"/>
          <w:sz w:val="24"/>
          <w:szCs w:val="24"/>
        </w:rPr>
        <w:t>Nr. V-836</w:t>
      </w:r>
      <w:r w:rsidR="00BC0530" w:rsidRPr="00BC0530">
        <w:rPr>
          <w:rFonts w:ascii="Times New Roman" w:hAnsi="Times New Roman"/>
          <w:sz w:val="24"/>
          <w:szCs w:val="24"/>
        </w:rPr>
        <w:t xml:space="preserve">  patvirtintas </w:t>
      </w:r>
      <w:r w:rsidR="00EE485C">
        <w:rPr>
          <w:rFonts w:ascii="Times New Roman" w:hAnsi="Times New Roman"/>
          <w:sz w:val="24"/>
          <w:szCs w:val="24"/>
        </w:rPr>
        <w:t>„</w:t>
      </w:r>
      <w:r w:rsidR="00BC0530" w:rsidRPr="00BC0530">
        <w:rPr>
          <w:rFonts w:ascii="Times New Roman" w:hAnsi="Times New Roman"/>
          <w:sz w:val="24"/>
          <w:szCs w:val="24"/>
        </w:rPr>
        <w:t>Rekomenduojamas</w:t>
      </w:r>
      <w:r w:rsidR="00EC0202" w:rsidRPr="00BC0530">
        <w:rPr>
          <w:rFonts w:ascii="Times New Roman" w:hAnsi="Times New Roman"/>
          <w:sz w:val="24"/>
          <w:szCs w:val="24"/>
        </w:rPr>
        <w:t xml:space="preserve"> paros maistinių medžiagų ir energijos normas</w:t>
      </w:r>
      <w:r w:rsidR="00EE485C">
        <w:rPr>
          <w:rFonts w:ascii="Times New Roman" w:hAnsi="Times New Roman"/>
          <w:sz w:val="24"/>
          <w:szCs w:val="24"/>
        </w:rPr>
        <w:t>“</w:t>
      </w:r>
      <w:r w:rsidR="00BC0530" w:rsidRPr="00BC0530">
        <w:rPr>
          <w:rFonts w:ascii="Times New Roman" w:hAnsi="Times New Roman"/>
          <w:sz w:val="24"/>
          <w:szCs w:val="24"/>
        </w:rPr>
        <w:t>.</w:t>
      </w:r>
      <w:r w:rsidR="000640D0" w:rsidRPr="00BC0530">
        <w:rPr>
          <w:rFonts w:ascii="Times New Roman" w:hAnsi="Times New Roman"/>
          <w:sz w:val="24"/>
          <w:szCs w:val="24"/>
        </w:rPr>
        <w:t xml:space="preserve"> L</w:t>
      </w:r>
      <w:r w:rsidR="00FA1193" w:rsidRPr="00BC0530">
        <w:rPr>
          <w:rFonts w:ascii="Times New Roman" w:hAnsi="Times New Roman"/>
          <w:sz w:val="24"/>
          <w:szCs w:val="24"/>
        </w:rPr>
        <w:t xml:space="preserve">opšelis-darželis </w:t>
      </w:r>
      <w:r w:rsidR="000640D0" w:rsidRPr="00BC0530">
        <w:rPr>
          <w:rFonts w:ascii="Times New Roman" w:hAnsi="Times New Roman"/>
          <w:sz w:val="24"/>
          <w:szCs w:val="24"/>
        </w:rPr>
        <w:t xml:space="preserve">nuo 2012 metų </w:t>
      </w:r>
      <w:r w:rsidR="00FA1193" w:rsidRPr="00BC0530">
        <w:rPr>
          <w:rFonts w:ascii="Times New Roman" w:hAnsi="Times New Roman"/>
          <w:sz w:val="24"/>
          <w:szCs w:val="24"/>
        </w:rPr>
        <w:t>dalyvauja ES ir nacionalinio biudžeto lėšomis finansuojamoje programoje „Pienas vaikams“ ir Europos Bendrijos finansuojamoje programoje „Vaisių vartojimo skatinimo programoje“. Tačiau parama kasmet mažėja.</w:t>
      </w:r>
      <w:r w:rsidR="00D66629" w:rsidRPr="00BC0530">
        <w:rPr>
          <w:rFonts w:ascii="Times New Roman" w:hAnsi="Times New Roman"/>
          <w:sz w:val="24"/>
          <w:szCs w:val="24"/>
        </w:rPr>
        <w:t xml:space="preserve"> </w:t>
      </w:r>
      <w:r w:rsidR="00B4449C" w:rsidRPr="00BC0530">
        <w:rPr>
          <w:rFonts w:ascii="Times New Roman" w:hAnsi="Times New Roman"/>
          <w:noProof/>
          <w:sz w:val="24"/>
          <w:szCs w:val="24"/>
        </w:rPr>
        <w:t>Sumažėjo šeimų, gaunančių nemokamą maitinimą ir nuolaidą mokesčiui už maitinimą. Pagal Lietuvos Respublikos socialinės paramos mokiniams įs</w:t>
      </w:r>
      <w:r w:rsidR="00E31FC8">
        <w:rPr>
          <w:rFonts w:ascii="Times New Roman" w:hAnsi="Times New Roman"/>
          <w:noProof/>
          <w:sz w:val="24"/>
          <w:szCs w:val="24"/>
        </w:rPr>
        <w:t xml:space="preserve">tatymą nemokamus pietus 2016 -2017 m. </w:t>
      </w:r>
      <w:r w:rsidR="00B4449C" w:rsidRPr="00BC0530">
        <w:rPr>
          <w:rFonts w:ascii="Times New Roman" w:hAnsi="Times New Roman"/>
          <w:noProof/>
          <w:sz w:val="24"/>
          <w:szCs w:val="24"/>
        </w:rPr>
        <w:t>gavo 3 vaikai</w:t>
      </w:r>
      <w:r w:rsidR="00E31FC8">
        <w:rPr>
          <w:rFonts w:ascii="Times New Roman" w:hAnsi="Times New Roman"/>
          <w:noProof/>
          <w:sz w:val="24"/>
          <w:szCs w:val="24"/>
        </w:rPr>
        <w:t>, o 2017-2018 m.– 1 vaikas</w:t>
      </w:r>
      <w:r w:rsidR="00BC0530">
        <w:rPr>
          <w:rFonts w:ascii="Times New Roman" w:hAnsi="Times New Roman"/>
          <w:noProof/>
          <w:sz w:val="24"/>
          <w:szCs w:val="24"/>
        </w:rPr>
        <w:t>.</w:t>
      </w:r>
    </w:p>
    <w:p w:rsidR="00FA1193" w:rsidRPr="00687B2B" w:rsidRDefault="00485C93" w:rsidP="000640D0">
      <w:pPr>
        <w:pStyle w:val="Betarp"/>
        <w:tabs>
          <w:tab w:val="left" w:pos="709"/>
          <w:tab w:val="left" w:pos="851"/>
          <w:tab w:val="left" w:pos="993"/>
        </w:tabs>
        <w:jc w:val="both"/>
        <w:rPr>
          <w:b/>
        </w:rPr>
      </w:pPr>
      <w:r>
        <w:rPr>
          <w:noProof/>
          <w:lang w:eastAsia="lt-LT"/>
        </w:rPr>
        <w:drawing>
          <wp:inline distT="0" distB="0" distL="0" distR="0" wp14:anchorId="08653144" wp14:editId="3E93649B">
            <wp:extent cx="2811780" cy="1997244"/>
            <wp:effectExtent l="0" t="0" r="7620" b="3175"/>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D66629" w:rsidRPr="00D66629">
        <w:rPr>
          <w:noProof/>
          <w:lang w:eastAsia="lt-LT"/>
        </w:rPr>
        <w:t xml:space="preserve"> </w:t>
      </w:r>
      <w:r w:rsidR="00D66629">
        <w:rPr>
          <w:noProof/>
          <w:lang w:eastAsia="lt-LT"/>
        </w:rPr>
        <w:drawing>
          <wp:inline distT="0" distB="0" distL="0" distR="0" wp14:anchorId="0653BD40" wp14:editId="102C853C">
            <wp:extent cx="2964661" cy="1986915"/>
            <wp:effectExtent l="0" t="0" r="7620" b="13335"/>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2030" w:rsidRDefault="006F2034" w:rsidP="000640D0">
      <w:pPr>
        <w:tabs>
          <w:tab w:val="left" w:pos="709"/>
        </w:tabs>
        <w:spacing w:after="0" w:line="360" w:lineRule="auto"/>
        <w:jc w:val="both"/>
        <w:rPr>
          <w:rFonts w:ascii="Times New Roman" w:hAnsi="Times New Roman"/>
          <w:sz w:val="24"/>
          <w:szCs w:val="24"/>
        </w:rPr>
      </w:pPr>
      <w:r>
        <w:tab/>
      </w:r>
    </w:p>
    <w:p w:rsidR="00884E5A" w:rsidRPr="009432F6" w:rsidRDefault="00884E5A" w:rsidP="00884E5A">
      <w:pPr>
        <w:spacing w:after="0" w:line="360" w:lineRule="auto"/>
        <w:ind w:firstLine="567"/>
        <w:jc w:val="both"/>
        <w:rPr>
          <w:rFonts w:ascii="Times New Roman" w:hAnsi="Times New Roman"/>
          <w:noProof/>
          <w:sz w:val="24"/>
          <w:szCs w:val="24"/>
        </w:rPr>
      </w:pPr>
      <w:r w:rsidRPr="009432F6">
        <w:rPr>
          <w:rFonts w:ascii="Times New Roman" w:hAnsi="Times New Roman"/>
          <w:noProof/>
          <w:sz w:val="24"/>
          <w:szCs w:val="24"/>
        </w:rPr>
        <w:t xml:space="preserve">Vykdant Lietuvos higienos normos HN-75:2016 „Įstaiga, vykdanti ikimokyklinio ir (ar) priešmokyklinio ugdymo programą. Bendrieji reikalavimai“ reikalavimus, </w:t>
      </w:r>
      <w:r w:rsidR="009432F6">
        <w:rPr>
          <w:rFonts w:ascii="Times New Roman" w:hAnsi="Times New Roman"/>
          <w:noProof/>
          <w:sz w:val="24"/>
          <w:szCs w:val="24"/>
        </w:rPr>
        <w:t xml:space="preserve">pakeisti dviejų pavėsinių stogai, sutvirtintos judančios sienos, </w:t>
      </w:r>
      <w:r w:rsidR="00DD7F71">
        <w:rPr>
          <w:rFonts w:ascii="Times New Roman" w:hAnsi="Times New Roman"/>
          <w:noProof/>
          <w:sz w:val="24"/>
          <w:szCs w:val="24"/>
        </w:rPr>
        <w:t>rekonstruoti laiptinių turė</w:t>
      </w:r>
      <w:r w:rsidR="009432F6">
        <w:rPr>
          <w:rFonts w:ascii="Times New Roman" w:hAnsi="Times New Roman"/>
          <w:noProof/>
          <w:sz w:val="24"/>
          <w:szCs w:val="24"/>
        </w:rPr>
        <w:t>klai, atliktas koridoriaus, vieno miegamojo, maisto sandėlio remontas</w:t>
      </w:r>
      <w:r w:rsidR="00DD7F71">
        <w:rPr>
          <w:rFonts w:ascii="Times New Roman" w:hAnsi="Times New Roman"/>
          <w:noProof/>
          <w:sz w:val="24"/>
          <w:szCs w:val="24"/>
        </w:rPr>
        <w:t>, restauruoti virtuvės baldai</w:t>
      </w:r>
      <w:r w:rsidR="00A02E5F">
        <w:rPr>
          <w:rFonts w:ascii="Times New Roman" w:hAnsi="Times New Roman"/>
          <w:noProof/>
          <w:sz w:val="24"/>
          <w:szCs w:val="24"/>
        </w:rPr>
        <w:t>, nupirkti staliukai ir kėdutės priešmokyklinio ugdymo grupei ( 640 Eur.)</w:t>
      </w:r>
      <w:r w:rsidR="009432F6">
        <w:rPr>
          <w:rFonts w:ascii="Times New Roman" w:hAnsi="Times New Roman"/>
          <w:noProof/>
          <w:sz w:val="24"/>
          <w:szCs w:val="24"/>
        </w:rPr>
        <w:t xml:space="preserve"> Vaikų</w:t>
      </w:r>
      <w:r w:rsidRPr="009432F6">
        <w:rPr>
          <w:rFonts w:ascii="Times New Roman" w:hAnsi="Times New Roman"/>
          <w:noProof/>
          <w:sz w:val="24"/>
          <w:szCs w:val="24"/>
        </w:rPr>
        <w:t xml:space="preserve"> </w:t>
      </w:r>
      <w:r w:rsidR="009432F6">
        <w:rPr>
          <w:rFonts w:ascii="Times New Roman" w:hAnsi="Times New Roman"/>
          <w:noProof/>
          <w:sz w:val="24"/>
          <w:szCs w:val="24"/>
        </w:rPr>
        <w:t xml:space="preserve">aikštelės papildytos 4 žaidimų įrenginiais ( </w:t>
      </w:r>
      <w:r w:rsidR="00DD7F71">
        <w:rPr>
          <w:rFonts w:ascii="Times New Roman" w:hAnsi="Times New Roman"/>
          <w:noProof/>
          <w:sz w:val="24"/>
          <w:szCs w:val="24"/>
        </w:rPr>
        <w:t>traukinukas, dramblys, sūpuoklės ir lėktuvas</w:t>
      </w:r>
      <w:r w:rsidR="00A02E5F">
        <w:rPr>
          <w:rFonts w:ascii="Times New Roman" w:hAnsi="Times New Roman"/>
          <w:noProof/>
          <w:sz w:val="24"/>
          <w:szCs w:val="24"/>
        </w:rPr>
        <w:t xml:space="preserve"> – 3532 Eur.</w:t>
      </w:r>
      <w:r w:rsidR="00DD7F71">
        <w:rPr>
          <w:rFonts w:ascii="Times New Roman" w:hAnsi="Times New Roman"/>
          <w:noProof/>
          <w:sz w:val="24"/>
          <w:szCs w:val="24"/>
        </w:rPr>
        <w:t>).</w:t>
      </w:r>
      <w:r w:rsidRPr="009432F6">
        <w:rPr>
          <w:rFonts w:ascii="Times New Roman" w:hAnsi="Times New Roman"/>
          <w:noProof/>
          <w:sz w:val="24"/>
          <w:szCs w:val="24"/>
        </w:rPr>
        <w:t xml:space="preserve"> Saugumo užtikrinimui teritorijoje atlikti didelių me</w:t>
      </w:r>
      <w:r w:rsidR="00DD7F71">
        <w:rPr>
          <w:rFonts w:ascii="Times New Roman" w:hAnsi="Times New Roman"/>
          <w:noProof/>
          <w:sz w:val="24"/>
          <w:szCs w:val="24"/>
        </w:rPr>
        <w:t>džių šalinimo ir genėjimo darbai</w:t>
      </w:r>
      <w:r w:rsidRPr="009432F6">
        <w:rPr>
          <w:rFonts w:ascii="Times New Roman" w:hAnsi="Times New Roman"/>
          <w:noProof/>
          <w:sz w:val="24"/>
          <w:szCs w:val="24"/>
        </w:rPr>
        <w:t>.</w:t>
      </w:r>
    </w:p>
    <w:p w:rsidR="00E31FC8" w:rsidRDefault="00E31FC8" w:rsidP="00E31FC8">
      <w:pPr>
        <w:pStyle w:val="Pagrindinistekstas"/>
        <w:numPr>
          <w:ilvl w:val="0"/>
          <w:numId w:val="1"/>
        </w:numPr>
        <w:tabs>
          <w:tab w:val="left" w:pos="2268"/>
          <w:tab w:val="left" w:pos="2552"/>
          <w:tab w:val="left" w:pos="2694"/>
          <w:tab w:val="left" w:pos="3261"/>
        </w:tabs>
        <w:rPr>
          <w:rFonts w:ascii="Times New Roman" w:hAnsi="Times New Roman"/>
          <w:b/>
          <w:sz w:val="24"/>
          <w:szCs w:val="24"/>
        </w:rPr>
      </w:pPr>
      <w:r w:rsidRPr="000F1F5C">
        <w:rPr>
          <w:rFonts w:ascii="Times New Roman" w:hAnsi="Times New Roman"/>
          <w:b/>
          <w:sz w:val="24"/>
          <w:szCs w:val="24"/>
        </w:rPr>
        <w:t>ĮSTAIGOS VEIKLAI ĮTAKOS TURĖJUSIŲ VEIKSNIŲ APŽVALGA</w:t>
      </w:r>
    </w:p>
    <w:p w:rsidR="00E31FC8" w:rsidRPr="00E31FC8" w:rsidRDefault="00DB410C" w:rsidP="00DB410C">
      <w:pPr>
        <w:spacing w:after="0" w:line="259" w:lineRule="auto"/>
        <w:ind w:right="60"/>
        <w:rPr>
          <w:rFonts w:ascii="Times New Roman" w:hAnsi="Times New Roman"/>
          <w:sz w:val="24"/>
          <w:szCs w:val="24"/>
        </w:rPr>
      </w:pPr>
      <w:r>
        <w:rPr>
          <w:rFonts w:ascii="Times New Roman" w:hAnsi="Times New Roman"/>
          <w:noProof/>
          <w:sz w:val="24"/>
          <w:szCs w:val="24"/>
        </w:rPr>
        <w:t xml:space="preserve">         </w:t>
      </w:r>
      <w:r w:rsidR="00E31FC8">
        <w:rPr>
          <w:rFonts w:ascii="Times New Roman" w:hAnsi="Times New Roman"/>
          <w:sz w:val="24"/>
          <w:szCs w:val="24"/>
        </w:rPr>
        <w:t>2017</w:t>
      </w:r>
      <w:r w:rsidR="00E31FC8" w:rsidRPr="00E31FC8">
        <w:rPr>
          <w:rFonts w:ascii="Times New Roman" w:hAnsi="Times New Roman"/>
          <w:sz w:val="24"/>
          <w:szCs w:val="24"/>
        </w:rPr>
        <w:t xml:space="preserve"> metais įstaigos veiklai turėjo įtakos išoriniai ir vidiniai veiksniai. </w:t>
      </w:r>
    </w:p>
    <w:p w:rsidR="00E31FC8" w:rsidRPr="00E31FC8" w:rsidRDefault="00571DB0" w:rsidP="00E31FC8">
      <w:pPr>
        <w:spacing w:after="0" w:line="360" w:lineRule="auto"/>
        <w:ind w:left="3909" w:right="2514" w:hanging="182"/>
        <w:rPr>
          <w:rFonts w:ascii="Times New Roman" w:hAnsi="Times New Roman"/>
          <w:sz w:val="24"/>
          <w:szCs w:val="24"/>
        </w:rPr>
      </w:pPr>
      <w:r>
        <w:rPr>
          <w:rFonts w:ascii="Times New Roman" w:hAnsi="Times New Roman"/>
          <w:b/>
          <w:sz w:val="24"/>
          <w:szCs w:val="24"/>
        </w:rPr>
        <w:t>1</w:t>
      </w:r>
      <w:r w:rsidR="00E31FC8" w:rsidRPr="00E31FC8">
        <w:rPr>
          <w:rFonts w:ascii="Times New Roman" w:hAnsi="Times New Roman"/>
          <w:b/>
          <w:sz w:val="24"/>
          <w:szCs w:val="24"/>
        </w:rPr>
        <w:t>. Išorinės aplinkos analizė</w:t>
      </w:r>
      <w:r w:rsidR="00E31FC8" w:rsidRPr="00E31FC8">
        <w:rPr>
          <w:rFonts w:ascii="Times New Roman" w:hAnsi="Times New Roman"/>
          <w:sz w:val="24"/>
          <w:szCs w:val="24"/>
        </w:rPr>
        <w:t xml:space="preserve"> </w:t>
      </w:r>
    </w:p>
    <w:p w:rsidR="00E31FC8" w:rsidRDefault="00E31FC8" w:rsidP="00E31FC8">
      <w:pPr>
        <w:spacing w:after="0"/>
        <w:jc w:val="both"/>
        <w:outlineLvl w:val="0"/>
        <w:rPr>
          <w:rFonts w:ascii="Times New Roman" w:hAnsi="Times New Roman"/>
          <w:b/>
          <w:noProof/>
          <w:sz w:val="24"/>
          <w:szCs w:val="24"/>
        </w:rPr>
      </w:pPr>
      <w:r>
        <w:rPr>
          <w:rFonts w:ascii="Times New Roman" w:hAnsi="Times New Roman"/>
          <w:b/>
          <w:noProof/>
          <w:sz w:val="24"/>
          <w:szCs w:val="24"/>
        </w:rPr>
        <w:t>Politiniai – teisiniai veiksniai</w:t>
      </w:r>
    </w:p>
    <w:p w:rsidR="00DB410C" w:rsidRDefault="00E31FC8" w:rsidP="00DB410C">
      <w:pPr>
        <w:tabs>
          <w:tab w:val="center" w:pos="4153"/>
          <w:tab w:val="right" w:pos="8306"/>
        </w:tabs>
        <w:spacing w:after="0" w:line="360" w:lineRule="auto"/>
        <w:ind w:firstLine="567"/>
        <w:jc w:val="both"/>
        <w:rPr>
          <w:rFonts w:ascii="Times New Roman" w:hAnsi="Times New Roman"/>
          <w:sz w:val="24"/>
          <w:szCs w:val="24"/>
        </w:rPr>
      </w:pPr>
      <w:r w:rsidRPr="00E31FC8">
        <w:rPr>
          <w:rFonts w:ascii="Times New Roman" w:hAnsi="Times New Roman"/>
          <w:sz w:val="24"/>
          <w:szCs w:val="24"/>
        </w:rPr>
        <w:t>Lopšelis — darželis „</w:t>
      </w:r>
      <w:r w:rsidR="00DB410C">
        <w:rPr>
          <w:rFonts w:ascii="Times New Roman" w:hAnsi="Times New Roman"/>
          <w:sz w:val="24"/>
          <w:szCs w:val="24"/>
        </w:rPr>
        <w:t>Pušynėlis</w:t>
      </w:r>
      <w:r w:rsidRPr="00E31FC8">
        <w:rPr>
          <w:rFonts w:ascii="Times New Roman" w:hAnsi="Times New Roman"/>
          <w:sz w:val="24"/>
          <w:szCs w:val="24"/>
        </w:rPr>
        <w:t xml:space="preserve">“ savo veiklą grindžia įstatymais ir norminiais teisės aktais, kurie reglamentuoja švietimo įstaigų veiklą, tai: Valstybinė švietimo 2013–2022 metų strategija, kur pagrindinis strateginis tikslas — „ paversti Lietuvos švietimą tvariu pagrindu valstybės gerovės </w:t>
      </w:r>
      <w:r w:rsidRPr="00E31FC8">
        <w:rPr>
          <w:rFonts w:ascii="Times New Roman" w:hAnsi="Times New Roman"/>
          <w:sz w:val="24"/>
          <w:szCs w:val="24"/>
        </w:rPr>
        <w:lastRenderedPageBreak/>
        <w:t>kėlimui, vežliam ir savarankiškam žmogui, atsakingai ir solidariai kuriančiam savo, valstybės ir pasaulio ateitį“; Lietuvos Respublikos švietimo įstatymo Nr. I-1489 1,2,19,23,43,46,47,49,56,59 straipsnių pakeitimo ir įstatymo papildymo 23</w:t>
      </w:r>
      <w:r w:rsidRPr="00E31FC8">
        <w:rPr>
          <w:rFonts w:ascii="Times New Roman" w:hAnsi="Times New Roman"/>
          <w:sz w:val="24"/>
          <w:szCs w:val="24"/>
          <w:vertAlign w:val="superscript"/>
        </w:rPr>
        <w:t>1</w:t>
      </w:r>
      <w:r w:rsidRPr="00E31FC8">
        <w:rPr>
          <w:rFonts w:ascii="Times New Roman" w:hAnsi="Times New Roman"/>
          <w:sz w:val="24"/>
          <w:szCs w:val="24"/>
        </w:rPr>
        <w:t>,23</w:t>
      </w:r>
      <w:r w:rsidRPr="00E31FC8">
        <w:rPr>
          <w:rFonts w:ascii="Times New Roman" w:hAnsi="Times New Roman"/>
          <w:sz w:val="24"/>
          <w:szCs w:val="24"/>
          <w:vertAlign w:val="superscript"/>
        </w:rPr>
        <w:t>2</w:t>
      </w:r>
      <w:r w:rsidRPr="00E31FC8">
        <w:rPr>
          <w:rFonts w:ascii="Times New Roman" w:hAnsi="Times New Roman"/>
          <w:sz w:val="24"/>
          <w:szCs w:val="24"/>
        </w:rPr>
        <w:t xml:space="preserve"> straipsniais įstatymas (2016 m. spalio 18</w:t>
      </w:r>
      <w:r w:rsidR="00DB410C">
        <w:rPr>
          <w:rFonts w:ascii="Times New Roman" w:hAnsi="Times New Roman"/>
          <w:sz w:val="24"/>
          <w:szCs w:val="24"/>
        </w:rPr>
        <w:t xml:space="preserve"> </w:t>
      </w:r>
      <w:r w:rsidRPr="00E31FC8">
        <w:rPr>
          <w:rFonts w:ascii="Times New Roman" w:hAnsi="Times New Roman"/>
          <w:sz w:val="24"/>
          <w:szCs w:val="24"/>
        </w:rPr>
        <w:t>d. Nr. XII-2685 );</w:t>
      </w:r>
      <w:r w:rsidR="00DB410C" w:rsidRPr="00DB410C">
        <w:rPr>
          <w:rFonts w:ascii="Times New Roman" w:hAnsi="Times New Roman"/>
          <w:noProof/>
          <w:sz w:val="24"/>
          <w:szCs w:val="24"/>
        </w:rPr>
        <w:t xml:space="preserve"> </w:t>
      </w:r>
      <w:r w:rsidR="00DB410C" w:rsidRPr="00E0175C">
        <w:rPr>
          <w:rFonts w:ascii="Times New Roman" w:hAnsi="Times New Roman"/>
          <w:noProof/>
          <w:sz w:val="24"/>
          <w:szCs w:val="24"/>
        </w:rPr>
        <w:t>Vaiko gerovės valstybės politikos koncepcija, Lietuvos Respublikos Vyriausybės  nutarimais,  švietimo  ir  mokslo,  sveikatos  apsaugos, kitų ministerijų įsakymais ir norminiais aktais, Panevėžio savivaldybės tarybos sprendimais, Panevėžio savivaldybės administracijos direktoriaus, švietimo skyriaus vedėjo įsakymais bei šių dokumentų pagrindu parengtais lopšelio-darželio nuostatais.</w:t>
      </w:r>
    </w:p>
    <w:p w:rsidR="00E31FC8" w:rsidRDefault="00E31FC8" w:rsidP="00DB410C">
      <w:pPr>
        <w:tabs>
          <w:tab w:val="center" w:pos="4153"/>
          <w:tab w:val="right" w:pos="8306"/>
        </w:tabs>
        <w:spacing w:after="0" w:line="360" w:lineRule="auto"/>
        <w:jc w:val="both"/>
        <w:rPr>
          <w:rFonts w:ascii="Times New Roman" w:hAnsi="Times New Roman"/>
          <w:sz w:val="24"/>
          <w:szCs w:val="24"/>
        </w:rPr>
      </w:pPr>
      <w:r w:rsidRPr="00FD1C7D">
        <w:rPr>
          <w:rFonts w:ascii="Times New Roman" w:hAnsi="Times New Roman"/>
          <w:b/>
          <w:sz w:val="24"/>
          <w:szCs w:val="24"/>
        </w:rPr>
        <w:t xml:space="preserve">             </w:t>
      </w:r>
      <w:r>
        <w:rPr>
          <w:rFonts w:ascii="Times New Roman" w:hAnsi="Times New Roman"/>
          <w:b/>
          <w:sz w:val="24"/>
          <w:szCs w:val="24"/>
        </w:rPr>
        <w:t xml:space="preserve">     </w:t>
      </w:r>
      <w:r w:rsidR="00DB410C">
        <w:rPr>
          <w:rFonts w:ascii="Times New Roman" w:hAnsi="Times New Roman"/>
          <w:sz w:val="24"/>
          <w:szCs w:val="24"/>
        </w:rPr>
        <w:t>2017</w:t>
      </w:r>
      <w:r>
        <w:rPr>
          <w:rFonts w:ascii="Times New Roman" w:hAnsi="Times New Roman"/>
          <w:sz w:val="24"/>
          <w:szCs w:val="24"/>
        </w:rPr>
        <w:t xml:space="preserve"> </w:t>
      </w:r>
      <w:r w:rsidRPr="00FD1C7D">
        <w:rPr>
          <w:rFonts w:ascii="Times New Roman" w:hAnsi="Times New Roman"/>
          <w:sz w:val="24"/>
          <w:szCs w:val="24"/>
        </w:rPr>
        <w:t xml:space="preserve">metais </w:t>
      </w:r>
      <w:r w:rsidRPr="00FD1C7D">
        <w:rPr>
          <w:rFonts w:ascii="Times New Roman" w:hAnsi="Times New Roman"/>
          <w:b/>
          <w:sz w:val="24"/>
          <w:szCs w:val="24"/>
        </w:rPr>
        <w:t xml:space="preserve"> </w:t>
      </w:r>
      <w:r w:rsidRPr="00FD1C7D">
        <w:rPr>
          <w:rFonts w:ascii="Times New Roman" w:hAnsi="Times New Roman"/>
          <w:sz w:val="24"/>
          <w:szCs w:val="24"/>
        </w:rPr>
        <w:t>įstaigos veiklai įtakos turėjo šie</w:t>
      </w:r>
      <w:r>
        <w:rPr>
          <w:rFonts w:ascii="Times New Roman" w:hAnsi="Times New Roman"/>
          <w:sz w:val="24"/>
          <w:szCs w:val="24"/>
        </w:rPr>
        <w:t xml:space="preserve"> politiniai-teisiniai</w:t>
      </w:r>
      <w:r w:rsidRPr="00FD1C7D">
        <w:rPr>
          <w:rFonts w:ascii="Times New Roman" w:hAnsi="Times New Roman"/>
          <w:sz w:val="24"/>
          <w:szCs w:val="24"/>
        </w:rPr>
        <w:t xml:space="preserve"> veiksniai: </w:t>
      </w:r>
    </w:p>
    <w:p w:rsidR="00DB410C" w:rsidRDefault="00DB410C" w:rsidP="00DB410C">
      <w:pPr>
        <w:pStyle w:val="Sraopastraipa"/>
        <w:numPr>
          <w:ilvl w:val="0"/>
          <w:numId w:val="20"/>
        </w:numPr>
        <w:tabs>
          <w:tab w:val="center" w:pos="4153"/>
          <w:tab w:val="right" w:pos="8306"/>
        </w:tabs>
        <w:spacing w:line="360" w:lineRule="auto"/>
        <w:jc w:val="both"/>
        <w:rPr>
          <w:sz w:val="24"/>
          <w:szCs w:val="24"/>
        </w:rPr>
      </w:pPr>
      <w:r>
        <w:rPr>
          <w:sz w:val="24"/>
          <w:szCs w:val="24"/>
        </w:rPr>
        <w:t>Lietuvos Respublikos 2016 m. rugsėjo 14 d. įstatymu Nr. XII-2603 patvirtintas ir nuo 2017 m. liepos 1 d. įsigaliojęs Darbo kodeksas;</w:t>
      </w:r>
    </w:p>
    <w:p w:rsidR="00DB410C" w:rsidRPr="00DB410C" w:rsidRDefault="005A6AAB" w:rsidP="00DB410C">
      <w:pPr>
        <w:pStyle w:val="Sraopastraipa"/>
        <w:numPr>
          <w:ilvl w:val="0"/>
          <w:numId w:val="20"/>
        </w:numPr>
        <w:tabs>
          <w:tab w:val="center" w:pos="4153"/>
          <w:tab w:val="right" w:pos="8306"/>
        </w:tabs>
        <w:spacing w:line="360" w:lineRule="auto"/>
        <w:jc w:val="both"/>
        <w:rPr>
          <w:sz w:val="24"/>
          <w:szCs w:val="24"/>
        </w:rPr>
      </w:pPr>
      <w:r>
        <w:rPr>
          <w:sz w:val="24"/>
          <w:szCs w:val="24"/>
        </w:rPr>
        <w:t>Lietuvos Respublikos 2017 m. sausio 17 d. įstatymu Nr. XIII-198 patvirtintas Valstybės ir Savivaldy</w:t>
      </w:r>
      <w:r w:rsidR="00DB2330">
        <w:rPr>
          <w:sz w:val="24"/>
          <w:szCs w:val="24"/>
        </w:rPr>
        <w:t>bių įstaigų darbuotojų darbo apmokėjimo įstatymas;</w:t>
      </w:r>
    </w:p>
    <w:p w:rsidR="00DB2330" w:rsidRPr="00DB2330" w:rsidRDefault="00DB2330" w:rsidP="00DB2330">
      <w:pPr>
        <w:pStyle w:val="centrbold"/>
        <w:numPr>
          <w:ilvl w:val="0"/>
          <w:numId w:val="20"/>
        </w:numPr>
        <w:tabs>
          <w:tab w:val="left" w:pos="1134"/>
          <w:tab w:val="left" w:pos="1276"/>
          <w:tab w:val="left" w:pos="1418"/>
          <w:tab w:val="left" w:pos="1560"/>
          <w:tab w:val="left" w:pos="1985"/>
          <w:tab w:val="left" w:pos="2410"/>
          <w:tab w:val="left" w:pos="2835"/>
          <w:tab w:val="left" w:pos="3261"/>
          <w:tab w:val="left" w:pos="3828"/>
          <w:tab w:val="left" w:pos="4253"/>
          <w:tab w:val="left" w:pos="5245"/>
          <w:tab w:val="left" w:pos="6237"/>
          <w:tab w:val="left" w:pos="6885"/>
        </w:tabs>
        <w:suppressAutoHyphens/>
        <w:autoSpaceDE w:val="0"/>
        <w:autoSpaceDN w:val="0"/>
        <w:spacing w:before="0" w:beforeAutospacing="0" w:after="0" w:afterAutospacing="0" w:line="360" w:lineRule="auto"/>
        <w:jc w:val="both"/>
        <w:textAlignment w:val="baseline"/>
        <w:rPr>
          <w:sz w:val="22"/>
        </w:rPr>
      </w:pPr>
      <w:r w:rsidRPr="00DB2330">
        <w:rPr>
          <w:color w:val="000000"/>
        </w:rPr>
        <w:t>Panevėžio m. savivaldybės direktoriaus 2016 m.  vasario  3  d. įsakymu Nr. A-107</w:t>
      </w:r>
      <w:r w:rsidR="00E31FC8" w:rsidRPr="00DB2330">
        <w:rPr>
          <w:b/>
          <w:color w:val="000000"/>
        </w:rPr>
        <w:t xml:space="preserve"> </w:t>
      </w:r>
      <w:r w:rsidRPr="00DB2330">
        <w:rPr>
          <w:color w:val="000000"/>
        </w:rPr>
        <w:t>patvirtintas</w:t>
      </w:r>
      <w:r>
        <w:rPr>
          <w:b/>
          <w:color w:val="000000"/>
        </w:rPr>
        <w:t xml:space="preserve"> </w:t>
      </w:r>
      <w:r w:rsidR="00E31FC8" w:rsidRPr="00DB2330">
        <w:rPr>
          <w:b/>
          <w:color w:val="000000"/>
        </w:rPr>
        <w:t>„</w:t>
      </w:r>
      <w:r w:rsidR="00E31FC8" w:rsidRPr="00DB2330">
        <w:rPr>
          <w:color w:val="000000"/>
        </w:rPr>
        <w:t>Panevėžio miesto ikimokyklinio ugdymo mokyklų vaikų registracijos ir eilių sudar</w:t>
      </w:r>
      <w:r>
        <w:rPr>
          <w:color w:val="000000"/>
        </w:rPr>
        <w:t xml:space="preserve">ymo tvarkos aprašas“; </w:t>
      </w:r>
      <w:bookmarkStart w:id="0" w:name="_GoBack"/>
      <w:bookmarkEnd w:id="0"/>
    </w:p>
    <w:p w:rsidR="00E31FC8" w:rsidRPr="00073A07" w:rsidRDefault="00DB2330" w:rsidP="00E31FC8">
      <w:pPr>
        <w:pStyle w:val="centrbold"/>
        <w:numPr>
          <w:ilvl w:val="0"/>
          <w:numId w:val="6"/>
        </w:numPr>
        <w:tabs>
          <w:tab w:val="left" w:pos="6885"/>
        </w:tabs>
        <w:suppressAutoHyphens/>
        <w:autoSpaceDE w:val="0"/>
        <w:autoSpaceDN w:val="0"/>
        <w:spacing w:before="0" w:beforeAutospacing="0" w:after="0" w:afterAutospacing="0" w:line="360" w:lineRule="auto"/>
        <w:jc w:val="both"/>
        <w:textAlignment w:val="baseline"/>
      </w:pPr>
      <w:r>
        <w:t xml:space="preserve">Lietuvos Respublikos sveikatos apsaugos ministro 2016 m. sausio 26 d. įsakymu Nr. V-93 patvirtintos </w:t>
      </w:r>
      <w:r w:rsidR="00E31FC8" w:rsidRPr="00EA4E40">
        <w:t xml:space="preserve">higienos normos HN 75:2016 </w:t>
      </w:r>
      <w:r w:rsidR="00E31FC8" w:rsidRPr="00EA4E40">
        <w:rPr>
          <w:b/>
          <w:bCs/>
          <w:color w:val="000000"/>
        </w:rPr>
        <w:t>„</w:t>
      </w:r>
      <w:r w:rsidR="00E31FC8" w:rsidRPr="00EA4E40">
        <w:rPr>
          <w:bCs/>
          <w:color w:val="000000"/>
        </w:rPr>
        <w:t>Ikimokyklinio ir priešmokyklinio ugdymo programų vykdymo bendrieji sveikatos saugos reikalavimai“</w:t>
      </w:r>
      <w:r w:rsidR="00E31FC8">
        <w:rPr>
          <w:bCs/>
          <w:color w:val="000000"/>
        </w:rPr>
        <w:t>;</w:t>
      </w:r>
    </w:p>
    <w:p w:rsidR="00073A07" w:rsidRPr="00D63963" w:rsidRDefault="00073A07" w:rsidP="00E31FC8">
      <w:pPr>
        <w:pStyle w:val="centrbold"/>
        <w:numPr>
          <w:ilvl w:val="0"/>
          <w:numId w:val="6"/>
        </w:numPr>
        <w:tabs>
          <w:tab w:val="left" w:pos="6885"/>
        </w:tabs>
        <w:suppressAutoHyphens/>
        <w:autoSpaceDE w:val="0"/>
        <w:autoSpaceDN w:val="0"/>
        <w:spacing w:before="0" w:beforeAutospacing="0" w:after="0" w:afterAutospacing="0" w:line="360" w:lineRule="auto"/>
        <w:jc w:val="both"/>
        <w:textAlignment w:val="baseline"/>
      </w:pPr>
      <w:r w:rsidRPr="00D63963">
        <w:rPr>
          <w:spacing w:val="2"/>
          <w:shd w:val="clear" w:color="auto" w:fill="FFFFFF"/>
        </w:rPr>
        <w:t xml:space="preserve">Lietuvos Respublikos sveikatos apsaugos ministro 2015 m. spalio 30 d. įsakymu Nr. V-1208 patvirtintos „Lietuvos higienos normos HN 131:2015 „Vaikų žaidimų aikštelės ir patalpos. Bendrieji sveikatos saugos reikalavimai“ </w:t>
      </w:r>
      <w:r w:rsidR="00A12E22" w:rsidRPr="00D63963">
        <w:rPr>
          <w:spacing w:val="2"/>
          <w:shd w:val="clear" w:color="auto" w:fill="FFFFFF"/>
        </w:rPr>
        <w:t>;</w:t>
      </w:r>
    </w:p>
    <w:p w:rsidR="00073A07" w:rsidRPr="00815EB2" w:rsidRDefault="00073A07" w:rsidP="00073A07">
      <w:pPr>
        <w:pStyle w:val="centrbold"/>
        <w:numPr>
          <w:ilvl w:val="0"/>
          <w:numId w:val="6"/>
        </w:numPr>
        <w:tabs>
          <w:tab w:val="left" w:pos="6885"/>
        </w:tabs>
        <w:suppressAutoHyphens/>
        <w:autoSpaceDE w:val="0"/>
        <w:autoSpaceDN w:val="0"/>
        <w:spacing w:before="0" w:line="360" w:lineRule="auto"/>
        <w:jc w:val="both"/>
        <w:textAlignment w:val="baseline"/>
      </w:pPr>
      <w:r w:rsidRPr="00815EB2">
        <w:t>Lietuvos Respublikos sveikatos apsaugos ministro 2011 m. lapkričio 11 d. įsakymu Nr. V-964</w:t>
      </w:r>
      <w:r>
        <w:t xml:space="preserve"> patvirtintas</w:t>
      </w:r>
      <w:r w:rsidRPr="00815EB2">
        <w:t xml:space="preserve"> „Maitinimo organizavimo ikimokyklinio ugdymo, bendrojo ugdymo mokyklose ir vaikų socialinės</w:t>
      </w:r>
      <w:r>
        <w:t xml:space="preserve"> globos įstaigose tvarkos aprašas</w:t>
      </w:r>
      <w:r w:rsidRPr="00815EB2">
        <w:t>“</w:t>
      </w:r>
      <w:r>
        <w:t xml:space="preserve"> ir pakeitimai</w:t>
      </w:r>
      <w:r w:rsidRPr="00815EB2">
        <w:t xml:space="preserve"> (2015-05-07 Nr. V-591, 2015-08-27 Nr. V-998</w:t>
      </w:r>
      <w:r>
        <w:t xml:space="preserve">, 2016 </w:t>
      </w:r>
      <w:r w:rsidRPr="00815EB2">
        <w:t>)</w:t>
      </w:r>
      <w:r w:rsidR="00A12E22">
        <w:t>;</w:t>
      </w:r>
    </w:p>
    <w:p w:rsidR="00E31FC8" w:rsidRPr="00815EB2" w:rsidRDefault="00E31FC8" w:rsidP="00E31FC8">
      <w:pPr>
        <w:pStyle w:val="centrbold"/>
        <w:numPr>
          <w:ilvl w:val="0"/>
          <w:numId w:val="6"/>
        </w:numPr>
        <w:tabs>
          <w:tab w:val="left" w:pos="6885"/>
        </w:tabs>
        <w:suppressAutoHyphens/>
        <w:autoSpaceDE w:val="0"/>
        <w:autoSpaceDN w:val="0"/>
        <w:spacing w:before="0" w:line="360" w:lineRule="auto"/>
        <w:jc w:val="both"/>
        <w:textAlignment w:val="baseline"/>
      </w:pPr>
      <w:r w:rsidRPr="00815EB2">
        <w:t xml:space="preserve">  </w:t>
      </w:r>
      <w:r w:rsidR="00073A07">
        <w:t xml:space="preserve">Lietuvos </w:t>
      </w:r>
      <w:r w:rsidR="00073A07" w:rsidRPr="00BC0530">
        <w:t>Sveiktos apsaugos ministro 2016 m. birželio 23 d. įsakymu Nr. V-836</w:t>
      </w:r>
      <w:r w:rsidR="00073A07">
        <w:t xml:space="preserve">  patvirtinto</w:t>
      </w:r>
      <w:r w:rsidR="00073A07" w:rsidRPr="00BC0530">
        <w:t xml:space="preserve">s </w:t>
      </w:r>
      <w:r w:rsidR="00073A07">
        <w:t>„Rekomenduojamo</w:t>
      </w:r>
      <w:r w:rsidR="00073A07" w:rsidRPr="00BC0530">
        <w:t>s paros maistinių med</w:t>
      </w:r>
      <w:r w:rsidR="00073A07">
        <w:t>žiagų ir energijos normo</w:t>
      </w:r>
      <w:r w:rsidR="00073A07" w:rsidRPr="00BC0530">
        <w:t>s</w:t>
      </w:r>
      <w:r w:rsidR="00073A07">
        <w:t>“</w:t>
      </w:r>
      <w:r w:rsidR="00A12E22">
        <w:t>;</w:t>
      </w:r>
    </w:p>
    <w:p w:rsidR="00E31FC8" w:rsidRPr="00A12E22" w:rsidRDefault="00E31FC8" w:rsidP="00E31FC8">
      <w:pPr>
        <w:pStyle w:val="centrbold"/>
        <w:numPr>
          <w:ilvl w:val="0"/>
          <w:numId w:val="6"/>
        </w:numPr>
        <w:tabs>
          <w:tab w:val="center" w:pos="4153"/>
          <w:tab w:val="left" w:pos="6885"/>
          <w:tab w:val="right" w:pos="8306"/>
        </w:tabs>
        <w:suppressAutoHyphens/>
        <w:autoSpaceDE w:val="0"/>
        <w:autoSpaceDN w:val="0"/>
        <w:spacing w:before="0" w:beforeAutospacing="0" w:after="0" w:afterAutospacing="0" w:line="360" w:lineRule="auto"/>
        <w:jc w:val="both"/>
        <w:textAlignment w:val="baseline"/>
      </w:pPr>
      <w:r w:rsidRPr="00E0175C">
        <w:rPr>
          <w:bCs/>
        </w:rPr>
        <w:t>2014 m. sausio 27 d. įsakymas Nr. V-124 ,,Dėl sveikatos priežiūros ikimokyklinio ugdymo įstaigose tvarkos aprašo ir vaikų sveikatos priežiūros ikimokyklinio ugdymo įstaigose rekomendacijų patvirtinimo“</w:t>
      </w:r>
      <w:r w:rsidR="00A12E22">
        <w:rPr>
          <w:bCs/>
        </w:rPr>
        <w:t>;</w:t>
      </w:r>
    </w:p>
    <w:p w:rsidR="00A12E22" w:rsidRPr="00A12E22" w:rsidRDefault="00A12E22" w:rsidP="00A12E22">
      <w:pPr>
        <w:pStyle w:val="Sraopastraipa"/>
        <w:numPr>
          <w:ilvl w:val="0"/>
          <w:numId w:val="6"/>
        </w:numPr>
        <w:spacing w:line="360" w:lineRule="auto"/>
        <w:jc w:val="both"/>
        <w:rPr>
          <w:sz w:val="24"/>
          <w:szCs w:val="24"/>
        </w:rPr>
      </w:pPr>
      <w:r w:rsidRPr="00A12E22">
        <w:rPr>
          <w:sz w:val="24"/>
          <w:szCs w:val="24"/>
        </w:rPr>
        <w:t>Lietuvos Respublikos Švietimo ir mokslo ministro 2017 m. kovo 22 d. įsakymu Nr. V-190.</w:t>
      </w:r>
    </w:p>
    <w:p w:rsidR="00A12E22" w:rsidRPr="00A12E22" w:rsidRDefault="00A12E22" w:rsidP="00A12E22">
      <w:pPr>
        <w:pStyle w:val="Sraopastraipa"/>
        <w:tabs>
          <w:tab w:val="center" w:pos="4153"/>
          <w:tab w:val="left" w:pos="6885"/>
          <w:tab w:val="right" w:pos="8306"/>
        </w:tabs>
        <w:suppressAutoHyphens/>
        <w:autoSpaceDE w:val="0"/>
        <w:autoSpaceDN w:val="0"/>
        <w:spacing w:line="360" w:lineRule="auto"/>
        <w:jc w:val="both"/>
        <w:textAlignment w:val="baseline"/>
        <w:rPr>
          <w:sz w:val="24"/>
          <w:szCs w:val="24"/>
        </w:rPr>
      </w:pPr>
      <w:r>
        <w:rPr>
          <w:sz w:val="24"/>
          <w:szCs w:val="24"/>
        </w:rPr>
        <w:t>patvirtintos „</w:t>
      </w:r>
      <w:r w:rsidRPr="00A12E22">
        <w:rPr>
          <w:sz w:val="24"/>
          <w:szCs w:val="24"/>
        </w:rPr>
        <w:t>Smurto prevencijos įgyven</w:t>
      </w:r>
      <w:r>
        <w:rPr>
          <w:sz w:val="24"/>
          <w:szCs w:val="24"/>
        </w:rPr>
        <w:t>dinimo mokyklose rekomendacijo</w:t>
      </w:r>
      <w:r w:rsidRPr="00A12E22">
        <w:rPr>
          <w:sz w:val="24"/>
          <w:szCs w:val="24"/>
        </w:rPr>
        <w:t>s</w:t>
      </w:r>
      <w:r>
        <w:rPr>
          <w:sz w:val="24"/>
          <w:szCs w:val="24"/>
        </w:rPr>
        <w:t>;</w:t>
      </w:r>
      <w:r w:rsidRPr="00A12E22">
        <w:rPr>
          <w:sz w:val="24"/>
          <w:szCs w:val="24"/>
        </w:rPr>
        <w:t xml:space="preserve"> </w:t>
      </w:r>
    </w:p>
    <w:p w:rsidR="00073A07" w:rsidRDefault="00073A07" w:rsidP="00E31FC8">
      <w:pPr>
        <w:pStyle w:val="centrbold"/>
        <w:numPr>
          <w:ilvl w:val="0"/>
          <w:numId w:val="6"/>
        </w:numPr>
        <w:tabs>
          <w:tab w:val="center" w:pos="4153"/>
          <w:tab w:val="left" w:pos="6885"/>
          <w:tab w:val="right" w:pos="8306"/>
        </w:tabs>
        <w:suppressAutoHyphens/>
        <w:autoSpaceDE w:val="0"/>
        <w:autoSpaceDN w:val="0"/>
        <w:spacing w:before="0" w:beforeAutospacing="0" w:after="0" w:afterAutospacing="0" w:line="360" w:lineRule="auto"/>
        <w:jc w:val="both"/>
        <w:textAlignment w:val="baseline"/>
      </w:pPr>
      <w:r>
        <w:t xml:space="preserve">Nuo 2017 m. rugsėjo 1 d. Panevėžio m. savivaldybės </w:t>
      </w:r>
      <w:r w:rsidR="008823EB">
        <w:t>tarybos sprendimu  panaikinti kasininko ir skalbėjo etatai</w:t>
      </w:r>
      <w:r w:rsidR="00A12E22">
        <w:t>;</w:t>
      </w:r>
      <w:r>
        <w:t xml:space="preserve"> </w:t>
      </w:r>
    </w:p>
    <w:p w:rsidR="008823EB" w:rsidRDefault="008823EB" w:rsidP="008823EB">
      <w:pPr>
        <w:pStyle w:val="centrbold"/>
        <w:numPr>
          <w:ilvl w:val="0"/>
          <w:numId w:val="6"/>
        </w:numPr>
        <w:tabs>
          <w:tab w:val="center" w:pos="4153"/>
          <w:tab w:val="left" w:pos="6885"/>
          <w:tab w:val="right" w:pos="8306"/>
        </w:tabs>
        <w:suppressAutoHyphens/>
        <w:autoSpaceDE w:val="0"/>
        <w:autoSpaceDN w:val="0"/>
        <w:spacing w:before="0" w:beforeAutospacing="0" w:after="0" w:afterAutospacing="0" w:line="360" w:lineRule="auto"/>
        <w:ind w:left="714" w:hanging="357"/>
        <w:jc w:val="both"/>
        <w:textAlignment w:val="baseline"/>
      </w:pPr>
      <w:r>
        <w:lastRenderedPageBreak/>
        <w:t>Panevėžio m. savivaldybės tarybos 2017 m. spalio 19 d.  sprendimu Nr. 1-335 patvirtintas „Mokesčio už darbuotojų maitinimąsi savivaldybės ikimokyklinio ugdymo mokyklose tvarkos aprašas“</w:t>
      </w:r>
      <w:r w:rsidR="00A12E22">
        <w:t>;</w:t>
      </w:r>
    </w:p>
    <w:p w:rsidR="008823EB" w:rsidRDefault="008823EB" w:rsidP="008823EB">
      <w:pPr>
        <w:pStyle w:val="centrbold"/>
        <w:numPr>
          <w:ilvl w:val="0"/>
          <w:numId w:val="6"/>
        </w:numPr>
        <w:tabs>
          <w:tab w:val="center" w:pos="4153"/>
          <w:tab w:val="left" w:pos="6885"/>
          <w:tab w:val="right" w:pos="8306"/>
        </w:tabs>
        <w:suppressAutoHyphens/>
        <w:autoSpaceDE w:val="0"/>
        <w:autoSpaceDN w:val="0"/>
        <w:spacing w:before="0" w:beforeAutospacing="0" w:after="0" w:afterAutospacing="0" w:line="360" w:lineRule="auto"/>
        <w:ind w:left="714" w:hanging="357"/>
        <w:jc w:val="both"/>
        <w:textAlignment w:val="baseline"/>
      </w:pPr>
      <w:r>
        <w:t>Panevėžio m. savivaldybės tarybos 2017 m. kovo 30 d.  sprendimu Nr. 1-85 patvirtintas „Švietimo įstaigų patalpų nuomos kainų, specialiojo ugdymo centro transporto paslaugos teikimo užmiestyje įkainio patvirtinimo ir maksimalaus atstumo nustatymo“</w:t>
      </w:r>
      <w:r w:rsidR="00A12E22">
        <w:t>.</w:t>
      </w:r>
    </w:p>
    <w:p w:rsidR="00A12E22" w:rsidRPr="00297EBB" w:rsidRDefault="00A12E22" w:rsidP="008823EB">
      <w:pPr>
        <w:pStyle w:val="centrbold"/>
        <w:numPr>
          <w:ilvl w:val="0"/>
          <w:numId w:val="6"/>
        </w:numPr>
        <w:tabs>
          <w:tab w:val="center" w:pos="4153"/>
          <w:tab w:val="left" w:pos="6885"/>
          <w:tab w:val="right" w:pos="8306"/>
        </w:tabs>
        <w:suppressAutoHyphens/>
        <w:autoSpaceDE w:val="0"/>
        <w:autoSpaceDN w:val="0"/>
        <w:spacing w:before="0" w:beforeAutospacing="0" w:after="0" w:afterAutospacing="0" w:line="360" w:lineRule="auto"/>
        <w:ind w:left="714" w:hanging="357"/>
        <w:jc w:val="both"/>
        <w:textAlignment w:val="baseline"/>
      </w:pPr>
      <w:r>
        <w:t>Panevėžio miesto savivaldybės administracijos Švietimo ir jaunimo reikalų skyriaus vedėjo 2017m. rugsėjo 15 d. įsakymu Nr. VĮ- 181(2217)</w:t>
      </w:r>
      <w:r w:rsidR="003D3EA9">
        <w:t xml:space="preserve"> </w:t>
      </w:r>
      <w:r>
        <w:t>patvirtintas „Neformaliojo švietimo veiklos, vykdomos į Panevėžio miesto savivaldybės ikimokyklinio ugdymo mokyklas atvykstančių paslaugų teikėjų, organizavimo tvarkos aprašas“</w:t>
      </w:r>
    </w:p>
    <w:p w:rsidR="00E31FC8" w:rsidRDefault="00E31FC8" w:rsidP="00E31FC8">
      <w:pPr>
        <w:spacing w:after="0" w:line="360" w:lineRule="auto"/>
        <w:ind w:firstLine="567"/>
        <w:jc w:val="both"/>
        <w:rPr>
          <w:rFonts w:ascii="Times New Roman" w:eastAsia="Times New Roman" w:hAnsi="Times New Roman"/>
          <w:b/>
          <w:sz w:val="24"/>
          <w:szCs w:val="24"/>
          <w:lang w:eastAsia="lt-LT"/>
        </w:rPr>
      </w:pPr>
      <w:r w:rsidRPr="000F1F5C">
        <w:rPr>
          <w:rFonts w:ascii="Times New Roman" w:eastAsia="Times New Roman" w:hAnsi="Times New Roman"/>
          <w:b/>
          <w:sz w:val="24"/>
          <w:szCs w:val="24"/>
          <w:lang w:eastAsia="lt-LT"/>
        </w:rPr>
        <w:t>Ekonominiai veiksniai</w:t>
      </w:r>
      <w:r>
        <w:rPr>
          <w:rFonts w:ascii="Times New Roman" w:eastAsia="Times New Roman" w:hAnsi="Times New Roman"/>
          <w:b/>
          <w:sz w:val="24"/>
          <w:szCs w:val="24"/>
          <w:lang w:eastAsia="lt-LT"/>
        </w:rPr>
        <w:t>.</w:t>
      </w:r>
      <w:r w:rsidRPr="000F1F5C">
        <w:rPr>
          <w:rFonts w:ascii="Times New Roman" w:eastAsia="Times New Roman" w:hAnsi="Times New Roman"/>
          <w:b/>
          <w:sz w:val="24"/>
          <w:szCs w:val="24"/>
          <w:lang w:eastAsia="lt-LT"/>
        </w:rPr>
        <w:t xml:space="preserve"> </w:t>
      </w:r>
    </w:p>
    <w:p w:rsidR="000D2744" w:rsidRDefault="00571DB0" w:rsidP="00855819">
      <w:pPr>
        <w:tabs>
          <w:tab w:val="left" w:pos="993"/>
          <w:tab w:val="left" w:pos="1134"/>
        </w:tabs>
        <w:spacing w:after="0" w:line="360" w:lineRule="auto"/>
        <w:ind w:left="130" w:right="62"/>
        <w:jc w:val="both"/>
        <w:rPr>
          <w:rFonts w:ascii="Times New Roman" w:hAnsi="Times New Roman"/>
          <w:sz w:val="24"/>
          <w:szCs w:val="24"/>
        </w:rPr>
      </w:pPr>
      <w:r>
        <w:rPr>
          <w:rFonts w:ascii="Times New Roman" w:hAnsi="Times New Roman"/>
          <w:sz w:val="24"/>
          <w:szCs w:val="24"/>
        </w:rPr>
        <w:t xml:space="preserve">              </w:t>
      </w:r>
      <w:r w:rsidRPr="00571DB0">
        <w:rPr>
          <w:rFonts w:ascii="Times New Roman" w:hAnsi="Times New Roman"/>
          <w:sz w:val="24"/>
          <w:szCs w:val="24"/>
        </w:rPr>
        <w:t>Kalbant apie ekonominių veiksn</w:t>
      </w:r>
      <w:r w:rsidR="00855819">
        <w:rPr>
          <w:rFonts w:ascii="Times New Roman" w:hAnsi="Times New Roman"/>
          <w:sz w:val="24"/>
          <w:szCs w:val="24"/>
        </w:rPr>
        <w:t>ių įtaką ikimokyklinei įstaigai</w:t>
      </w:r>
      <w:r w:rsidRPr="00571DB0">
        <w:rPr>
          <w:rFonts w:ascii="Times New Roman" w:hAnsi="Times New Roman"/>
          <w:sz w:val="24"/>
          <w:szCs w:val="24"/>
        </w:rPr>
        <w:t xml:space="preserve"> svarbi ir mūsų miesto ekonominė būklė. Panevėžio mieste pastebimi ekonominio atsigavimo požymiai. Asignavimai švietimo įstaigoms </w:t>
      </w:r>
      <w:r w:rsidR="00704830">
        <w:rPr>
          <w:rFonts w:ascii="Times New Roman" w:hAnsi="Times New Roman"/>
          <w:sz w:val="24"/>
          <w:szCs w:val="24"/>
        </w:rPr>
        <w:t>pakilo, tačiau a</w:t>
      </w:r>
      <w:r w:rsidRPr="00571DB0">
        <w:rPr>
          <w:rFonts w:ascii="Times New Roman" w:hAnsi="Times New Roman"/>
          <w:sz w:val="24"/>
          <w:szCs w:val="24"/>
        </w:rPr>
        <w:t>kivaizdu, kad lėšų nepakanka efektyviai spręsti ikimokyklini</w:t>
      </w:r>
      <w:r w:rsidR="00704830">
        <w:rPr>
          <w:rFonts w:ascii="Times New Roman" w:hAnsi="Times New Roman"/>
          <w:sz w:val="24"/>
          <w:szCs w:val="24"/>
        </w:rPr>
        <w:t>o ugdymo įstaigų ūkio problemas bei aplinkos ir žaidimų įrengimų atitik</w:t>
      </w:r>
      <w:r w:rsidRPr="00571DB0">
        <w:rPr>
          <w:rFonts w:ascii="Times New Roman" w:hAnsi="Times New Roman"/>
          <w:sz w:val="24"/>
          <w:szCs w:val="24"/>
        </w:rPr>
        <w:t xml:space="preserve"> </w:t>
      </w:r>
      <w:r w:rsidR="00704830">
        <w:rPr>
          <w:rFonts w:ascii="Times New Roman" w:hAnsi="Times New Roman"/>
          <w:sz w:val="24"/>
          <w:szCs w:val="24"/>
        </w:rPr>
        <w:t>N</w:t>
      </w:r>
      <w:r w:rsidRPr="00571DB0">
        <w:rPr>
          <w:rFonts w:ascii="Times New Roman" w:hAnsi="Times New Roman"/>
          <w:sz w:val="24"/>
          <w:szCs w:val="24"/>
        </w:rPr>
        <w:t xml:space="preserve">epakanka lėšų </w:t>
      </w:r>
      <w:r w:rsidR="00855819">
        <w:rPr>
          <w:rFonts w:ascii="Times New Roman" w:hAnsi="Times New Roman"/>
          <w:sz w:val="24"/>
          <w:szCs w:val="24"/>
        </w:rPr>
        <w:t xml:space="preserve">lauko įrengimų atnaujinimui bei sutvarkymui pagal Higienos normos </w:t>
      </w:r>
      <w:r w:rsidR="00855819" w:rsidRPr="00073A07">
        <w:rPr>
          <w:rFonts w:ascii="Times New Roman" w:hAnsi="Times New Roman"/>
          <w:color w:val="444444"/>
          <w:spacing w:val="2"/>
          <w:sz w:val="24"/>
          <w:szCs w:val="24"/>
          <w:shd w:val="clear" w:color="auto" w:fill="FFFFFF"/>
        </w:rPr>
        <w:t xml:space="preserve">HN 131:2015 </w:t>
      </w:r>
      <w:r w:rsidR="00855819">
        <w:rPr>
          <w:rFonts w:ascii="Times New Roman" w:hAnsi="Times New Roman"/>
          <w:color w:val="444444"/>
          <w:spacing w:val="2"/>
          <w:sz w:val="24"/>
          <w:szCs w:val="24"/>
          <w:shd w:val="clear" w:color="auto" w:fill="FFFFFF"/>
        </w:rPr>
        <w:t>reikalavimus.</w:t>
      </w:r>
      <w:r w:rsidR="00855819">
        <w:rPr>
          <w:rFonts w:ascii="Times New Roman" w:hAnsi="Times New Roman"/>
          <w:sz w:val="24"/>
          <w:szCs w:val="24"/>
        </w:rPr>
        <w:t xml:space="preserve"> </w:t>
      </w:r>
      <w:r w:rsidR="00704830">
        <w:rPr>
          <w:rFonts w:ascii="Times New Roman" w:hAnsi="Times New Roman"/>
          <w:sz w:val="24"/>
          <w:szCs w:val="24"/>
        </w:rPr>
        <w:t xml:space="preserve"> </w:t>
      </w:r>
      <w:r w:rsidR="00855819">
        <w:rPr>
          <w:rFonts w:ascii="Times New Roman" w:hAnsi="Times New Roman"/>
          <w:sz w:val="24"/>
          <w:szCs w:val="24"/>
        </w:rPr>
        <w:t xml:space="preserve">Būtina pakeisti 3 pavėsinių stogus, 5 pavėsinių dangą ir </w:t>
      </w:r>
      <w:r w:rsidR="00A20773">
        <w:rPr>
          <w:rFonts w:ascii="Times New Roman" w:hAnsi="Times New Roman"/>
          <w:sz w:val="24"/>
          <w:szCs w:val="24"/>
        </w:rPr>
        <w:t>darželio tvorą bei vartus.</w:t>
      </w:r>
      <w:r w:rsidR="000D2744">
        <w:rPr>
          <w:rFonts w:ascii="Times New Roman" w:hAnsi="Times New Roman"/>
          <w:sz w:val="24"/>
          <w:szCs w:val="24"/>
        </w:rPr>
        <w:t xml:space="preserve"> </w:t>
      </w:r>
    </w:p>
    <w:p w:rsidR="00571DB0" w:rsidRPr="00571DB0" w:rsidRDefault="000D2744" w:rsidP="000D2744">
      <w:pPr>
        <w:tabs>
          <w:tab w:val="left" w:pos="851"/>
          <w:tab w:val="left" w:pos="1134"/>
        </w:tabs>
        <w:spacing w:after="0" w:line="360" w:lineRule="auto"/>
        <w:ind w:left="130" w:right="62"/>
        <w:jc w:val="both"/>
        <w:rPr>
          <w:rFonts w:ascii="Times New Roman" w:hAnsi="Times New Roman"/>
          <w:sz w:val="24"/>
          <w:szCs w:val="24"/>
        </w:rPr>
      </w:pPr>
      <w:r>
        <w:rPr>
          <w:rFonts w:ascii="Times New Roman" w:hAnsi="Times New Roman"/>
          <w:sz w:val="24"/>
          <w:szCs w:val="24"/>
        </w:rPr>
        <w:tab/>
      </w:r>
      <w:r w:rsidR="00855819">
        <w:rPr>
          <w:rFonts w:ascii="Times New Roman" w:hAnsi="Times New Roman"/>
          <w:sz w:val="24"/>
          <w:szCs w:val="24"/>
        </w:rPr>
        <w:t>Džiugina tai, kad savivaldyb</w:t>
      </w:r>
      <w:r w:rsidR="009039C9">
        <w:rPr>
          <w:rFonts w:ascii="Times New Roman" w:hAnsi="Times New Roman"/>
          <w:sz w:val="24"/>
          <w:szCs w:val="24"/>
        </w:rPr>
        <w:t>ė papildomai kasmet skiria lėšų</w:t>
      </w:r>
      <w:r w:rsidR="00855819">
        <w:rPr>
          <w:rFonts w:ascii="Times New Roman" w:hAnsi="Times New Roman"/>
          <w:sz w:val="24"/>
          <w:szCs w:val="24"/>
        </w:rPr>
        <w:t xml:space="preserve"> </w:t>
      </w:r>
      <w:r w:rsidR="009039C9">
        <w:rPr>
          <w:rFonts w:ascii="Times New Roman" w:hAnsi="Times New Roman"/>
          <w:sz w:val="24"/>
          <w:szCs w:val="24"/>
        </w:rPr>
        <w:t>mokslo metų pasirengimui.</w:t>
      </w:r>
      <w:r w:rsidR="0045219E">
        <w:rPr>
          <w:rFonts w:ascii="Times New Roman" w:hAnsi="Times New Roman"/>
          <w:sz w:val="24"/>
          <w:szCs w:val="24"/>
        </w:rPr>
        <w:t xml:space="preserve"> </w:t>
      </w:r>
      <w:r w:rsidR="00BE71BD">
        <w:rPr>
          <w:rFonts w:ascii="Times New Roman" w:hAnsi="Times New Roman"/>
          <w:sz w:val="24"/>
          <w:szCs w:val="24"/>
        </w:rPr>
        <w:t xml:space="preserve">2017 metais įstaigai tam skirta 1000 </w:t>
      </w:r>
      <w:proofErr w:type="spellStart"/>
      <w:r w:rsidR="00BE71BD">
        <w:rPr>
          <w:rFonts w:ascii="Times New Roman" w:hAnsi="Times New Roman"/>
          <w:sz w:val="24"/>
          <w:szCs w:val="24"/>
        </w:rPr>
        <w:t>Eur</w:t>
      </w:r>
      <w:proofErr w:type="spellEnd"/>
      <w:r w:rsidR="00BE71BD">
        <w:rPr>
          <w:rFonts w:ascii="Times New Roman" w:hAnsi="Times New Roman"/>
          <w:sz w:val="24"/>
          <w:szCs w:val="24"/>
        </w:rPr>
        <w:t xml:space="preserve">. </w:t>
      </w:r>
      <w:r w:rsidR="00571DB0" w:rsidRPr="00571DB0">
        <w:rPr>
          <w:rFonts w:ascii="Times New Roman" w:hAnsi="Times New Roman"/>
          <w:sz w:val="24"/>
          <w:szCs w:val="24"/>
        </w:rPr>
        <w:t>Tėvų ir darbuotojų 2 GPM proc.</w:t>
      </w:r>
      <w:r w:rsidR="00855819">
        <w:rPr>
          <w:rFonts w:ascii="Times New Roman" w:hAnsi="Times New Roman"/>
          <w:sz w:val="24"/>
          <w:szCs w:val="24"/>
        </w:rPr>
        <w:t xml:space="preserve"> </w:t>
      </w:r>
      <w:r w:rsidR="00BE71BD">
        <w:rPr>
          <w:rFonts w:ascii="Times New Roman" w:hAnsi="Times New Roman"/>
          <w:sz w:val="24"/>
          <w:szCs w:val="24"/>
        </w:rPr>
        <w:t>paramos</w:t>
      </w:r>
      <w:r w:rsidR="00571DB0" w:rsidRPr="00571DB0">
        <w:rPr>
          <w:rFonts w:ascii="Times New Roman" w:hAnsi="Times New Roman"/>
          <w:sz w:val="24"/>
          <w:szCs w:val="24"/>
        </w:rPr>
        <w:t xml:space="preserve"> dėka įsigyta </w:t>
      </w:r>
      <w:r w:rsidR="00BE71BD">
        <w:rPr>
          <w:rFonts w:ascii="Times New Roman" w:hAnsi="Times New Roman"/>
          <w:sz w:val="24"/>
          <w:szCs w:val="24"/>
        </w:rPr>
        <w:t xml:space="preserve">naujų </w:t>
      </w:r>
      <w:r w:rsidR="00571DB0" w:rsidRPr="00571DB0">
        <w:rPr>
          <w:rFonts w:ascii="Times New Roman" w:hAnsi="Times New Roman"/>
          <w:sz w:val="24"/>
          <w:szCs w:val="24"/>
        </w:rPr>
        <w:t>lauko</w:t>
      </w:r>
      <w:r w:rsidR="00BE71BD">
        <w:rPr>
          <w:rFonts w:ascii="Times New Roman" w:hAnsi="Times New Roman"/>
          <w:sz w:val="24"/>
          <w:szCs w:val="24"/>
        </w:rPr>
        <w:t xml:space="preserve"> žaidimų priemonių ( 2848,00 </w:t>
      </w:r>
      <w:proofErr w:type="spellStart"/>
      <w:r w:rsidR="00BE71BD">
        <w:rPr>
          <w:rFonts w:ascii="Times New Roman" w:hAnsi="Times New Roman"/>
          <w:sz w:val="24"/>
          <w:szCs w:val="24"/>
        </w:rPr>
        <w:t>Eur</w:t>
      </w:r>
      <w:proofErr w:type="spellEnd"/>
      <w:r w:rsidR="00BE71BD">
        <w:rPr>
          <w:rFonts w:ascii="Times New Roman" w:hAnsi="Times New Roman"/>
          <w:sz w:val="24"/>
          <w:szCs w:val="24"/>
        </w:rPr>
        <w:t>.).</w:t>
      </w:r>
      <w:r w:rsidR="00571DB0" w:rsidRPr="00571DB0">
        <w:rPr>
          <w:rFonts w:ascii="Times New Roman" w:hAnsi="Times New Roman"/>
          <w:sz w:val="24"/>
          <w:szCs w:val="24"/>
        </w:rPr>
        <w:t xml:space="preserve"> </w:t>
      </w:r>
    </w:p>
    <w:p w:rsidR="00571DB0" w:rsidRDefault="00855819" w:rsidP="00571DB0">
      <w:pPr>
        <w:spacing w:after="99" w:line="360" w:lineRule="auto"/>
        <w:ind w:left="129" w:right="60"/>
        <w:jc w:val="both"/>
        <w:rPr>
          <w:rFonts w:ascii="Times New Roman" w:hAnsi="Times New Roman"/>
          <w:sz w:val="24"/>
          <w:szCs w:val="24"/>
        </w:rPr>
      </w:pPr>
      <w:r>
        <w:rPr>
          <w:rFonts w:ascii="Times New Roman" w:hAnsi="Times New Roman"/>
          <w:sz w:val="24"/>
          <w:szCs w:val="24"/>
        </w:rPr>
        <w:t xml:space="preserve"> </w:t>
      </w:r>
      <w:r w:rsidR="00BE71BD">
        <w:rPr>
          <w:rFonts w:ascii="Times New Roman" w:hAnsi="Times New Roman"/>
          <w:sz w:val="24"/>
          <w:szCs w:val="24"/>
        </w:rPr>
        <w:tab/>
      </w:r>
      <w:r>
        <w:rPr>
          <w:rFonts w:ascii="Times New Roman" w:hAnsi="Times New Roman"/>
          <w:sz w:val="24"/>
          <w:szCs w:val="24"/>
        </w:rPr>
        <w:t>Darbo užmokesčio fondas</w:t>
      </w:r>
      <w:r w:rsidR="00A20773">
        <w:rPr>
          <w:rFonts w:ascii="Times New Roman" w:hAnsi="Times New Roman"/>
          <w:sz w:val="24"/>
          <w:szCs w:val="24"/>
        </w:rPr>
        <w:t xml:space="preserve"> taip pat padidėjo lyginant su</w:t>
      </w:r>
      <w:r>
        <w:rPr>
          <w:rFonts w:ascii="Times New Roman" w:hAnsi="Times New Roman"/>
          <w:sz w:val="24"/>
          <w:szCs w:val="24"/>
        </w:rPr>
        <w:t xml:space="preserve"> 2016</w:t>
      </w:r>
      <w:r w:rsidR="00571DB0" w:rsidRPr="00571DB0">
        <w:rPr>
          <w:rFonts w:ascii="Times New Roman" w:hAnsi="Times New Roman"/>
          <w:sz w:val="24"/>
          <w:szCs w:val="24"/>
        </w:rPr>
        <w:t xml:space="preserve"> metais</w:t>
      </w:r>
      <w:r w:rsidR="00A20773">
        <w:rPr>
          <w:rFonts w:ascii="Times New Roman" w:hAnsi="Times New Roman"/>
          <w:sz w:val="24"/>
          <w:szCs w:val="24"/>
        </w:rPr>
        <w:t>.</w:t>
      </w:r>
      <w:r w:rsidR="00571DB0" w:rsidRPr="00571DB0">
        <w:rPr>
          <w:rFonts w:ascii="Times New Roman" w:hAnsi="Times New Roman"/>
          <w:sz w:val="24"/>
          <w:szCs w:val="24"/>
        </w:rPr>
        <w:t xml:space="preserve"> </w:t>
      </w:r>
      <w:r w:rsidR="00A20773">
        <w:rPr>
          <w:rFonts w:ascii="Times New Roman" w:hAnsi="Times New Roman"/>
          <w:sz w:val="24"/>
          <w:szCs w:val="24"/>
        </w:rPr>
        <w:t xml:space="preserve">2016 metais </w:t>
      </w:r>
      <w:r>
        <w:rPr>
          <w:rFonts w:ascii="Times New Roman" w:hAnsi="Times New Roman"/>
          <w:sz w:val="24"/>
          <w:szCs w:val="24"/>
        </w:rPr>
        <w:t xml:space="preserve">buvo skirta </w:t>
      </w:r>
      <w:r w:rsidR="00BA03CB">
        <w:rPr>
          <w:rFonts w:ascii="Times New Roman" w:hAnsi="Times New Roman"/>
          <w:sz w:val="24"/>
          <w:szCs w:val="24"/>
        </w:rPr>
        <w:t>218900,-</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2017</w:t>
      </w:r>
      <w:r w:rsidR="00571DB0" w:rsidRPr="00571DB0">
        <w:rPr>
          <w:rFonts w:ascii="Times New Roman" w:hAnsi="Times New Roman"/>
          <w:sz w:val="24"/>
          <w:szCs w:val="24"/>
        </w:rPr>
        <w:t xml:space="preserve"> metais – </w:t>
      </w:r>
      <w:r w:rsidR="00BA03CB">
        <w:rPr>
          <w:rFonts w:ascii="Times New Roman" w:hAnsi="Times New Roman"/>
          <w:sz w:val="24"/>
          <w:szCs w:val="24"/>
        </w:rPr>
        <w:t>239295,33</w:t>
      </w:r>
      <w:r w:rsidR="00571DB0" w:rsidRPr="00571DB0">
        <w:rPr>
          <w:rFonts w:ascii="Times New Roman" w:hAnsi="Times New Roman"/>
          <w:sz w:val="24"/>
          <w:szCs w:val="24"/>
        </w:rPr>
        <w:t xml:space="preserve"> </w:t>
      </w:r>
      <w:proofErr w:type="spellStart"/>
      <w:r w:rsidR="00571DB0" w:rsidRPr="00571DB0">
        <w:rPr>
          <w:rFonts w:ascii="Times New Roman" w:hAnsi="Times New Roman"/>
          <w:sz w:val="24"/>
          <w:szCs w:val="24"/>
        </w:rPr>
        <w:t>Eur</w:t>
      </w:r>
      <w:proofErr w:type="spellEnd"/>
      <w:r w:rsidR="00571DB0" w:rsidRPr="00571DB0">
        <w:rPr>
          <w:rFonts w:ascii="Times New Roman" w:hAnsi="Times New Roman"/>
          <w:sz w:val="24"/>
          <w:szCs w:val="24"/>
        </w:rPr>
        <w:t xml:space="preserve">. </w:t>
      </w:r>
      <w:r w:rsidR="00BA03CB">
        <w:rPr>
          <w:rFonts w:ascii="Times New Roman" w:hAnsi="Times New Roman"/>
          <w:sz w:val="24"/>
          <w:szCs w:val="24"/>
        </w:rPr>
        <w:t xml:space="preserve"> </w:t>
      </w:r>
      <w:r w:rsidR="0044727B">
        <w:rPr>
          <w:rFonts w:ascii="Times New Roman" w:hAnsi="Times New Roman"/>
          <w:sz w:val="24"/>
          <w:szCs w:val="24"/>
        </w:rPr>
        <w:t>P</w:t>
      </w:r>
      <w:r w:rsidR="00BE71BD">
        <w:rPr>
          <w:rFonts w:ascii="Times New Roman" w:hAnsi="Times New Roman"/>
          <w:sz w:val="24"/>
          <w:szCs w:val="24"/>
        </w:rPr>
        <w:t>edagogų atlyginimams</w:t>
      </w:r>
      <w:r w:rsidR="0044727B">
        <w:rPr>
          <w:rFonts w:ascii="Times New Roman" w:hAnsi="Times New Roman"/>
          <w:sz w:val="24"/>
          <w:szCs w:val="24"/>
        </w:rPr>
        <w:t xml:space="preserve"> padidinti buvo</w:t>
      </w:r>
      <w:r w:rsidR="00CC5605">
        <w:rPr>
          <w:rFonts w:ascii="Times New Roman" w:hAnsi="Times New Roman"/>
          <w:sz w:val="24"/>
          <w:szCs w:val="24"/>
        </w:rPr>
        <w:t xml:space="preserve"> </w:t>
      </w:r>
      <w:r w:rsidR="0044727B">
        <w:rPr>
          <w:rFonts w:ascii="Times New Roman" w:hAnsi="Times New Roman"/>
          <w:sz w:val="24"/>
          <w:szCs w:val="24"/>
        </w:rPr>
        <w:t xml:space="preserve">gautas </w:t>
      </w:r>
      <w:r w:rsidR="00CC5605">
        <w:rPr>
          <w:rFonts w:ascii="Times New Roman" w:hAnsi="Times New Roman"/>
          <w:sz w:val="24"/>
          <w:szCs w:val="24"/>
        </w:rPr>
        <w:t xml:space="preserve">papildomas valstybės finansavimas 6300,- </w:t>
      </w:r>
      <w:proofErr w:type="spellStart"/>
      <w:r w:rsidR="00CC5605">
        <w:rPr>
          <w:rFonts w:ascii="Times New Roman" w:hAnsi="Times New Roman"/>
          <w:sz w:val="24"/>
          <w:szCs w:val="24"/>
        </w:rPr>
        <w:t>Eur</w:t>
      </w:r>
      <w:proofErr w:type="spellEnd"/>
      <w:r w:rsidR="00CC5605">
        <w:rPr>
          <w:rFonts w:ascii="Times New Roman" w:hAnsi="Times New Roman"/>
          <w:sz w:val="24"/>
          <w:szCs w:val="24"/>
        </w:rPr>
        <w:t xml:space="preserve">.  </w:t>
      </w:r>
      <w:r w:rsidR="0044727B">
        <w:rPr>
          <w:rFonts w:ascii="Times New Roman" w:hAnsi="Times New Roman"/>
          <w:sz w:val="24"/>
          <w:szCs w:val="24"/>
        </w:rPr>
        <w:t xml:space="preserve">Panevėžio miesto savivaldybė priėmė sprendimą leisti vasarą dirbti visoms ikimokyklinėms įstaigoms </w:t>
      </w:r>
      <w:r w:rsidR="00484890">
        <w:rPr>
          <w:rFonts w:ascii="Times New Roman" w:hAnsi="Times New Roman"/>
          <w:sz w:val="24"/>
          <w:szCs w:val="24"/>
        </w:rPr>
        <w:t>tam skiriant 50 proc.  lėšų trims vasaro</w:t>
      </w:r>
      <w:r w:rsidR="008E650D">
        <w:rPr>
          <w:rFonts w:ascii="Times New Roman" w:hAnsi="Times New Roman"/>
          <w:sz w:val="24"/>
          <w:szCs w:val="24"/>
        </w:rPr>
        <w:t>s mėnesiams. Geresnį finansavimą</w:t>
      </w:r>
      <w:r w:rsidR="00484890">
        <w:rPr>
          <w:rFonts w:ascii="Times New Roman" w:hAnsi="Times New Roman"/>
          <w:sz w:val="24"/>
          <w:szCs w:val="24"/>
        </w:rPr>
        <w:t xml:space="preserve"> </w:t>
      </w:r>
      <w:r w:rsidR="008E650D">
        <w:rPr>
          <w:rFonts w:ascii="Times New Roman" w:hAnsi="Times New Roman"/>
          <w:sz w:val="24"/>
          <w:szCs w:val="24"/>
        </w:rPr>
        <w:t>įrodo ir tai</w:t>
      </w:r>
      <w:r w:rsidR="00484890">
        <w:rPr>
          <w:rFonts w:ascii="Times New Roman" w:hAnsi="Times New Roman"/>
          <w:sz w:val="24"/>
          <w:szCs w:val="24"/>
        </w:rPr>
        <w:t>, kad 2017 m. sumažėjo kreditoriniai įsiskolinimai.</w:t>
      </w:r>
    </w:p>
    <w:p w:rsidR="00561739" w:rsidRDefault="00561739" w:rsidP="00571DB0">
      <w:pPr>
        <w:spacing w:after="99" w:line="360" w:lineRule="auto"/>
        <w:ind w:left="129" w:right="60"/>
        <w:jc w:val="both"/>
        <w:rPr>
          <w:rFonts w:ascii="Times New Roman" w:hAnsi="Times New Roman"/>
          <w:sz w:val="24"/>
          <w:szCs w:val="24"/>
        </w:rPr>
      </w:pPr>
      <w:r>
        <w:rPr>
          <w:noProof/>
          <w:lang w:eastAsia="lt-LT"/>
        </w:rPr>
        <w:drawing>
          <wp:inline distT="0" distB="0" distL="0" distR="0" wp14:anchorId="092B3582" wp14:editId="62552B91">
            <wp:extent cx="2541905" cy="1959966"/>
            <wp:effectExtent l="0" t="0" r="10795" b="254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502D1">
        <w:rPr>
          <w:rFonts w:ascii="Times New Roman" w:hAnsi="Times New Roman"/>
          <w:sz w:val="24"/>
          <w:szCs w:val="24"/>
        </w:rPr>
        <w:t xml:space="preserve">  </w:t>
      </w:r>
      <w:r w:rsidR="003502D1">
        <w:rPr>
          <w:noProof/>
          <w:lang w:eastAsia="lt-LT"/>
        </w:rPr>
        <w:drawing>
          <wp:inline distT="0" distB="0" distL="0" distR="0" wp14:anchorId="0F14395D" wp14:editId="33A11760">
            <wp:extent cx="3049762" cy="1955165"/>
            <wp:effectExtent l="0" t="0" r="17780" b="6985"/>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481C" w:rsidRDefault="004E481C" w:rsidP="00484890">
      <w:pPr>
        <w:spacing w:after="0" w:line="360" w:lineRule="auto"/>
        <w:ind w:left="130" w:right="62" w:firstLine="722"/>
        <w:jc w:val="both"/>
        <w:rPr>
          <w:rFonts w:ascii="Times New Roman" w:hAnsi="Times New Roman"/>
          <w:sz w:val="24"/>
          <w:szCs w:val="24"/>
        </w:rPr>
      </w:pPr>
      <w:r>
        <w:rPr>
          <w:rFonts w:ascii="Times New Roman" w:hAnsi="Times New Roman"/>
          <w:sz w:val="24"/>
          <w:szCs w:val="24"/>
        </w:rPr>
        <w:lastRenderedPageBreak/>
        <w:t xml:space="preserve">Didesnių permainų darbuotojų darbo apmokėjimo sistemoje įvyko įsigaliojus naujam Darbo kodeksui. </w:t>
      </w:r>
      <w:r w:rsidR="00BE71BD">
        <w:rPr>
          <w:rFonts w:ascii="Times New Roman" w:hAnsi="Times New Roman"/>
          <w:sz w:val="24"/>
          <w:szCs w:val="24"/>
        </w:rPr>
        <w:t xml:space="preserve">2017 metais atlyginimai didėjo darbuotojams, gaunantiems minimalią algą ir pedagoginiams darbuotojams. Atlyginimai visai nekilo </w:t>
      </w:r>
      <w:r w:rsidR="00A20773">
        <w:rPr>
          <w:rFonts w:ascii="Times New Roman" w:hAnsi="Times New Roman"/>
          <w:sz w:val="24"/>
          <w:szCs w:val="24"/>
        </w:rPr>
        <w:t>tik įstaigos vadovams ir</w:t>
      </w:r>
      <w:r w:rsidR="00BE71BD">
        <w:rPr>
          <w:rFonts w:ascii="Times New Roman" w:hAnsi="Times New Roman"/>
          <w:sz w:val="24"/>
          <w:szCs w:val="24"/>
        </w:rPr>
        <w:t xml:space="preserve"> </w:t>
      </w:r>
      <w:r w:rsidR="005A57C0">
        <w:rPr>
          <w:rFonts w:ascii="Times New Roman" w:hAnsi="Times New Roman"/>
          <w:sz w:val="24"/>
          <w:szCs w:val="24"/>
        </w:rPr>
        <w:t>labai mažai kilo specialistams.</w:t>
      </w:r>
      <w:r>
        <w:rPr>
          <w:rFonts w:ascii="Times New Roman" w:hAnsi="Times New Roman"/>
          <w:sz w:val="24"/>
          <w:szCs w:val="24"/>
        </w:rPr>
        <w:t xml:space="preserve"> </w:t>
      </w:r>
      <w:r w:rsidR="00A20773">
        <w:rPr>
          <w:rFonts w:ascii="Times New Roman" w:hAnsi="Times New Roman"/>
          <w:sz w:val="24"/>
          <w:szCs w:val="24"/>
        </w:rPr>
        <w:t xml:space="preserve">Darbo apmokėjimo </w:t>
      </w:r>
      <w:r w:rsidR="005A57C0">
        <w:rPr>
          <w:rFonts w:ascii="Times New Roman" w:hAnsi="Times New Roman"/>
          <w:sz w:val="24"/>
          <w:szCs w:val="24"/>
        </w:rPr>
        <w:t>sistemoje</w:t>
      </w:r>
      <w:r w:rsidR="00A20773">
        <w:rPr>
          <w:rFonts w:ascii="Times New Roman" w:hAnsi="Times New Roman"/>
          <w:sz w:val="24"/>
          <w:szCs w:val="24"/>
        </w:rPr>
        <w:t xml:space="preserve"> </w:t>
      </w:r>
      <w:r w:rsidR="005A57C0">
        <w:rPr>
          <w:rFonts w:ascii="Times New Roman" w:hAnsi="Times New Roman"/>
          <w:sz w:val="24"/>
          <w:szCs w:val="24"/>
        </w:rPr>
        <w:t>nustačius pareigybių lygiu</w:t>
      </w:r>
      <w:r w:rsidR="00A20773">
        <w:rPr>
          <w:rFonts w:ascii="Times New Roman" w:hAnsi="Times New Roman"/>
          <w:sz w:val="24"/>
          <w:szCs w:val="24"/>
        </w:rPr>
        <w:t xml:space="preserve">s ir </w:t>
      </w:r>
      <w:r w:rsidR="005A57C0">
        <w:rPr>
          <w:rFonts w:ascii="Times New Roman" w:hAnsi="Times New Roman"/>
          <w:sz w:val="24"/>
          <w:szCs w:val="24"/>
        </w:rPr>
        <w:t>darbuotojų metinės veiklos vertinimą, a</w:t>
      </w:r>
      <w:r w:rsidR="00BE71BD">
        <w:rPr>
          <w:rFonts w:ascii="Times New Roman" w:hAnsi="Times New Roman"/>
          <w:sz w:val="24"/>
          <w:szCs w:val="24"/>
        </w:rPr>
        <w:t>tsirado didesnių galimybių darbuotojų  materialiniam skatinimui.</w:t>
      </w:r>
    </w:p>
    <w:p w:rsidR="00E31FC8" w:rsidRDefault="00484890" w:rsidP="00484890">
      <w:pPr>
        <w:spacing w:after="0" w:line="360" w:lineRule="auto"/>
        <w:ind w:left="130" w:right="62" w:firstLine="590"/>
        <w:jc w:val="both"/>
        <w:rPr>
          <w:rFonts w:ascii="Times New Roman" w:hAnsi="Times New Roman"/>
          <w:sz w:val="24"/>
          <w:szCs w:val="24"/>
        </w:rPr>
      </w:pPr>
      <w:r>
        <w:rPr>
          <w:rFonts w:ascii="Times New Roman" w:hAnsi="Times New Roman"/>
          <w:sz w:val="24"/>
          <w:szCs w:val="24"/>
        </w:rPr>
        <w:t xml:space="preserve">        </w:t>
      </w:r>
      <w:r w:rsidR="003B3C37">
        <w:rPr>
          <w:rFonts w:ascii="Times New Roman" w:hAnsi="Times New Roman"/>
          <w:sz w:val="24"/>
          <w:szCs w:val="24"/>
        </w:rPr>
        <w:t>2017</w:t>
      </w:r>
      <w:r w:rsidR="00E31FC8">
        <w:rPr>
          <w:rFonts w:ascii="Times New Roman" w:hAnsi="Times New Roman"/>
          <w:sz w:val="24"/>
          <w:szCs w:val="24"/>
        </w:rPr>
        <w:t xml:space="preserve"> </w:t>
      </w:r>
      <w:r w:rsidR="00E31FC8" w:rsidRPr="00FD1C7D">
        <w:rPr>
          <w:rFonts w:ascii="Times New Roman" w:hAnsi="Times New Roman"/>
          <w:sz w:val="24"/>
          <w:szCs w:val="24"/>
        </w:rPr>
        <w:t xml:space="preserve">metais </w:t>
      </w:r>
      <w:r w:rsidR="00E31FC8" w:rsidRPr="00FD1C7D">
        <w:rPr>
          <w:rFonts w:ascii="Times New Roman" w:hAnsi="Times New Roman"/>
          <w:b/>
          <w:sz w:val="24"/>
          <w:szCs w:val="24"/>
        </w:rPr>
        <w:t xml:space="preserve"> </w:t>
      </w:r>
      <w:r w:rsidR="00E31FC8" w:rsidRPr="00FD1C7D">
        <w:rPr>
          <w:rFonts w:ascii="Times New Roman" w:hAnsi="Times New Roman"/>
          <w:sz w:val="24"/>
          <w:szCs w:val="24"/>
        </w:rPr>
        <w:t>įstaigos veiklai įtakos turėjo šie</w:t>
      </w:r>
      <w:r w:rsidR="00E31FC8">
        <w:rPr>
          <w:rFonts w:ascii="Times New Roman" w:hAnsi="Times New Roman"/>
          <w:sz w:val="24"/>
          <w:szCs w:val="24"/>
        </w:rPr>
        <w:t xml:space="preserve"> ekonominiai</w:t>
      </w:r>
      <w:r w:rsidR="00E31FC8" w:rsidRPr="00FD1C7D">
        <w:rPr>
          <w:rFonts w:ascii="Times New Roman" w:hAnsi="Times New Roman"/>
          <w:sz w:val="24"/>
          <w:szCs w:val="24"/>
        </w:rPr>
        <w:t xml:space="preserve"> veiksniai: </w:t>
      </w:r>
    </w:p>
    <w:p w:rsidR="005A57C0" w:rsidRPr="005A57C0" w:rsidRDefault="005A57C0" w:rsidP="005A57C0">
      <w:pPr>
        <w:pStyle w:val="Sraopastraipa"/>
        <w:numPr>
          <w:ilvl w:val="0"/>
          <w:numId w:val="22"/>
        </w:numPr>
        <w:spacing w:line="360" w:lineRule="auto"/>
        <w:rPr>
          <w:sz w:val="24"/>
          <w:szCs w:val="24"/>
        </w:rPr>
      </w:pPr>
      <w:r>
        <w:rPr>
          <w:sz w:val="24"/>
          <w:szCs w:val="24"/>
        </w:rPr>
        <w:t>Panevėžio m. savivaldybės skirtas 50 proc.</w:t>
      </w:r>
      <w:r w:rsidRPr="005A57C0">
        <w:rPr>
          <w:sz w:val="24"/>
          <w:szCs w:val="24"/>
        </w:rPr>
        <w:t xml:space="preserve"> </w:t>
      </w:r>
      <w:r>
        <w:rPr>
          <w:sz w:val="24"/>
          <w:szCs w:val="24"/>
        </w:rPr>
        <w:t xml:space="preserve">lopšelio-darželio vasaros darbo finansavimas;  </w:t>
      </w:r>
    </w:p>
    <w:p w:rsidR="00E31FC8" w:rsidRDefault="00E31FC8" w:rsidP="00E31FC8">
      <w:pPr>
        <w:pStyle w:val="centrbold"/>
        <w:numPr>
          <w:ilvl w:val="0"/>
          <w:numId w:val="6"/>
        </w:numPr>
        <w:tabs>
          <w:tab w:val="left" w:pos="6885"/>
        </w:tabs>
        <w:suppressAutoHyphens/>
        <w:autoSpaceDE w:val="0"/>
        <w:autoSpaceDN w:val="0"/>
        <w:spacing w:before="0" w:beforeAutospacing="0" w:after="0" w:afterAutospacing="0" w:line="360" w:lineRule="auto"/>
        <w:jc w:val="both"/>
        <w:textAlignment w:val="baseline"/>
      </w:pPr>
      <w:r>
        <w:t xml:space="preserve">tikslinis Panevėžio m. savivaldybės  finansavimas higienos normos reikalavimų vykdymui ( </w:t>
      </w:r>
      <w:r w:rsidR="003B3C37">
        <w:t>įstaigos paruošimui mokslo metams</w:t>
      </w:r>
      <w:r w:rsidR="000B0C26">
        <w:t xml:space="preserve">- 1000 </w:t>
      </w:r>
      <w:proofErr w:type="spellStart"/>
      <w:r w:rsidR="000B0C26">
        <w:t>Eur</w:t>
      </w:r>
      <w:proofErr w:type="spellEnd"/>
      <w:r w:rsidR="000B0C26">
        <w:t>.</w:t>
      </w:r>
      <w:r w:rsidR="003B3C37">
        <w:t>, 2 pavėsinių stogų pakeitimui</w:t>
      </w:r>
      <w:r w:rsidR="000B0C26">
        <w:t xml:space="preserve"> – 800 </w:t>
      </w:r>
      <w:proofErr w:type="spellStart"/>
      <w:r w:rsidR="000B0C26">
        <w:t>Eur</w:t>
      </w:r>
      <w:proofErr w:type="spellEnd"/>
      <w:r w:rsidR="000B0C26">
        <w:t>.</w:t>
      </w:r>
      <w:r>
        <w:t>);</w:t>
      </w:r>
    </w:p>
    <w:p w:rsidR="00E31FC8" w:rsidRDefault="00E31FC8" w:rsidP="00E31FC8">
      <w:pPr>
        <w:pStyle w:val="centrbold"/>
        <w:numPr>
          <w:ilvl w:val="0"/>
          <w:numId w:val="6"/>
        </w:numPr>
        <w:tabs>
          <w:tab w:val="left" w:pos="6885"/>
        </w:tabs>
        <w:suppressAutoHyphens/>
        <w:autoSpaceDE w:val="0"/>
        <w:autoSpaceDN w:val="0"/>
        <w:spacing w:before="0" w:beforeAutospacing="0" w:after="0" w:afterAutospacing="0" w:line="360" w:lineRule="auto"/>
        <w:jc w:val="both"/>
        <w:textAlignment w:val="baseline"/>
      </w:pPr>
      <w:r w:rsidRPr="00EA4E40">
        <w:t>didesnis  ikimokyklinio ugdymo krepšelis dėl specialiųjų poreikių vaikų;</w:t>
      </w:r>
    </w:p>
    <w:p w:rsidR="00E31FC8" w:rsidRDefault="003B3C37" w:rsidP="00E31FC8">
      <w:pPr>
        <w:pStyle w:val="centrbold"/>
        <w:numPr>
          <w:ilvl w:val="0"/>
          <w:numId w:val="6"/>
        </w:numPr>
        <w:tabs>
          <w:tab w:val="left" w:pos="6885"/>
        </w:tabs>
        <w:suppressAutoHyphens/>
        <w:autoSpaceDE w:val="0"/>
        <w:autoSpaceDN w:val="0"/>
        <w:spacing w:before="0" w:beforeAutospacing="0" w:after="0" w:afterAutospacing="0" w:line="360" w:lineRule="auto"/>
        <w:jc w:val="both"/>
        <w:textAlignment w:val="baseline"/>
      </w:pPr>
      <w:r>
        <w:t>tikslinis mokinio krepšelio lėšų padidinimas pedagogų atlyginimų pakėlimui</w:t>
      </w:r>
      <w:r w:rsidR="000B0C26">
        <w:t xml:space="preserve"> ( 630 </w:t>
      </w:r>
      <w:proofErr w:type="spellStart"/>
      <w:r w:rsidR="000B0C26">
        <w:t>Eur</w:t>
      </w:r>
      <w:proofErr w:type="spellEnd"/>
      <w:r w:rsidR="000B0C26">
        <w:t>.)</w:t>
      </w:r>
      <w:r w:rsidR="00E31FC8">
        <w:t>;</w:t>
      </w:r>
    </w:p>
    <w:p w:rsidR="00E31FC8" w:rsidRDefault="00E31FC8" w:rsidP="00E31FC8">
      <w:pPr>
        <w:pStyle w:val="centrbold"/>
        <w:numPr>
          <w:ilvl w:val="0"/>
          <w:numId w:val="6"/>
        </w:numPr>
        <w:tabs>
          <w:tab w:val="left" w:pos="6885"/>
        </w:tabs>
        <w:suppressAutoHyphens/>
        <w:autoSpaceDE w:val="0"/>
        <w:autoSpaceDN w:val="0"/>
        <w:spacing w:before="0" w:beforeAutospacing="0" w:after="0" w:afterAutospacing="0" w:line="360" w:lineRule="auto"/>
        <w:jc w:val="both"/>
        <w:textAlignment w:val="baseline"/>
      </w:pPr>
      <w:r w:rsidRPr="00EA4E40">
        <w:t>galimybė</w:t>
      </w:r>
      <w:r w:rsidR="005A57C0">
        <w:t xml:space="preserve"> įstaigos reikmėms</w:t>
      </w:r>
      <w:r w:rsidRPr="00EA4E40">
        <w:t xml:space="preserve"> panaudoti sutaupytas lėšas ( už vaikų nelankytas ir nepateisintas dienas)</w:t>
      </w:r>
      <w:r w:rsidR="003B3C37">
        <w:t>;</w:t>
      </w:r>
    </w:p>
    <w:p w:rsidR="003B3C37" w:rsidRPr="00EA4E40" w:rsidRDefault="003B3C37" w:rsidP="00E31FC8">
      <w:pPr>
        <w:pStyle w:val="centrbold"/>
        <w:numPr>
          <w:ilvl w:val="0"/>
          <w:numId w:val="6"/>
        </w:numPr>
        <w:tabs>
          <w:tab w:val="left" w:pos="6885"/>
        </w:tabs>
        <w:suppressAutoHyphens/>
        <w:autoSpaceDE w:val="0"/>
        <w:autoSpaceDN w:val="0"/>
        <w:spacing w:before="0" w:beforeAutospacing="0" w:after="0" w:afterAutospacing="0" w:line="360" w:lineRule="auto"/>
        <w:jc w:val="both"/>
        <w:textAlignment w:val="baseline"/>
      </w:pPr>
      <w:r>
        <w:t>galimybė darbuotojams skirti premijas ( iš sutaupyto mokos fondo)</w:t>
      </w:r>
      <w:r w:rsidR="005A57C0">
        <w:t>.</w:t>
      </w:r>
    </w:p>
    <w:p w:rsidR="00E31FC8" w:rsidRPr="009D6ABE" w:rsidRDefault="003B3C37" w:rsidP="00E31FC8">
      <w:pPr>
        <w:spacing w:after="0" w:line="360" w:lineRule="auto"/>
        <w:ind w:firstLine="720"/>
        <w:jc w:val="both"/>
        <w:rPr>
          <w:rFonts w:ascii="Times New Roman" w:hAnsi="Times New Roman"/>
          <w:sz w:val="24"/>
          <w:szCs w:val="24"/>
        </w:rPr>
      </w:pPr>
      <w:r>
        <w:rPr>
          <w:rFonts w:ascii="Times New Roman" w:eastAsia="Times New Roman" w:hAnsi="Times New Roman"/>
          <w:sz w:val="24"/>
          <w:szCs w:val="24"/>
          <w:lang w:eastAsia="lt-LT"/>
        </w:rPr>
        <w:t xml:space="preserve">Svarbią </w:t>
      </w:r>
      <w:r w:rsidR="00E31FC8" w:rsidRPr="009D6ABE">
        <w:rPr>
          <w:rFonts w:ascii="Times New Roman" w:eastAsia="Times New Roman" w:hAnsi="Times New Roman"/>
          <w:sz w:val="24"/>
          <w:szCs w:val="24"/>
          <w:lang w:eastAsia="lt-LT"/>
        </w:rPr>
        <w:t xml:space="preserve">reikšmę ugdymo organizavimui, kokybei ir materialiniam aprūpinimui turi  ikimokyklinio ir priešmokyklinio ugdymo krepšelio lėšos. Lyginant su 2016 metais jos </w:t>
      </w:r>
      <w:r w:rsidR="005C2F79">
        <w:rPr>
          <w:rFonts w:ascii="Times New Roman" w:eastAsia="Times New Roman" w:hAnsi="Times New Roman"/>
          <w:sz w:val="24"/>
          <w:szCs w:val="24"/>
          <w:lang w:eastAsia="lt-LT"/>
        </w:rPr>
        <w:t xml:space="preserve">sumažėjo 300 </w:t>
      </w:r>
      <w:proofErr w:type="spellStart"/>
      <w:r w:rsidR="005C2F79">
        <w:rPr>
          <w:rFonts w:ascii="Times New Roman" w:eastAsia="Times New Roman" w:hAnsi="Times New Roman"/>
          <w:sz w:val="24"/>
          <w:szCs w:val="24"/>
          <w:lang w:eastAsia="lt-LT"/>
        </w:rPr>
        <w:t>Eur</w:t>
      </w:r>
      <w:proofErr w:type="spellEnd"/>
      <w:r w:rsidR="005C2F79">
        <w:rPr>
          <w:rFonts w:ascii="Times New Roman" w:eastAsia="Times New Roman" w:hAnsi="Times New Roman"/>
          <w:sz w:val="24"/>
          <w:szCs w:val="24"/>
          <w:lang w:eastAsia="lt-LT"/>
        </w:rPr>
        <w:t>.</w:t>
      </w:r>
      <w:r w:rsidR="000B0C26">
        <w:rPr>
          <w:rFonts w:ascii="Times New Roman" w:eastAsia="Times New Roman" w:hAnsi="Times New Roman"/>
          <w:sz w:val="24"/>
          <w:szCs w:val="24"/>
          <w:lang w:eastAsia="lt-LT"/>
        </w:rPr>
        <w:t xml:space="preserve"> dėl</w:t>
      </w:r>
      <w:r w:rsidR="00D3080E">
        <w:rPr>
          <w:rFonts w:ascii="Times New Roman" w:eastAsia="Times New Roman" w:hAnsi="Times New Roman"/>
          <w:sz w:val="24"/>
          <w:szCs w:val="24"/>
          <w:lang w:eastAsia="lt-LT"/>
        </w:rPr>
        <w:t xml:space="preserve"> būtinybės 2017 metais komplektuoti grupes su mažesniu vaikų skaičiumi, atsiradus didesniam </w:t>
      </w:r>
      <w:proofErr w:type="spellStart"/>
      <w:r w:rsidR="00D3080E">
        <w:rPr>
          <w:rFonts w:ascii="Times New Roman" w:eastAsia="Times New Roman" w:hAnsi="Times New Roman"/>
          <w:sz w:val="24"/>
          <w:szCs w:val="24"/>
          <w:lang w:eastAsia="lt-LT"/>
        </w:rPr>
        <w:t>lopšelinio</w:t>
      </w:r>
      <w:proofErr w:type="spellEnd"/>
      <w:r w:rsidR="00D3080E">
        <w:rPr>
          <w:rFonts w:ascii="Times New Roman" w:eastAsia="Times New Roman" w:hAnsi="Times New Roman"/>
          <w:sz w:val="24"/>
          <w:szCs w:val="24"/>
          <w:lang w:eastAsia="lt-LT"/>
        </w:rPr>
        <w:t xml:space="preserve"> amžiaus vaikų poreikiui. </w:t>
      </w:r>
      <w:r w:rsidR="00E31FC8" w:rsidRPr="009D6ABE">
        <w:rPr>
          <w:rFonts w:ascii="Times New Roman" w:hAnsi="Times New Roman"/>
          <w:sz w:val="24"/>
          <w:szCs w:val="24"/>
        </w:rPr>
        <w:t>Turimas priešmokyklinio ir ikimokyklinio ugdymo ,,mokinio krepšelis“ leidžia  sėkmingiau įgyvendinti priešmokyklinio ir ikimokyklinio ugdymo programas, kelti pedagogų kvalifikaciją ir tobulinti profesines kompetencijas.</w:t>
      </w:r>
    </w:p>
    <w:p w:rsidR="00E31FC8" w:rsidRDefault="00E31FC8" w:rsidP="00E31FC8">
      <w:pPr>
        <w:spacing w:after="0" w:line="360" w:lineRule="auto"/>
        <w:ind w:firstLine="567"/>
        <w:jc w:val="both"/>
        <w:rPr>
          <w:rFonts w:ascii="Times New Roman" w:eastAsia="Times New Roman" w:hAnsi="Times New Roman"/>
          <w:sz w:val="24"/>
          <w:szCs w:val="24"/>
          <w:lang w:eastAsia="lt-LT"/>
        </w:rPr>
      </w:pPr>
      <w:r w:rsidRPr="000F1F5C">
        <w:rPr>
          <w:rFonts w:ascii="Times New Roman" w:eastAsia="Times New Roman" w:hAnsi="Times New Roman"/>
          <w:sz w:val="24"/>
          <w:szCs w:val="24"/>
          <w:lang w:eastAsia="lt-LT"/>
        </w:rPr>
        <w:t xml:space="preserve"> Savivaldybės skiriamos lėšos  nepakankamai užtikrina  ūkinių   reikmių </w:t>
      </w:r>
      <w:r>
        <w:rPr>
          <w:rFonts w:ascii="Times New Roman" w:eastAsia="Times New Roman" w:hAnsi="Times New Roman"/>
          <w:sz w:val="24"/>
          <w:szCs w:val="24"/>
          <w:lang w:eastAsia="lt-LT"/>
        </w:rPr>
        <w:t xml:space="preserve">finansavimą, todėl </w:t>
      </w:r>
      <w:r w:rsidRPr="000F1F5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e</w:t>
      </w:r>
      <w:r w:rsidRPr="000F1F5C">
        <w:rPr>
          <w:rFonts w:ascii="Times New Roman" w:eastAsia="Times New Roman" w:hAnsi="Times New Roman"/>
          <w:sz w:val="24"/>
          <w:szCs w:val="24"/>
          <w:lang w:eastAsia="lt-LT"/>
        </w:rPr>
        <w:t>same priversti lėšas, surinktas iš tėvų įstaigos reikmėms panaudoti komunalinių ir kitų paslaugų apmokėjimui, smulkaus remonto bei būtiniausio inventoriaus įsigijimui.</w:t>
      </w:r>
      <w:r w:rsidRPr="000F1F5C">
        <w:rPr>
          <w:rFonts w:ascii="Times New Roman" w:eastAsia="Times New Roman" w:hAnsi="Times New Roman"/>
          <w:color w:val="C00000"/>
          <w:sz w:val="24"/>
          <w:szCs w:val="24"/>
          <w:lang w:eastAsia="lt-LT"/>
        </w:rPr>
        <w:t xml:space="preserve"> </w:t>
      </w:r>
      <w:r w:rsidR="00EC5C16" w:rsidRPr="00EC5C16">
        <w:rPr>
          <w:rFonts w:ascii="Times New Roman" w:eastAsia="Times New Roman" w:hAnsi="Times New Roman"/>
          <w:sz w:val="24"/>
          <w:szCs w:val="24"/>
          <w:lang w:eastAsia="lt-LT"/>
        </w:rPr>
        <w:t xml:space="preserve">Metų pabaigoje </w:t>
      </w:r>
      <w:r w:rsidR="00EC5C16">
        <w:rPr>
          <w:rFonts w:ascii="Times New Roman" w:eastAsia="Times New Roman" w:hAnsi="Times New Roman"/>
          <w:sz w:val="24"/>
          <w:szCs w:val="24"/>
          <w:lang w:eastAsia="lt-LT"/>
        </w:rPr>
        <w:t xml:space="preserve">už vaikų išlaikymą lopšelyje-darželyje tėvų įsiskolinimas įstaigai buvo - 523 </w:t>
      </w:r>
      <w:proofErr w:type="spellStart"/>
      <w:r w:rsidR="00EC5C16">
        <w:rPr>
          <w:rFonts w:ascii="Times New Roman" w:eastAsia="Times New Roman" w:hAnsi="Times New Roman"/>
          <w:sz w:val="24"/>
          <w:szCs w:val="24"/>
          <w:lang w:eastAsia="lt-LT"/>
        </w:rPr>
        <w:t>Eur</w:t>
      </w:r>
      <w:proofErr w:type="spellEnd"/>
      <w:r w:rsidR="00EC5C16">
        <w:rPr>
          <w:rFonts w:ascii="Times New Roman" w:eastAsia="Times New Roman" w:hAnsi="Times New Roman"/>
          <w:sz w:val="24"/>
          <w:szCs w:val="24"/>
          <w:lang w:eastAsia="lt-LT"/>
        </w:rPr>
        <w:t xml:space="preserve">., o tėvų permokos darželiui – 982 </w:t>
      </w:r>
      <w:proofErr w:type="spellStart"/>
      <w:r w:rsidR="00EC5C16">
        <w:rPr>
          <w:rFonts w:ascii="Times New Roman" w:eastAsia="Times New Roman" w:hAnsi="Times New Roman"/>
          <w:sz w:val="24"/>
          <w:szCs w:val="24"/>
          <w:lang w:eastAsia="lt-LT"/>
        </w:rPr>
        <w:t>Eur</w:t>
      </w:r>
      <w:proofErr w:type="spellEnd"/>
      <w:r w:rsidR="00EC5C16">
        <w:rPr>
          <w:rFonts w:ascii="Times New Roman" w:eastAsia="Times New Roman" w:hAnsi="Times New Roman"/>
          <w:sz w:val="24"/>
          <w:szCs w:val="24"/>
          <w:lang w:eastAsia="lt-LT"/>
        </w:rPr>
        <w:t xml:space="preserve">. </w:t>
      </w:r>
      <w:r w:rsidR="00484890">
        <w:rPr>
          <w:rFonts w:ascii="Times New Roman" w:eastAsia="Times New Roman" w:hAnsi="Times New Roman"/>
          <w:sz w:val="24"/>
          <w:szCs w:val="24"/>
          <w:lang w:eastAsia="lt-LT"/>
        </w:rPr>
        <w:t>Panaikinus kasininkų etatus, n</w:t>
      </w:r>
      <w:r w:rsidR="00EC5C16">
        <w:rPr>
          <w:rFonts w:ascii="Times New Roman" w:eastAsia="Times New Roman" w:hAnsi="Times New Roman"/>
          <w:sz w:val="24"/>
          <w:szCs w:val="24"/>
          <w:lang w:eastAsia="lt-LT"/>
        </w:rPr>
        <w:t>uo 2017 metų rugsėjo  mėn. tėvai už darželį atsiskaito el. bankininkyste.</w:t>
      </w:r>
    </w:p>
    <w:p w:rsidR="00D3080E" w:rsidRPr="00B8299A" w:rsidRDefault="00E31FC8" w:rsidP="00B8299A">
      <w:pPr>
        <w:spacing w:after="0" w:line="360" w:lineRule="auto"/>
        <w:jc w:val="both"/>
        <w:rPr>
          <w:rFonts w:ascii="Times New Roman" w:hAnsi="Times New Roman"/>
          <w:b/>
          <w:noProof/>
          <w:sz w:val="24"/>
          <w:szCs w:val="24"/>
        </w:rPr>
      </w:pPr>
      <w:r w:rsidRPr="00B8299A">
        <w:rPr>
          <w:rFonts w:ascii="Times New Roman" w:eastAsia="Times New Roman" w:hAnsi="Times New Roman"/>
          <w:b/>
          <w:sz w:val="24"/>
          <w:szCs w:val="24"/>
          <w:lang w:eastAsia="lt-LT"/>
        </w:rPr>
        <w:t>Socialiniai veiksniai.</w:t>
      </w:r>
      <w:r w:rsidR="00D3080E" w:rsidRPr="00B8299A">
        <w:rPr>
          <w:rFonts w:ascii="Times New Roman" w:hAnsi="Times New Roman"/>
          <w:b/>
          <w:noProof/>
          <w:sz w:val="24"/>
          <w:szCs w:val="24"/>
        </w:rPr>
        <w:t xml:space="preserve"> </w:t>
      </w:r>
    </w:p>
    <w:p w:rsidR="00E31FC8" w:rsidRDefault="00E31FC8" w:rsidP="00D3080E">
      <w:pPr>
        <w:spacing w:after="0" w:line="360" w:lineRule="auto"/>
        <w:ind w:firstLine="567"/>
        <w:jc w:val="both"/>
        <w:rPr>
          <w:rFonts w:ascii="Times New Roman" w:hAnsi="Times New Roman"/>
          <w:sz w:val="24"/>
          <w:szCs w:val="24"/>
        </w:rPr>
      </w:pPr>
      <w:r w:rsidRPr="001D2E39">
        <w:rPr>
          <w:rFonts w:ascii="Times New Roman" w:hAnsi="Times New Roman"/>
          <w:noProof/>
          <w:sz w:val="24"/>
          <w:szCs w:val="24"/>
        </w:rPr>
        <w:t>Lietuvos gyventojų emigracija,  gimstamumo mažėjimas  įtakos mūsų lopšelio-darželio ugdytinių kont</w:t>
      </w:r>
      <w:r w:rsidR="000B0C26">
        <w:rPr>
          <w:rFonts w:ascii="Times New Roman" w:hAnsi="Times New Roman"/>
          <w:noProof/>
          <w:sz w:val="24"/>
          <w:szCs w:val="24"/>
        </w:rPr>
        <w:t>ingentui neturėjo.  Įstaiga 2017</w:t>
      </w:r>
      <w:r w:rsidRPr="001D2E39">
        <w:rPr>
          <w:rFonts w:ascii="Times New Roman" w:hAnsi="Times New Roman"/>
          <w:noProof/>
          <w:sz w:val="24"/>
          <w:szCs w:val="24"/>
        </w:rPr>
        <w:t xml:space="preserve"> metais 100 % užpildyta, turime prašymų užregistruotų 2018-2019</w:t>
      </w:r>
      <w:r w:rsidR="000B0C26">
        <w:rPr>
          <w:rFonts w:ascii="Times New Roman" w:hAnsi="Times New Roman"/>
          <w:noProof/>
          <w:sz w:val="24"/>
          <w:szCs w:val="24"/>
        </w:rPr>
        <w:t xml:space="preserve"> ir 2019-2020</w:t>
      </w:r>
      <w:r w:rsidRPr="001D2E39">
        <w:rPr>
          <w:rFonts w:ascii="Times New Roman" w:hAnsi="Times New Roman"/>
          <w:noProof/>
          <w:sz w:val="24"/>
          <w:szCs w:val="24"/>
        </w:rPr>
        <w:t xml:space="preserve">  mokslo metams.</w:t>
      </w:r>
      <w:r>
        <w:rPr>
          <w:rFonts w:ascii="Times New Roman" w:hAnsi="Times New Roman"/>
          <w:sz w:val="24"/>
          <w:szCs w:val="24"/>
        </w:rPr>
        <w:t xml:space="preserve"> K</w:t>
      </w:r>
      <w:r w:rsidRPr="000F1F5C">
        <w:rPr>
          <w:rFonts w:ascii="Times New Roman" w:hAnsi="Times New Roman"/>
          <w:sz w:val="24"/>
          <w:szCs w:val="24"/>
        </w:rPr>
        <w:t xml:space="preserve">iekvienų metų rugsėjo 1 </w:t>
      </w:r>
      <w:r>
        <w:rPr>
          <w:rFonts w:ascii="Times New Roman" w:hAnsi="Times New Roman"/>
          <w:sz w:val="24"/>
          <w:szCs w:val="24"/>
        </w:rPr>
        <w:t xml:space="preserve">d.  </w:t>
      </w:r>
      <w:r w:rsidRPr="000F1F5C">
        <w:rPr>
          <w:rFonts w:ascii="Times New Roman" w:hAnsi="Times New Roman"/>
          <w:sz w:val="24"/>
          <w:szCs w:val="24"/>
        </w:rPr>
        <w:t xml:space="preserve">įstaiga </w:t>
      </w:r>
      <w:r>
        <w:rPr>
          <w:rFonts w:ascii="Times New Roman" w:hAnsi="Times New Roman"/>
          <w:sz w:val="24"/>
          <w:szCs w:val="24"/>
        </w:rPr>
        <w:t xml:space="preserve">dirba pagal pasirinktus ir savivaldybės patvirtintus </w:t>
      </w:r>
      <w:r w:rsidRPr="000F1F5C">
        <w:rPr>
          <w:rFonts w:ascii="Times New Roman" w:hAnsi="Times New Roman"/>
          <w:sz w:val="24"/>
          <w:szCs w:val="24"/>
        </w:rPr>
        <w:t xml:space="preserve"> ikimokyklinio ir priešmokyklinio ugdymo organizavimo modelius</w:t>
      </w:r>
      <w:r>
        <w:rPr>
          <w:rFonts w:ascii="Times New Roman" w:hAnsi="Times New Roman"/>
          <w:sz w:val="24"/>
          <w:szCs w:val="24"/>
        </w:rPr>
        <w:t xml:space="preserve">. </w:t>
      </w:r>
    </w:p>
    <w:p w:rsidR="00E31FC8" w:rsidRPr="000F1F5C" w:rsidRDefault="00E31FC8" w:rsidP="00E31FC8">
      <w:pPr>
        <w:spacing w:after="0" w:line="360" w:lineRule="auto"/>
        <w:ind w:firstLine="720"/>
        <w:jc w:val="both"/>
        <w:rPr>
          <w:rFonts w:ascii="Times New Roman" w:hAnsi="Times New Roman"/>
          <w:sz w:val="24"/>
          <w:szCs w:val="24"/>
        </w:rPr>
      </w:pPr>
      <w:r>
        <w:rPr>
          <w:rFonts w:ascii="Times New Roman" w:hAnsi="Times New Roman"/>
          <w:sz w:val="24"/>
          <w:szCs w:val="24"/>
        </w:rPr>
        <w:t xml:space="preserve">Įsigaliojus privalomam priešmokykliniam ugdymui, nebuvo apspręsta, kas turi vykdyti kontrolę dėl vaikų, nelankančių mokyklos. Ikimokyklinių įstaigų darbuotojai ( nors įstaigoje nėra </w:t>
      </w:r>
      <w:r>
        <w:rPr>
          <w:rFonts w:ascii="Times New Roman" w:hAnsi="Times New Roman"/>
          <w:sz w:val="24"/>
          <w:szCs w:val="24"/>
        </w:rPr>
        <w:lastRenderedPageBreak/>
        <w:t>vietų ), atsitraukdami nuo savo tiesioginio darbo, privalėjo aplankyti šeimas ir jas informuoti apie privalomą priešmokyklinį ugdymą.</w:t>
      </w:r>
    </w:p>
    <w:p w:rsidR="00E31FC8" w:rsidRDefault="00E31FC8" w:rsidP="00E31FC8">
      <w:pPr>
        <w:suppressAutoHyphens/>
        <w:autoSpaceDE w:val="0"/>
        <w:spacing w:after="0" w:line="360" w:lineRule="auto"/>
        <w:jc w:val="both"/>
        <w:rPr>
          <w:rFonts w:ascii="Times New Roman" w:hAnsi="Times New Roman"/>
          <w:noProof/>
          <w:sz w:val="24"/>
          <w:szCs w:val="24"/>
        </w:rPr>
      </w:pPr>
      <w:r>
        <w:rPr>
          <w:rFonts w:ascii="Times New Roman" w:eastAsia="Times New Roman" w:hAnsi="Times New Roman"/>
          <w:sz w:val="24"/>
          <w:szCs w:val="24"/>
          <w:lang w:eastAsia="lt-LT"/>
        </w:rPr>
        <w:t xml:space="preserve">          </w:t>
      </w:r>
      <w:r w:rsidRPr="001D2E39">
        <w:rPr>
          <w:rFonts w:ascii="Times New Roman" w:eastAsia="Times New Roman" w:hAnsi="Times New Roman"/>
          <w:sz w:val="24"/>
          <w:szCs w:val="24"/>
          <w:lang w:eastAsia="lt-LT"/>
        </w:rPr>
        <w:t xml:space="preserve">   Panevėžio  mieste kaip ir  kituose  Respublikos miestuose bei regionuose yra  nemažai vaikų, turinčių specialiųjų poreikių </w:t>
      </w:r>
      <w:proofErr w:type="spellStart"/>
      <w:r w:rsidRPr="001D2E39">
        <w:rPr>
          <w:rFonts w:ascii="Times New Roman" w:eastAsia="Times New Roman" w:hAnsi="Times New Roman"/>
          <w:sz w:val="24"/>
          <w:szCs w:val="24"/>
          <w:lang w:eastAsia="lt-LT"/>
        </w:rPr>
        <w:t>ugdymo(si</w:t>
      </w:r>
      <w:proofErr w:type="spellEnd"/>
      <w:r w:rsidRPr="001D2E39">
        <w:rPr>
          <w:rFonts w:ascii="Times New Roman" w:eastAsia="Times New Roman" w:hAnsi="Times New Roman"/>
          <w:sz w:val="24"/>
          <w:szCs w:val="24"/>
          <w:lang w:eastAsia="lt-LT"/>
        </w:rPr>
        <w:t>) sunkumų, k</w:t>
      </w:r>
      <w:r w:rsidR="00484890">
        <w:rPr>
          <w:rFonts w:ascii="Times New Roman" w:eastAsia="Times New Roman" w:hAnsi="Times New Roman"/>
          <w:sz w:val="24"/>
          <w:szCs w:val="24"/>
          <w:lang w:eastAsia="lt-LT"/>
        </w:rPr>
        <w:t>albos, raidos sutrikimų ir pan.</w:t>
      </w:r>
      <w:r w:rsidRPr="001D2E39">
        <w:rPr>
          <w:rFonts w:ascii="Times New Roman" w:eastAsia="Times New Roman" w:hAnsi="Times New Roman"/>
          <w:sz w:val="24"/>
          <w:szCs w:val="24"/>
          <w:lang w:eastAsia="lt-LT"/>
        </w:rPr>
        <w:t>. Tokia padėtis plečia pedagoginio darbo sampratą, tai sudaro sąlygas specialiųjų pedagogų, psichologų etatų steigimo būtinumui.</w:t>
      </w:r>
      <w:r w:rsidRPr="001D2E39">
        <w:rPr>
          <w:rFonts w:ascii="Times New Roman" w:hAnsi="Times New Roman"/>
          <w:noProof/>
          <w:sz w:val="24"/>
          <w:szCs w:val="24"/>
        </w:rPr>
        <w:t xml:space="preserve"> </w:t>
      </w:r>
      <w:r w:rsidR="00484890">
        <w:rPr>
          <w:rFonts w:ascii="Times New Roman" w:hAnsi="Times New Roman"/>
          <w:noProof/>
          <w:sz w:val="24"/>
          <w:szCs w:val="24"/>
        </w:rPr>
        <w:t>Ypatingai</w:t>
      </w:r>
      <w:r w:rsidRPr="001D2E39">
        <w:rPr>
          <w:rFonts w:ascii="Times New Roman" w:hAnsi="Times New Roman"/>
          <w:noProof/>
          <w:sz w:val="24"/>
          <w:szCs w:val="24"/>
        </w:rPr>
        <w:t xml:space="preserve"> didelis poreikis logopedo paslaugoms.</w:t>
      </w:r>
      <w:r w:rsidRPr="001D2E39">
        <w:rPr>
          <w:rFonts w:ascii="Times New Roman" w:hAnsi="Times New Roman"/>
          <w:noProof/>
        </w:rPr>
        <w:t xml:space="preserve"> </w:t>
      </w:r>
      <w:r w:rsidRPr="001D2E39">
        <w:rPr>
          <w:rFonts w:ascii="Times New Roman" w:hAnsi="Times New Roman"/>
          <w:noProof/>
          <w:sz w:val="24"/>
          <w:szCs w:val="24"/>
        </w:rPr>
        <w:t>Tėvai reiškia nepasitenkinimą, kad visiems vaikams, kuriems reikalinga logopedo pagalba, tai neprieinama. Siekiant  atliepti specialiųjų poreikių turinčių vaikų ugdymosi poreikius</w:t>
      </w:r>
      <w:r>
        <w:rPr>
          <w:rFonts w:ascii="Times New Roman" w:hAnsi="Times New Roman"/>
          <w:noProof/>
          <w:sz w:val="24"/>
          <w:szCs w:val="24"/>
        </w:rPr>
        <w:t xml:space="preserve"> ( </w:t>
      </w:r>
      <w:r w:rsidRPr="00C808AE">
        <w:rPr>
          <w:rFonts w:ascii="Times New Roman" w:hAnsi="Times New Roman"/>
          <w:noProof/>
          <w:sz w:val="24"/>
          <w:szCs w:val="24"/>
        </w:rPr>
        <w:t>ka</w:t>
      </w:r>
      <w:r w:rsidR="00C808AE">
        <w:rPr>
          <w:rFonts w:ascii="Times New Roman" w:hAnsi="Times New Roman"/>
          <w:noProof/>
          <w:sz w:val="24"/>
          <w:szCs w:val="24"/>
        </w:rPr>
        <w:t>lbos sutrikimai nustatyti dar 13</w:t>
      </w:r>
      <w:r w:rsidRPr="00C808AE">
        <w:rPr>
          <w:rFonts w:ascii="Times New Roman" w:hAnsi="Times New Roman"/>
          <w:noProof/>
          <w:sz w:val="24"/>
          <w:szCs w:val="24"/>
        </w:rPr>
        <w:t xml:space="preserve"> vaikų), </w:t>
      </w:r>
      <w:r w:rsidRPr="001D2E39">
        <w:rPr>
          <w:rFonts w:ascii="Times New Roman" w:hAnsi="Times New Roman"/>
          <w:noProof/>
          <w:sz w:val="24"/>
          <w:szCs w:val="24"/>
        </w:rPr>
        <w:t>įstaigai</w:t>
      </w:r>
      <w:r>
        <w:rPr>
          <w:rFonts w:ascii="Times New Roman" w:hAnsi="Times New Roman"/>
          <w:noProof/>
          <w:sz w:val="24"/>
          <w:szCs w:val="24"/>
        </w:rPr>
        <w:t xml:space="preserve"> </w:t>
      </w:r>
      <w:r w:rsidR="00D11B70">
        <w:rPr>
          <w:rFonts w:ascii="Times New Roman" w:hAnsi="Times New Roman"/>
          <w:noProof/>
          <w:sz w:val="24"/>
          <w:szCs w:val="24"/>
        </w:rPr>
        <w:t xml:space="preserve">dar </w:t>
      </w:r>
      <w:r>
        <w:rPr>
          <w:rFonts w:ascii="Times New Roman" w:hAnsi="Times New Roman"/>
          <w:noProof/>
          <w:sz w:val="24"/>
          <w:szCs w:val="24"/>
        </w:rPr>
        <w:t xml:space="preserve">būtų reikalinga </w:t>
      </w:r>
      <w:r w:rsidR="00D11B70">
        <w:rPr>
          <w:rFonts w:ascii="Times New Roman" w:hAnsi="Times New Roman"/>
          <w:noProof/>
          <w:sz w:val="24"/>
          <w:szCs w:val="24"/>
        </w:rPr>
        <w:t xml:space="preserve">įsteigti 0,5 </w:t>
      </w:r>
      <w:r w:rsidR="00D11B70" w:rsidRPr="001D2E39">
        <w:rPr>
          <w:rFonts w:ascii="Times New Roman" w:hAnsi="Times New Roman"/>
          <w:noProof/>
          <w:sz w:val="24"/>
          <w:szCs w:val="24"/>
        </w:rPr>
        <w:t xml:space="preserve"> </w:t>
      </w:r>
      <w:r w:rsidR="00D11B70">
        <w:rPr>
          <w:rFonts w:ascii="Times New Roman" w:hAnsi="Times New Roman"/>
          <w:noProof/>
          <w:sz w:val="24"/>
          <w:szCs w:val="24"/>
        </w:rPr>
        <w:t xml:space="preserve">etato logopedo funkcijoms vykdyti. </w:t>
      </w:r>
      <w:r>
        <w:rPr>
          <w:rFonts w:ascii="Times New Roman" w:hAnsi="Times New Roman"/>
          <w:noProof/>
          <w:sz w:val="24"/>
          <w:szCs w:val="24"/>
        </w:rPr>
        <w:t xml:space="preserve"> </w:t>
      </w:r>
    </w:p>
    <w:p w:rsidR="00D3080E" w:rsidRDefault="00D3080E" w:rsidP="00D3080E">
      <w:pPr>
        <w:suppressAutoHyphens/>
        <w:autoSpaceDE w:val="0"/>
        <w:spacing w:after="0" w:line="360" w:lineRule="auto"/>
        <w:ind w:firstLine="567"/>
        <w:jc w:val="both"/>
        <w:rPr>
          <w:rFonts w:ascii="Times New Roman" w:hAnsi="Times New Roman"/>
          <w:sz w:val="24"/>
          <w:szCs w:val="24"/>
        </w:rPr>
      </w:pPr>
      <w:r w:rsidRPr="0090745B">
        <w:rPr>
          <w:rFonts w:ascii="Times New Roman" w:hAnsi="Times New Roman"/>
          <w:sz w:val="24"/>
          <w:szCs w:val="24"/>
        </w:rPr>
        <w:t xml:space="preserve">Bendrosios paskirties grupėse integruotai buvo </w:t>
      </w:r>
      <w:r w:rsidRPr="00A13C95">
        <w:rPr>
          <w:rFonts w:ascii="Times New Roman" w:hAnsi="Times New Roman"/>
          <w:sz w:val="24"/>
          <w:szCs w:val="24"/>
        </w:rPr>
        <w:t>ugdomi</w:t>
      </w:r>
      <w:r>
        <w:rPr>
          <w:rFonts w:ascii="Times New Roman" w:hAnsi="Times New Roman"/>
          <w:sz w:val="24"/>
          <w:szCs w:val="24"/>
        </w:rPr>
        <w:t xml:space="preserve"> 29 </w:t>
      </w:r>
      <w:r w:rsidRPr="00A13C95">
        <w:rPr>
          <w:rFonts w:ascii="Times New Roman" w:hAnsi="Times New Roman"/>
          <w:sz w:val="24"/>
          <w:szCs w:val="24"/>
        </w:rPr>
        <w:t>specialiųjų ugdymosi poreikių</w:t>
      </w:r>
      <w:r>
        <w:rPr>
          <w:rFonts w:ascii="Times New Roman" w:hAnsi="Times New Roman"/>
          <w:sz w:val="24"/>
          <w:szCs w:val="24"/>
        </w:rPr>
        <w:t>. 2017 metų pabaigoje įstaigą</w:t>
      </w:r>
      <w:r w:rsidRPr="0090745B">
        <w:rPr>
          <w:rFonts w:ascii="Times New Roman" w:hAnsi="Times New Roman"/>
          <w:sz w:val="24"/>
          <w:szCs w:val="24"/>
        </w:rPr>
        <w:t xml:space="preserve"> </w:t>
      </w:r>
      <w:r>
        <w:rPr>
          <w:rFonts w:ascii="Times New Roman" w:hAnsi="Times New Roman"/>
          <w:sz w:val="24"/>
          <w:szCs w:val="24"/>
        </w:rPr>
        <w:t>lankė</w:t>
      </w:r>
      <w:r w:rsidRPr="0090745B">
        <w:rPr>
          <w:rFonts w:ascii="Times New Roman" w:hAnsi="Times New Roman"/>
          <w:sz w:val="24"/>
          <w:szCs w:val="24"/>
        </w:rPr>
        <w:t xml:space="preserve"> </w:t>
      </w:r>
      <w:r>
        <w:rPr>
          <w:rFonts w:ascii="Times New Roman" w:hAnsi="Times New Roman"/>
          <w:sz w:val="24"/>
          <w:szCs w:val="24"/>
        </w:rPr>
        <w:t xml:space="preserve">11 </w:t>
      </w:r>
      <w:r w:rsidRPr="0090745B">
        <w:rPr>
          <w:rFonts w:ascii="Times New Roman" w:hAnsi="Times New Roman"/>
          <w:sz w:val="24"/>
          <w:szCs w:val="24"/>
        </w:rPr>
        <w:t>vaikų su vidutiniais ir dideliais speciali</w:t>
      </w:r>
      <w:r>
        <w:rPr>
          <w:rFonts w:ascii="Times New Roman" w:hAnsi="Times New Roman"/>
          <w:sz w:val="24"/>
          <w:szCs w:val="24"/>
        </w:rPr>
        <w:t xml:space="preserve">aisiais ugdymo (si)  poreikiais </w:t>
      </w:r>
      <w:r w:rsidRPr="00A13C95">
        <w:rPr>
          <w:rFonts w:ascii="Times New Roman" w:hAnsi="Times New Roman"/>
          <w:sz w:val="24"/>
          <w:szCs w:val="24"/>
        </w:rPr>
        <w:t xml:space="preserve">( iš jų </w:t>
      </w:r>
      <w:r>
        <w:rPr>
          <w:rFonts w:ascii="Times New Roman" w:hAnsi="Times New Roman"/>
          <w:sz w:val="24"/>
          <w:szCs w:val="24"/>
        </w:rPr>
        <w:t>6 turintys vidutinius, 4</w:t>
      </w:r>
      <w:r w:rsidRPr="00A13C95">
        <w:rPr>
          <w:rFonts w:ascii="Times New Roman" w:hAnsi="Times New Roman"/>
          <w:sz w:val="24"/>
          <w:szCs w:val="24"/>
        </w:rPr>
        <w:t xml:space="preserve"> </w:t>
      </w:r>
      <w:r>
        <w:rPr>
          <w:rFonts w:ascii="Times New Roman" w:hAnsi="Times New Roman"/>
          <w:sz w:val="24"/>
          <w:szCs w:val="24"/>
        </w:rPr>
        <w:t>–</w:t>
      </w:r>
      <w:r w:rsidRPr="00A13C95">
        <w:rPr>
          <w:rFonts w:ascii="Times New Roman" w:hAnsi="Times New Roman"/>
          <w:sz w:val="24"/>
          <w:szCs w:val="24"/>
        </w:rPr>
        <w:t xml:space="preserve"> didelius</w:t>
      </w:r>
      <w:r>
        <w:rPr>
          <w:rFonts w:ascii="Times New Roman" w:hAnsi="Times New Roman"/>
          <w:sz w:val="24"/>
          <w:szCs w:val="24"/>
        </w:rPr>
        <w:t xml:space="preserve"> ir 1 – labai didelius</w:t>
      </w:r>
      <w:r w:rsidRPr="00A13C95">
        <w:rPr>
          <w:rFonts w:ascii="Times New Roman" w:hAnsi="Times New Roman"/>
          <w:sz w:val="24"/>
          <w:szCs w:val="24"/>
        </w:rPr>
        <w:t xml:space="preserve"> specialiuosius poreikius)</w:t>
      </w:r>
      <w:r>
        <w:rPr>
          <w:rFonts w:ascii="Times New Roman" w:hAnsi="Times New Roman"/>
          <w:sz w:val="24"/>
          <w:szCs w:val="24"/>
        </w:rPr>
        <w:t>.</w:t>
      </w:r>
    </w:p>
    <w:p w:rsidR="00D3080E" w:rsidRPr="001D2E39" w:rsidRDefault="00D3080E" w:rsidP="00B8299A">
      <w:pPr>
        <w:suppressAutoHyphens/>
        <w:autoSpaceDE w:val="0"/>
        <w:spacing w:after="0" w:line="360" w:lineRule="auto"/>
        <w:jc w:val="both"/>
        <w:rPr>
          <w:rFonts w:ascii="Times New Roman" w:hAnsi="Times New Roman"/>
          <w:noProof/>
          <w:sz w:val="24"/>
          <w:szCs w:val="24"/>
        </w:rPr>
      </w:pPr>
      <w:r>
        <w:rPr>
          <w:noProof/>
          <w:lang w:eastAsia="lt-LT"/>
        </w:rPr>
        <w:drawing>
          <wp:inline distT="0" distB="0" distL="0" distR="0" wp14:anchorId="01777780" wp14:editId="30134A09">
            <wp:extent cx="3003665" cy="1889760"/>
            <wp:effectExtent l="0" t="0" r="25400" b="1524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3B383F">
        <w:rPr>
          <w:rFonts w:ascii="Times New Roman" w:hAnsi="Times New Roman"/>
          <w:noProof/>
          <w:sz w:val="24"/>
          <w:szCs w:val="24"/>
        </w:rPr>
        <w:t xml:space="preserve">  </w:t>
      </w:r>
      <w:r w:rsidR="003B383F">
        <w:rPr>
          <w:noProof/>
          <w:lang w:eastAsia="lt-LT"/>
        </w:rPr>
        <w:drawing>
          <wp:inline distT="0" distB="0" distL="0" distR="0" wp14:anchorId="108E0AE6" wp14:editId="4CB17224">
            <wp:extent cx="2759710" cy="1900613"/>
            <wp:effectExtent l="0" t="0" r="2540" b="444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8299A" w:rsidRDefault="00E31FC8" w:rsidP="00B8299A">
      <w:pPr>
        <w:tabs>
          <w:tab w:val="left" w:pos="709"/>
        </w:tabs>
        <w:spacing w:after="0" w:line="360" w:lineRule="auto"/>
        <w:jc w:val="both"/>
        <w:rPr>
          <w:rFonts w:ascii="Times New Roman" w:hAnsi="Times New Roman"/>
          <w:sz w:val="24"/>
          <w:szCs w:val="24"/>
        </w:rPr>
      </w:pPr>
      <w:r>
        <w:rPr>
          <w:rFonts w:ascii="Times New Roman" w:hAnsi="Times New Roman"/>
          <w:i/>
          <w:sz w:val="24"/>
          <w:szCs w:val="24"/>
        </w:rPr>
        <w:tab/>
      </w:r>
      <w:r w:rsidR="00B8299A" w:rsidRPr="00B8299A">
        <w:rPr>
          <w:rFonts w:ascii="Times New Roman" w:hAnsi="Times New Roman"/>
          <w:sz w:val="24"/>
          <w:szCs w:val="24"/>
        </w:rPr>
        <w:t>Šeimų socialinis kontekstas</w:t>
      </w:r>
      <w:r w:rsidR="00B8299A">
        <w:rPr>
          <w:rFonts w:ascii="Times New Roman" w:hAnsi="Times New Roman"/>
          <w:i/>
          <w:sz w:val="24"/>
          <w:szCs w:val="24"/>
        </w:rPr>
        <w:t xml:space="preserve">: </w:t>
      </w:r>
      <w:r w:rsidR="00B8299A">
        <w:rPr>
          <w:rFonts w:ascii="Times New Roman" w:hAnsi="Times New Roman"/>
          <w:bCs/>
          <w:sz w:val="24"/>
          <w:szCs w:val="24"/>
        </w:rPr>
        <w:t>d</w:t>
      </w:r>
      <w:r w:rsidR="00B8299A" w:rsidRPr="005D44C2">
        <w:rPr>
          <w:rFonts w:ascii="Times New Roman" w:hAnsi="Times New Roman"/>
          <w:bCs/>
          <w:sz w:val="24"/>
          <w:szCs w:val="24"/>
        </w:rPr>
        <w:t>augiavaikės šeimos -1</w:t>
      </w:r>
      <w:r w:rsidR="00B8299A">
        <w:rPr>
          <w:rFonts w:ascii="Times New Roman" w:hAnsi="Times New Roman"/>
          <w:bCs/>
          <w:sz w:val="24"/>
          <w:szCs w:val="24"/>
        </w:rPr>
        <w:t>0, socialiai remtinos šeimos – 2, tėvai studentai – 4</w:t>
      </w:r>
      <w:r w:rsidR="00B8299A" w:rsidRPr="005D44C2">
        <w:rPr>
          <w:rFonts w:ascii="Times New Roman" w:hAnsi="Times New Roman"/>
          <w:bCs/>
          <w:sz w:val="24"/>
          <w:szCs w:val="24"/>
        </w:rPr>
        <w:t xml:space="preserve">, </w:t>
      </w:r>
      <w:r w:rsidR="00B8299A">
        <w:rPr>
          <w:rFonts w:ascii="Times New Roman" w:hAnsi="Times New Roman"/>
          <w:bCs/>
          <w:sz w:val="24"/>
          <w:szCs w:val="24"/>
        </w:rPr>
        <w:t>augina vienas iš tėvų -2.</w:t>
      </w:r>
      <w:r w:rsidR="00B8299A">
        <w:rPr>
          <w:lang w:eastAsia="lt-LT"/>
        </w:rPr>
        <w:t xml:space="preserve"> </w:t>
      </w:r>
      <w:r w:rsidR="00B8299A">
        <w:rPr>
          <w:rFonts w:ascii="Times New Roman" w:hAnsi="Times New Roman"/>
          <w:sz w:val="24"/>
          <w:szCs w:val="24"/>
        </w:rPr>
        <w:t>Lyginant su 2016 m sumažėjo</w:t>
      </w:r>
      <w:r w:rsidR="00B8299A" w:rsidRPr="00665783">
        <w:rPr>
          <w:rFonts w:ascii="Times New Roman" w:hAnsi="Times New Roman"/>
          <w:sz w:val="24"/>
          <w:szCs w:val="24"/>
        </w:rPr>
        <w:t xml:space="preserve"> </w:t>
      </w:r>
      <w:r w:rsidR="00B8299A">
        <w:rPr>
          <w:rFonts w:ascii="Times New Roman" w:hAnsi="Times New Roman"/>
          <w:sz w:val="24"/>
          <w:szCs w:val="24"/>
        </w:rPr>
        <w:t>s</w:t>
      </w:r>
      <w:r w:rsidR="00B8299A" w:rsidRPr="00665783">
        <w:rPr>
          <w:rFonts w:ascii="Times New Roman" w:hAnsi="Times New Roman"/>
          <w:sz w:val="24"/>
          <w:szCs w:val="24"/>
        </w:rPr>
        <w:t xml:space="preserve">ocialiai remtinų šeimų, </w:t>
      </w:r>
      <w:r w:rsidR="00B8299A" w:rsidRPr="005F4F7B">
        <w:rPr>
          <w:rFonts w:ascii="Times New Roman" w:hAnsi="Times New Roman"/>
          <w:sz w:val="24"/>
          <w:szCs w:val="24"/>
        </w:rPr>
        <w:t xml:space="preserve">gaunančių nuolaidas ir </w:t>
      </w:r>
      <w:proofErr w:type="spellStart"/>
      <w:r w:rsidR="00B8299A" w:rsidRPr="005F4F7B">
        <w:rPr>
          <w:rFonts w:ascii="Times New Roman" w:hAnsi="Times New Roman"/>
          <w:sz w:val="24"/>
          <w:szCs w:val="24"/>
        </w:rPr>
        <w:t>priešmokyklinukų</w:t>
      </w:r>
      <w:proofErr w:type="spellEnd"/>
      <w:r w:rsidR="00B8299A" w:rsidRPr="005F4F7B">
        <w:rPr>
          <w:rFonts w:ascii="Times New Roman" w:hAnsi="Times New Roman"/>
          <w:sz w:val="24"/>
          <w:szCs w:val="24"/>
        </w:rPr>
        <w:t>, gaunančių nemokamus pietus, skaičius.</w:t>
      </w:r>
    </w:p>
    <w:p w:rsidR="00D11B70" w:rsidRPr="00665D64" w:rsidRDefault="00D11B70" w:rsidP="00D11B70">
      <w:pPr>
        <w:tabs>
          <w:tab w:val="left" w:pos="400"/>
          <w:tab w:val="left" w:pos="567"/>
        </w:tabs>
        <w:spacing w:after="0" w:line="360" w:lineRule="auto"/>
        <w:jc w:val="both"/>
        <w:rPr>
          <w:rFonts w:ascii="Times New Roman" w:hAnsi="Times New Roman"/>
          <w:noProof/>
          <w:sz w:val="24"/>
          <w:szCs w:val="24"/>
        </w:rPr>
      </w:pPr>
      <w:r>
        <w:rPr>
          <w:rFonts w:ascii="Times New Roman" w:hAnsi="Times New Roman"/>
          <w:sz w:val="24"/>
          <w:szCs w:val="24"/>
        </w:rPr>
        <w:t xml:space="preserve">Kasmet fiksuojama ikimokyklinio amžiaus vaikų sveikatos problemos. </w:t>
      </w:r>
      <w:r w:rsidR="005F4F7B">
        <w:rPr>
          <w:rFonts w:ascii="Times New Roman" w:hAnsi="Times New Roman"/>
          <w:sz w:val="24"/>
          <w:szCs w:val="24"/>
        </w:rPr>
        <w:t xml:space="preserve">Pagal </w:t>
      </w:r>
      <w:r w:rsidR="005F4F7B" w:rsidRPr="005F4F7B">
        <w:rPr>
          <w:rFonts w:ascii="Times New Roman" w:hAnsi="Times New Roman"/>
          <w:sz w:val="24"/>
          <w:szCs w:val="24"/>
        </w:rPr>
        <w:t>Panevėžio visuomenės sveikatos specialistų pateiktus duomeni</w:t>
      </w:r>
      <w:r w:rsidR="005F4F7B">
        <w:rPr>
          <w:rFonts w:ascii="Times New Roman" w:hAnsi="Times New Roman"/>
          <w:sz w:val="24"/>
          <w:szCs w:val="24"/>
        </w:rPr>
        <w:t>s,</w:t>
      </w:r>
      <w:r w:rsidR="005F4F7B" w:rsidRPr="005F4F7B">
        <w:rPr>
          <w:rFonts w:ascii="Times New Roman" w:hAnsi="Times New Roman"/>
          <w:sz w:val="24"/>
          <w:szCs w:val="24"/>
        </w:rPr>
        <w:t xml:space="preserve"> viso profilaktiškai pasitikrino 98 procentai vaikų</w:t>
      </w:r>
      <w:r w:rsidR="005F4F7B">
        <w:rPr>
          <w:rFonts w:ascii="Times New Roman" w:hAnsi="Times New Roman"/>
          <w:sz w:val="24"/>
          <w:szCs w:val="24"/>
        </w:rPr>
        <w:t>, lankančių ikimokyklines įstaigas t.y. 1 procentu daugiau nei 2016</w:t>
      </w:r>
      <w:r w:rsidR="005F4F7B" w:rsidRPr="005F4F7B">
        <w:rPr>
          <w:rFonts w:ascii="Times New Roman" w:hAnsi="Times New Roman"/>
          <w:sz w:val="24"/>
          <w:szCs w:val="24"/>
        </w:rPr>
        <w:t xml:space="preserve"> metais. </w:t>
      </w:r>
      <w:r w:rsidR="00665D64">
        <w:rPr>
          <w:rFonts w:ascii="Times New Roman" w:hAnsi="Times New Roman"/>
          <w:sz w:val="24"/>
          <w:szCs w:val="24"/>
        </w:rPr>
        <w:t xml:space="preserve">2017 metais lopšelį- darželį lankė tik 12 proc. visai sveikų vaikų. </w:t>
      </w:r>
    </w:p>
    <w:p w:rsidR="005F4F7B" w:rsidRPr="00665783" w:rsidRDefault="00665D64" w:rsidP="00B8299A">
      <w:pPr>
        <w:tabs>
          <w:tab w:val="left" w:pos="709"/>
        </w:tabs>
        <w:spacing w:after="0" w:line="360" w:lineRule="auto"/>
        <w:jc w:val="both"/>
        <w:rPr>
          <w:rFonts w:ascii="Times New Roman" w:hAnsi="Times New Roman"/>
          <w:sz w:val="24"/>
          <w:szCs w:val="24"/>
        </w:rPr>
      </w:pPr>
      <w:r>
        <w:rPr>
          <w:noProof/>
          <w:lang w:eastAsia="lt-LT"/>
        </w:rPr>
        <w:drawing>
          <wp:inline distT="0" distB="0" distL="0" distR="0" wp14:anchorId="2DE8002D" wp14:editId="6024567B">
            <wp:extent cx="2837180" cy="2144073"/>
            <wp:effectExtent l="0" t="0" r="1270" b="8890"/>
            <wp:docPr id="27" name="Diagrama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sz w:val="24"/>
          <w:szCs w:val="24"/>
        </w:rPr>
        <w:t xml:space="preserve"> </w:t>
      </w:r>
      <w:r>
        <w:rPr>
          <w:noProof/>
          <w:lang w:eastAsia="lt-LT"/>
        </w:rPr>
        <w:drawing>
          <wp:inline distT="0" distB="0" distL="0" distR="0" wp14:anchorId="3A52972B" wp14:editId="2653B030">
            <wp:extent cx="3008630" cy="2163651"/>
            <wp:effectExtent l="0" t="0" r="1270" b="8255"/>
            <wp:docPr id="29" name="Diagrama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11B70" w:rsidRPr="00665D64" w:rsidRDefault="003B383F" w:rsidP="00D11B70">
      <w:pPr>
        <w:tabs>
          <w:tab w:val="left" w:pos="400"/>
          <w:tab w:val="left" w:pos="567"/>
        </w:tabs>
        <w:spacing w:after="0" w:line="360" w:lineRule="auto"/>
        <w:jc w:val="both"/>
        <w:rPr>
          <w:rFonts w:ascii="Times New Roman" w:hAnsi="Times New Roman"/>
          <w:noProof/>
          <w:sz w:val="24"/>
          <w:szCs w:val="24"/>
        </w:rPr>
      </w:pPr>
      <w:r>
        <w:rPr>
          <w:rFonts w:ascii="Times New Roman" w:hAnsi="Times New Roman"/>
          <w:noProof/>
          <w:sz w:val="24"/>
          <w:szCs w:val="24"/>
        </w:rPr>
        <w:lastRenderedPageBreak/>
        <w:tab/>
        <w:t xml:space="preserve">    </w:t>
      </w:r>
      <w:r w:rsidR="00D11B70" w:rsidRPr="00665D64">
        <w:rPr>
          <w:rFonts w:ascii="Times New Roman" w:hAnsi="Times New Roman"/>
          <w:sz w:val="24"/>
          <w:szCs w:val="24"/>
        </w:rPr>
        <w:t xml:space="preserve">Didžiausia </w:t>
      </w:r>
      <w:r w:rsidR="00D11B70">
        <w:rPr>
          <w:rFonts w:ascii="Times New Roman" w:hAnsi="Times New Roman"/>
          <w:sz w:val="24"/>
          <w:szCs w:val="24"/>
        </w:rPr>
        <w:t xml:space="preserve">lopšelį-darželį lankančių </w:t>
      </w:r>
      <w:r w:rsidR="00D11B70" w:rsidRPr="00665D64">
        <w:rPr>
          <w:rFonts w:ascii="Times New Roman" w:hAnsi="Times New Roman"/>
          <w:sz w:val="24"/>
          <w:szCs w:val="24"/>
        </w:rPr>
        <w:t>vaikų sveikatos problema</w:t>
      </w:r>
      <w:r w:rsidR="00D11B70">
        <w:rPr>
          <w:rFonts w:ascii="Times New Roman" w:hAnsi="Times New Roman"/>
          <w:sz w:val="24"/>
          <w:szCs w:val="24"/>
        </w:rPr>
        <w:t xml:space="preserve"> </w:t>
      </w:r>
      <w:r w:rsidR="00D11B70" w:rsidRPr="00665D64">
        <w:rPr>
          <w:rFonts w:ascii="Times New Roman" w:hAnsi="Times New Roman"/>
          <w:sz w:val="24"/>
          <w:szCs w:val="24"/>
        </w:rPr>
        <w:t xml:space="preserve">– </w:t>
      </w:r>
      <w:r w:rsidR="00D11B70">
        <w:rPr>
          <w:rFonts w:ascii="Times New Roman" w:hAnsi="Times New Roman"/>
          <w:sz w:val="24"/>
          <w:szCs w:val="24"/>
        </w:rPr>
        <w:t>dantų kariesas</w:t>
      </w:r>
      <w:r w:rsidR="00D11B70" w:rsidRPr="00665D64">
        <w:rPr>
          <w:rFonts w:ascii="Times New Roman" w:hAnsi="Times New Roman"/>
          <w:sz w:val="24"/>
          <w:szCs w:val="24"/>
        </w:rPr>
        <w:t xml:space="preserve"> ( </w:t>
      </w:r>
      <w:r w:rsidR="00D11B70">
        <w:rPr>
          <w:rFonts w:ascii="Times New Roman" w:hAnsi="Times New Roman"/>
          <w:sz w:val="24"/>
          <w:szCs w:val="24"/>
        </w:rPr>
        <w:t>88</w:t>
      </w:r>
      <w:r w:rsidR="00D11B70" w:rsidRPr="00665D64">
        <w:rPr>
          <w:rFonts w:ascii="Times New Roman" w:hAnsi="Times New Roman"/>
          <w:sz w:val="24"/>
          <w:szCs w:val="24"/>
        </w:rPr>
        <w:t xml:space="preserve"> proc.); </w:t>
      </w:r>
      <w:r w:rsidR="00D11B70">
        <w:rPr>
          <w:rFonts w:ascii="Times New Roman" w:hAnsi="Times New Roman"/>
          <w:sz w:val="24"/>
          <w:szCs w:val="24"/>
        </w:rPr>
        <w:t xml:space="preserve">regos sutrikimai (15 proc.) - </w:t>
      </w:r>
      <w:r w:rsidR="00D11B70" w:rsidRPr="00665D64">
        <w:rPr>
          <w:rFonts w:ascii="Times New Roman" w:hAnsi="Times New Roman"/>
          <w:sz w:val="24"/>
          <w:szCs w:val="24"/>
        </w:rPr>
        <w:t>kv</w:t>
      </w:r>
      <w:r w:rsidR="00D11B70">
        <w:rPr>
          <w:rFonts w:ascii="Times New Roman" w:hAnsi="Times New Roman"/>
          <w:sz w:val="24"/>
          <w:szCs w:val="24"/>
        </w:rPr>
        <w:t>ėpavimo sistemos sutrikimai ( 13</w:t>
      </w:r>
      <w:r w:rsidR="00D11B70" w:rsidRPr="00665D64">
        <w:rPr>
          <w:rFonts w:ascii="Times New Roman" w:hAnsi="Times New Roman"/>
          <w:sz w:val="24"/>
          <w:szCs w:val="24"/>
        </w:rPr>
        <w:t xml:space="preserve"> proc.</w:t>
      </w:r>
      <w:r w:rsidR="00D11B70">
        <w:rPr>
          <w:rFonts w:ascii="Times New Roman" w:hAnsi="Times New Roman"/>
          <w:sz w:val="24"/>
          <w:szCs w:val="24"/>
        </w:rPr>
        <w:t xml:space="preserve"> ); skeleto - raumenų sistemos ( 10</w:t>
      </w:r>
      <w:r w:rsidR="00D11B70" w:rsidRPr="00665D64">
        <w:rPr>
          <w:rFonts w:ascii="Times New Roman" w:hAnsi="Times New Roman"/>
          <w:sz w:val="24"/>
          <w:szCs w:val="24"/>
        </w:rPr>
        <w:t xml:space="preserve"> proc. ).</w:t>
      </w:r>
      <w:r w:rsidR="00D11B70">
        <w:rPr>
          <w:rFonts w:ascii="Times New Roman" w:hAnsi="Times New Roman"/>
          <w:sz w:val="24"/>
          <w:szCs w:val="24"/>
        </w:rPr>
        <w:t xml:space="preserve">Analizuojant vaikų sergamumą , matyti, kad dažniausiai vaikai serga kvėpavimo takų ligomis  ir sloga. </w:t>
      </w:r>
    </w:p>
    <w:p w:rsidR="005532E9" w:rsidRDefault="00B64E38" w:rsidP="005532E9">
      <w:pPr>
        <w:tabs>
          <w:tab w:val="left" w:pos="426"/>
        </w:tabs>
        <w:spacing w:after="0" w:line="360" w:lineRule="auto"/>
        <w:ind w:left="130" w:right="62"/>
        <w:jc w:val="both"/>
        <w:rPr>
          <w:rFonts w:ascii="Times New Roman" w:hAnsi="Times New Roman"/>
          <w:sz w:val="24"/>
          <w:szCs w:val="24"/>
        </w:rPr>
      </w:pPr>
      <w:r>
        <w:rPr>
          <w:rFonts w:ascii="Times New Roman" w:hAnsi="Times New Roman"/>
          <w:noProof/>
          <w:sz w:val="24"/>
          <w:szCs w:val="24"/>
        </w:rPr>
        <w:tab/>
      </w:r>
      <w:r w:rsidR="005532E9">
        <w:rPr>
          <w:rFonts w:ascii="Times New Roman" w:hAnsi="Times New Roman"/>
          <w:noProof/>
          <w:sz w:val="24"/>
          <w:szCs w:val="24"/>
        </w:rPr>
        <w:t xml:space="preserve">  </w:t>
      </w:r>
      <w:r w:rsidR="000B0C26" w:rsidRPr="007F1290">
        <w:rPr>
          <w:rFonts w:ascii="Times New Roman" w:hAnsi="Times New Roman"/>
          <w:noProof/>
          <w:sz w:val="24"/>
          <w:szCs w:val="24"/>
        </w:rPr>
        <w:t>Atkreiptinas dėmesys</w:t>
      </w:r>
      <w:r w:rsidR="00E31FC8" w:rsidRPr="007F1290">
        <w:rPr>
          <w:rFonts w:ascii="Times New Roman" w:hAnsi="Times New Roman"/>
          <w:noProof/>
          <w:sz w:val="24"/>
          <w:szCs w:val="24"/>
        </w:rPr>
        <w:t xml:space="preserve"> į tai, kad auga tėvų reiklumas įstaigai, bet patys labiau susikoncentravę tik ties savo asmeninėmis reikmėmis ir problemomis. Bendradarbiavimas su šeima lieka ir toliau labai aktuali  mūsų veiklos sritis, siekiant  sėkmės garanto.</w:t>
      </w:r>
      <w:r w:rsidR="007F1290" w:rsidRPr="007F1290">
        <w:rPr>
          <w:rFonts w:ascii="Times New Roman" w:hAnsi="Times New Roman"/>
          <w:sz w:val="24"/>
          <w:szCs w:val="24"/>
        </w:rPr>
        <w:t xml:space="preserve"> </w:t>
      </w:r>
    </w:p>
    <w:p w:rsidR="007F1290" w:rsidRPr="007F1290" w:rsidRDefault="005532E9" w:rsidP="005532E9">
      <w:pPr>
        <w:tabs>
          <w:tab w:val="left" w:pos="426"/>
        </w:tabs>
        <w:spacing w:after="0" w:line="360" w:lineRule="auto"/>
        <w:ind w:left="130" w:right="62"/>
        <w:jc w:val="both"/>
        <w:rPr>
          <w:rFonts w:ascii="Times New Roman" w:hAnsi="Times New Roman"/>
          <w:sz w:val="24"/>
          <w:szCs w:val="24"/>
        </w:rPr>
      </w:pPr>
      <w:r>
        <w:rPr>
          <w:rFonts w:ascii="Times New Roman" w:hAnsi="Times New Roman"/>
          <w:sz w:val="24"/>
          <w:szCs w:val="24"/>
        </w:rPr>
        <w:tab/>
      </w:r>
      <w:r w:rsidR="00D11B70">
        <w:rPr>
          <w:rFonts w:ascii="Times New Roman" w:hAnsi="Times New Roman"/>
          <w:sz w:val="24"/>
          <w:szCs w:val="24"/>
        </w:rPr>
        <w:t xml:space="preserve">   Vienas iš socialinių veiksnių įstaigos veikloje yra įdarbinti </w:t>
      </w:r>
      <w:r w:rsidR="00D11B70" w:rsidRPr="007F1290">
        <w:rPr>
          <w:rFonts w:ascii="Times New Roman" w:hAnsi="Times New Roman"/>
          <w:sz w:val="24"/>
          <w:szCs w:val="24"/>
        </w:rPr>
        <w:t>visuomenei naudingą veiklą</w:t>
      </w:r>
      <w:r w:rsidR="00D11B70">
        <w:rPr>
          <w:rFonts w:ascii="Times New Roman" w:hAnsi="Times New Roman"/>
          <w:sz w:val="24"/>
          <w:szCs w:val="24"/>
        </w:rPr>
        <w:t xml:space="preserve"> atliekančius asmenis. </w:t>
      </w:r>
      <w:r w:rsidR="007F1290" w:rsidRPr="007F1290">
        <w:rPr>
          <w:rFonts w:ascii="Times New Roman" w:hAnsi="Times New Roman"/>
          <w:sz w:val="24"/>
          <w:szCs w:val="24"/>
        </w:rPr>
        <w:t>Tai reglamentuoja Panevėžio miesto savivaldybės gyventojų telkimo visuomenei naudingai veiklai atlikti tvarkos aprašas, patvirtintas Panevėžio miesto savivaldybės tarybos 2015 m. sausio 29 d. sprendim</w:t>
      </w:r>
      <w:r w:rsidR="00D11B70">
        <w:rPr>
          <w:rFonts w:ascii="Times New Roman" w:hAnsi="Times New Roman"/>
          <w:sz w:val="24"/>
          <w:szCs w:val="24"/>
        </w:rPr>
        <w:t>u 1-11. Taip taupomas biudžetas ir</w:t>
      </w:r>
      <w:r w:rsidR="007F1290" w:rsidRPr="007F1290">
        <w:rPr>
          <w:rFonts w:ascii="Times New Roman" w:hAnsi="Times New Roman"/>
          <w:sz w:val="24"/>
          <w:szCs w:val="24"/>
        </w:rPr>
        <w:t xml:space="preserve"> suteikiama būtina pagalba </w:t>
      </w:r>
      <w:r>
        <w:rPr>
          <w:rFonts w:ascii="Times New Roman" w:hAnsi="Times New Roman"/>
          <w:sz w:val="24"/>
          <w:szCs w:val="24"/>
        </w:rPr>
        <w:t>vykdant  įvairius darbus.</w:t>
      </w:r>
    </w:p>
    <w:p w:rsidR="003B383F" w:rsidRDefault="00D11B70" w:rsidP="00D11B70">
      <w:pPr>
        <w:tabs>
          <w:tab w:val="left" w:pos="400"/>
          <w:tab w:val="left" w:pos="567"/>
        </w:tabs>
        <w:spacing w:after="0" w:line="360" w:lineRule="auto"/>
        <w:jc w:val="both"/>
        <w:rPr>
          <w:noProof/>
        </w:rPr>
      </w:pPr>
      <w:r>
        <w:rPr>
          <w:rFonts w:ascii="Times New Roman" w:hAnsi="Times New Roman"/>
          <w:noProof/>
          <w:sz w:val="24"/>
          <w:szCs w:val="24"/>
        </w:rPr>
        <w:tab/>
        <w:t xml:space="preserve">   </w:t>
      </w:r>
      <w:r w:rsidR="00E31FC8">
        <w:rPr>
          <w:rFonts w:ascii="Times New Roman" w:eastAsia="Times New Roman" w:hAnsi="Times New Roman"/>
          <w:b/>
          <w:bCs/>
          <w:sz w:val="24"/>
          <w:szCs w:val="24"/>
        </w:rPr>
        <w:t>Technologiniai veiksniai.</w:t>
      </w:r>
      <w:r w:rsidR="00E31FC8" w:rsidRPr="004F6B96">
        <w:rPr>
          <w:noProof/>
        </w:rPr>
        <w:t xml:space="preserve"> </w:t>
      </w:r>
    </w:p>
    <w:p w:rsidR="00E31FC8" w:rsidRDefault="003B383F" w:rsidP="003B383F">
      <w:pPr>
        <w:tabs>
          <w:tab w:val="num" w:pos="600"/>
          <w:tab w:val="left" w:pos="900"/>
          <w:tab w:val="left" w:pos="1134"/>
          <w:tab w:val="left" w:pos="1440"/>
        </w:tabs>
        <w:spacing w:after="0" w:line="360" w:lineRule="auto"/>
        <w:jc w:val="both"/>
        <w:rPr>
          <w:rFonts w:ascii="Times New Roman" w:hAnsi="Times New Roman"/>
          <w:noProof/>
          <w:sz w:val="24"/>
          <w:szCs w:val="24"/>
        </w:rPr>
      </w:pPr>
      <w:r>
        <w:rPr>
          <w:rFonts w:ascii="Times New Roman" w:hAnsi="Times New Roman"/>
          <w:noProof/>
          <w:sz w:val="24"/>
          <w:szCs w:val="24"/>
        </w:rPr>
        <w:tab/>
      </w:r>
      <w:r w:rsidR="00E31FC8" w:rsidRPr="004F6B96">
        <w:rPr>
          <w:rFonts w:ascii="Times New Roman" w:hAnsi="Times New Roman"/>
          <w:noProof/>
          <w:sz w:val="24"/>
          <w:szCs w:val="24"/>
        </w:rPr>
        <w:t xml:space="preserve">Šalyje sparčiai vystosi telekomunikacinės technologijos, </w:t>
      </w:r>
      <w:r w:rsidR="00D11B70">
        <w:rPr>
          <w:rFonts w:ascii="Times New Roman" w:hAnsi="Times New Roman"/>
          <w:noProof/>
          <w:sz w:val="24"/>
          <w:szCs w:val="24"/>
        </w:rPr>
        <w:t xml:space="preserve">įgalinančios </w:t>
      </w:r>
      <w:r w:rsidR="00E31FC8" w:rsidRPr="00916B37">
        <w:rPr>
          <w:rFonts w:ascii="Times New Roman" w:hAnsi="Times New Roman"/>
          <w:noProof/>
          <w:sz w:val="24"/>
          <w:szCs w:val="24"/>
        </w:rPr>
        <w:t>užtikrinti neribotą informacijos sklaidą, pagreitinti reikalingos informacijos paiešką, sudaryti sąlyga</w:t>
      </w:r>
      <w:r w:rsidR="008D20E4">
        <w:rPr>
          <w:rFonts w:ascii="Times New Roman" w:hAnsi="Times New Roman"/>
          <w:noProof/>
          <w:sz w:val="24"/>
          <w:szCs w:val="24"/>
        </w:rPr>
        <w:t>s teikiamų paslaugų plėtojimui.</w:t>
      </w:r>
      <w:r w:rsidR="00D94BA8">
        <w:rPr>
          <w:rFonts w:ascii="Times New Roman" w:hAnsi="Times New Roman"/>
          <w:noProof/>
          <w:sz w:val="24"/>
          <w:szCs w:val="24"/>
        </w:rPr>
        <w:t xml:space="preserve"> </w:t>
      </w:r>
      <w:r w:rsidR="00E31FC8" w:rsidRPr="00916B37">
        <w:rPr>
          <w:rFonts w:ascii="Times New Roman" w:hAnsi="Times New Roman"/>
          <w:noProof/>
          <w:sz w:val="24"/>
          <w:szCs w:val="24"/>
        </w:rPr>
        <w:t>IKT užtikrina geresn</w:t>
      </w:r>
      <w:r w:rsidR="00E31FC8" w:rsidRPr="004F6B96">
        <w:rPr>
          <w:rFonts w:ascii="Times New Roman" w:hAnsi="Times New Roman"/>
          <w:noProof/>
          <w:sz w:val="24"/>
          <w:szCs w:val="24"/>
        </w:rPr>
        <w:t>į bendravimą, bendradarbiavimą, padeda tobulinti vadybą, dalyvauti įvairiuose projektuose.</w:t>
      </w:r>
      <w:r w:rsidR="00AB5970" w:rsidRPr="00AB5970">
        <w:rPr>
          <w:rFonts w:ascii="Times New Roman" w:hAnsi="Times New Roman"/>
          <w:noProof/>
          <w:sz w:val="24"/>
          <w:szCs w:val="24"/>
        </w:rPr>
        <w:t xml:space="preserve"> </w:t>
      </w:r>
      <w:r w:rsidR="00AB5970" w:rsidRPr="00014DAE">
        <w:rPr>
          <w:rFonts w:ascii="Times New Roman" w:hAnsi="Times New Roman"/>
          <w:noProof/>
          <w:sz w:val="24"/>
          <w:szCs w:val="24"/>
        </w:rPr>
        <w:t>Visoje įstaigoje įdiegtas internetinis ryšys</w:t>
      </w:r>
      <w:r w:rsidR="00AB5970">
        <w:rPr>
          <w:rFonts w:ascii="Times New Roman" w:hAnsi="Times New Roman"/>
          <w:noProof/>
          <w:sz w:val="24"/>
          <w:szCs w:val="24"/>
        </w:rPr>
        <w:t>.</w:t>
      </w:r>
      <w:r w:rsidR="00D94BA8">
        <w:rPr>
          <w:rFonts w:ascii="Times New Roman" w:hAnsi="Times New Roman"/>
          <w:noProof/>
          <w:sz w:val="24"/>
          <w:szCs w:val="24"/>
        </w:rPr>
        <w:t xml:space="preserve"> Pamažu pereinama prie</w:t>
      </w:r>
      <w:r w:rsidR="00E31FC8">
        <w:rPr>
          <w:rFonts w:ascii="Times New Roman" w:hAnsi="Times New Roman"/>
          <w:noProof/>
          <w:sz w:val="24"/>
          <w:szCs w:val="24"/>
        </w:rPr>
        <w:t xml:space="preserve"> popierinių dokumentų mažinimo. </w:t>
      </w:r>
      <w:r w:rsidR="008D20E4">
        <w:rPr>
          <w:rFonts w:ascii="Times New Roman" w:hAnsi="Times New Roman"/>
          <w:noProof/>
          <w:sz w:val="24"/>
          <w:szCs w:val="24"/>
        </w:rPr>
        <w:t xml:space="preserve">2017 metais įstaiga prisijungė prie e. pristatymo informacinės sistemos ir registruotas siuntas siunčia bei gauna per e. dėžutę. </w:t>
      </w:r>
      <w:r w:rsidR="00D94BA8">
        <w:rPr>
          <w:rFonts w:ascii="Times New Roman" w:hAnsi="Times New Roman"/>
          <w:noProof/>
          <w:sz w:val="24"/>
          <w:szCs w:val="24"/>
        </w:rPr>
        <w:t xml:space="preserve">Išspręsta </w:t>
      </w:r>
      <w:r w:rsidR="00D94BA8" w:rsidRPr="00975FCB">
        <w:rPr>
          <w:rFonts w:ascii="Times New Roman" w:hAnsi="Times New Roman"/>
          <w:noProof/>
          <w:sz w:val="24"/>
          <w:szCs w:val="24"/>
        </w:rPr>
        <w:t xml:space="preserve"> </w:t>
      </w:r>
      <w:r w:rsidR="00D94BA8">
        <w:rPr>
          <w:rFonts w:ascii="Times New Roman" w:hAnsi="Times New Roman"/>
          <w:noProof/>
          <w:sz w:val="24"/>
          <w:szCs w:val="24"/>
        </w:rPr>
        <w:t xml:space="preserve">buvusi </w:t>
      </w:r>
      <w:r w:rsidR="00D94BA8" w:rsidRPr="00975FCB">
        <w:rPr>
          <w:rFonts w:ascii="Times New Roman" w:hAnsi="Times New Roman"/>
          <w:noProof/>
          <w:sz w:val="24"/>
          <w:szCs w:val="24"/>
        </w:rPr>
        <w:t>didžiausi</w:t>
      </w:r>
      <w:r w:rsidR="00D94BA8">
        <w:rPr>
          <w:rFonts w:ascii="Times New Roman" w:hAnsi="Times New Roman"/>
          <w:noProof/>
          <w:sz w:val="24"/>
          <w:szCs w:val="24"/>
        </w:rPr>
        <w:t>a problema -</w:t>
      </w:r>
      <w:r w:rsidR="00D94BA8" w:rsidRPr="00975FCB">
        <w:rPr>
          <w:rFonts w:ascii="Times New Roman" w:hAnsi="Times New Roman"/>
          <w:noProof/>
          <w:sz w:val="24"/>
          <w:szCs w:val="24"/>
        </w:rPr>
        <w:t xml:space="preserve"> interneto sparta.</w:t>
      </w:r>
    </w:p>
    <w:p w:rsidR="002C769F" w:rsidRDefault="00E31FC8" w:rsidP="00E31FC8">
      <w:pPr>
        <w:tabs>
          <w:tab w:val="left" w:pos="260"/>
        </w:tabs>
        <w:spacing w:after="0" w:line="360" w:lineRule="auto"/>
        <w:jc w:val="both"/>
        <w:rPr>
          <w:rFonts w:ascii="Times New Roman" w:hAnsi="Times New Roman"/>
          <w:noProof/>
          <w:sz w:val="24"/>
          <w:szCs w:val="24"/>
        </w:rPr>
      </w:pPr>
      <w:r>
        <w:rPr>
          <w:rFonts w:ascii="Times New Roman" w:hAnsi="Times New Roman"/>
          <w:noProof/>
          <w:sz w:val="24"/>
          <w:szCs w:val="24"/>
        </w:rPr>
        <w:t xml:space="preserve">         Nuo 2016</w:t>
      </w:r>
      <w:r w:rsidRPr="00975FCB">
        <w:rPr>
          <w:rFonts w:ascii="Times New Roman" w:hAnsi="Times New Roman"/>
          <w:noProof/>
          <w:sz w:val="24"/>
          <w:szCs w:val="24"/>
        </w:rPr>
        <w:t xml:space="preserve"> m. rugsėjo mėnesio įstaigoje </w:t>
      </w:r>
      <w:r>
        <w:rPr>
          <w:rFonts w:ascii="Times New Roman" w:hAnsi="Times New Roman"/>
          <w:noProof/>
          <w:sz w:val="24"/>
          <w:szCs w:val="24"/>
        </w:rPr>
        <w:t xml:space="preserve">įdiegta </w:t>
      </w:r>
      <w:r w:rsidRPr="00975FCB">
        <w:rPr>
          <w:rFonts w:ascii="Times New Roman" w:hAnsi="Times New Roman"/>
          <w:noProof/>
          <w:sz w:val="24"/>
          <w:szCs w:val="24"/>
        </w:rPr>
        <w:t xml:space="preserve">elektroninio </w:t>
      </w:r>
      <w:r w:rsidR="008D20E4">
        <w:rPr>
          <w:rFonts w:ascii="Times New Roman" w:hAnsi="Times New Roman"/>
          <w:noProof/>
          <w:sz w:val="24"/>
          <w:szCs w:val="24"/>
        </w:rPr>
        <w:t>dienyno „Mūsų darželis“ sistema ir nuo 2017 m. rugsėjo</w:t>
      </w:r>
      <w:r w:rsidR="002C769F">
        <w:rPr>
          <w:rFonts w:ascii="Times New Roman" w:hAnsi="Times New Roman"/>
          <w:noProof/>
          <w:sz w:val="24"/>
          <w:szCs w:val="24"/>
        </w:rPr>
        <w:t xml:space="preserve"> visas grupių dokumentavimas vykdomas elektroniniame dienyne.</w:t>
      </w:r>
      <w:r w:rsidR="008D20E4">
        <w:rPr>
          <w:rFonts w:ascii="Times New Roman" w:hAnsi="Times New Roman"/>
          <w:noProof/>
          <w:sz w:val="24"/>
          <w:szCs w:val="24"/>
        </w:rPr>
        <w:t xml:space="preserve"> </w:t>
      </w:r>
      <w:r w:rsidRPr="00975FCB">
        <w:rPr>
          <w:rFonts w:ascii="Times New Roman" w:hAnsi="Times New Roman"/>
          <w:noProof/>
          <w:sz w:val="24"/>
          <w:szCs w:val="24"/>
        </w:rPr>
        <w:t xml:space="preserve"> Žinoma, </w:t>
      </w:r>
      <w:r>
        <w:rPr>
          <w:rFonts w:ascii="Times New Roman" w:hAnsi="Times New Roman"/>
          <w:noProof/>
          <w:sz w:val="24"/>
          <w:szCs w:val="24"/>
        </w:rPr>
        <w:t xml:space="preserve">tai </w:t>
      </w:r>
      <w:r w:rsidRPr="00975FCB">
        <w:rPr>
          <w:rFonts w:ascii="Times New Roman" w:hAnsi="Times New Roman"/>
          <w:noProof/>
          <w:sz w:val="24"/>
          <w:szCs w:val="24"/>
        </w:rPr>
        <w:t xml:space="preserve">žingsnis į priekį, neatsiliekant nuo šiuolaikinių technologijų. Naudodamiesi sistema „Mūsų darželis“ jau pastebėjome, kad </w:t>
      </w:r>
      <w:r>
        <w:rPr>
          <w:rFonts w:ascii="Times New Roman" w:hAnsi="Times New Roman"/>
          <w:noProof/>
          <w:sz w:val="24"/>
          <w:szCs w:val="24"/>
        </w:rPr>
        <w:t xml:space="preserve">technologijos </w:t>
      </w:r>
      <w:r w:rsidR="002C769F">
        <w:rPr>
          <w:rFonts w:ascii="Times New Roman" w:hAnsi="Times New Roman"/>
          <w:noProof/>
          <w:sz w:val="24"/>
          <w:szCs w:val="24"/>
        </w:rPr>
        <w:t>priimtinos ne tik pedagogams bet ir tėvams.</w:t>
      </w:r>
      <w:r w:rsidRPr="00975FCB">
        <w:rPr>
          <w:rFonts w:ascii="Times New Roman" w:hAnsi="Times New Roman"/>
          <w:noProof/>
          <w:sz w:val="24"/>
          <w:szCs w:val="24"/>
        </w:rPr>
        <w:t xml:space="preserve"> </w:t>
      </w:r>
      <w:r w:rsidR="00D94BA8">
        <w:rPr>
          <w:rFonts w:ascii="Times New Roman" w:hAnsi="Times New Roman"/>
          <w:noProof/>
          <w:sz w:val="24"/>
          <w:szCs w:val="24"/>
        </w:rPr>
        <w:t xml:space="preserve">Tėvai gali greitai ir tiksliai gauti informaciją apie veiklą vaiko grupėje, maitinimą ir vaiko pasiekimus. Pedagogai per elektroninį dienyną gali operatyviai pateikti įvairią informaciją tėvams. </w:t>
      </w:r>
    </w:p>
    <w:p w:rsidR="00E31FC8" w:rsidRPr="00AB5970" w:rsidRDefault="00E31FC8" w:rsidP="00E31FC8">
      <w:pPr>
        <w:tabs>
          <w:tab w:val="left" w:pos="260"/>
        </w:tabs>
        <w:spacing w:after="0" w:line="360" w:lineRule="auto"/>
        <w:jc w:val="both"/>
        <w:rPr>
          <w:rFonts w:ascii="Times New Roman" w:eastAsia="Times New Roman" w:hAnsi="Times New Roman"/>
          <w:sz w:val="24"/>
          <w:szCs w:val="24"/>
          <w:lang w:eastAsia="lt-LT"/>
        </w:rPr>
      </w:pPr>
      <w:r w:rsidRPr="00014DAE">
        <w:rPr>
          <w:rFonts w:ascii="Times New Roman" w:hAnsi="Times New Roman"/>
          <w:noProof/>
          <w:sz w:val="24"/>
          <w:szCs w:val="24"/>
        </w:rPr>
        <w:t xml:space="preserve">        </w:t>
      </w:r>
      <w:r>
        <w:rPr>
          <w:rFonts w:ascii="Times New Roman" w:hAnsi="Times New Roman"/>
          <w:noProof/>
          <w:sz w:val="24"/>
          <w:szCs w:val="24"/>
        </w:rPr>
        <w:t xml:space="preserve">Įstaigoje </w:t>
      </w:r>
      <w:r w:rsidR="00AB5970">
        <w:rPr>
          <w:rFonts w:ascii="Times New Roman" w:hAnsi="Times New Roman"/>
          <w:noProof/>
          <w:sz w:val="24"/>
          <w:szCs w:val="24"/>
        </w:rPr>
        <w:t>sudarytos galimybės</w:t>
      </w:r>
      <w:r w:rsidRPr="00014DAE">
        <w:rPr>
          <w:rFonts w:ascii="Times New Roman" w:hAnsi="Times New Roman"/>
          <w:noProof/>
          <w:sz w:val="24"/>
          <w:szCs w:val="24"/>
        </w:rPr>
        <w:t xml:space="preserve"> pedagogams naudotis IKT priemonėmis</w:t>
      </w:r>
      <w:r w:rsidRPr="00014DAE">
        <w:rPr>
          <w:rFonts w:ascii="Times New Roman" w:eastAsia="Times New Roman" w:hAnsi="Times New Roman"/>
          <w:sz w:val="24"/>
          <w:szCs w:val="24"/>
          <w:lang w:eastAsia="lt-LT"/>
        </w:rPr>
        <w:t xml:space="preserve"> (video medžiaga, filmavimo kamera,</w:t>
      </w:r>
      <w:r w:rsidRPr="000F1F5C">
        <w:rPr>
          <w:rFonts w:ascii="Times New Roman" w:eastAsia="Times New Roman" w:hAnsi="Times New Roman"/>
          <w:sz w:val="24"/>
          <w:szCs w:val="24"/>
          <w:lang w:eastAsia="lt-LT"/>
        </w:rPr>
        <w:t xml:space="preserve"> Multimedia, </w:t>
      </w:r>
      <w:r w:rsidRPr="000F1F5C">
        <w:rPr>
          <w:rFonts w:ascii="Times New Roman" w:hAnsi="Times New Roman"/>
          <w:sz w:val="24"/>
          <w:szCs w:val="24"/>
        </w:rPr>
        <w:t xml:space="preserve">SMART </w:t>
      </w:r>
      <w:proofErr w:type="spellStart"/>
      <w:r w:rsidRPr="000F1F5C">
        <w:rPr>
          <w:rFonts w:ascii="Times New Roman" w:hAnsi="Times New Roman"/>
          <w:sz w:val="24"/>
          <w:szCs w:val="24"/>
        </w:rPr>
        <w:t>Board</w:t>
      </w:r>
      <w:proofErr w:type="spellEnd"/>
      <w:r w:rsidRPr="000F1F5C">
        <w:rPr>
          <w:rFonts w:ascii="Times New Roman" w:hAnsi="Times New Roman"/>
          <w:sz w:val="24"/>
          <w:szCs w:val="24"/>
        </w:rPr>
        <w:t xml:space="preserve"> lenta, </w:t>
      </w:r>
      <w:r w:rsidRPr="000F1F5C">
        <w:rPr>
          <w:rFonts w:ascii="Times New Roman" w:eastAsia="Times New Roman" w:hAnsi="Times New Roman"/>
          <w:sz w:val="24"/>
          <w:szCs w:val="24"/>
          <w:lang w:eastAsia="lt-LT"/>
        </w:rPr>
        <w:t>kompiuteriais, internetiniu ryšiu, muzikiniais centrais ir kt.).</w:t>
      </w:r>
    </w:p>
    <w:p w:rsidR="005F4F7B" w:rsidRPr="00AB5970" w:rsidRDefault="00B64E38" w:rsidP="005F4F7B">
      <w:pPr>
        <w:spacing w:after="257" w:line="259" w:lineRule="auto"/>
        <w:ind w:left="798" w:right="2" w:hanging="10"/>
        <w:jc w:val="center"/>
        <w:rPr>
          <w:rFonts w:ascii="Times New Roman" w:hAnsi="Times New Roman"/>
          <w:sz w:val="24"/>
          <w:szCs w:val="24"/>
        </w:rPr>
      </w:pPr>
      <w:r w:rsidRPr="00AB5970">
        <w:rPr>
          <w:rFonts w:ascii="Times New Roman" w:hAnsi="Times New Roman"/>
          <w:b/>
          <w:sz w:val="24"/>
          <w:szCs w:val="24"/>
        </w:rPr>
        <w:t>2</w:t>
      </w:r>
      <w:r w:rsidR="005F4F7B" w:rsidRPr="00AB5970">
        <w:rPr>
          <w:rFonts w:ascii="Times New Roman" w:hAnsi="Times New Roman"/>
          <w:b/>
          <w:sz w:val="24"/>
          <w:szCs w:val="24"/>
        </w:rPr>
        <w:t>. Vidinės aplinkos analizė.</w:t>
      </w:r>
      <w:r w:rsidR="005F4F7B" w:rsidRPr="00AB5970">
        <w:rPr>
          <w:rFonts w:ascii="Times New Roman" w:hAnsi="Times New Roman"/>
          <w:sz w:val="24"/>
          <w:szCs w:val="24"/>
        </w:rPr>
        <w:t xml:space="preserve"> </w:t>
      </w:r>
    </w:p>
    <w:p w:rsidR="00E31FC8" w:rsidRPr="001677D0" w:rsidRDefault="00E31FC8" w:rsidP="00E31FC8">
      <w:pPr>
        <w:spacing w:after="0" w:line="360" w:lineRule="auto"/>
        <w:jc w:val="both"/>
        <w:rPr>
          <w:rFonts w:ascii="Times New Roman" w:hAnsi="Times New Roman"/>
          <w:b/>
          <w:noProof/>
          <w:sz w:val="24"/>
          <w:szCs w:val="24"/>
        </w:rPr>
      </w:pPr>
      <w:r>
        <w:rPr>
          <w:rFonts w:ascii="Times New Roman" w:hAnsi="Times New Roman"/>
          <w:b/>
          <w:noProof/>
          <w:sz w:val="24"/>
          <w:szCs w:val="24"/>
        </w:rPr>
        <w:t xml:space="preserve">Teisinė bazė. </w:t>
      </w:r>
      <w:r w:rsidRPr="00841AA4">
        <w:rPr>
          <w:rFonts w:ascii="Times New Roman" w:hAnsi="Times New Roman"/>
          <w:noProof/>
          <w:sz w:val="24"/>
          <w:szCs w:val="24"/>
        </w:rPr>
        <w:t>Panevėžio lopšelis-darželis ,,</w:t>
      </w:r>
      <w:r>
        <w:rPr>
          <w:rFonts w:ascii="Times New Roman" w:hAnsi="Times New Roman"/>
          <w:noProof/>
          <w:sz w:val="24"/>
          <w:szCs w:val="24"/>
        </w:rPr>
        <w:t>Pušynėlis</w:t>
      </w:r>
      <w:r w:rsidRPr="00841AA4">
        <w:rPr>
          <w:rFonts w:ascii="Times New Roman" w:hAnsi="Times New Roman"/>
          <w:noProof/>
          <w:sz w:val="24"/>
          <w:szCs w:val="24"/>
        </w:rPr>
        <w:t>“ yra viešasis juridinis asmuo. Jis savo veiklą grindžia Lietuvos Respublikos Konstitucija, Lietuvos Respublikos įstatymais, Lietuvos Respublikos Vyriausybės nutarimais, Lietuvos Respublikos švietimo ir mokslo ministerijos norminiais aktais, Vaikų teisių k</w:t>
      </w:r>
      <w:r w:rsidR="00D94BA8">
        <w:rPr>
          <w:rFonts w:ascii="Times New Roman" w:hAnsi="Times New Roman"/>
          <w:noProof/>
          <w:sz w:val="24"/>
          <w:szCs w:val="24"/>
        </w:rPr>
        <w:t>onvencija ir visais</w:t>
      </w:r>
      <w:r w:rsidR="00D94BA8" w:rsidRPr="00D94BA8">
        <w:rPr>
          <w:rFonts w:ascii="Times New Roman" w:hAnsi="Times New Roman"/>
          <w:sz w:val="24"/>
          <w:szCs w:val="24"/>
        </w:rPr>
        <w:t xml:space="preserve"> </w:t>
      </w:r>
      <w:r w:rsidR="00D94BA8" w:rsidRPr="00E31FC8">
        <w:rPr>
          <w:rFonts w:ascii="Times New Roman" w:hAnsi="Times New Roman"/>
          <w:sz w:val="24"/>
          <w:szCs w:val="24"/>
        </w:rPr>
        <w:t>įstatymais ir norminiais teisės aktais, kurie reglam</w:t>
      </w:r>
      <w:r w:rsidR="00D94BA8">
        <w:rPr>
          <w:rFonts w:ascii="Times New Roman" w:hAnsi="Times New Roman"/>
          <w:sz w:val="24"/>
          <w:szCs w:val="24"/>
        </w:rPr>
        <w:t>entuoja švietimo įstaigų veiklą.</w:t>
      </w:r>
      <w:r w:rsidR="0031419B" w:rsidRPr="0031419B">
        <w:rPr>
          <w:rFonts w:ascii="Times New Roman" w:hAnsi="Times New Roman"/>
          <w:noProof/>
          <w:sz w:val="24"/>
          <w:szCs w:val="24"/>
        </w:rPr>
        <w:t xml:space="preserve"> </w:t>
      </w:r>
      <w:r w:rsidR="0031419B" w:rsidRPr="00E0175C">
        <w:rPr>
          <w:rFonts w:ascii="Times New Roman" w:hAnsi="Times New Roman"/>
          <w:noProof/>
          <w:sz w:val="24"/>
          <w:szCs w:val="24"/>
        </w:rPr>
        <w:t xml:space="preserve">Panevėžio savivaldybės tarybos sprendimais, Panevėžio </w:t>
      </w:r>
      <w:r w:rsidR="0031419B" w:rsidRPr="00E0175C">
        <w:rPr>
          <w:rFonts w:ascii="Times New Roman" w:hAnsi="Times New Roman"/>
          <w:noProof/>
          <w:sz w:val="24"/>
          <w:szCs w:val="24"/>
        </w:rPr>
        <w:lastRenderedPageBreak/>
        <w:t>savivaldybės administracijos direktoriaus, švietimo skyriaus vedėjo įsakymais</w:t>
      </w:r>
      <w:r w:rsidR="0031419B">
        <w:rPr>
          <w:rFonts w:ascii="Times New Roman" w:hAnsi="Times New Roman"/>
          <w:noProof/>
          <w:sz w:val="24"/>
          <w:szCs w:val="24"/>
        </w:rPr>
        <w:t>.</w:t>
      </w:r>
      <w:r w:rsidRPr="00841AA4">
        <w:rPr>
          <w:rFonts w:ascii="Times New Roman" w:hAnsi="Times New Roman"/>
          <w:noProof/>
          <w:sz w:val="24"/>
          <w:szCs w:val="24"/>
        </w:rPr>
        <w:t xml:space="preserve"> Įstaigos ir darbuotojų veiklą reglamentuoja naujai  </w:t>
      </w:r>
      <w:r w:rsidRPr="001677D0">
        <w:rPr>
          <w:rFonts w:ascii="Times New Roman" w:hAnsi="Times New Roman"/>
          <w:noProof/>
          <w:sz w:val="24"/>
          <w:szCs w:val="24"/>
        </w:rPr>
        <w:t>miesto savivaldybės tarybos 2014 m. sausio 30 d. sprendimu Nr. 1-14 patvirtinti lopšelio-darželio nuostatai, darbo tvarkos taisyklės</w:t>
      </w:r>
      <w:r w:rsidR="00C3393D">
        <w:rPr>
          <w:rFonts w:ascii="Times New Roman" w:hAnsi="Times New Roman"/>
          <w:noProof/>
          <w:sz w:val="24"/>
          <w:szCs w:val="24"/>
        </w:rPr>
        <w:t xml:space="preserve"> ( </w:t>
      </w:r>
      <w:r w:rsidR="00C808AE">
        <w:rPr>
          <w:rFonts w:ascii="Times New Roman" w:hAnsi="Times New Roman"/>
          <w:noProof/>
          <w:sz w:val="24"/>
          <w:szCs w:val="24"/>
        </w:rPr>
        <w:t xml:space="preserve">parengtos ir </w:t>
      </w:r>
      <w:r w:rsidR="00C3393D">
        <w:rPr>
          <w:rFonts w:ascii="Times New Roman" w:hAnsi="Times New Roman"/>
          <w:noProof/>
          <w:sz w:val="24"/>
          <w:szCs w:val="24"/>
        </w:rPr>
        <w:t>patvirtintos 2017-10-24 įsakymu Nr. V1-69)</w:t>
      </w:r>
      <w:r w:rsidRPr="001677D0">
        <w:rPr>
          <w:rFonts w:ascii="Times New Roman" w:hAnsi="Times New Roman"/>
          <w:noProof/>
          <w:sz w:val="24"/>
          <w:szCs w:val="24"/>
        </w:rPr>
        <w:t>, darbuotojų pareig</w:t>
      </w:r>
      <w:r w:rsidR="00C3393D">
        <w:rPr>
          <w:rFonts w:ascii="Times New Roman" w:hAnsi="Times New Roman"/>
          <w:noProof/>
          <w:sz w:val="24"/>
          <w:szCs w:val="24"/>
        </w:rPr>
        <w:t>ybių</w:t>
      </w:r>
      <w:r w:rsidRPr="001677D0">
        <w:rPr>
          <w:rFonts w:ascii="Times New Roman" w:hAnsi="Times New Roman"/>
          <w:noProof/>
          <w:sz w:val="24"/>
          <w:szCs w:val="24"/>
        </w:rPr>
        <w:t xml:space="preserve"> </w:t>
      </w:r>
      <w:r w:rsidR="00C3393D">
        <w:rPr>
          <w:rFonts w:ascii="Times New Roman" w:hAnsi="Times New Roman"/>
          <w:noProof/>
          <w:sz w:val="24"/>
          <w:szCs w:val="24"/>
        </w:rPr>
        <w:t>aprašymai</w:t>
      </w:r>
      <w:r w:rsidR="00C808AE">
        <w:rPr>
          <w:rFonts w:ascii="Times New Roman" w:hAnsi="Times New Roman"/>
          <w:noProof/>
          <w:sz w:val="24"/>
          <w:szCs w:val="24"/>
        </w:rPr>
        <w:t xml:space="preserve"> ( parengti ir patvirtinti 2017-02-06 įsakymu Nr. V1-09).</w:t>
      </w:r>
      <w:r w:rsidRPr="001677D0">
        <w:rPr>
          <w:rFonts w:ascii="Times New Roman" w:hAnsi="Times New Roman"/>
          <w:noProof/>
          <w:sz w:val="24"/>
          <w:szCs w:val="24"/>
        </w:rPr>
        <w:t xml:space="preserve"> </w:t>
      </w:r>
    </w:p>
    <w:p w:rsidR="00E31FC8" w:rsidRPr="00841AA4" w:rsidRDefault="00E31FC8" w:rsidP="00E31FC8">
      <w:pPr>
        <w:spacing w:after="0" w:line="360" w:lineRule="auto"/>
        <w:jc w:val="both"/>
        <w:rPr>
          <w:rFonts w:ascii="Times New Roman" w:hAnsi="Times New Roman"/>
          <w:noProof/>
          <w:sz w:val="24"/>
          <w:szCs w:val="24"/>
        </w:rPr>
      </w:pPr>
      <w:r w:rsidRPr="00841AA4">
        <w:rPr>
          <w:rFonts w:ascii="Times New Roman" w:hAnsi="Times New Roman"/>
          <w:noProof/>
          <w:sz w:val="24"/>
          <w:szCs w:val="24"/>
        </w:rPr>
        <w:t xml:space="preserve">        Įstaiga išlaikoma steigėjo lėšomis, tikslinėmis </w:t>
      </w:r>
      <w:r w:rsidR="0031419B">
        <w:rPr>
          <w:rFonts w:ascii="Times New Roman" w:hAnsi="Times New Roman"/>
          <w:noProof/>
          <w:sz w:val="24"/>
          <w:szCs w:val="24"/>
        </w:rPr>
        <w:t>Valstybės</w:t>
      </w:r>
      <w:r w:rsidRPr="00841AA4">
        <w:rPr>
          <w:rFonts w:ascii="Times New Roman" w:hAnsi="Times New Roman"/>
          <w:noProof/>
          <w:sz w:val="24"/>
          <w:szCs w:val="24"/>
        </w:rPr>
        <w:t xml:space="preserve"> dotacijomis,</w:t>
      </w:r>
      <w:r w:rsidR="008E650D">
        <w:rPr>
          <w:rFonts w:ascii="Times New Roman" w:hAnsi="Times New Roman"/>
          <w:noProof/>
          <w:sz w:val="24"/>
          <w:szCs w:val="24"/>
        </w:rPr>
        <w:t xml:space="preserve">specialiosiomis lėšomis, surinktomis iš tėvų įstaigos reikmėms ir </w:t>
      </w:r>
      <w:r w:rsidRPr="00841AA4">
        <w:rPr>
          <w:rFonts w:ascii="Times New Roman" w:hAnsi="Times New Roman"/>
          <w:noProof/>
          <w:sz w:val="24"/>
          <w:szCs w:val="24"/>
        </w:rPr>
        <w:t xml:space="preserve"> 2 %  GPM lėšomis.</w:t>
      </w:r>
    </w:p>
    <w:p w:rsidR="00E31FC8" w:rsidRDefault="00E31FC8" w:rsidP="00E31FC8">
      <w:pPr>
        <w:spacing w:after="0" w:line="360" w:lineRule="auto"/>
        <w:jc w:val="both"/>
        <w:outlineLvl w:val="0"/>
        <w:rPr>
          <w:rFonts w:ascii="Times New Roman" w:hAnsi="Times New Roman"/>
          <w:noProof/>
          <w:sz w:val="24"/>
          <w:szCs w:val="24"/>
        </w:rPr>
      </w:pPr>
      <w:r w:rsidRPr="00C8072E">
        <w:rPr>
          <w:rFonts w:ascii="Times New Roman" w:hAnsi="Times New Roman"/>
          <w:b/>
          <w:noProof/>
          <w:sz w:val="24"/>
          <w:szCs w:val="24"/>
        </w:rPr>
        <w:t>Žmogiškieji  ištekliai.</w:t>
      </w:r>
      <w:r w:rsidRPr="00C8072E">
        <w:rPr>
          <w:rFonts w:ascii="Times New Roman" w:hAnsi="Times New Roman"/>
          <w:noProof/>
          <w:sz w:val="24"/>
          <w:szCs w:val="24"/>
        </w:rPr>
        <w:t xml:space="preserve"> Lošelyje-darželyje dirba 34 da</w:t>
      </w:r>
      <w:r w:rsidR="0085796D">
        <w:rPr>
          <w:rFonts w:ascii="Times New Roman" w:hAnsi="Times New Roman"/>
          <w:noProof/>
          <w:sz w:val="24"/>
          <w:szCs w:val="24"/>
        </w:rPr>
        <w:t>rbuotojai, iš jų – 17 pedagogai, 17 aptarnaujantis personalas.</w:t>
      </w:r>
      <w:r w:rsidRPr="00C8072E">
        <w:rPr>
          <w:rFonts w:ascii="Times New Roman" w:hAnsi="Times New Roman"/>
          <w:noProof/>
          <w:sz w:val="24"/>
          <w:szCs w:val="24"/>
        </w:rPr>
        <w:t xml:space="preserve"> </w:t>
      </w:r>
      <w:r w:rsidR="00EC4466">
        <w:rPr>
          <w:rFonts w:ascii="Times New Roman" w:hAnsi="Times New Roman"/>
          <w:noProof/>
          <w:sz w:val="24"/>
          <w:szCs w:val="24"/>
        </w:rPr>
        <w:t xml:space="preserve">Panevėžio miesto savivaldybės tarybos 2017 m. balandžio 28 d. sprendimu Nr. 1-161 lopšeliui-darželiui patvirtintas didžiausias leistinas pareigybių skaičius – 33. </w:t>
      </w:r>
      <w:r w:rsidRPr="00C8072E">
        <w:rPr>
          <w:rFonts w:ascii="Times New Roman" w:hAnsi="Times New Roman"/>
          <w:noProof/>
          <w:sz w:val="24"/>
          <w:szCs w:val="24"/>
        </w:rPr>
        <w:t xml:space="preserve">Iš viso užimti </w:t>
      </w:r>
      <w:r w:rsidR="0085796D">
        <w:rPr>
          <w:rFonts w:ascii="Times New Roman" w:hAnsi="Times New Roman"/>
          <w:noProof/>
          <w:sz w:val="24"/>
          <w:szCs w:val="24"/>
        </w:rPr>
        <w:t>32,56</w:t>
      </w:r>
      <w:r w:rsidRPr="001677D0">
        <w:rPr>
          <w:rFonts w:ascii="Times New Roman" w:hAnsi="Times New Roman"/>
          <w:noProof/>
          <w:sz w:val="24"/>
          <w:szCs w:val="24"/>
        </w:rPr>
        <w:t xml:space="preserve"> </w:t>
      </w:r>
      <w:r>
        <w:rPr>
          <w:rFonts w:ascii="Times New Roman" w:hAnsi="Times New Roman"/>
          <w:noProof/>
          <w:sz w:val="24"/>
          <w:szCs w:val="24"/>
        </w:rPr>
        <w:t>etatai</w:t>
      </w:r>
      <w:r w:rsidRPr="00C8072E">
        <w:rPr>
          <w:rFonts w:ascii="Times New Roman" w:hAnsi="Times New Roman"/>
          <w:noProof/>
          <w:sz w:val="24"/>
          <w:szCs w:val="24"/>
        </w:rPr>
        <w:t xml:space="preserve">: </w:t>
      </w:r>
      <w:r w:rsidRPr="00C8072E">
        <w:rPr>
          <w:rFonts w:ascii="Times New Roman" w:hAnsi="Times New Roman"/>
          <w:color w:val="000000"/>
          <w:sz w:val="24"/>
          <w:szCs w:val="24"/>
        </w:rPr>
        <w:t xml:space="preserve">15,09  </w:t>
      </w:r>
      <w:r w:rsidRPr="00C8072E">
        <w:rPr>
          <w:rFonts w:ascii="Times New Roman" w:hAnsi="Times New Roman"/>
          <w:noProof/>
          <w:sz w:val="24"/>
          <w:szCs w:val="24"/>
        </w:rPr>
        <w:t xml:space="preserve">pedagoginio personalo </w:t>
      </w:r>
      <w:r w:rsidRPr="001677D0">
        <w:rPr>
          <w:rFonts w:ascii="Times New Roman" w:hAnsi="Times New Roman"/>
          <w:noProof/>
          <w:sz w:val="24"/>
          <w:szCs w:val="24"/>
        </w:rPr>
        <w:t xml:space="preserve">ir </w:t>
      </w:r>
      <w:r w:rsidR="0085796D">
        <w:rPr>
          <w:rFonts w:ascii="Times New Roman" w:hAnsi="Times New Roman"/>
          <w:noProof/>
          <w:sz w:val="24"/>
          <w:szCs w:val="24"/>
        </w:rPr>
        <w:t>17,47</w:t>
      </w:r>
      <w:r>
        <w:rPr>
          <w:rFonts w:ascii="Times New Roman" w:hAnsi="Times New Roman"/>
          <w:noProof/>
          <w:sz w:val="24"/>
          <w:szCs w:val="24"/>
        </w:rPr>
        <w:t xml:space="preserve"> </w:t>
      </w:r>
      <w:r w:rsidRPr="001677D0">
        <w:rPr>
          <w:rFonts w:ascii="Times New Roman" w:hAnsi="Times New Roman"/>
          <w:noProof/>
          <w:sz w:val="24"/>
          <w:szCs w:val="24"/>
        </w:rPr>
        <w:t>nepedagoginio personalo</w:t>
      </w:r>
      <w:r w:rsidRPr="00C8072E">
        <w:rPr>
          <w:rFonts w:ascii="Times New Roman" w:hAnsi="Times New Roman"/>
          <w:noProof/>
          <w:sz w:val="24"/>
          <w:szCs w:val="24"/>
        </w:rPr>
        <w:t xml:space="preserve">. </w:t>
      </w:r>
      <w:r w:rsidRPr="00C8072E">
        <w:rPr>
          <w:rFonts w:ascii="Times New Roman" w:hAnsi="Times New Roman"/>
          <w:sz w:val="24"/>
          <w:szCs w:val="24"/>
        </w:rPr>
        <w:t>15  įgiję aukštąjį (3 iš jų įgiję magistro kvalifikaciją)</w:t>
      </w:r>
      <w:r w:rsidRPr="00C8072E">
        <w:rPr>
          <w:rFonts w:ascii="Times New Roman" w:hAnsi="Times New Roman"/>
          <w:noProof/>
          <w:sz w:val="24"/>
          <w:szCs w:val="24"/>
        </w:rPr>
        <w:t xml:space="preserve">, 2 – aukštesnįjį išsilavinimą. Visų dirbančių pedagogų išsilavinimas atitinka  Lietuvos Respublikos švietimo ir mokslo ministro 2014 m. rugpjūčio 29 d. įsakymo Nr.V-774 Dėl reikalavimų mokytojų kvalifikacijai aprašo patvirtinimo nuostatas (pakeitimai 2014 m. spalio 24 d. įsakymas Nr. V-960 ir 2015 m. rugsėjo 1 d. Nr.944). </w:t>
      </w:r>
    </w:p>
    <w:p w:rsidR="0085796D" w:rsidRPr="00C8072E" w:rsidRDefault="0085796D" w:rsidP="00E31FC8">
      <w:pPr>
        <w:spacing w:after="0" w:line="360" w:lineRule="auto"/>
        <w:jc w:val="both"/>
        <w:outlineLvl w:val="0"/>
        <w:rPr>
          <w:rFonts w:ascii="Times New Roman" w:hAnsi="Times New Roman"/>
          <w:noProof/>
          <w:sz w:val="24"/>
          <w:szCs w:val="24"/>
        </w:rPr>
      </w:pPr>
      <w:r>
        <w:rPr>
          <w:noProof/>
          <w:lang w:eastAsia="lt-LT"/>
        </w:rPr>
        <w:drawing>
          <wp:inline distT="0" distB="0" distL="0" distR="0" wp14:anchorId="0FE713BA" wp14:editId="535E0FB7">
            <wp:extent cx="2837180" cy="2226714"/>
            <wp:effectExtent l="0" t="0" r="1270" b="254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lang w:eastAsia="lt-LT"/>
        </w:rPr>
        <w:t xml:space="preserve">    </w:t>
      </w:r>
      <w:r w:rsidRPr="0085796D">
        <w:rPr>
          <w:noProof/>
          <w:lang w:eastAsia="lt-LT"/>
        </w:rPr>
        <w:t xml:space="preserve"> </w:t>
      </w:r>
      <w:r>
        <w:rPr>
          <w:noProof/>
          <w:lang w:eastAsia="lt-LT"/>
        </w:rPr>
        <w:drawing>
          <wp:inline distT="0" distB="0" distL="0" distR="0" wp14:anchorId="424A9C62" wp14:editId="66509E21">
            <wp:extent cx="2926080" cy="2199409"/>
            <wp:effectExtent l="0" t="0" r="7620" b="10795"/>
            <wp:docPr id="26" name="Diagra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F1290" w:rsidRPr="00373C54" w:rsidRDefault="00E31FC8" w:rsidP="007F1290">
      <w:pPr>
        <w:spacing w:after="0" w:line="360" w:lineRule="auto"/>
        <w:ind w:firstLine="1298"/>
        <w:jc w:val="both"/>
        <w:rPr>
          <w:rFonts w:ascii="Times New Roman" w:hAnsi="Times New Roman"/>
          <w:sz w:val="24"/>
          <w:szCs w:val="24"/>
        </w:rPr>
      </w:pPr>
      <w:r w:rsidRPr="00C8072E">
        <w:rPr>
          <w:rFonts w:ascii="Times New Roman" w:hAnsi="Times New Roman"/>
          <w:noProof/>
          <w:sz w:val="24"/>
          <w:szCs w:val="24"/>
        </w:rPr>
        <w:t xml:space="preserve">        </w:t>
      </w:r>
      <w:r w:rsidR="00D71779">
        <w:rPr>
          <w:rFonts w:ascii="Times New Roman" w:hAnsi="Times New Roman"/>
          <w:noProof/>
          <w:sz w:val="24"/>
          <w:szCs w:val="24"/>
        </w:rPr>
        <w:t xml:space="preserve">Pedagogai įgiję aukštąjį išsilavinimą sudaro 86 proc. ir tik 14 proc. pedagogų įgiję aukštesnįjį išsilavinimą. Kvalifikacines kategorijų nėra įgiję tik 2 pedagogai, kurie neturi pakankamai darbo stažo pagal </w:t>
      </w:r>
      <w:r w:rsidR="00096728">
        <w:rPr>
          <w:rFonts w:ascii="Times New Roman" w:hAnsi="Times New Roman"/>
          <w:noProof/>
          <w:sz w:val="24"/>
          <w:szCs w:val="24"/>
        </w:rPr>
        <w:t xml:space="preserve">savo atliekamas pareigas. </w:t>
      </w:r>
      <w:r w:rsidRPr="001F33A6">
        <w:rPr>
          <w:rFonts w:ascii="Times New Roman" w:hAnsi="Times New Roman"/>
          <w:noProof/>
          <w:sz w:val="24"/>
          <w:szCs w:val="24"/>
        </w:rPr>
        <w:t xml:space="preserve">Jų atestacija aukštesnei kvalifikacinei </w:t>
      </w:r>
      <w:r w:rsidRPr="00C41F6F">
        <w:rPr>
          <w:rFonts w:ascii="Times New Roman" w:hAnsi="Times New Roman"/>
          <w:noProof/>
          <w:sz w:val="24"/>
          <w:szCs w:val="24"/>
        </w:rPr>
        <w:t xml:space="preserve">kategorijai </w:t>
      </w:r>
      <w:r w:rsidRPr="00C41F6F">
        <w:rPr>
          <w:rFonts w:ascii="Times New Roman" w:hAnsi="Times New Roman"/>
          <w:sz w:val="24"/>
        </w:rPr>
        <w:t>Mokytojų ir pa</w:t>
      </w:r>
      <w:r w:rsidR="00096728">
        <w:rPr>
          <w:rFonts w:ascii="Times New Roman" w:hAnsi="Times New Roman"/>
          <w:sz w:val="24"/>
        </w:rPr>
        <w:t>galbos mokiniui specialistų 2018-2020</w:t>
      </w:r>
      <w:r w:rsidRPr="00C41F6F">
        <w:rPr>
          <w:rFonts w:ascii="Times New Roman" w:hAnsi="Times New Roman"/>
          <w:sz w:val="24"/>
        </w:rPr>
        <w:t xml:space="preserve"> metų atestacijos perspektyvinėje </w:t>
      </w:r>
      <w:r w:rsidRPr="00C41F6F">
        <w:rPr>
          <w:rFonts w:ascii="Times New Roman" w:hAnsi="Times New Roman"/>
          <w:noProof/>
          <w:sz w:val="24"/>
          <w:szCs w:val="24"/>
        </w:rPr>
        <w:t>programoje numatyta 2018 ir 2019 metais.</w:t>
      </w:r>
      <w:r w:rsidR="00096728">
        <w:rPr>
          <w:rFonts w:ascii="Times New Roman" w:hAnsi="Times New Roman"/>
          <w:noProof/>
          <w:sz w:val="24"/>
          <w:szCs w:val="24"/>
        </w:rPr>
        <w:t xml:space="preserve"> </w:t>
      </w:r>
      <w:r w:rsidRPr="00841AA4">
        <w:rPr>
          <w:rFonts w:ascii="Times New Roman" w:hAnsi="Times New Roman"/>
          <w:noProof/>
          <w:sz w:val="24"/>
          <w:szCs w:val="24"/>
        </w:rPr>
        <w:t>Pedagogų kvalifikacijos kėlimo planavimo sistema tobulintina, siekiant kryptingumo ir atitikimo numatytiems kvalifikacijos tobulinimo planams.</w:t>
      </w:r>
      <w:r w:rsidR="007F1290" w:rsidRPr="007F1290">
        <w:rPr>
          <w:rFonts w:ascii="Times New Roman" w:hAnsi="Times New Roman"/>
          <w:sz w:val="24"/>
          <w:szCs w:val="24"/>
        </w:rPr>
        <w:t xml:space="preserve"> </w:t>
      </w:r>
      <w:r w:rsidR="007F1290" w:rsidRPr="00373C54">
        <w:rPr>
          <w:rFonts w:ascii="Times New Roman" w:hAnsi="Times New Roman"/>
          <w:sz w:val="24"/>
          <w:szCs w:val="24"/>
        </w:rPr>
        <w:t xml:space="preserve">Aukštesnė pedagogų kvalifikacija padeda siekti geresnės ugdymo (si) kokybės, todėl pedagogai skatinami tobulinti savo dalykinę kompetenciją, domėtis naujovėmis bei jas įgyvendinti ugdymo procese. Vienas  pedagogas per metus kvalifikaciją kėlė vidutiniškai </w:t>
      </w:r>
      <w:r w:rsidR="007F1290">
        <w:rPr>
          <w:rFonts w:ascii="Times New Roman" w:hAnsi="Times New Roman"/>
          <w:sz w:val="24"/>
          <w:szCs w:val="24"/>
        </w:rPr>
        <w:t>3</w:t>
      </w:r>
      <w:r w:rsidR="007F1290" w:rsidRPr="00373C54">
        <w:rPr>
          <w:rFonts w:ascii="Times New Roman" w:hAnsi="Times New Roman"/>
          <w:sz w:val="24"/>
          <w:szCs w:val="24"/>
        </w:rPr>
        <w:t xml:space="preserve"> dienas (</w:t>
      </w:r>
      <w:r w:rsidR="007F1290">
        <w:rPr>
          <w:rFonts w:ascii="Times New Roman" w:hAnsi="Times New Roman"/>
          <w:sz w:val="24"/>
          <w:szCs w:val="24"/>
        </w:rPr>
        <w:t xml:space="preserve">48 </w:t>
      </w:r>
      <w:r w:rsidR="007F1290" w:rsidRPr="00373C54">
        <w:rPr>
          <w:rFonts w:ascii="Times New Roman" w:hAnsi="Times New Roman"/>
          <w:sz w:val="24"/>
          <w:szCs w:val="24"/>
        </w:rPr>
        <w:t>valandas).</w:t>
      </w:r>
    </w:p>
    <w:p w:rsidR="00E31FC8" w:rsidRDefault="00E31FC8" w:rsidP="00E31FC8">
      <w:pPr>
        <w:spacing w:after="0" w:line="360" w:lineRule="auto"/>
        <w:jc w:val="both"/>
        <w:rPr>
          <w:rFonts w:ascii="Times New Roman" w:hAnsi="Times New Roman"/>
          <w:noProof/>
          <w:sz w:val="24"/>
          <w:szCs w:val="24"/>
        </w:rPr>
      </w:pPr>
      <w:r w:rsidRPr="00841AA4">
        <w:rPr>
          <w:rFonts w:ascii="Times New Roman" w:hAnsi="Times New Roman"/>
          <w:noProof/>
          <w:sz w:val="24"/>
          <w:szCs w:val="24"/>
        </w:rPr>
        <w:t xml:space="preserve">       </w:t>
      </w:r>
      <w:r w:rsidR="007F1290">
        <w:rPr>
          <w:rFonts w:ascii="Times New Roman" w:hAnsi="Times New Roman"/>
          <w:noProof/>
          <w:sz w:val="24"/>
          <w:szCs w:val="24"/>
        </w:rPr>
        <w:t xml:space="preserve"> </w:t>
      </w:r>
      <w:r w:rsidR="00096728">
        <w:rPr>
          <w:rFonts w:ascii="Times New Roman" w:hAnsi="Times New Roman"/>
          <w:noProof/>
          <w:sz w:val="24"/>
          <w:szCs w:val="24"/>
        </w:rPr>
        <w:t>Darbuotojų kaita nėra didelė -</w:t>
      </w:r>
      <w:r w:rsidRPr="00841AA4">
        <w:rPr>
          <w:rFonts w:ascii="Times New Roman" w:hAnsi="Times New Roman"/>
          <w:noProof/>
          <w:sz w:val="24"/>
          <w:szCs w:val="24"/>
        </w:rPr>
        <w:t xml:space="preserve"> </w:t>
      </w:r>
      <w:r w:rsidR="00096728">
        <w:rPr>
          <w:rFonts w:ascii="Times New Roman" w:hAnsi="Times New Roman"/>
          <w:noProof/>
          <w:sz w:val="24"/>
          <w:szCs w:val="24"/>
        </w:rPr>
        <w:t>2017 metais iš darbo išėjo 2 darbuotojai (1 auklėtojo padėjėjas,1 vyr</w:t>
      </w:r>
      <w:r w:rsidR="0031419B">
        <w:rPr>
          <w:rFonts w:ascii="Times New Roman" w:hAnsi="Times New Roman"/>
          <w:noProof/>
          <w:sz w:val="24"/>
          <w:szCs w:val="24"/>
        </w:rPr>
        <w:t>.</w:t>
      </w:r>
      <w:r w:rsidR="00096728">
        <w:rPr>
          <w:rFonts w:ascii="Times New Roman" w:hAnsi="Times New Roman"/>
          <w:noProof/>
          <w:sz w:val="24"/>
          <w:szCs w:val="24"/>
        </w:rPr>
        <w:t xml:space="preserve"> slaugytojas)</w:t>
      </w:r>
      <w:r w:rsidRPr="00841AA4">
        <w:rPr>
          <w:rFonts w:ascii="Times New Roman" w:hAnsi="Times New Roman"/>
          <w:noProof/>
          <w:sz w:val="24"/>
          <w:szCs w:val="24"/>
        </w:rPr>
        <w:t xml:space="preserve"> </w:t>
      </w:r>
      <w:r w:rsidR="00096728">
        <w:rPr>
          <w:rFonts w:ascii="Times New Roman" w:hAnsi="Times New Roman"/>
          <w:noProof/>
          <w:sz w:val="24"/>
          <w:szCs w:val="24"/>
        </w:rPr>
        <w:t>ir vaiko priežiūros atostogų išėjo logopedas</w:t>
      </w:r>
      <w:r>
        <w:rPr>
          <w:rFonts w:ascii="Times New Roman" w:hAnsi="Times New Roman"/>
          <w:noProof/>
          <w:sz w:val="24"/>
          <w:szCs w:val="24"/>
        </w:rPr>
        <w:t>.</w:t>
      </w:r>
    </w:p>
    <w:p w:rsidR="007F1290" w:rsidRDefault="007F1290" w:rsidP="007F1290">
      <w:pPr>
        <w:tabs>
          <w:tab w:val="left" w:pos="709"/>
        </w:tabs>
        <w:spacing w:after="0" w:line="360" w:lineRule="auto"/>
        <w:jc w:val="both"/>
        <w:rPr>
          <w:rFonts w:ascii="Times New Roman" w:hAnsi="Times New Roman"/>
          <w:sz w:val="24"/>
          <w:szCs w:val="24"/>
        </w:rPr>
      </w:pPr>
      <w:r w:rsidRPr="00665783">
        <w:rPr>
          <w:rFonts w:ascii="Times New Roman" w:eastAsia="Times New Roman" w:hAnsi="Times New Roman"/>
          <w:b/>
          <w:sz w:val="24"/>
          <w:szCs w:val="24"/>
          <w:lang w:eastAsia="lt-LT"/>
        </w:rPr>
        <w:lastRenderedPageBreak/>
        <w:t>Ugdytiniai.</w:t>
      </w:r>
      <w:r w:rsidRPr="00665783">
        <w:rPr>
          <w:rFonts w:ascii="Times New Roman" w:eastAsia="Times New Roman" w:hAnsi="Times New Roman"/>
          <w:sz w:val="24"/>
          <w:szCs w:val="24"/>
          <w:lang w:eastAsia="lt-LT"/>
        </w:rPr>
        <w:t xml:space="preserve"> </w:t>
      </w:r>
      <w:r>
        <w:rPr>
          <w:rFonts w:ascii="Times New Roman" w:hAnsi="Times New Roman"/>
          <w:sz w:val="24"/>
          <w:szCs w:val="24"/>
        </w:rPr>
        <w:t>2017 m. pradžioje buvo 101+5 sąrašiniai vaikai, toks pat vaikų skaičius liko ir metų pabaigoje.</w:t>
      </w:r>
      <w:r w:rsidRPr="00B9153F">
        <w:rPr>
          <w:rFonts w:ascii="Times New Roman" w:hAnsi="Times New Roman"/>
          <w:sz w:val="24"/>
          <w:szCs w:val="24"/>
        </w:rPr>
        <w:t xml:space="preserve"> </w:t>
      </w:r>
      <w:r>
        <w:rPr>
          <w:rFonts w:ascii="Times New Roman" w:hAnsi="Times New Roman"/>
          <w:sz w:val="24"/>
          <w:szCs w:val="24"/>
        </w:rPr>
        <w:t xml:space="preserve">Per ataskaitinį laikotarpį išvyko 30 vaikų, atvyko – 30. Į mokyklą išvyko 25 </w:t>
      </w:r>
      <w:r w:rsidRPr="00665783">
        <w:rPr>
          <w:rFonts w:ascii="Times New Roman" w:hAnsi="Times New Roman"/>
          <w:sz w:val="24"/>
          <w:szCs w:val="24"/>
        </w:rPr>
        <w:t xml:space="preserve">ugdytiniai. Atlikus ugdytinių vertinimą, išsiaiškinta, kad visi, atsižvelgiant į galias, sveikatą, padarė pažangą. </w:t>
      </w:r>
      <w:r w:rsidR="0031419B">
        <w:rPr>
          <w:rFonts w:ascii="Times New Roman" w:hAnsi="Times New Roman"/>
          <w:sz w:val="24"/>
          <w:szCs w:val="24"/>
        </w:rPr>
        <w:t>G</w:t>
      </w:r>
      <w:r w:rsidRPr="00665783">
        <w:rPr>
          <w:rFonts w:ascii="Times New Roman" w:hAnsi="Times New Roman"/>
          <w:sz w:val="24"/>
          <w:szCs w:val="24"/>
        </w:rPr>
        <w:t xml:space="preserve">ydytojams ir PPT rekomendavus, </w:t>
      </w:r>
      <w:r w:rsidR="0031419B" w:rsidRPr="00665783">
        <w:rPr>
          <w:rFonts w:ascii="Times New Roman" w:hAnsi="Times New Roman"/>
          <w:sz w:val="24"/>
          <w:szCs w:val="24"/>
        </w:rPr>
        <w:t xml:space="preserve">1 ugdytinis </w:t>
      </w:r>
      <w:r>
        <w:rPr>
          <w:rFonts w:ascii="Times New Roman" w:hAnsi="Times New Roman"/>
          <w:sz w:val="24"/>
          <w:szCs w:val="24"/>
        </w:rPr>
        <w:t xml:space="preserve">lopšelyje-darželyje buvo </w:t>
      </w:r>
      <w:r w:rsidRPr="00665783">
        <w:rPr>
          <w:rFonts w:ascii="Times New Roman" w:hAnsi="Times New Roman"/>
          <w:sz w:val="24"/>
          <w:szCs w:val="24"/>
        </w:rPr>
        <w:t xml:space="preserve">ugdomas sveikatą tausojančiu režimu </w:t>
      </w:r>
      <w:r>
        <w:rPr>
          <w:rFonts w:ascii="Times New Roman" w:hAnsi="Times New Roman"/>
          <w:sz w:val="24"/>
          <w:szCs w:val="24"/>
        </w:rPr>
        <w:t>pagal trišalę sutartį su Rožyno progimnazija.</w:t>
      </w:r>
      <w:r w:rsidRPr="00665783">
        <w:rPr>
          <w:rFonts w:ascii="Times New Roman" w:hAnsi="Times New Roman"/>
          <w:sz w:val="24"/>
          <w:szCs w:val="24"/>
        </w:rPr>
        <w:t xml:space="preserve"> </w:t>
      </w:r>
    </w:p>
    <w:p w:rsidR="00E31FC8" w:rsidRDefault="00E31FC8" w:rsidP="00E31FC8">
      <w:pPr>
        <w:spacing w:after="0" w:line="360" w:lineRule="auto"/>
        <w:jc w:val="both"/>
        <w:rPr>
          <w:rFonts w:ascii="Times New Roman" w:hAnsi="Times New Roman"/>
          <w:noProof/>
          <w:sz w:val="24"/>
          <w:szCs w:val="24"/>
        </w:rPr>
      </w:pPr>
      <w:r w:rsidRPr="00EC39EF">
        <w:rPr>
          <w:rFonts w:ascii="Times New Roman" w:hAnsi="Times New Roman"/>
          <w:b/>
          <w:noProof/>
          <w:sz w:val="24"/>
          <w:szCs w:val="24"/>
        </w:rPr>
        <w:t>Finansiniai ištekliai.</w:t>
      </w:r>
      <w:r>
        <w:rPr>
          <w:rFonts w:ascii="Times New Roman" w:hAnsi="Times New Roman"/>
          <w:noProof/>
          <w:sz w:val="24"/>
          <w:szCs w:val="24"/>
        </w:rPr>
        <w:t xml:space="preserve"> </w:t>
      </w:r>
      <w:r w:rsidRPr="00EC39EF">
        <w:rPr>
          <w:rFonts w:ascii="Times New Roman" w:hAnsi="Times New Roman"/>
          <w:noProof/>
          <w:sz w:val="24"/>
          <w:szCs w:val="24"/>
        </w:rPr>
        <w:t>Lopšelis-darželis finansuojamas iš dviejų pagrindinių šaltinių: valstybės biudžeto (tikslinė dotacija vaikų ugdymui – priešmokyklinuko ir ikimokyklinuko krepšelis) ir savivaldybės (valstybės) biudžeto (mokyklos aplinkos lėšos).</w:t>
      </w:r>
      <w:r w:rsidRPr="00AB31D6">
        <w:rPr>
          <w:rFonts w:ascii="Times New Roman" w:eastAsia="Times New Roman" w:hAnsi="Times New Roman"/>
          <w:bCs/>
          <w:sz w:val="24"/>
          <w:szCs w:val="24"/>
          <w:lang w:eastAsia="lt-LT"/>
        </w:rPr>
        <w:t xml:space="preserve"> </w:t>
      </w:r>
      <w:r w:rsidR="00EC4466">
        <w:rPr>
          <w:rFonts w:ascii="Times New Roman" w:eastAsia="Times New Roman" w:hAnsi="Times New Roman"/>
          <w:bCs/>
          <w:sz w:val="24"/>
          <w:szCs w:val="24"/>
          <w:lang w:eastAsia="lt-LT"/>
        </w:rPr>
        <w:t>2017</w:t>
      </w:r>
      <w:r w:rsidRPr="000F1F5C">
        <w:rPr>
          <w:rFonts w:ascii="Times New Roman" w:eastAsia="Times New Roman" w:hAnsi="Times New Roman"/>
          <w:bCs/>
          <w:sz w:val="24"/>
          <w:szCs w:val="24"/>
          <w:lang w:eastAsia="lt-LT"/>
        </w:rPr>
        <w:t xml:space="preserve"> m. metinės veiklos programos įgyvendinimui</w:t>
      </w:r>
      <w:r>
        <w:rPr>
          <w:rFonts w:ascii="Times New Roman" w:eastAsia="Times New Roman" w:hAnsi="Times New Roman"/>
          <w:bCs/>
          <w:sz w:val="24"/>
          <w:szCs w:val="24"/>
          <w:lang w:eastAsia="lt-LT"/>
        </w:rPr>
        <w:t xml:space="preserve"> iš miesto savivaldybės</w:t>
      </w:r>
      <w:r w:rsidRPr="000F1F5C">
        <w:rPr>
          <w:rFonts w:ascii="Times New Roman" w:eastAsia="Times New Roman" w:hAnsi="Times New Roman"/>
          <w:bCs/>
          <w:sz w:val="24"/>
          <w:szCs w:val="24"/>
          <w:lang w:eastAsia="lt-LT"/>
        </w:rPr>
        <w:t xml:space="preserve"> buvo skirta </w:t>
      </w:r>
      <w:r w:rsidR="00EC4466">
        <w:rPr>
          <w:rFonts w:ascii="Times New Roman" w:eastAsia="Times New Roman" w:hAnsi="Times New Roman"/>
          <w:bCs/>
          <w:sz w:val="24"/>
          <w:szCs w:val="24"/>
          <w:lang w:eastAsia="lt-LT"/>
        </w:rPr>
        <w:t>238046,52</w:t>
      </w:r>
      <w:r>
        <w:rPr>
          <w:rFonts w:ascii="Times New Roman" w:eastAsia="Times New Roman" w:hAnsi="Times New Roman"/>
          <w:bCs/>
          <w:sz w:val="24"/>
          <w:szCs w:val="24"/>
          <w:lang w:eastAsia="lt-LT"/>
        </w:rPr>
        <w:t xml:space="preserve"> </w:t>
      </w:r>
      <w:proofErr w:type="spellStart"/>
      <w:r w:rsidR="00EC4466">
        <w:rPr>
          <w:rFonts w:ascii="Times New Roman" w:hAnsi="Times New Roman"/>
          <w:sz w:val="24"/>
          <w:szCs w:val="24"/>
        </w:rPr>
        <w:t>Eur</w:t>
      </w:r>
      <w:proofErr w:type="spellEnd"/>
      <w:r w:rsidRPr="00F269A0">
        <w:rPr>
          <w:rFonts w:ascii="Times New Roman" w:eastAsia="Times New Roman" w:hAnsi="Times New Roman"/>
          <w:bCs/>
          <w:sz w:val="24"/>
          <w:szCs w:val="24"/>
          <w:lang w:eastAsia="lt-LT"/>
        </w:rPr>
        <w:t>.</w:t>
      </w:r>
      <w:r w:rsidR="00EF14F5">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 xml:space="preserve">Lyginant su praėjusiais metais finansavimas padidėjo </w:t>
      </w:r>
      <w:r w:rsidR="00EC4466">
        <w:rPr>
          <w:rFonts w:ascii="Times New Roman" w:eastAsia="Times New Roman" w:hAnsi="Times New Roman"/>
          <w:bCs/>
          <w:sz w:val="24"/>
          <w:szCs w:val="24"/>
          <w:lang w:eastAsia="lt-LT"/>
        </w:rPr>
        <w:t xml:space="preserve">21346,52 </w:t>
      </w:r>
      <w:proofErr w:type="spellStart"/>
      <w:r w:rsidR="00EC4466">
        <w:rPr>
          <w:rFonts w:ascii="Times New Roman" w:hAnsi="Times New Roman"/>
          <w:sz w:val="24"/>
          <w:szCs w:val="24"/>
        </w:rPr>
        <w:t>Eur</w:t>
      </w:r>
      <w:proofErr w:type="spellEnd"/>
      <w:r w:rsidR="00EC4466">
        <w:rPr>
          <w:rFonts w:ascii="Times New Roman" w:hAnsi="Times New Roman"/>
          <w:sz w:val="24"/>
          <w:szCs w:val="24"/>
        </w:rPr>
        <w:t>.</w:t>
      </w:r>
      <w:r>
        <w:rPr>
          <w:rFonts w:ascii="Times New Roman" w:eastAsia="Times New Roman" w:hAnsi="Times New Roman"/>
          <w:bCs/>
          <w:sz w:val="24"/>
          <w:szCs w:val="24"/>
          <w:lang w:eastAsia="lt-LT"/>
        </w:rPr>
        <w:t xml:space="preserve">  I</w:t>
      </w:r>
      <w:r w:rsidRPr="00F269A0">
        <w:rPr>
          <w:rFonts w:ascii="Times New Roman" w:eastAsia="Times New Roman" w:hAnsi="Times New Roman"/>
          <w:bCs/>
          <w:sz w:val="24"/>
          <w:szCs w:val="24"/>
          <w:lang w:eastAsia="lt-LT"/>
        </w:rPr>
        <w:t>kimokyklinio ir priešmokyklini</w:t>
      </w:r>
      <w:r>
        <w:rPr>
          <w:rFonts w:ascii="Times New Roman" w:eastAsia="Times New Roman" w:hAnsi="Times New Roman"/>
          <w:bCs/>
          <w:sz w:val="24"/>
          <w:szCs w:val="24"/>
          <w:lang w:eastAsia="lt-LT"/>
        </w:rPr>
        <w:t>o mokinio krepšelio lėšos l</w:t>
      </w:r>
      <w:r w:rsidRPr="00F269A0">
        <w:rPr>
          <w:rFonts w:ascii="Times New Roman" w:eastAsia="Times New Roman" w:hAnsi="Times New Roman"/>
          <w:bCs/>
          <w:sz w:val="24"/>
          <w:szCs w:val="24"/>
          <w:lang w:eastAsia="lt-LT"/>
        </w:rPr>
        <w:t xml:space="preserve">yginant su praėjusiais metais </w:t>
      </w:r>
      <w:r w:rsidR="00EC4466">
        <w:rPr>
          <w:rFonts w:ascii="Times New Roman" w:eastAsia="Times New Roman" w:hAnsi="Times New Roman"/>
          <w:bCs/>
          <w:sz w:val="24"/>
          <w:szCs w:val="24"/>
          <w:lang w:eastAsia="lt-LT"/>
        </w:rPr>
        <w:t>sumažėjo 300</w:t>
      </w:r>
      <w:r w:rsidRPr="00F269A0">
        <w:rPr>
          <w:rFonts w:ascii="Times New Roman" w:eastAsia="Times New Roman" w:hAnsi="Times New Roman"/>
          <w:bCs/>
          <w:sz w:val="24"/>
          <w:szCs w:val="24"/>
          <w:lang w:eastAsia="lt-LT"/>
        </w:rPr>
        <w:t xml:space="preserve"> </w:t>
      </w:r>
      <w:proofErr w:type="spellStart"/>
      <w:r w:rsidR="00EC4466">
        <w:rPr>
          <w:rFonts w:ascii="Times New Roman" w:eastAsia="Times New Roman" w:hAnsi="Times New Roman"/>
          <w:bCs/>
          <w:sz w:val="24"/>
          <w:szCs w:val="24"/>
          <w:lang w:eastAsia="lt-LT"/>
        </w:rPr>
        <w:t>Eur</w:t>
      </w:r>
      <w:proofErr w:type="spellEnd"/>
      <w:r w:rsidR="00EC4466">
        <w:rPr>
          <w:rFonts w:ascii="Times New Roman" w:eastAsia="Times New Roman" w:hAnsi="Times New Roman"/>
          <w:bCs/>
          <w:sz w:val="24"/>
          <w:szCs w:val="24"/>
          <w:lang w:eastAsia="lt-LT"/>
        </w:rPr>
        <w:t>.</w:t>
      </w:r>
      <w:r w:rsidR="00EC4466">
        <w:rPr>
          <w:rFonts w:ascii="Times New Roman" w:hAnsi="Times New Roman"/>
          <w:sz w:val="24"/>
          <w:szCs w:val="24"/>
        </w:rPr>
        <w:t xml:space="preserve"> </w:t>
      </w:r>
      <w:r>
        <w:rPr>
          <w:rFonts w:ascii="Times New Roman" w:hAnsi="Times New Roman"/>
          <w:noProof/>
          <w:sz w:val="24"/>
          <w:szCs w:val="24"/>
        </w:rPr>
        <w:t xml:space="preserve">Lėšos, surinktos iš tėvų įstaigos reikmėms lyginant su praėjusiais metais sumažėjo </w:t>
      </w:r>
      <w:r w:rsidR="00EC4466">
        <w:rPr>
          <w:rFonts w:ascii="Times New Roman" w:eastAsia="Times New Roman" w:hAnsi="Times New Roman"/>
          <w:bCs/>
          <w:sz w:val="24"/>
          <w:szCs w:val="24"/>
          <w:lang w:eastAsia="lt-LT"/>
        </w:rPr>
        <w:t>289,79</w:t>
      </w:r>
      <w:r w:rsidRPr="00F269A0">
        <w:rPr>
          <w:rFonts w:ascii="Times New Roman" w:eastAsia="Times New Roman" w:hAnsi="Times New Roman"/>
          <w:bCs/>
          <w:sz w:val="24"/>
          <w:szCs w:val="24"/>
          <w:lang w:eastAsia="lt-LT"/>
        </w:rPr>
        <w:t xml:space="preserve"> </w:t>
      </w:r>
      <w:proofErr w:type="spellStart"/>
      <w:r w:rsidR="00EC4466">
        <w:rPr>
          <w:rFonts w:ascii="Times New Roman" w:hAnsi="Times New Roman"/>
          <w:sz w:val="24"/>
          <w:szCs w:val="24"/>
        </w:rPr>
        <w:t>Eur</w:t>
      </w:r>
      <w:proofErr w:type="spellEnd"/>
      <w:r>
        <w:rPr>
          <w:rFonts w:ascii="Times New Roman" w:hAnsi="Times New Roman"/>
          <w:sz w:val="24"/>
          <w:szCs w:val="24"/>
        </w:rPr>
        <w:t>.</w:t>
      </w:r>
    </w:p>
    <w:p w:rsidR="002B60D9" w:rsidRPr="00F269A0" w:rsidRDefault="002B60D9" w:rsidP="002B60D9">
      <w:pPr>
        <w:spacing w:after="0" w:line="360" w:lineRule="auto"/>
        <w:ind w:firstLine="1298"/>
        <w:jc w:val="both"/>
        <w:rPr>
          <w:rFonts w:ascii="Times New Roman" w:hAnsi="Times New Roman"/>
          <w:sz w:val="24"/>
          <w:szCs w:val="24"/>
        </w:rPr>
      </w:pPr>
      <w:r w:rsidRPr="0000086C">
        <w:rPr>
          <w:rFonts w:ascii="Times New Roman" w:eastAsia="Times New Roman" w:hAnsi="Times New Roman"/>
          <w:sz w:val="24"/>
          <w:szCs w:val="24"/>
          <w:lang w:eastAsia="lt-LT"/>
        </w:rPr>
        <w:t>Finansiniai ištekliai gaunami iš Panevėžio miesto savivaldybės biudžeto, specialiosios lėšos įstaigos reikmėms ir maitinimą, mokinio krepšelio lėšos ir 2 proc. paramos lėšos.</w:t>
      </w:r>
      <w:r w:rsidRPr="000F1F5C">
        <w:rPr>
          <w:rFonts w:ascii="Times New Roman" w:eastAsia="Times New Roman" w:hAnsi="Times New Roman"/>
          <w:sz w:val="24"/>
          <w:szCs w:val="24"/>
          <w:lang w:eastAsia="lt-LT"/>
        </w:rPr>
        <w:t xml:space="preserve"> </w:t>
      </w:r>
      <w:r w:rsidR="0031419B">
        <w:rPr>
          <w:rFonts w:ascii="Times New Roman" w:eastAsia="Times New Roman" w:hAnsi="Times New Roman"/>
          <w:bCs/>
          <w:sz w:val="24"/>
          <w:szCs w:val="24"/>
          <w:lang w:eastAsia="lt-LT"/>
        </w:rPr>
        <w:t>2017</w:t>
      </w:r>
      <w:r w:rsidRPr="000F1F5C">
        <w:rPr>
          <w:rFonts w:ascii="Times New Roman" w:eastAsia="Times New Roman" w:hAnsi="Times New Roman"/>
          <w:bCs/>
          <w:sz w:val="24"/>
          <w:szCs w:val="24"/>
          <w:lang w:eastAsia="lt-LT"/>
        </w:rPr>
        <w:t xml:space="preserve"> m. metinės veiklos programos įgyvendinimui</w:t>
      </w:r>
      <w:r>
        <w:rPr>
          <w:rFonts w:ascii="Times New Roman" w:eastAsia="Times New Roman" w:hAnsi="Times New Roman"/>
          <w:bCs/>
          <w:sz w:val="24"/>
          <w:szCs w:val="24"/>
          <w:lang w:eastAsia="lt-LT"/>
        </w:rPr>
        <w:t xml:space="preserve"> iš miesto savivaldybės</w:t>
      </w:r>
      <w:r w:rsidRPr="000F1F5C">
        <w:rPr>
          <w:rFonts w:ascii="Times New Roman" w:eastAsia="Times New Roman" w:hAnsi="Times New Roman"/>
          <w:bCs/>
          <w:sz w:val="24"/>
          <w:szCs w:val="24"/>
          <w:lang w:eastAsia="lt-LT"/>
        </w:rPr>
        <w:t xml:space="preserve"> buvo skirta </w:t>
      </w:r>
      <w:r w:rsidR="0031419B">
        <w:rPr>
          <w:rFonts w:ascii="Times New Roman" w:eastAsia="Times New Roman" w:hAnsi="Times New Roman"/>
          <w:bCs/>
          <w:sz w:val="24"/>
          <w:szCs w:val="24"/>
          <w:lang w:eastAsia="lt-LT"/>
        </w:rPr>
        <w:t xml:space="preserve">238046,52 </w:t>
      </w:r>
      <w:proofErr w:type="spellStart"/>
      <w:r w:rsidR="0031419B">
        <w:rPr>
          <w:rFonts w:ascii="Times New Roman" w:eastAsia="Times New Roman" w:hAnsi="Times New Roman"/>
          <w:bCs/>
          <w:sz w:val="24"/>
          <w:szCs w:val="24"/>
          <w:lang w:eastAsia="lt-LT"/>
        </w:rPr>
        <w:t>Eur</w:t>
      </w:r>
      <w:proofErr w:type="spellEnd"/>
      <w:r w:rsidR="0031419B">
        <w:rPr>
          <w:rFonts w:ascii="Times New Roman" w:eastAsia="Times New Roman" w:hAnsi="Times New Roman"/>
          <w:bCs/>
          <w:sz w:val="24"/>
          <w:szCs w:val="24"/>
          <w:lang w:eastAsia="lt-LT"/>
        </w:rPr>
        <w:t>.</w:t>
      </w:r>
      <w:r w:rsidRPr="00F269A0">
        <w:rPr>
          <w:rFonts w:ascii="Times New Roman" w:eastAsia="Times New Roman" w:hAnsi="Times New Roman"/>
          <w:bCs/>
          <w:sz w:val="24"/>
          <w:szCs w:val="24"/>
          <w:lang w:eastAsia="lt-LT"/>
        </w:rPr>
        <w:t xml:space="preserve"> Valstybės deleguotoms funkcijoms vykdyti ( ikimokyklinio ir priešmokyklin</w:t>
      </w:r>
      <w:r w:rsidR="0031419B">
        <w:rPr>
          <w:rFonts w:ascii="Times New Roman" w:eastAsia="Times New Roman" w:hAnsi="Times New Roman"/>
          <w:bCs/>
          <w:sz w:val="24"/>
          <w:szCs w:val="24"/>
          <w:lang w:eastAsia="lt-LT"/>
        </w:rPr>
        <w:t>io mokinio krepšelis) skirta 935</w:t>
      </w:r>
      <w:r w:rsidRPr="00F269A0">
        <w:rPr>
          <w:rFonts w:ascii="Times New Roman" w:eastAsia="Times New Roman" w:hAnsi="Times New Roman"/>
          <w:bCs/>
          <w:sz w:val="24"/>
          <w:szCs w:val="24"/>
          <w:lang w:eastAsia="lt-LT"/>
        </w:rPr>
        <w:t xml:space="preserve">00 </w:t>
      </w:r>
      <w:proofErr w:type="spellStart"/>
      <w:r w:rsidR="0031419B">
        <w:rPr>
          <w:rFonts w:ascii="Times New Roman" w:hAnsi="Times New Roman"/>
          <w:sz w:val="24"/>
          <w:szCs w:val="24"/>
        </w:rPr>
        <w:t>Eur</w:t>
      </w:r>
      <w:proofErr w:type="spellEnd"/>
      <w:r w:rsidRPr="00F269A0">
        <w:rPr>
          <w:rFonts w:ascii="Times New Roman" w:eastAsia="Times New Roman" w:hAnsi="Times New Roman"/>
          <w:bCs/>
          <w:sz w:val="24"/>
          <w:szCs w:val="24"/>
          <w:lang w:eastAsia="lt-LT"/>
        </w:rPr>
        <w:t xml:space="preserve">. Lyginant su praėjusiais metais finansavimas padidėjo  </w:t>
      </w:r>
      <w:r w:rsidR="0031419B">
        <w:rPr>
          <w:rFonts w:ascii="Times New Roman" w:eastAsia="Times New Roman" w:hAnsi="Times New Roman"/>
          <w:bCs/>
          <w:sz w:val="24"/>
          <w:szCs w:val="24"/>
          <w:lang w:eastAsia="lt-LT"/>
        </w:rPr>
        <w:t>21646,52</w:t>
      </w:r>
      <w:r w:rsidRPr="00F269A0">
        <w:rPr>
          <w:rFonts w:ascii="Times New Roman" w:eastAsia="Times New Roman" w:hAnsi="Times New Roman"/>
          <w:bCs/>
          <w:sz w:val="24"/>
          <w:szCs w:val="24"/>
          <w:lang w:eastAsia="lt-LT"/>
        </w:rPr>
        <w:t xml:space="preserve"> </w:t>
      </w:r>
      <w:proofErr w:type="spellStart"/>
      <w:r w:rsidR="0031419B">
        <w:rPr>
          <w:rFonts w:ascii="Times New Roman" w:hAnsi="Times New Roman"/>
          <w:sz w:val="24"/>
          <w:szCs w:val="24"/>
        </w:rPr>
        <w:t>Eur</w:t>
      </w:r>
      <w:proofErr w:type="spellEnd"/>
      <w:r w:rsidR="0031419B">
        <w:rPr>
          <w:rFonts w:ascii="Times New Roman" w:hAnsi="Times New Roman"/>
          <w:sz w:val="24"/>
          <w:szCs w:val="24"/>
        </w:rPr>
        <w:t xml:space="preserve">. Gautas papildomas Valstybės finansavimas – 6300 </w:t>
      </w:r>
      <w:proofErr w:type="spellStart"/>
      <w:r w:rsidR="0031419B">
        <w:rPr>
          <w:rFonts w:ascii="Times New Roman" w:hAnsi="Times New Roman"/>
          <w:sz w:val="24"/>
          <w:szCs w:val="24"/>
        </w:rPr>
        <w:t>Eur</w:t>
      </w:r>
      <w:proofErr w:type="spellEnd"/>
      <w:r w:rsidR="0031419B">
        <w:rPr>
          <w:rFonts w:ascii="Times New Roman" w:hAnsi="Times New Roman"/>
          <w:sz w:val="24"/>
          <w:szCs w:val="24"/>
        </w:rPr>
        <w:t>. Įmokų</w:t>
      </w:r>
      <w:r w:rsidRPr="00F269A0">
        <w:rPr>
          <w:rFonts w:ascii="Times New Roman" w:hAnsi="Times New Roman"/>
          <w:sz w:val="24"/>
          <w:szCs w:val="24"/>
        </w:rPr>
        <w:t xml:space="preserve"> iš tėvų už suteiktas paslaugas į savivaldybės biudžetą pravesta </w:t>
      </w:r>
      <w:r w:rsidR="0031419B">
        <w:rPr>
          <w:rFonts w:ascii="Times New Roman" w:hAnsi="Times New Roman"/>
          <w:sz w:val="24"/>
          <w:szCs w:val="24"/>
        </w:rPr>
        <w:t xml:space="preserve">31666,96 </w:t>
      </w:r>
      <w:proofErr w:type="spellStart"/>
      <w:r w:rsidR="0031419B">
        <w:rPr>
          <w:rFonts w:ascii="Times New Roman" w:hAnsi="Times New Roman"/>
          <w:sz w:val="24"/>
          <w:szCs w:val="24"/>
        </w:rPr>
        <w:t>Eur</w:t>
      </w:r>
      <w:proofErr w:type="spellEnd"/>
      <w:r w:rsidR="0031419B">
        <w:rPr>
          <w:rFonts w:ascii="Times New Roman" w:hAnsi="Times New Roman"/>
          <w:sz w:val="24"/>
          <w:szCs w:val="24"/>
        </w:rPr>
        <w:t>.</w:t>
      </w:r>
      <w:r w:rsidRPr="00F269A0">
        <w:rPr>
          <w:rFonts w:ascii="Times New Roman" w:eastAsia="Times New Roman" w:hAnsi="Times New Roman"/>
          <w:bCs/>
          <w:sz w:val="24"/>
          <w:szCs w:val="24"/>
          <w:lang w:eastAsia="lt-LT"/>
        </w:rPr>
        <w:t xml:space="preserve"> Iš</w:t>
      </w:r>
      <w:r w:rsidRPr="00F269A0">
        <w:rPr>
          <w:rFonts w:ascii="Times New Roman" w:hAnsi="Times New Roman"/>
          <w:sz w:val="24"/>
          <w:szCs w:val="24"/>
        </w:rPr>
        <w:t xml:space="preserve"> Panevėžio teritorinės darbo biržos viešųjų darbų ir įdarbinimo subsidijuojant programų įgyvendinimui įsisavinta  </w:t>
      </w:r>
      <w:r w:rsidR="0031419B">
        <w:rPr>
          <w:rFonts w:ascii="Times New Roman" w:hAnsi="Times New Roman"/>
          <w:sz w:val="24"/>
          <w:szCs w:val="24"/>
        </w:rPr>
        <w:t xml:space="preserve">977,27 </w:t>
      </w:r>
      <w:proofErr w:type="spellStart"/>
      <w:r w:rsidR="0031419B">
        <w:rPr>
          <w:rFonts w:ascii="Times New Roman" w:hAnsi="Times New Roman"/>
          <w:sz w:val="24"/>
          <w:szCs w:val="24"/>
        </w:rPr>
        <w:t>Eur</w:t>
      </w:r>
      <w:proofErr w:type="spellEnd"/>
      <w:r w:rsidRPr="00F269A0">
        <w:rPr>
          <w:rFonts w:ascii="Times New Roman" w:hAnsi="Times New Roman"/>
          <w:sz w:val="24"/>
          <w:szCs w:val="24"/>
        </w:rPr>
        <w:t xml:space="preserve">.  </w:t>
      </w:r>
    </w:p>
    <w:p w:rsidR="002B60D9" w:rsidRDefault="002B60D9" w:rsidP="002B60D9">
      <w:pPr>
        <w:tabs>
          <w:tab w:val="left" w:pos="5103"/>
        </w:tabs>
        <w:spacing w:after="0" w:line="240" w:lineRule="auto"/>
        <w:jc w:val="both"/>
        <w:rPr>
          <w:rFonts w:ascii="Times New Roman" w:eastAsia="Times New Roman" w:hAnsi="Times New Roman"/>
          <w:bCs/>
          <w:color w:val="C00000"/>
          <w:sz w:val="24"/>
          <w:szCs w:val="24"/>
          <w:lang w:eastAsia="lt-LT"/>
        </w:rPr>
      </w:pPr>
      <w:r>
        <w:rPr>
          <w:noProof/>
          <w:lang w:eastAsia="lt-LT"/>
        </w:rPr>
        <w:drawing>
          <wp:inline distT="0" distB="0" distL="0" distR="0" wp14:anchorId="0D417407" wp14:editId="3F10FE8B">
            <wp:extent cx="3274695" cy="2820473"/>
            <wp:effectExtent l="0" t="0" r="1905" b="1841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eastAsia="Times New Roman" w:hAnsi="Times New Roman"/>
          <w:bCs/>
          <w:color w:val="C00000"/>
          <w:sz w:val="24"/>
          <w:szCs w:val="24"/>
          <w:lang w:eastAsia="lt-LT"/>
        </w:rPr>
        <w:t xml:space="preserve">   </w:t>
      </w:r>
      <w:r>
        <w:rPr>
          <w:noProof/>
          <w:lang w:eastAsia="lt-LT"/>
        </w:rPr>
        <w:drawing>
          <wp:inline distT="0" distB="0" distL="0" distR="0" wp14:anchorId="40A88495" wp14:editId="1BF32B09">
            <wp:extent cx="2465705" cy="2832511"/>
            <wp:effectExtent l="0" t="0" r="10795" b="6350"/>
            <wp:docPr id="30" name="Diagrama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B60D9" w:rsidRPr="00F269A0" w:rsidRDefault="009F5CDB" w:rsidP="009F5CDB">
      <w:pPr>
        <w:spacing w:after="0" w:line="360" w:lineRule="auto"/>
        <w:jc w:val="both"/>
        <w:rPr>
          <w:rFonts w:ascii="Times New Roman" w:hAnsi="Times New Roman"/>
          <w:sz w:val="24"/>
          <w:szCs w:val="24"/>
        </w:rPr>
      </w:pPr>
      <w:r>
        <w:rPr>
          <w:rFonts w:ascii="Times New Roman" w:hAnsi="Times New Roman"/>
          <w:sz w:val="24"/>
          <w:szCs w:val="24"/>
        </w:rPr>
        <w:t xml:space="preserve">           2 proc. GPM paramos lėšų 2017</w:t>
      </w:r>
      <w:r w:rsidR="002B60D9" w:rsidRPr="00F269A0">
        <w:rPr>
          <w:rFonts w:ascii="Times New Roman" w:hAnsi="Times New Roman"/>
          <w:sz w:val="24"/>
          <w:szCs w:val="24"/>
        </w:rPr>
        <w:t xml:space="preserve"> metais gauta </w:t>
      </w:r>
      <w:r>
        <w:rPr>
          <w:rFonts w:ascii="Times New Roman" w:hAnsi="Times New Roman"/>
          <w:sz w:val="24"/>
          <w:szCs w:val="24"/>
        </w:rPr>
        <w:t>mažiau</w:t>
      </w:r>
      <w:r w:rsidR="002B60D9">
        <w:rPr>
          <w:rFonts w:ascii="Times New Roman" w:hAnsi="Times New Roman"/>
          <w:sz w:val="24"/>
          <w:szCs w:val="24"/>
        </w:rPr>
        <w:t xml:space="preserve"> nei praėjusiais metais. Administracijos ir kitų darbuotojų dėka įstaigai savo paramą skyrė ne tik tėvai, bet ir rėmėjai, darbuotojai, jų giminės ir  artimi žmonės.</w:t>
      </w:r>
    </w:p>
    <w:p w:rsidR="009F5CDB" w:rsidRDefault="002B60D9" w:rsidP="000076B5">
      <w:pPr>
        <w:spacing w:after="0" w:line="259" w:lineRule="auto"/>
        <w:ind w:left="798" w:right="716" w:hanging="798"/>
        <w:rPr>
          <w:rFonts w:ascii="Times New Roman" w:hAnsi="Times New Roman"/>
          <w:b/>
          <w:sz w:val="24"/>
          <w:szCs w:val="24"/>
        </w:rPr>
      </w:pPr>
      <w:r w:rsidRPr="009F5CDB">
        <w:rPr>
          <w:rFonts w:ascii="Times New Roman" w:hAnsi="Times New Roman"/>
          <w:b/>
          <w:sz w:val="24"/>
          <w:szCs w:val="24"/>
        </w:rPr>
        <w:t xml:space="preserve">Planavimo sistema. </w:t>
      </w:r>
    </w:p>
    <w:p w:rsidR="006F1010" w:rsidRDefault="002B60D9" w:rsidP="006F1010">
      <w:pPr>
        <w:spacing w:after="0" w:line="360" w:lineRule="auto"/>
        <w:ind w:firstLine="851"/>
        <w:jc w:val="both"/>
        <w:rPr>
          <w:rFonts w:ascii="Times New Roman" w:hAnsi="Times New Roman"/>
          <w:sz w:val="24"/>
          <w:szCs w:val="24"/>
        </w:rPr>
      </w:pPr>
      <w:r w:rsidRPr="006F1010">
        <w:rPr>
          <w:rFonts w:ascii="Times New Roman" w:hAnsi="Times New Roman"/>
          <w:sz w:val="24"/>
          <w:szCs w:val="24"/>
        </w:rPr>
        <w:lastRenderedPageBreak/>
        <w:t xml:space="preserve">Įstaigos planavimo sistemą sudaro: trejų metų strateginis veiklos planas, metinės 2017 </w:t>
      </w:r>
      <w:r w:rsidR="009F5CDB" w:rsidRPr="006F1010">
        <w:rPr>
          <w:rFonts w:ascii="Times New Roman" w:hAnsi="Times New Roman"/>
          <w:sz w:val="24"/>
          <w:szCs w:val="24"/>
        </w:rPr>
        <w:t>m</w:t>
      </w:r>
      <w:r w:rsidRPr="006F1010">
        <w:rPr>
          <w:rFonts w:ascii="Times New Roman" w:hAnsi="Times New Roman"/>
          <w:sz w:val="24"/>
          <w:szCs w:val="24"/>
        </w:rPr>
        <w:t xml:space="preserve">etų veiklos planas, </w:t>
      </w:r>
      <w:r w:rsidR="000076B5" w:rsidRPr="006F1010">
        <w:rPr>
          <w:rFonts w:ascii="Times New Roman" w:hAnsi="Times New Roman"/>
          <w:sz w:val="24"/>
          <w:szCs w:val="24"/>
        </w:rPr>
        <w:t xml:space="preserve">Ikimokyklinio amžiaus vaikų </w:t>
      </w:r>
      <w:r w:rsidRPr="006F1010">
        <w:rPr>
          <w:rFonts w:ascii="Times New Roman" w:hAnsi="Times New Roman"/>
          <w:sz w:val="24"/>
          <w:szCs w:val="24"/>
        </w:rPr>
        <w:t xml:space="preserve"> </w:t>
      </w:r>
      <w:r w:rsidR="000076B5" w:rsidRPr="006F1010">
        <w:rPr>
          <w:rFonts w:ascii="Times New Roman" w:hAnsi="Times New Roman"/>
          <w:sz w:val="24"/>
          <w:szCs w:val="24"/>
        </w:rPr>
        <w:t>u</w:t>
      </w:r>
      <w:r w:rsidR="009F5CDB" w:rsidRPr="006F1010">
        <w:rPr>
          <w:rFonts w:ascii="Times New Roman" w:hAnsi="Times New Roman"/>
          <w:sz w:val="24"/>
          <w:szCs w:val="24"/>
        </w:rPr>
        <w:t>gdymo programa</w:t>
      </w:r>
      <w:r w:rsidR="000076B5" w:rsidRPr="006F1010">
        <w:rPr>
          <w:rFonts w:ascii="Times New Roman" w:hAnsi="Times New Roman"/>
          <w:sz w:val="24"/>
          <w:szCs w:val="24"/>
        </w:rPr>
        <w:t xml:space="preserve"> ( Patvirtinta Panevėžio m. savivaldybės tarybos 2012 m. rugpjūčio 30 d. sprendimu Nr. 1-219 )</w:t>
      </w:r>
      <w:r w:rsidR="009F5CDB" w:rsidRPr="006F1010">
        <w:rPr>
          <w:rFonts w:ascii="Times New Roman" w:hAnsi="Times New Roman"/>
          <w:sz w:val="24"/>
          <w:szCs w:val="24"/>
        </w:rPr>
        <w:t xml:space="preserve">, </w:t>
      </w:r>
      <w:r w:rsidRPr="006F1010">
        <w:rPr>
          <w:rFonts w:ascii="Times New Roman" w:hAnsi="Times New Roman"/>
          <w:sz w:val="24"/>
          <w:szCs w:val="24"/>
        </w:rPr>
        <w:t>grupių planai,</w:t>
      </w:r>
      <w:r w:rsidR="009F5CDB" w:rsidRPr="006F1010">
        <w:rPr>
          <w:rFonts w:ascii="Times New Roman" w:hAnsi="Times New Roman"/>
          <w:sz w:val="24"/>
          <w:szCs w:val="24"/>
        </w:rPr>
        <w:t xml:space="preserve"> P</w:t>
      </w:r>
      <w:r w:rsidRPr="006F1010">
        <w:rPr>
          <w:rFonts w:ascii="Times New Roman" w:hAnsi="Times New Roman"/>
          <w:sz w:val="24"/>
          <w:szCs w:val="24"/>
        </w:rPr>
        <w:t xml:space="preserve">riešmokyklinio ugdymo bendroji programa, atestacijos komisijos perspektyvinės programos, Vaiko gerovės komisijos planas, individualūs planai, </w:t>
      </w:r>
      <w:proofErr w:type="spellStart"/>
      <w:r w:rsidRPr="006F1010">
        <w:rPr>
          <w:rFonts w:ascii="Times New Roman" w:hAnsi="Times New Roman"/>
          <w:sz w:val="24"/>
          <w:szCs w:val="24"/>
        </w:rPr>
        <w:t>logopedinio</w:t>
      </w:r>
      <w:proofErr w:type="spellEnd"/>
      <w:r w:rsidRPr="006F1010">
        <w:rPr>
          <w:rFonts w:ascii="Times New Roman" w:hAnsi="Times New Roman"/>
          <w:sz w:val="24"/>
          <w:szCs w:val="24"/>
        </w:rPr>
        <w:t xml:space="preserve"> darbo planai, specialiojo pedagogo darbo planas, grupių ir įstaigos proje</w:t>
      </w:r>
      <w:r w:rsidR="008E650D" w:rsidRPr="006F1010">
        <w:rPr>
          <w:rFonts w:ascii="Times New Roman" w:hAnsi="Times New Roman"/>
          <w:sz w:val="24"/>
          <w:szCs w:val="24"/>
        </w:rPr>
        <w:t>ktai, metodinės veiklos planai.</w:t>
      </w:r>
      <w:r w:rsidRPr="006F1010">
        <w:rPr>
          <w:rFonts w:ascii="Times New Roman" w:hAnsi="Times New Roman"/>
          <w:sz w:val="24"/>
          <w:szCs w:val="24"/>
        </w:rPr>
        <w:t xml:space="preserve"> Planai ir programos svarstomi Mokytojų taryboje ir/ar </w:t>
      </w:r>
      <w:r w:rsidR="000076B5" w:rsidRPr="006F1010">
        <w:rPr>
          <w:rFonts w:ascii="Times New Roman" w:hAnsi="Times New Roman"/>
          <w:sz w:val="24"/>
          <w:szCs w:val="24"/>
        </w:rPr>
        <w:t>Mokyklos taryboje ir</w:t>
      </w:r>
      <w:r w:rsidRPr="006F1010">
        <w:rPr>
          <w:rFonts w:ascii="Times New Roman" w:hAnsi="Times New Roman"/>
          <w:sz w:val="24"/>
          <w:szCs w:val="24"/>
        </w:rPr>
        <w:t xml:space="preserve"> tvirtinami direktoriaus. Integruojamos programos: „Rengimo šeimai ir lytiškumo programa”, patvirtinta LR Švietimo ir mokslo ministro 2007 m. vasario 7 d. įsakymu Nr. ISAK-179 (</w:t>
      </w:r>
      <w:proofErr w:type="spellStart"/>
      <w:r w:rsidRPr="006F1010">
        <w:rPr>
          <w:rFonts w:ascii="Times New Roman" w:hAnsi="Times New Roman"/>
          <w:sz w:val="24"/>
          <w:szCs w:val="24"/>
        </w:rPr>
        <w:t>Žin</w:t>
      </w:r>
      <w:proofErr w:type="spellEnd"/>
      <w:r w:rsidRPr="006F1010">
        <w:rPr>
          <w:rFonts w:ascii="Times New Roman" w:hAnsi="Times New Roman"/>
          <w:sz w:val="24"/>
          <w:szCs w:val="24"/>
        </w:rPr>
        <w:t>. 2007, Nr. 19-740 ir „Alkoholio, tabako ir kitų psichiką veikiančių medžiagų vartojimo prevencijos programa”, patvirtinta LR Švietimo ir mokslo ministro 2006 m. kovo 17 d. įsakymu Nr. ISAK-494 (</w:t>
      </w:r>
      <w:proofErr w:type="spellStart"/>
      <w:r w:rsidRPr="006F1010">
        <w:rPr>
          <w:rFonts w:ascii="Times New Roman" w:hAnsi="Times New Roman"/>
          <w:sz w:val="24"/>
          <w:szCs w:val="24"/>
        </w:rPr>
        <w:t>Žin</w:t>
      </w:r>
      <w:proofErr w:type="spellEnd"/>
      <w:r w:rsidRPr="006F1010">
        <w:rPr>
          <w:rFonts w:ascii="Times New Roman" w:hAnsi="Times New Roman"/>
          <w:sz w:val="24"/>
          <w:szCs w:val="24"/>
        </w:rPr>
        <w:t xml:space="preserve">. 2006, Nr. 33-1197). </w:t>
      </w:r>
      <w:r w:rsidR="008E650D" w:rsidRPr="006F1010">
        <w:rPr>
          <w:rFonts w:ascii="Times New Roman" w:hAnsi="Times New Roman"/>
          <w:sz w:val="24"/>
          <w:szCs w:val="24"/>
        </w:rPr>
        <w:t xml:space="preserve">Atsižvelgiant į tai, kad </w:t>
      </w:r>
      <w:proofErr w:type="spellStart"/>
      <w:r w:rsidR="008E650D" w:rsidRPr="006F1010">
        <w:rPr>
          <w:rFonts w:ascii="Times New Roman" w:hAnsi="Times New Roman"/>
          <w:sz w:val="24"/>
          <w:szCs w:val="24"/>
        </w:rPr>
        <w:t>republikiniu</w:t>
      </w:r>
      <w:proofErr w:type="spellEnd"/>
      <w:r w:rsidR="008E650D" w:rsidRPr="006F1010">
        <w:rPr>
          <w:rFonts w:ascii="Times New Roman" w:hAnsi="Times New Roman"/>
          <w:sz w:val="24"/>
          <w:szCs w:val="24"/>
        </w:rPr>
        <w:t xml:space="preserve"> mastu</w:t>
      </w:r>
      <w:r w:rsidR="006F1010" w:rsidRPr="006F1010">
        <w:rPr>
          <w:rFonts w:ascii="Times New Roman" w:hAnsi="Times New Roman"/>
          <w:sz w:val="24"/>
          <w:szCs w:val="24"/>
        </w:rPr>
        <w:t xml:space="preserve"> aktuali smurto ir patyčių problema , </w:t>
      </w:r>
      <w:r w:rsidR="006F1010">
        <w:rPr>
          <w:rFonts w:ascii="Times New Roman" w:hAnsi="Times New Roman"/>
          <w:sz w:val="24"/>
          <w:szCs w:val="24"/>
        </w:rPr>
        <w:t xml:space="preserve">į </w:t>
      </w:r>
      <w:r w:rsidR="006F1010" w:rsidRPr="006F1010">
        <w:rPr>
          <w:rFonts w:ascii="Times New Roman" w:hAnsi="Times New Roman"/>
          <w:sz w:val="24"/>
          <w:szCs w:val="24"/>
        </w:rPr>
        <w:t xml:space="preserve">ugdymo procesą integruojama ŠMM „Gyvenimo įgūdžių programa“ ( ikimokyklinis amžius), 2004 m. Integruojamos temos ir diskusijos šiais klausimais: tolerancija, </w:t>
      </w:r>
      <w:proofErr w:type="spellStart"/>
      <w:r w:rsidR="006F1010" w:rsidRPr="006F1010">
        <w:rPr>
          <w:rFonts w:ascii="Times New Roman" w:hAnsi="Times New Roman"/>
          <w:sz w:val="24"/>
          <w:szCs w:val="24"/>
        </w:rPr>
        <w:t>empatiškumas</w:t>
      </w:r>
      <w:proofErr w:type="spellEnd"/>
      <w:r w:rsidR="006F1010" w:rsidRPr="006F1010">
        <w:rPr>
          <w:rFonts w:ascii="Times New Roman" w:hAnsi="Times New Roman"/>
          <w:sz w:val="24"/>
          <w:szCs w:val="24"/>
        </w:rPr>
        <w:t>, gebėjimas spręsti problemas ir pasirinkti tinkamus sprendimus, psichologiškai ir fiziškai sveikų santykių palaikymas – visa tai, kas svarbu vaiko emociniam socialiniam vystymuisi.</w:t>
      </w:r>
    </w:p>
    <w:p w:rsidR="000076B5" w:rsidRDefault="000076B5" w:rsidP="006F1010">
      <w:pPr>
        <w:spacing w:after="0" w:line="360" w:lineRule="auto"/>
        <w:ind w:firstLine="851"/>
        <w:jc w:val="both"/>
        <w:rPr>
          <w:rFonts w:ascii="Times New Roman" w:hAnsi="Times New Roman"/>
          <w:sz w:val="24"/>
          <w:szCs w:val="24"/>
        </w:rPr>
      </w:pPr>
      <w:r w:rsidRPr="000076B5">
        <w:rPr>
          <w:rFonts w:ascii="Times New Roman" w:hAnsi="Times New Roman"/>
          <w:sz w:val="24"/>
          <w:szCs w:val="24"/>
        </w:rPr>
        <w:t>Parengtas ūkinės-finansinės veiklos planas, biudžeto išlaidų sąmatos projektas ir asignavimai, metinės veiklo</w:t>
      </w:r>
      <w:r w:rsidR="00BF74B5">
        <w:rPr>
          <w:rFonts w:ascii="Times New Roman" w:hAnsi="Times New Roman"/>
          <w:sz w:val="24"/>
          <w:szCs w:val="24"/>
        </w:rPr>
        <w:t>s programos, įstaigos nuostatai. 2017 m. parengtos</w:t>
      </w:r>
      <w:r w:rsidRPr="000076B5">
        <w:rPr>
          <w:rFonts w:ascii="Times New Roman" w:hAnsi="Times New Roman"/>
          <w:sz w:val="24"/>
          <w:szCs w:val="24"/>
        </w:rPr>
        <w:t xml:space="preserve"> Darbo tvarkos t</w:t>
      </w:r>
      <w:r w:rsidR="00BF74B5">
        <w:rPr>
          <w:rFonts w:ascii="Times New Roman" w:hAnsi="Times New Roman"/>
          <w:sz w:val="24"/>
          <w:szCs w:val="24"/>
        </w:rPr>
        <w:t>aisyklės, pareigybių aprašymai, įstaigos veiklos</w:t>
      </w:r>
      <w:r w:rsidRPr="000076B5">
        <w:rPr>
          <w:rFonts w:ascii="Times New Roman" w:hAnsi="Times New Roman"/>
          <w:sz w:val="24"/>
          <w:szCs w:val="24"/>
        </w:rPr>
        <w:t xml:space="preserve"> organizavimo tvarkos</w:t>
      </w:r>
      <w:r w:rsidR="006F1010">
        <w:rPr>
          <w:rFonts w:ascii="Times New Roman" w:hAnsi="Times New Roman"/>
          <w:sz w:val="24"/>
          <w:szCs w:val="24"/>
        </w:rPr>
        <w:t xml:space="preserve"> aprašai</w:t>
      </w:r>
      <w:r w:rsidR="00BF74B5">
        <w:rPr>
          <w:rFonts w:ascii="Times New Roman" w:hAnsi="Times New Roman"/>
          <w:sz w:val="24"/>
          <w:szCs w:val="24"/>
        </w:rPr>
        <w:t>. Vidaus veiklos organizavimo dokumentai svarstomi</w:t>
      </w:r>
      <w:r w:rsidRPr="000076B5">
        <w:rPr>
          <w:rFonts w:ascii="Times New Roman" w:hAnsi="Times New Roman"/>
          <w:sz w:val="24"/>
          <w:szCs w:val="24"/>
        </w:rPr>
        <w:t xml:space="preserve"> </w:t>
      </w:r>
      <w:r w:rsidR="00BF74B5">
        <w:rPr>
          <w:rFonts w:ascii="Times New Roman" w:hAnsi="Times New Roman"/>
          <w:sz w:val="24"/>
          <w:szCs w:val="24"/>
        </w:rPr>
        <w:t>mokyklos Taryboje ir tvirtinami</w:t>
      </w:r>
      <w:r w:rsidRPr="006361FB">
        <w:rPr>
          <w:rFonts w:ascii="Times New Roman" w:hAnsi="Times New Roman"/>
          <w:sz w:val="24"/>
          <w:szCs w:val="24"/>
        </w:rPr>
        <w:t xml:space="preserve"> direktoriaus įsakymu.  </w:t>
      </w:r>
    </w:p>
    <w:p w:rsidR="006361FB" w:rsidRPr="006361FB" w:rsidRDefault="006361FB" w:rsidP="006F1010">
      <w:pPr>
        <w:spacing w:after="0" w:line="360" w:lineRule="auto"/>
        <w:ind w:left="130" w:right="62" w:firstLine="437"/>
        <w:jc w:val="both"/>
        <w:rPr>
          <w:rFonts w:ascii="Times New Roman" w:hAnsi="Times New Roman"/>
          <w:sz w:val="24"/>
          <w:szCs w:val="24"/>
        </w:rPr>
      </w:pPr>
      <w:r>
        <w:rPr>
          <w:rFonts w:ascii="Times New Roman" w:hAnsi="Times New Roman"/>
          <w:sz w:val="24"/>
          <w:szCs w:val="24"/>
        </w:rPr>
        <w:t xml:space="preserve">  </w:t>
      </w:r>
      <w:r w:rsidRPr="006361FB">
        <w:rPr>
          <w:rFonts w:ascii="Times New Roman" w:hAnsi="Times New Roman"/>
          <w:sz w:val="24"/>
          <w:szCs w:val="24"/>
        </w:rPr>
        <w:t xml:space="preserve">Auklėtojai planuodami savo veiklą vadovaujasi lopšelio-darželio </w:t>
      </w:r>
      <w:r>
        <w:rPr>
          <w:rFonts w:ascii="Times New Roman" w:hAnsi="Times New Roman"/>
          <w:sz w:val="24"/>
          <w:szCs w:val="24"/>
        </w:rPr>
        <w:t>ugdymo programa</w:t>
      </w:r>
      <w:r w:rsidR="003D3EA9">
        <w:rPr>
          <w:rFonts w:ascii="Times New Roman" w:hAnsi="Times New Roman"/>
          <w:sz w:val="24"/>
          <w:szCs w:val="24"/>
        </w:rPr>
        <w:t xml:space="preserve">, </w:t>
      </w:r>
      <w:r w:rsidR="003D3EA9" w:rsidRPr="006361FB">
        <w:rPr>
          <w:rFonts w:ascii="Times New Roman" w:hAnsi="Times New Roman"/>
          <w:sz w:val="24"/>
          <w:szCs w:val="24"/>
        </w:rPr>
        <w:t xml:space="preserve">priešmokyklinių grupių </w:t>
      </w:r>
      <w:r w:rsidR="003D3EA9">
        <w:rPr>
          <w:rFonts w:ascii="Times New Roman" w:hAnsi="Times New Roman"/>
          <w:sz w:val="24"/>
          <w:szCs w:val="24"/>
        </w:rPr>
        <w:t>pedagogai</w:t>
      </w:r>
      <w:r w:rsidR="003D3EA9" w:rsidRPr="006361FB">
        <w:rPr>
          <w:rFonts w:ascii="Times New Roman" w:hAnsi="Times New Roman"/>
          <w:sz w:val="24"/>
          <w:szCs w:val="24"/>
        </w:rPr>
        <w:t xml:space="preserve"> vadovaujantis ,,Priešmokyk</w:t>
      </w:r>
      <w:r w:rsidR="003D3EA9">
        <w:rPr>
          <w:rFonts w:ascii="Times New Roman" w:hAnsi="Times New Roman"/>
          <w:sz w:val="24"/>
          <w:szCs w:val="24"/>
        </w:rPr>
        <w:t>linio ugdymo bendrąja programa“. V</w:t>
      </w:r>
      <w:r w:rsidRPr="006361FB">
        <w:rPr>
          <w:rFonts w:ascii="Times New Roman" w:hAnsi="Times New Roman"/>
          <w:sz w:val="24"/>
          <w:szCs w:val="24"/>
        </w:rPr>
        <w:t>eiklą planuoja</w:t>
      </w:r>
      <w:r w:rsidR="003D3EA9">
        <w:rPr>
          <w:rFonts w:ascii="Times New Roman" w:hAnsi="Times New Roman"/>
          <w:sz w:val="24"/>
          <w:szCs w:val="24"/>
        </w:rPr>
        <w:t>ma</w:t>
      </w:r>
      <w:r w:rsidRPr="006361FB">
        <w:rPr>
          <w:rFonts w:ascii="Times New Roman" w:hAnsi="Times New Roman"/>
          <w:sz w:val="24"/>
          <w:szCs w:val="24"/>
        </w:rPr>
        <w:t xml:space="preserve"> elektroniniame di</w:t>
      </w:r>
      <w:r w:rsidR="003D3EA9">
        <w:rPr>
          <w:rFonts w:ascii="Times New Roman" w:hAnsi="Times New Roman"/>
          <w:sz w:val="24"/>
          <w:szCs w:val="24"/>
        </w:rPr>
        <w:t>enyne.</w:t>
      </w:r>
      <w:r>
        <w:rPr>
          <w:rFonts w:ascii="Times New Roman" w:hAnsi="Times New Roman"/>
          <w:sz w:val="24"/>
          <w:szCs w:val="24"/>
        </w:rPr>
        <w:t xml:space="preserve"> Priešmokyklinio</w:t>
      </w:r>
      <w:r w:rsidRPr="006361FB">
        <w:rPr>
          <w:rFonts w:ascii="Times New Roman" w:hAnsi="Times New Roman"/>
          <w:sz w:val="24"/>
          <w:szCs w:val="24"/>
        </w:rPr>
        <w:t xml:space="preserve"> </w:t>
      </w:r>
      <w:r>
        <w:rPr>
          <w:rFonts w:ascii="Times New Roman" w:hAnsi="Times New Roman"/>
          <w:sz w:val="24"/>
          <w:szCs w:val="24"/>
        </w:rPr>
        <w:t xml:space="preserve">ugdymo metiniai veiklos planai </w:t>
      </w:r>
      <w:r w:rsidRPr="006361FB">
        <w:rPr>
          <w:rFonts w:ascii="Times New Roman" w:hAnsi="Times New Roman"/>
          <w:sz w:val="24"/>
          <w:szCs w:val="24"/>
        </w:rPr>
        <w:t>tvirtinami lopšelio</w:t>
      </w:r>
      <w:r>
        <w:rPr>
          <w:rFonts w:ascii="Times New Roman" w:hAnsi="Times New Roman"/>
          <w:sz w:val="24"/>
          <w:szCs w:val="24"/>
        </w:rPr>
        <w:t>-darželio direktoriaus įsakymu.</w:t>
      </w:r>
    </w:p>
    <w:p w:rsidR="006361FB" w:rsidRPr="006361FB" w:rsidRDefault="006361FB" w:rsidP="006361FB">
      <w:pPr>
        <w:spacing w:after="0" w:line="360" w:lineRule="auto"/>
        <w:ind w:right="62" w:firstLine="567"/>
        <w:jc w:val="both"/>
        <w:rPr>
          <w:rFonts w:ascii="Times New Roman" w:hAnsi="Times New Roman"/>
          <w:sz w:val="24"/>
          <w:szCs w:val="24"/>
        </w:rPr>
      </w:pPr>
      <w:r>
        <w:rPr>
          <w:rFonts w:ascii="Times New Roman" w:hAnsi="Times New Roman"/>
          <w:sz w:val="24"/>
          <w:szCs w:val="24"/>
        </w:rPr>
        <w:t>Logopedas</w:t>
      </w:r>
      <w:r w:rsidRPr="006361FB">
        <w:rPr>
          <w:rFonts w:ascii="Times New Roman" w:hAnsi="Times New Roman"/>
          <w:sz w:val="24"/>
          <w:szCs w:val="24"/>
        </w:rPr>
        <w:t xml:space="preserve"> kartu su grupės auklėtojais rengia individualias ugdymo(-si) programas specialiųjų poreikių vaikams. Programas, projektus, planus rengia direktoriaus įsakymu patvirtintos laikinos ir pastoviai veikiančios darbo grupės. Su strateginiu planu, metine veiklos programa supažindinami lopšelio-darželio darbuotojai, ugdytinių tėvai</w:t>
      </w:r>
      <w:r w:rsidR="00BF74B5">
        <w:rPr>
          <w:rFonts w:ascii="Times New Roman" w:hAnsi="Times New Roman"/>
          <w:sz w:val="24"/>
          <w:szCs w:val="24"/>
        </w:rPr>
        <w:t>, skelbiama</w:t>
      </w:r>
      <w:r w:rsidRPr="006361FB">
        <w:rPr>
          <w:rFonts w:ascii="Times New Roman" w:hAnsi="Times New Roman"/>
          <w:sz w:val="24"/>
          <w:szCs w:val="24"/>
        </w:rPr>
        <w:t xml:space="preserve"> informaciniuose stenduose, </w:t>
      </w:r>
      <w:r w:rsidR="00BF74B5">
        <w:rPr>
          <w:rFonts w:ascii="Times New Roman" w:hAnsi="Times New Roman"/>
          <w:sz w:val="24"/>
          <w:szCs w:val="24"/>
        </w:rPr>
        <w:t xml:space="preserve">aptariama </w:t>
      </w:r>
      <w:r w:rsidRPr="006361FB">
        <w:rPr>
          <w:rFonts w:ascii="Times New Roman" w:hAnsi="Times New Roman"/>
          <w:sz w:val="24"/>
          <w:szCs w:val="24"/>
        </w:rPr>
        <w:t>susirinkimų metu. Tobulinama įstaigos stebėsenos ( veiklos priežiūros), vertinimo ir įsivertinimo sistema, kuri padeda iškelti įstaigos bendrosios būklės gerinimo uždavinius ir strateginių siekių įgyvendinimo sėkmę. Į planavimą įtraukiama įstaigos bendruomenė</w:t>
      </w:r>
      <w:r w:rsidR="00BF74B5">
        <w:rPr>
          <w:rFonts w:ascii="Times New Roman" w:hAnsi="Times New Roman"/>
          <w:sz w:val="24"/>
          <w:szCs w:val="24"/>
        </w:rPr>
        <w:t>.</w:t>
      </w:r>
    </w:p>
    <w:p w:rsidR="006361FB" w:rsidRPr="006361FB" w:rsidRDefault="006361FB" w:rsidP="006361FB">
      <w:pPr>
        <w:spacing w:after="0" w:line="360" w:lineRule="auto"/>
        <w:ind w:right="712"/>
        <w:jc w:val="both"/>
        <w:rPr>
          <w:rFonts w:ascii="Times New Roman" w:hAnsi="Times New Roman"/>
          <w:sz w:val="24"/>
          <w:szCs w:val="24"/>
        </w:rPr>
      </w:pPr>
      <w:r w:rsidRPr="006361FB">
        <w:rPr>
          <w:rFonts w:ascii="Times New Roman" w:hAnsi="Times New Roman"/>
          <w:b/>
          <w:sz w:val="24"/>
          <w:szCs w:val="24"/>
        </w:rPr>
        <w:t>Ryšių sistema.</w:t>
      </w:r>
      <w:r w:rsidRPr="006361FB">
        <w:rPr>
          <w:rFonts w:ascii="Times New Roman" w:hAnsi="Times New Roman"/>
          <w:sz w:val="24"/>
          <w:szCs w:val="24"/>
        </w:rPr>
        <w:t xml:space="preserve"> </w:t>
      </w:r>
    </w:p>
    <w:p w:rsidR="006361FB" w:rsidRPr="006361FB" w:rsidRDefault="006361FB" w:rsidP="00AB5970">
      <w:pPr>
        <w:tabs>
          <w:tab w:val="left" w:pos="260"/>
        </w:tabs>
        <w:spacing w:after="0" w:line="360" w:lineRule="auto"/>
        <w:jc w:val="both"/>
        <w:rPr>
          <w:rFonts w:ascii="Times New Roman" w:hAnsi="Times New Roman"/>
          <w:sz w:val="24"/>
          <w:szCs w:val="24"/>
        </w:rPr>
      </w:pPr>
      <w:r>
        <w:rPr>
          <w:rFonts w:ascii="Times New Roman" w:hAnsi="Times New Roman"/>
          <w:sz w:val="24"/>
          <w:szCs w:val="24"/>
        </w:rPr>
        <w:t xml:space="preserve">        </w:t>
      </w:r>
      <w:r w:rsidRPr="006361FB">
        <w:rPr>
          <w:rFonts w:ascii="Times New Roman" w:hAnsi="Times New Roman"/>
          <w:sz w:val="24"/>
          <w:szCs w:val="24"/>
        </w:rPr>
        <w:t>Įstai</w:t>
      </w:r>
      <w:r>
        <w:rPr>
          <w:rFonts w:ascii="Times New Roman" w:hAnsi="Times New Roman"/>
          <w:sz w:val="24"/>
          <w:szCs w:val="24"/>
        </w:rPr>
        <w:t xml:space="preserve">ga naudojasi </w:t>
      </w:r>
      <w:r w:rsidRPr="006361FB">
        <w:rPr>
          <w:rFonts w:ascii="Times New Roman" w:hAnsi="Times New Roman"/>
          <w:sz w:val="24"/>
          <w:szCs w:val="24"/>
        </w:rPr>
        <w:t>AB ,,Te</w:t>
      </w:r>
      <w:r>
        <w:rPr>
          <w:rFonts w:ascii="Times New Roman" w:hAnsi="Times New Roman"/>
          <w:sz w:val="24"/>
          <w:szCs w:val="24"/>
        </w:rPr>
        <w:t>lia</w:t>
      </w:r>
      <w:r w:rsidRPr="006361FB">
        <w:rPr>
          <w:rFonts w:ascii="Times New Roman" w:hAnsi="Times New Roman"/>
          <w:sz w:val="24"/>
          <w:szCs w:val="24"/>
        </w:rPr>
        <w:t>‘‘ teikiamomis paslaugomis, naudojasi išor</w:t>
      </w:r>
      <w:r w:rsidR="00BF74B5">
        <w:rPr>
          <w:rFonts w:ascii="Times New Roman" w:hAnsi="Times New Roman"/>
          <w:sz w:val="24"/>
          <w:szCs w:val="24"/>
        </w:rPr>
        <w:t>iniu (trumpuoju) telefono ryšiu, internetu.</w:t>
      </w:r>
      <w:r w:rsidRPr="006361FB">
        <w:rPr>
          <w:rFonts w:ascii="Times New Roman" w:hAnsi="Times New Roman"/>
          <w:sz w:val="24"/>
          <w:szCs w:val="24"/>
        </w:rPr>
        <w:t xml:space="preserve"> Skubi informacija perduodama </w:t>
      </w:r>
      <w:r>
        <w:rPr>
          <w:rFonts w:ascii="Times New Roman" w:hAnsi="Times New Roman"/>
          <w:sz w:val="24"/>
          <w:szCs w:val="24"/>
        </w:rPr>
        <w:t>el. paštu</w:t>
      </w:r>
      <w:r w:rsidR="001B4405">
        <w:rPr>
          <w:rFonts w:ascii="Times New Roman" w:hAnsi="Times New Roman"/>
          <w:sz w:val="24"/>
          <w:szCs w:val="24"/>
        </w:rPr>
        <w:t xml:space="preserve">. </w:t>
      </w:r>
      <w:r w:rsidR="005C2F79">
        <w:rPr>
          <w:rFonts w:ascii="Times New Roman" w:hAnsi="Times New Roman"/>
          <w:sz w:val="24"/>
          <w:szCs w:val="24"/>
        </w:rPr>
        <w:t>2017 metais</w:t>
      </w:r>
      <w:r>
        <w:rPr>
          <w:rFonts w:ascii="Times New Roman" w:hAnsi="Times New Roman"/>
          <w:sz w:val="24"/>
          <w:szCs w:val="24"/>
        </w:rPr>
        <w:t xml:space="preserve"> </w:t>
      </w:r>
      <w:r w:rsidR="005C2F79">
        <w:rPr>
          <w:rFonts w:ascii="Times New Roman" w:hAnsi="Times New Roman"/>
          <w:noProof/>
          <w:sz w:val="24"/>
          <w:szCs w:val="24"/>
        </w:rPr>
        <w:t xml:space="preserve">įstaiga prisijungė </w:t>
      </w:r>
      <w:r w:rsidR="005C2F79">
        <w:rPr>
          <w:rFonts w:ascii="Times New Roman" w:hAnsi="Times New Roman"/>
          <w:noProof/>
          <w:sz w:val="24"/>
          <w:szCs w:val="24"/>
        </w:rPr>
        <w:lastRenderedPageBreak/>
        <w:t xml:space="preserve">prie e. pristatymo informacinės sistemos ir registruotas siuntas siunčia bei gauna per e. dėžutę. </w:t>
      </w:r>
      <w:r>
        <w:rPr>
          <w:rFonts w:ascii="Times New Roman" w:hAnsi="Times New Roman"/>
          <w:sz w:val="24"/>
          <w:szCs w:val="24"/>
        </w:rPr>
        <w:t xml:space="preserve"> </w:t>
      </w:r>
      <w:r w:rsidRPr="006361FB">
        <w:rPr>
          <w:rFonts w:ascii="Times New Roman" w:hAnsi="Times New Roman"/>
          <w:sz w:val="24"/>
          <w:szCs w:val="24"/>
        </w:rPr>
        <w:t xml:space="preserve"> </w:t>
      </w:r>
      <w:r w:rsidR="005C2F79">
        <w:rPr>
          <w:rFonts w:ascii="Times New Roman" w:hAnsi="Times New Roman"/>
          <w:noProof/>
          <w:sz w:val="24"/>
          <w:szCs w:val="24"/>
        </w:rPr>
        <w:t>Įstaigoje yra 6 stacionarūs  ir 6 nešiojami  kompiuteriai bei 5</w:t>
      </w:r>
      <w:r w:rsidR="005C2F79" w:rsidRPr="00457C87">
        <w:rPr>
          <w:rFonts w:ascii="Times New Roman" w:hAnsi="Times New Roman"/>
          <w:noProof/>
          <w:sz w:val="24"/>
          <w:szCs w:val="24"/>
        </w:rPr>
        <w:t xml:space="preserve"> spausdintuvai </w:t>
      </w:r>
      <w:r w:rsidR="005C2F79" w:rsidRPr="00014DAE">
        <w:rPr>
          <w:rFonts w:ascii="Times New Roman" w:hAnsi="Times New Roman"/>
          <w:noProof/>
          <w:sz w:val="24"/>
          <w:szCs w:val="24"/>
        </w:rPr>
        <w:t xml:space="preserve">ir kopijavimo aparatas. Visoje įstaigoje įdiegtas internetinis ryšys. </w:t>
      </w:r>
      <w:r w:rsidR="005C2F79">
        <w:rPr>
          <w:rFonts w:ascii="Times New Roman" w:hAnsi="Times New Roman"/>
          <w:noProof/>
          <w:sz w:val="24"/>
          <w:szCs w:val="24"/>
        </w:rPr>
        <w:t xml:space="preserve">Metodiniame veiklos kabinete įdiegtos IKT </w:t>
      </w:r>
      <w:r w:rsidR="005C2F79" w:rsidRPr="00014DAE">
        <w:rPr>
          <w:rFonts w:ascii="Times New Roman" w:hAnsi="Times New Roman"/>
          <w:noProof/>
          <w:sz w:val="24"/>
          <w:szCs w:val="24"/>
        </w:rPr>
        <w:t xml:space="preserve">sudaro galimybę pedagogams ne tik nekontaktinių valandų metu, bet ir ugdomajam procesui naudotis </w:t>
      </w:r>
      <w:r w:rsidR="00AB5970">
        <w:rPr>
          <w:rFonts w:ascii="Times New Roman" w:hAnsi="Times New Roman"/>
          <w:noProof/>
          <w:sz w:val="24"/>
          <w:szCs w:val="24"/>
        </w:rPr>
        <w:t>interaktyviomis ir elektroninėmi priemonėmis:</w:t>
      </w:r>
      <w:r w:rsidR="00AB5970">
        <w:rPr>
          <w:rFonts w:ascii="Times New Roman" w:eastAsia="Times New Roman" w:hAnsi="Times New Roman"/>
          <w:sz w:val="24"/>
          <w:szCs w:val="24"/>
          <w:lang w:eastAsia="lt-LT"/>
        </w:rPr>
        <w:t xml:space="preserve"> </w:t>
      </w:r>
      <w:r w:rsidR="005C2F79" w:rsidRPr="00014DAE">
        <w:rPr>
          <w:rFonts w:ascii="Times New Roman" w:eastAsia="Times New Roman" w:hAnsi="Times New Roman"/>
          <w:sz w:val="24"/>
          <w:szCs w:val="24"/>
          <w:lang w:eastAsia="lt-LT"/>
        </w:rPr>
        <w:t>filmavimo kamera,</w:t>
      </w:r>
      <w:r w:rsidR="005C2F79" w:rsidRPr="000F1F5C">
        <w:rPr>
          <w:rFonts w:ascii="Times New Roman" w:eastAsia="Times New Roman" w:hAnsi="Times New Roman"/>
          <w:sz w:val="24"/>
          <w:szCs w:val="24"/>
          <w:lang w:eastAsia="lt-LT"/>
        </w:rPr>
        <w:t xml:space="preserve"> Multimedia, </w:t>
      </w:r>
      <w:r w:rsidR="005C2F79" w:rsidRPr="000F1F5C">
        <w:rPr>
          <w:rFonts w:ascii="Times New Roman" w:hAnsi="Times New Roman"/>
          <w:sz w:val="24"/>
          <w:szCs w:val="24"/>
        </w:rPr>
        <w:t xml:space="preserve">SMART </w:t>
      </w:r>
      <w:proofErr w:type="spellStart"/>
      <w:r w:rsidR="005C2F79" w:rsidRPr="000F1F5C">
        <w:rPr>
          <w:rFonts w:ascii="Times New Roman" w:hAnsi="Times New Roman"/>
          <w:sz w:val="24"/>
          <w:szCs w:val="24"/>
        </w:rPr>
        <w:t>Board</w:t>
      </w:r>
      <w:proofErr w:type="spellEnd"/>
      <w:r w:rsidR="005C2F79" w:rsidRPr="000F1F5C">
        <w:rPr>
          <w:rFonts w:ascii="Times New Roman" w:hAnsi="Times New Roman"/>
          <w:sz w:val="24"/>
          <w:szCs w:val="24"/>
        </w:rPr>
        <w:t xml:space="preserve"> lenta, </w:t>
      </w:r>
      <w:r w:rsidR="005C2F79" w:rsidRPr="000F1F5C">
        <w:rPr>
          <w:rFonts w:ascii="Times New Roman" w:eastAsia="Times New Roman" w:hAnsi="Times New Roman"/>
          <w:sz w:val="24"/>
          <w:szCs w:val="24"/>
          <w:lang w:eastAsia="lt-LT"/>
        </w:rPr>
        <w:t>kompiuteriais, internetiniu ryšiu,</w:t>
      </w:r>
      <w:r w:rsidR="00AB5970" w:rsidRPr="00AB5970">
        <w:rPr>
          <w:rFonts w:ascii="Times New Roman" w:hAnsi="Times New Roman"/>
          <w:sz w:val="24"/>
          <w:szCs w:val="24"/>
        </w:rPr>
        <w:t xml:space="preserve"> </w:t>
      </w:r>
      <w:r w:rsidR="00AB5970">
        <w:rPr>
          <w:rFonts w:ascii="Times New Roman" w:hAnsi="Times New Roman"/>
          <w:sz w:val="24"/>
          <w:szCs w:val="24"/>
        </w:rPr>
        <w:t>el. paštu,</w:t>
      </w:r>
      <w:r w:rsidR="005C2F79" w:rsidRPr="000F1F5C">
        <w:rPr>
          <w:rFonts w:ascii="Times New Roman" w:eastAsia="Times New Roman" w:hAnsi="Times New Roman"/>
          <w:sz w:val="24"/>
          <w:szCs w:val="24"/>
          <w:lang w:eastAsia="lt-LT"/>
        </w:rPr>
        <w:t xml:space="preserve"> </w:t>
      </w:r>
      <w:r w:rsidR="00AB5970" w:rsidRPr="00014DAE">
        <w:rPr>
          <w:rFonts w:ascii="Times New Roman" w:eastAsia="Times New Roman" w:hAnsi="Times New Roman"/>
          <w:sz w:val="24"/>
          <w:szCs w:val="24"/>
          <w:lang w:eastAsia="lt-LT"/>
        </w:rPr>
        <w:t xml:space="preserve">video medžiaga, </w:t>
      </w:r>
      <w:r w:rsidR="00AB5970">
        <w:rPr>
          <w:rFonts w:ascii="Times New Roman" w:eastAsia="Times New Roman" w:hAnsi="Times New Roman"/>
          <w:sz w:val="24"/>
          <w:szCs w:val="24"/>
          <w:lang w:eastAsia="lt-LT"/>
        </w:rPr>
        <w:t>muzikiniais centrais ir kt.</w:t>
      </w:r>
    </w:p>
    <w:p w:rsidR="006361FB" w:rsidRPr="006361FB" w:rsidRDefault="006361FB" w:rsidP="00AB5970">
      <w:pPr>
        <w:spacing w:after="0" w:line="360" w:lineRule="auto"/>
        <w:ind w:right="60"/>
        <w:jc w:val="both"/>
        <w:rPr>
          <w:rFonts w:ascii="Times New Roman" w:hAnsi="Times New Roman"/>
          <w:sz w:val="24"/>
          <w:szCs w:val="24"/>
        </w:rPr>
      </w:pPr>
      <w:r w:rsidRPr="006361FB">
        <w:rPr>
          <w:rFonts w:ascii="Times New Roman" w:hAnsi="Times New Roman"/>
          <w:sz w:val="24"/>
          <w:szCs w:val="24"/>
        </w:rPr>
        <w:t xml:space="preserve">Ugdymo institucijos buhalterinė apskaita vykdoma taikant I. Šniukštaitės buhalterinę programą. </w:t>
      </w:r>
    </w:p>
    <w:p w:rsidR="00AB5970" w:rsidRPr="00AB5970" w:rsidRDefault="00AB5970" w:rsidP="00AB5970">
      <w:pPr>
        <w:spacing w:after="209" w:line="259" w:lineRule="auto"/>
        <w:ind w:left="798" w:right="708" w:hanging="798"/>
        <w:rPr>
          <w:rFonts w:ascii="Times New Roman" w:hAnsi="Times New Roman"/>
          <w:sz w:val="24"/>
          <w:szCs w:val="24"/>
        </w:rPr>
      </w:pPr>
      <w:r>
        <w:rPr>
          <w:rFonts w:ascii="Times New Roman" w:hAnsi="Times New Roman"/>
          <w:b/>
          <w:sz w:val="24"/>
          <w:szCs w:val="24"/>
        </w:rPr>
        <w:t>Įstaigos veiklos kontrolė</w:t>
      </w:r>
    </w:p>
    <w:p w:rsidR="00F82FFA" w:rsidRPr="00F82FFA" w:rsidRDefault="00AB5970" w:rsidP="00F82FFA">
      <w:pPr>
        <w:tabs>
          <w:tab w:val="center" w:pos="4153"/>
          <w:tab w:val="right" w:pos="8306"/>
        </w:tabs>
        <w:spacing w:after="0" w:line="360" w:lineRule="auto"/>
        <w:jc w:val="both"/>
        <w:rPr>
          <w:rFonts w:ascii="Times New Roman" w:hAnsi="Times New Roman"/>
          <w:sz w:val="24"/>
          <w:szCs w:val="24"/>
        </w:rPr>
      </w:pPr>
      <w:r w:rsidRPr="00F82FFA">
        <w:rPr>
          <w:rFonts w:ascii="Times New Roman" w:hAnsi="Times New Roman"/>
          <w:sz w:val="24"/>
          <w:szCs w:val="24"/>
        </w:rPr>
        <w:t>Įstaigoje atliekamas įstaigos vertinimas ir įsivertinimas, vykdoma ir pastoviai tobulinama</w:t>
      </w:r>
      <w:r w:rsidR="00F82FFA" w:rsidRPr="00F82FFA">
        <w:rPr>
          <w:rFonts w:ascii="Times New Roman" w:hAnsi="Times New Roman"/>
          <w:sz w:val="24"/>
          <w:szCs w:val="24"/>
        </w:rPr>
        <w:t xml:space="preserve"> pedagoginės veiklos stebėsena.</w:t>
      </w:r>
      <w:r w:rsidR="00F82FFA">
        <w:rPr>
          <w:rFonts w:ascii="Times New Roman" w:hAnsi="Times New Roman"/>
          <w:sz w:val="24"/>
          <w:szCs w:val="24"/>
        </w:rPr>
        <w:t xml:space="preserve"> Įsigaliojus</w:t>
      </w:r>
      <w:r w:rsidR="00F82FFA" w:rsidRPr="00F82FFA">
        <w:rPr>
          <w:sz w:val="24"/>
          <w:szCs w:val="24"/>
        </w:rPr>
        <w:t xml:space="preserve"> </w:t>
      </w:r>
      <w:r w:rsidR="00F82FFA" w:rsidRPr="00F82FFA">
        <w:rPr>
          <w:rFonts w:ascii="Times New Roman" w:hAnsi="Times New Roman"/>
          <w:sz w:val="24"/>
          <w:szCs w:val="24"/>
        </w:rPr>
        <w:t xml:space="preserve">Lietuvos Respublikos 2017 m. sausio 17 d. įstatymu Nr. XIII-198 </w:t>
      </w:r>
      <w:r w:rsidR="00F82FFA">
        <w:rPr>
          <w:rFonts w:ascii="Times New Roman" w:hAnsi="Times New Roman"/>
          <w:sz w:val="24"/>
          <w:szCs w:val="24"/>
        </w:rPr>
        <w:t>patvirtintam</w:t>
      </w:r>
      <w:r w:rsidR="00F82FFA" w:rsidRPr="00F82FFA">
        <w:rPr>
          <w:rFonts w:ascii="Times New Roman" w:hAnsi="Times New Roman"/>
          <w:sz w:val="24"/>
          <w:szCs w:val="24"/>
        </w:rPr>
        <w:t xml:space="preserve"> Valstybės ir Savivaldybių įstaigų darbuo</w:t>
      </w:r>
      <w:r w:rsidR="00F82FFA">
        <w:rPr>
          <w:rFonts w:ascii="Times New Roman" w:hAnsi="Times New Roman"/>
          <w:sz w:val="24"/>
          <w:szCs w:val="24"/>
        </w:rPr>
        <w:t>tojų darbo apmokėjimo įstatymui ir naujam Darbo kodeksui bus vykdomas darbuotojų metinės veiklos vertinimas.</w:t>
      </w:r>
    </w:p>
    <w:p w:rsidR="00AB5970" w:rsidRPr="00AB5970" w:rsidRDefault="00F82FFA" w:rsidP="00F82FFA">
      <w:pPr>
        <w:spacing w:after="0" w:line="360" w:lineRule="auto"/>
        <w:ind w:right="60" w:firstLine="426"/>
        <w:jc w:val="both"/>
        <w:rPr>
          <w:rFonts w:ascii="Times New Roman" w:hAnsi="Times New Roman"/>
          <w:sz w:val="24"/>
          <w:szCs w:val="24"/>
        </w:rPr>
      </w:pPr>
      <w:r>
        <w:rPr>
          <w:rFonts w:ascii="Times New Roman" w:hAnsi="Times New Roman"/>
          <w:sz w:val="24"/>
          <w:szCs w:val="24"/>
        </w:rPr>
        <w:t xml:space="preserve"> </w:t>
      </w:r>
      <w:r w:rsidR="001B4405">
        <w:rPr>
          <w:rFonts w:ascii="Times New Roman" w:hAnsi="Times New Roman"/>
          <w:sz w:val="24"/>
          <w:szCs w:val="24"/>
        </w:rPr>
        <w:t xml:space="preserve">    </w:t>
      </w:r>
      <w:r w:rsidR="00AB5970" w:rsidRPr="00AB5970">
        <w:rPr>
          <w:rFonts w:ascii="Times New Roman" w:hAnsi="Times New Roman"/>
          <w:sz w:val="24"/>
          <w:szCs w:val="24"/>
        </w:rPr>
        <w:t xml:space="preserve">Įstaigos finansinė veikla kontroliuojama vadovaujantis Lietuvos Respublikos vidaus kontrolės ir vidaus audito įstatymu (2002-12-10 </w:t>
      </w:r>
      <w:proofErr w:type="spellStart"/>
      <w:r w:rsidR="00AB5970" w:rsidRPr="00AB5970">
        <w:rPr>
          <w:rFonts w:ascii="Times New Roman" w:hAnsi="Times New Roman"/>
          <w:sz w:val="24"/>
          <w:szCs w:val="24"/>
        </w:rPr>
        <w:t>Nr.IX-1253).</w:t>
      </w:r>
      <w:proofErr w:type="spellEnd"/>
      <w:r w:rsidR="00AB5970" w:rsidRPr="00AB5970">
        <w:rPr>
          <w:rFonts w:ascii="Times New Roman" w:hAnsi="Times New Roman"/>
          <w:sz w:val="24"/>
          <w:szCs w:val="24"/>
        </w:rPr>
        <w:t xml:space="preserve"> Ją atlieka įstaigos vadovas, kontrolieriaus tarnyba ir steigėjo įgalioti atstovai. Panevėžio miesto savivaldybės Švietimo skyrius yra įstaigos veiklos vertinimo ir įsivertinimo iniciatorius ir koordinatorius. </w:t>
      </w:r>
    </w:p>
    <w:p w:rsidR="00F82FFA" w:rsidRPr="007554CB" w:rsidRDefault="00F82FFA" w:rsidP="00F82FFA">
      <w:pPr>
        <w:pStyle w:val="Sraopastraipa"/>
        <w:numPr>
          <w:ilvl w:val="0"/>
          <w:numId w:val="1"/>
        </w:numPr>
        <w:spacing w:line="360" w:lineRule="auto"/>
        <w:jc w:val="both"/>
        <w:rPr>
          <w:b/>
          <w:sz w:val="24"/>
          <w:szCs w:val="24"/>
        </w:rPr>
      </w:pPr>
      <w:r w:rsidRPr="007554CB">
        <w:rPr>
          <w:b/>
          <w:sz w:val="24"/>
          <w:szCs w:val="24"/>
        </w:rPr>
        <w:t>ĮSTAIGOS</w:t>
      </w:r>
      <w:r w:rsidRPr="007554CB">
        <w:rPr>
          <w:sz w:val="24"/>
          <w:szCs w:val="24"/>
        </w:rPr>
        <w:t xml:space="preserve"> </w:t>
      </w:r>
      <w:r w:rsidRPr="007554CB">
        <w:rPr>
          <w:b/>
          <w:bCs/>
          <w:sz w:val="24"/>
          <w:szCs w:val="24"/>
        </w:rPr>
        <w:t>VYKDYTA VEIKLA</w:t>
      </w:r>
      <w:r w:rsidRPr="007554CB">
        <w:rPr>
          <w:b/>
          <w:sz w:val="24"/>
          <w:szCs w:val="24"/>
        </w:rPr>
        <w:t xml:space="preserve"> IR PASIEKTI REZULTATAI</w:t>
      </w:r>
    </w:p>
    <w:p w:rsidR="00587FB0" w:rsidRPr="007554CB" w:rsidRDefault="00587FB0" w:rsidP="007554CB">
      <w:pPr>
        <w:spacing w:after="0" w:line="360" w:lineRule="auto"/>
        <w:rPr>
          <w:rFonts w:ascii="Times New Roman" w:hAnsi="Times New Roman"/>
          <w:b/>
          <w:sz w:val="24"/>
          <w:szCs w:val="24"/>
        </w:rPr>
      </w:pPr>
      <w:r w:rsidRPr="007554CB">
        <w:rPr>
          <w:rFonts w:ascii="Times New Roman" w:hAnsi="Times New Roman"/>
          <w:b/>
          <w:sz w:val="24"/>
          <w:szCs w:val="24"/>
        </w:rPr>
        <w:t>2017 metų veiklos plane numatyti tikslai:</w:t>
      </w:r>
    </w:p>
    <w:p w:rsidR="00587FB0" w:rsidRDefault="00587FB0" w:rsidP="007554CB">
      <w:pPr>
        <w:numPr>
          <w:ilvl w:val="0"/>
          <w:numId w:val="18"/>
        </w:numPr>
        <w:tabs>
          <w:tab w:val="left" w:pos="284"/>
        </w:tabs>
        <w:spacing w:after="0" w:line="360" w:lineRule="auto"/>
        <w:jc w:val="both"/>
        <w:rPr>
          <w:rFonts w:ascii="Times New Roman" w:hAnsi="Times New Roman"/>
          <w:b/>
          <w:sz w:val="24"/>
          <w:szCs w:val="24"/>
        </w:rPr>
      </w:pPr>
      <w:r w:rsidRPr="007554CB">
        <w:rPr>
          <w:rFonts w:ascii="Times New Roman" w:hAnsi="Times New Roman"/>
          <w:b/>
          <w:sz w:val="24"/>
          <w:szCs w:val="24"/>
        </w:rPr>
        <w:t>Tikslas. Ugdymo kokybės gerinimas</w:t>
      </w:r>
    </w:p>
    <w:p w:rsidR="001B4405" w:rsidRDefault="001B4405" w:rsidP="00C00203">
      <w:pPr>
        <w:tabs>
          <w:tab w:val="left" w:pos="284"/>
        </w:tabs>
        <w:spacing w:after="0" w:line="360" w:lineRule="auto"/>
        <w:ind w:left="502"/>
        <w:jc w:val="both"/>
        <w:rPr>
          <w:rFonts w:ascii="Times New Roman" w:hAnsi="Times New Roman"/>
          <w:b/>
          <w:sz w:val="24"/>
          <w:szCs w:val="24"/>
        </w:rPr>
      </w:pPr>
      <w:r>
        <w:rPr>
          <w:rFonts w:ascii="Times New Roman" w:hAnsi="Times New Roman"/>
          <w:b/>
          <w:sz w:val="24"/>
          <w:szCs w:val="24"/>
        </w:rPr>
        <w:t>Uždaviniai:</w:t>
      </w:r>
    </w:p>
    <w:p w:rsidR="001B4405" w:rsidRPr="001B4405" w:rsidRDefault="001B4405" w:rsidP="001B4405">
      <w:pPr>
        <w:pStyle w:val="Sraopastraipa"/>
        <w:numPr>
          <w:ilvl w:val="0"/>
          <w:numId w:val="23"/>
        </w:numPr>
        <w:suppressAutoHyphens/>
        <w:spacing w:line="360" w:lineRule="auto"/>
        <w:jc w:val="both"/>
        <w:rPr>
          <w:rFonts w:ascii="Calibri" w:hAnsi="Calibri" w:cs="Calibri"/>
          <w:bCs/>
          <w:sz w:val="24"/>
          <w:szCs w:val="24"/>
        </w:rPr>
      </w:pPr>
      <w:r w:rsidRPr="001B4405">
        <w:rPr>
          <w:sz w:val="24"/>
          <w:szCs w:val="24"/>
        </w:rPr>
        <w:t xml:space="preserve">Plėtoti vientiso ugdymo, grindžiamo natūralia vaiko prigimtimi įgyvendinimą, taikant visuminio ir  </w:t>
      </w:r>
      <w:proofErr w:type="spellStart"/>
      <w:r w:rsidRPr="001B4405">
        <w:rPr>
          <w:sz w:val="24"/>
          <w:szCs w:val="24"/>
        </w:rPr>
        <w:t>montesorinio</w:t>
      </w:r>
      <w:proofErr w:type="spellEnd"/>
      <w:r w:rsidRPr="001B4405">
        <w:rPr>
          <w:sz w:val="24"/>
          <w:szCs w:val="24"/>
        </w:rPr>
        <w:t xml:space="preserve"> ugdymo formas.</w:t>
      </w:r>
      <w:r w:rsidRPr="001B4405">
        <w:rPr>
          <w:b/>
          <w:sz w:val="24"/>
          <w:szCs w:val="24"/>
        </w:rPr>
        <w:t xml:space="preserve">           </w:t>
      </w:r>
    </w:p>
    <w:p w:rsidR="001B4405" w:rsidRPr="001B4405" w:rsidRDefault="001B4405" w:rsidP="001B4405">
      <w:pPr>
        <w:pStyle w:val="Sraopastraipa"/>
        <w:numPr>
          <w:ilvl w:val="0"/>
          <w:numId w:val="23"/>
        </w:numPr>
        <w:suppressAutoHyphens/>
        <w:spacing w:line="360" w:lineRule="auto"/>
        <w:ind w:right="-540"/>
        <w:jc w:val="both"/>
        <w:rPr>
          <w:sz w:val="24"/>
          <w:szCs w:val="24"/>
        </w:rPr>
      </w:pPr>
      <w:r w:rsidRPr="001B4405">
        <w:rPr>
          <w:bCs/>
          <w:sz w:val="24"/>
          <w:szCs w:val="24"/>
        </w:rPr>
        <w:t xml:space="preserve"> </w:t>
      </w:r>
      <w:r w:rsidRPr="001B4405">
        <w:rPr>
          <w:sz w:val="24"/>
          <w:szCs w:val="24"/>
        </w:rPr>
        <w:t>Užtikrinti ugdymo turinio įvairovę, teikti šiuolaikišką, tautos vertybėmis grindžiamą ugdymą.</w:t>
      </w:r>
    </w:p>
    <w:p w:rsidR="001B4405" w:rsidRPr="001B4405" w:rsidRDefault="001B4405" w:rsidP="001B4405">
      <w:pPr>
        <w:pStyle w:val="Sraopastraipa"/>
        <w:numPr>
          <w:ilvl w:val="0"/>
          <w:numId w:val="23"/>
        </w:numPr>
        <w:spacing w:line="360" w:lineRule="auto"/>
        <w:jc w:val="both"/>
        <w:rPr>
          <w:sz w:val="24"/>
          <w:szCs w:val="24"/>
        </w:rPr>
      </w:pPr>
      <w:r w:rsidRPr="001B4405">
        <w:rPr>
          <w:sz w:val="24"/>
          <w:szCs w:val="24"/>
        </w:rPr>
        <w:t xml:space="preserve"> Kurti vaiko raidą stimuliuojančią aplinką.</w:t>
      </w:r>
    </w:p>
    <w:p w:rsidR="009007D7" w:rsidRDefault="001B4405" w:rsidP="001B4405">
      <w:pPr>
        <w:tabs>
          <w:tab w:val="left" w:pos="851"/>
          <w:tab w:val="left" w:pos="3960"/>
        </w:tabs>
        <w:spacing w:after="0" w:line="360" w:lineRule="auto"/>
        <w:jc w:val="both"/>
        <w:rPr>
          <w:rFonts w:ascii="Times New Roman" w:hAnsi="Times New Roman"/>
          <w:sz w:val="24"/>
          <w:szCs w:val="24"/>
        </w:rPr>
      </w:pPr>
      <w:r>
        <w:rPr>
          <w:rFonts w:ascii="Times New Roman" w:hAnsi="Times New Roman"/>
          <w:sz w:val="24"/>
          <w:szCs w:val="24"/>
        </w:rPr>
        <w:tab/>
      </w:r>
      <w:r w:rsidR="007554CB" w:rsidRPr="007554CB">
        <w:rPr>
          <w:rFonts w:ascii="Times New Roman" w:hAnsi="Times New Roman"/>
          <w:sz w:val="24"/>
          <w:szCs w:val="24"/>
        </w:rPr>
        <w:t xml:space="preserve">Ugdymo turinys  įgyvendinamas vadovaujantis visuminio  ir </w:t>
      </w:r>
      <w:proofErr w:type="spellStart"/>
      <w:r w:rsidR="007554CB" w:rsidRPr="007554CB">
        <w:rPr>
          <w:rFonts w:ascii="Times New Roman" w:hAnsi="Times New Roman"/>
          <w:sz w:val="24"/>
          <w:szCs w:val="24"/>
        </w:rPr>
        <w:t>montesorinio</w:t>
      </w:r>
      <w:proofErr w:type="spellEnd"/>
      <w:r w:rsidR="007554CB" w:rsidRPr="007554CB">
        <w:rPr>
          <w:rFonts w:ascii="Times New Roman" w:hAnsi="Times New Roman"/>
          <w:sz w:val="24"/>
          <w:szCs w:val="24"/>
        </w:rPr>
        <w:t xml:space="preserve"> ugdymo nuostatomis, individualizuojamas ir  diferencijuojamas  pagal ugdytinių poreikius, orientuotas į vaiko poreikių tenkinimą. Įstaigoje dirba 2 </w:t>
      </w:r>
      <w:proofErr w:type="spellStart"/>
      <w:r w:rsidR="007554CB" w:rsidRPr="007554CB">
        <w:rPr>
          <w:rFonts w:ascii="Times New Roman" w:hAnsi="Times New Roman"/>
          <w:sz w:val="24"/>
          <w:szCs w:val="24"/>
        </w:rPr>
        <w:t>montesorinio</w:t>
      </w:r>
      <w:proofErr w:type="spellEnd"/>
      <w:r w:rsidR="007554CB" w:rsidRPr="007554CB">
        <w:rPr>
          <w:rFonts w:ascii="Times New Roman" w:hAnsi="Times New Roman"/>
          <w:sz w:val="24"/>
          <w:szCs w:val="24"/>
        </w:rPr>
        <w:t xml:space="preserve">  ir  4 – visuminio  ugdymo grupės. Siekdami  skleisti ugdymo turinio įgyvendinimo modelių įvairovę pedagogai  rengia informacinius lankstinukus, knygeles tėvams, informacinę ir rekomendacinę medžiagą talpina grupių stenduose, įstaigos internetinėje svetainėje.</w:t>
      </w:r>
      <w:r w:rsidR="007554CB" w:rsidRPr="007554CB">
        <w:rPr>
          <w:rFonts w:ascii="Times New Roman" w:hAnsi="Times New Roman"/>
          <w:b/>
          <w:sz w:val="24"/>
          <w:szCs w:val="24"/>
        </w:rPr>
        <w:t xml:space="preserve"> </w:t>
      </w:r>
      <w:r w:rsidR="007554CB" w:rsidRPr="007554CB">
        <w:rPr>
          <w:rFonts w:ascii="Times New Roman" w:hAnsi="Times New Roman"/>
          <w:sz w:val="24"/>
          <w:szCs w:val="24"/>
        </w:rPr>
        <w:t>Patirties sklaida ir kvalifikacijos kėlimas  pedagogams  sudarė galimybę  dalintis  gerąja darbo patirtimi, ją skleisti bei perimti kolegų patirtį</w:t>
      </w:r>
      <w:r>
        <w:rPr>
          <w:rFonts w:ascii="Times New Roman" w:hAnsi="Times New Roman"/>
          <w:sz w:val="24"/>
          <w:szCs w:val="24"/>
        </w:rPr>
        <w:t>. A</w:t>
      </w:r>
      <w:r w:rsidR="007554CB" w:rsidRPr="007554CB">
        <w:rPr>
          <w:rFonts w:ascii="Times New Roman" w:hAnsi="Times New Roman"/>
          <w:sz w:val="24"/>
          <w:szCs w:val="24"/>
        </w:rPr>
        <w:t xml:space="preserve">tviros veiklos  patirtinio ugdymo ir ugdymo turinio perteikimo, veiklos įvairinimo  </w:t>
      </w:r>
      <w:r w:rsidR="00446702">
        <w:rPr>
          <w:rFonts w:ascii="Times New Roman" w:hAnsi="Times New Roman"/>
          <w:sz w:val="24"/>
          <w:szCs w:val="24"/>
        </w:rPr>
        <w:t>tikslu vyko</w:t>
      </w:r>
      <w:r w:rsidR="007554CB" w:rsidRPr="007554CB">
        <w:rPr>
          <w:rFonts w:ascii="Times New Roman" w:hAnsi="Times New Roman"/>
          <w:sz w:val="24"/>
          <w:szCs w:val="24"/>
        </w:rPr>
        <w:t xml:space="preserve"> metodinis užsiėmimas  įstaigos kolegoms „Patirtinio  ugdymosi prielaid</w:t>
      </w:r>
      <w:r w:rsidR="00446702">
        <w:rPr>
          <w:rFonts w:ascii="Times New Roman" w:hAnsi="Times New Roman"/>
          <w:sz w:val="24"/>
          <w:szCs w:val="24"/>
        </w:rPr>
        <w:t xml:space="preserve">os </w:t>
      </w:r>
      <w:proofErr w:type="spellStart"/>
      <w:r w:rsidR="00446702">
        <w:rPr>
          <w:rFonts w:ascii="Times New Roman" w:hAnsi="Times New Roman"/>
          <w:sz w:val="24"/>
          <w:szCs w:val="24"/>
        </w:rPr>
        <w:t>montesorinio</w:t>
      </w:r>
      <w:proofErr w:type="spellEnd"/>
      <w:r w:rsidR="00446702">
        <w:rPr>
          <w:rFonts w:ascii="Times New Roman" w:hAnsi="Times New Roman"/>
          <w:sz w:val="24"/>
          <w:szCs w:val="24"/>
        </w:rPr>
        <w:t xml:space="preserve"> ugdymo grupėse“ ir </w:t>
      </w:r>
      <w:r w:rsidR="007554CB">
        <w:rPr>
          <w:rFonts w:ascii="Times New Roman" w:hAnsi="Times New Roman"/>
          <w:sz w:val="24"/>
          <w:szCs w:val="24"/>
        </w:rPr>
        <w:t xml:space="preserve"> </w:t>
      </w:r>
      <w:r w:rsidR="00446702">
        <w:rPr>
          <w:rFonts w:ascii="Times New Roman" w:hAnsi="Times New Roman"/>
          <w:sz w:val="24"/>
          <w:szCs w:val="24"/>
        </w:rPr>
        <w:t>2 atviro</w:t>
      </w:r>
      <w:r w:rsidR="00446702" w:rsidRPr="007554CB">
        <w:rPr>
          <w:rFonts w:ascii="Times New Roman" w:hAnsi="Times New Roman"/>
          <w:sz w:val="24"/>
          <w:szCs w:val="24"/>
        </w:rPr>
        <w:t>s veikl</w:t>
      </w:r>
      <w:r w:rsidR="00446702">
        <w:rPr>
          <w:rFonts w:ascii="Times New Roman" w:hAnsi="Times New Roman"/>
          <w:sz w:val="24"/>
          <w:szCs w:val="24"/>
        </w:rPr>
        <w:t>o</w:t>
      </w:r>
      <w:r w:rsidR="00446702" w:rsidRPr="007554CB">
        <w:rPr>
          <w:rFonts w:ascii="Times New Roman" w:hAnsi="Times New Roman"/>
          <w:sz w:val="24"/>
          <w:szCs w:val="24"/>
        </w:rPr>
        <w:t xml:space="preserve">s </w:t>
      </w:r>
      <w:r w:rsidR="00446702">
        <w:rPr>
          <w:rFonts w:ascii="Times New Roman" w:hAnsi="Times New Roman"/>
          <w:sz w:val="24"/>
          <w:szCs w:val="24"/>
        </w:rPr>
        <w:t xml:space="preserve">miesto </w:t>
      </w:r>
      <w:r w:rsidR="00446702" w:rsidRPr="007554CB">
        <w:rPr>
          <w:rFonts w:ascii="Times New Roman" w:hAnsi="Times New Roman"/>
          <w:sz w:val="24"/>
          <w:szCs w:val="24"/>
        </w:rPr>
        <w:t>ikimokyklinio ugdymo pedagogams</w:t>
      </w:r>
      <w:r w:rsidR="007554CB">
        <w:rPr>
          <w:rFonts w:ascii="Times New Roman" w:hAnsi="Times New Roman"/>
          <w:sz w:val="24"/>
          <w:szCs w:val="24"/>
        </w:rPr>
        <w:t xml:space="preserve"> </w:t>
      </w:r>
      <w:r w:rsidR="00446702" w:rsidRPr="007554CB">
        <w:rPr>
          <w:rFonts w:ascii="Times New Roman" w:hAnsi="Times New Roman"/>
          <w:sz w:val="24"/>
          <w:szCs w:val="24"/>
        </w:rPr>
        <w:t>ir PK studentams</w:t>
      </w:r>
      <w:r w:rsidR="00446702">
        <w:rPr>
          <w:rFonts w:ascii="Times New Roman" w:hAnsi="Times New Roman"/>
          <w:sz w:val="24"/>
          <w:szCs w:val="24"/>
        </w:rPr>
        <w:t>.</w:t>
      </w:r>
      <w:r w:rsidR="00446702" w:rsidRPr="007554CB">
        <w:rPr>
          <w:rFonts w:ascii="Times New Roman" w:hAnsi="Times New Roman"/>
          <w:sz w:val="24"/>
          <w:szCs w:val="24"/>
        </w:rPr>
        <w:t xml:space="preserve"> </w:t>
      </w:r>
      <w:r w:rsidR="009007D7" w:rsidRPr="009007D7">
        <w:rPr>
          <w:rFonts w:ascii="Times New Roman" w:hAnsi="Times New Roman"/>
          <w:color w:val="000000" w:themeColor="text1"/>
          <w:sz w:val="24"/>
          <w:szCs w:val="24"/>
        </w:rPr>
        <w:t xml:space="preserve">Įvairindami  ugdymo </w:t>
      </w:r>
      <w:r w:rsidR="009007D7" w:rsidRPr="009007D7">
        <w:rPr>
          <w:rFonts w:ascii="Times New Roman" w:hAnsi="Times New Roman"/>
          <w:sz w:val="24"/>
          <w:szCs w:val="24"/>
        </w:rPr>
        <w:t xml:space="preserve">turinio perteikimo  kokybę, pedagogai integruoja  projektinę veiklą  įvairiose įstaigos </w:t>
      </w:r>
      <w:r w:rsidR="009007D7" w:rsidRPr="009007D7">
        <w:rPr>
          <w:rFonts w:ascii="Times New Roman" w:hAnsi="Times New Roman"/>
          <w:sz w:val="24"/>
          <w:szCs w:val="24"/>
        </w:rPr>
        <w:lastRenderedPageBreak/>
        <w:t>veiklos srityse</w:t>
      </w:r>
      <w:r w:rsidR="00446702">
        <w:rPr>
          <w:rFonts w:ascii="Times New Roman" w:hAnsi="Times New Roman"/>
          <w:sz w:val="24"/>
          <w:szCs w:val="24"/>
        </w:rPr>
        <w:t>.</w:t>
      </w:r>
      <w:r w:rsidR="009007D7" w:rsidRPr="009007D7">
        <w:rPr>
          <w:rFonts w:ascii="Times New Roman" w:hAnsi="Times New Roman"/>
          <w:color w:val="C00000"/>
          <w:sz w:val="24"/>
          <w:szCs w:val="24"/>
        </w:rPr>
        <w:t xml:space="preserve"> </w:t>
      </w:r>
      <w:r w:rsidR="009007D7" w:rsidRPr="009007D7">
        <w:rPr>
          <w:rFonts w:ascii="Times New Roman" w:hAnsi="Times New Roman"/>
          <w:sz w:val="24"/>
          <w:szCs w:val="24"/>
        </w:rPr>
        <w:t>Projektinė veikla sudarė prielaidas aktyvesniam  šeimos dalyvavimui  įvairiose edukacinėse veiklose (išvykos, renginiai, akcijos, kūrybinė veikla). Pradėtos naudoti naujesnės, įvairesnės ugdymo formos, būdai: kūrybinės dirbtuvės, sodo šventės, susitikimai su gyvūnų globos draugijomis,  veiklos netradicinėse aplinkose.</w:t>
      </w:r>
      <w:r w:rsidR="009007D7" w:rsidRPr="009007D7">
        <w:rPr>
          <w:rFonts w:ascii="Times New Roman" w:hAnsi="Times New Roman"/>
          <w:bCs/>
          <w:sz w:val="24"/>
          <w:szCs w:val="24"/>
        </w:rPr>
        <w:t xml:space="preserve"> Įgyvendinant projektų programas vyko 7 bendri kultūriniai, sportiniai renginiai, </w:t>
      </w:r>
      <w:r w:rsidR="00446702" w:rsidRPr="009007D7">
        <w:rPr>
          <w:rFonts w:ascii="Times New Roman" w:hAnsi="Times New Roman"/>
          <w:sz w:val="24"/>
          <w:szCs w:val="24"/>
        </w:rPr>
        <w:t>kalendorinių</w:t>
      </w:r>
      <w:r w:rsidR="00446702">
        <w:rPr>
          <w:rFonts w:ascii="Times New Roman" w:hAnsi="Times New Roman"/>
          <w:sz w:val="24"/>
          <w:szCs w:val="24"/>
        </w:rPr>
        <w:t>, valstybinių dienų  paminėjimai,</w:t>
      </w:r>
      <w:r w:rsidR="00446702" w:rsidRPr="009007D7">
        <w:rPr>
          <w:rFonts w:ascii="Times New Roman" w:hAnsi="Times New Roman"/>
          <w:bCs/>
          <w:sz w:val="24"/>
          <w:szCs w:val="24"/>
        </w:rPr>
        <w:t xml:space="preserve"> </w:t>
      </w:r>
      <w:r w:rsidR="009007D7" w:rsidRPr="009007D7">
        <w:rPr>
          <w:rFonts w:ascii="Times New Roman" w:hAnsi="Times New Roman"/>
          <w:bCs/>
          <w:sz w:val="24"/>
          <w:szCs w:val="24"/>
        </w:rPr>
        <w:t>kurie buvo organizuojami kartu su šeimomis, socialiniais partneriais.</w:t>
      </w:r>
      <w:r w:rsidR="00446702">
        <w:rPr>
          <w:rFonts w:ascii="Times New Roman" w:hAnsi="Times New Roman"/>
          <w:sz w:val="24"/>
          <w:szCs w:val="24"/>
        </w:rPr>
        <w:t xml:space="preserve"> </w:t>
      </w:r>
      <w:r w:rsidR="009007D7" w:rsidRPr="009007D7">
        <w:rPr>
          <w:rFonts w:ascii="Times New Roman" w:hAnsi="Times New Roman"/>
          <w:sz w:val="24"/>
          <w:szCs w:val="24"/>
        </w:rPr>
        <w:t xml:space="preserve">Įgyvendinant projektų programas organizuotos 9 edukacinės  išvykos į tolimesnes vietoves (Algirdiškis,  Krekenavos girininkija ir  regioninis parkas, Ustronė, </w:t>
      </w:r>
      <w:proofErr w:type="spellStart"/>
      <w:r w:rsidR="009007D7" w:rsidRPr="009007D7">
        <w:rPr>
          <w:rFonts w:ascii="Times New Roman" w:hAnsi="Times New Roman"/>
          <w:sz w:val="24"/>
          <w:szCs w:val="24"/>
        </w:rPr>
        <w:t>Nausodės</w:t>
      </w:r>
      <w:proofErr w:type="spellEnd"/>
      <w:r w:rsidR="009007D7" w:rsidRPr="009007D7">
        <w:rPr>
          <w:rFonts w:ascii="Times New Roman" w:hAnsi="Times New Roman"/>
          <w:sz w:val="24"/>
          <w:szCs w:val="24"/>
        </w:rPr>
        <w:t xml:space="preserve"> žirgynas,  Edukacinis centras Kauno PC </w:t>
      </w:r>
      <w:proofErr w:type="spellStart"/>
      <w:r w:rsidR="009007D7" w:rsidRPr="009007D7">
        <w:rPr>
          <w:rFonts w:ascii="Times New Roman" w:hAnsi="Times New Roman"/>
          <w:sz w:val="24"/>
          <w:szCs w:val="24"/>
        </w:rPr>
        <w:t>Mega</w:t>
      </w:r>
      <w:proofErr w:type="spellEnd"/>
      <w:r w:rsidR="009007D7" w:rsidRPr="009007D7">
        <w:rPr>
          <w:rFonts w:ascii="Times New Roman" w:hAnsi="Times New Roman"/>
          <w:sz w:val="24"/>
          <w:szCs w:val="24"/>
        </w:rPr>
        <w:t xml:space="preserve">, Pasvalio mini </w:t>
      </w:r>
      <w:proofErr w:type="spellStart"/>
      <w:r w:rsidR="009007D7" w:rsidRPr="009007D7">
        <w:rPr>
          <w:rFonts w:ascii="Times New Roman" w:hAnsi="Times New Roman"/>
          <w:sz w:val="24"/>
          <w:szCs w:val="24"/>
        </w:rPr>
        <w:t>zoosodas</w:t>
      </w:r>
      <w:proofErr w:type="spellEnd"/>
      <w:r w:rsidR="009007D7" w:rsidRPr="009007D7">
        <w:rPr>
          <w:rFonts w:ascii="Times New Roman" w:hAnsi="Times New Roman"/>
          <w:sz w:val="24"/>
          <w:szCs w:val="24"/>
        </w:rPr>
        <w:t>, Bur</w:t>
      </w:r>
      <w:r w:rsidR="00446702">
        <w:rPr>
          <w:rFonts w:ascii="Times New Roman" w:hAnsi="Times New Roman"/>
          <w:sz w:val="24"/>
          <w:szCs w:val="24"/>
        </w:rPr>
        <w:t>biškių dvaras, Medikonių kaimas</w:t>
      </w:r>
      <w:r w:rsidR="009007D7" w:rsidRPr="009007D7">
        <w:rPr>
          <w:rFonts w:ascii="Times New Roman" w:hAnsi="Times New Roman"/>
          <w:sz w:val="24"/>
          <w:szCs w:val="24"/>
        </w:rPr>
        <w:t xml:space="preserve"> ir kt.)</w:t>
      </w:r>
      <w:r w:rsidR="009007D7">
        <w:rPr>
          <w:rFonts w:ascii="Times New Roman" w:hAnsi="Times New Roman"/>
          <w:i/>
          <w:sz w:val="24"/>
          <w:szCs w:val="24"/>
        </w:rPr>
        <w:t>.</w:t>
      </w:r>
      <w:r w:rsidR="009007D7" w:rsidRPr="009007D7">
        <w:t xml:space="preserve"> </w:t>
      </w:r>
      <w:r w:rsidR="009007D7" w:rsidRPr="009007D7">
        <w:rPr>
          <w:rFonts w:ascii="Times New Roman" w:hAnsi="Times New Roman"/>
          <w:sz w:val="24"/>
          <w:szCs w:val="24"/>
        </w:rPr>
        <w:t xml:space="preserve">Veiklos netradicinėse aplinkose, akcijos, išvykos, edukacinės programos, bendri vaikų ir tėvų renginiai padėjo  vaikams  įgyti įvairiapusę  pažinimo patirtį, mokė  stebėti, lyginti gamtos ir gyvenimo  reiškinius, įgyti   praktinių gebėjimų  gamtosauginėse akcijose, pratintis bendrauti ir bendradarbiauti.    </w:t>
      </w:r>
    </w:p>
    <w:p w:rsidR="009007D7" w:rsidRDefault="00AF22AF" w:rsidP="00141BE4">
      <w:pPr>
        <w:pStyle w:val="Betarp"/>
        <w:spacing w:line="360" w:lineRule="auto"/>
        <w:ind w:firstLine="567"/>
        <w:jc w:val="both"/>
      </w:pPr>
      <w:r w:rsidRPr="00A168AB">
        <w:t xml:space="preserve">Vaikų pažinimas ugdomas eksperimentuojant ir stebint, pavasarį įrengti grupių palangės šiltnamiai „Žalioji palangė“, kuriuose daiginami, sodinami augalai. Taip vaikams sudaryta galimybė betarpiškai stebėti, prižiūrėti, lyginti. </w:t>
      </w:r>
      <w:r>
        <w:t xml:space="preserve"> Darželio sode į</w:t>
      </w:r>
      <w:r w:rsidRPr="007D56F1">
        <w:t>rengt</w:t>
      </w:r>
      <w:r w:rsidR="00446702">
        <w:t>a</w:t>
      </w:r>
      <w:r>
        <w:t xml:space="preserve">   stacionari </w:t>
      </w:r>
      <w:r w:rsidRPr="007D56F1">
        <w:t xml:space="preserve"> „</w:t>
      </w:r>
      <w:r>
        <w:t xml:space="preserve">Vaistažolių </w:t>
      </w:r>
      <w:r w:rsidRPr="007D56F1">
        <w:t xml:space="preserve">“ </w:t>
      </w:r>
      <w:r w:rsidR="00446702">
        <w:t>lysvė, ekologinis gėlynas,</w:t>
      </w:r>
      <w:r>
        <w:t xml:space="preserve"> auginamas ir prižiūrimas vadovaujantis natūralaus tręšimo principais. Kiekviena grupė sode turi savo grupės vaismedį, kurį prižiūri. </w:t>
      </w:r>
      <w:r w:rsidRPr="00D24F9D">
        <w:t xml:space="preserve"> </w:t>
      </w:r>
    </w:p>
    <w:p w:rsidR="00141BE4" w:rsidRDefault="00141BE4" w:rsidP="00141BE4">
      <w:pPr>
        <w:pStyle w:val="Betarp"/>
        <w:spacing w:line="360" w:lineRule="auto"/>
        <w:ind w:firstLine="567"/>
        <w:jc w:val="both"/>
      </w:pPr>
      <w:r>
        <w:t>Atsižve</w:t>
      </w:r>
      <w:r w:rsidR="002054D2">
        <w:t xml:space="preserve">lgiant į tai, kad lopšelyje-darželyje yra 29 specialiųjų poreikių vaikai, iš jų 11 </w:t>
      </w:r>
      <w:r w:rsidR="002054D2" w:rsidRPr="0090745B">
        <w:t>vaikų su vidutiniais ir dideliais speciali</w:t>
      </w:r>
      <w:r w:rsidR="002054D2">
        <w:t xml:space="preserve">aisiais ugdymo (si)  poreikiais </w:t>
      </w:r>
      <w:r w:rsidR="002054D2" w:rsidRPr="00A13C95">
        <w:t>(</w:t>
      </w:r>
      <w:r w:rsidR="002054D2">
        <w:t>6 turintys vidutinius, 4</w:t>
      </w:r>
      <w:r w:rsidR="002054D2" w:rsidRPr="00A13C95">
        <w:t xml:space="preserve"> </w:t>
      </w:r>
      <w:r w:rsidR="002054D2">
        <w:t>–</w:t>
      </w:r>
      <w:r w:rsidR="002054D2" w:rsidRPr="00A13C95">
        <w:t xml:space="preserve"> didelius</w:t>
      </w:r>
      <w:r w:rsidR="002054D2">
        <w:t xml:space="preserve"> ir 1 – labai didelius</w:t>
      </w:r>
      <w:r w:rsidR="002054D2" w:rsidRPr="00A13C95">
        <w:t xml:space="preserve"> specialiuosius poreikius)</w:t>
      </w:r>
      <w:r w:rsidR="002054D2">
        <w:t>, labai svarbi logopedo</w:t>
      </w:r>
      <w:r w:rsidR="002054D2" w:rsidRPr="00A13C95">
        <w:t xml:space="preserve">, </w:t>
      </w:r>
      <w:r w:rsidR="002054D2">
        <w:t xml:space="preserve">psichologo, specialiojo pedagogo ir judesio korekcijos pedagogo pagalba jiems. Kalbos ir komunikacijos sutrikimai per pirmąjį 2017-2018 </w:t>
      </w:r>
      <w:proofErr w:type="spellStart"/>
      <w:r w:rsidR="002054D2">
        <w:t>m.m</w:t>
      </w:r>
      <w:proofErr w:type="spellEnd"/>
      <w:r w:rsidR="002054D2">
        <w:t>. pusmetį įveikta 1 ugdytiniui, dalinai įveikta 17 ugdy</w:t>
      </w:r>
      <w:r w:rsidR="00C00203">
        <w:t>tinių, o 10 ugdytinių pasiekimų nėra.</w:t>
      </w:r>
    </w:p>
    <w:p w:rsidR="00557186" w:rsidRPr="00CF476C" w:rsidRDefault="00557186" w:rsidP="00CF476C">
      <w:pPr>
        <w:shd w:val="clear" w:color="auto" w:fill="FFFFFF"/>
        <w:spacing w:after="0" w:line="360" w:lineRule="auto"/>
        <w:ind w:firstLine="720"/>
        <w:jc w:val="both"/>
        <w:rPr>
          <w:rFonts w:ascii="Times New Roman" w:hAnsi="Times New Roman"/>
          <w:b/>
          <w:sz w:val="24"/>
          <w:szCs w:val="24"/>
        </w:rPr>
      </w:pPr>
      <w:r w:rsidRPr="00CF476C">
        <w:rPr>
          <w:rFonts w:ascii="Times New Roman" w:hAnsi="Times New Roman"/>
          <w:sz w:val="24"/>
          <w:szCs w:val="24"/>
        </w:rPr>
        <w:t xml:space="preserve">Siekiant sudaryti sąlygas įvairiapusiam vaikų lavinimui 2017-2018 </w:t>
      </w:r>
      <w:proofErr w:type="spellStart"/>
      <w:r w:rsidRPr="00CF476C">
        <w:rPr>
          <w:rFonts w:ascii="Times New Roman" w:hAnsi="Times New Roman"/>
          <w:sz w:val="24"/>
          <w:szCs w:val="24"/>
        </w:rPr>
        <w:t>m.m</w:t>
      </w:r>
      <w:proofErr w:type="spellEnd"/>
      <w:r w:rsidRPr="00CF476C">
        <w:rPr>
          <w:rFonts w:ascii="Times New Roman" w:hAnsi="Times New Roman"/>
          <w:sz w:val="24"/>
          <w:szCs w:val="24"/>
        </w:rPr>
        <w:t xml:space="preserve">. įstaigoje vykdoma neformaliojo ugdymo veikla: choreografijos mokymas, anglų kalbos grupė ir </w:t>
      </w:r>
      <w:proofErr w:type="spellStart"/>
      <w:r w:rsidR="00CF476C" w:rsidRPr="00CF476C">
        <w:rPr>
          <w:rFonts w:ascii="Times New Roman" w:hAnsi="Times New Roman"/>
          <w:sz w:val="24"/>
          <w:szCs w:val="24"/>
        </w:rPr>
        <w:t>robotikos</w:t>
      </w:r>
      <w:proofErr w:type="spellEnd"/>
      <w:r w:rsidR="00CF476C" w:rsidRPr="00CF476C">
        <w:rPr>
          <w:rFonts w:ascii="Times New Roman" w:hAnsi="Times New Roman"/>
          <w:sz w:val="24"/>
          <w:szCs w:val="24"/>
        </w:rPr>
        <w:t xml:space="preserve"> užsiėmimai, </w:t>
      </w:r>
      <w:r w:rsidR="00CF476C" w:rsidRPr="00CF476C">
        <w:rPr>
          <w:rFonts w:ascii="Times New Roman" w:hAnsi="Times New Roman"/>
          <w:bCs/>
          <w:noProof/>
          <w:sz w:val="24"/>
          <w:szCs w:val="24"/>
        </w:rPr>
        <w:t>aplinkosauginio vaikų švietimo programa.</w:t>
      </w:r>
      <w:r w:rsidR="00CF476C">
        <w:rPr>
          <w:rFonts w:ascii="Times New Roman" w:hAnsi="Times New Roman"/>
          <w:bCs/>
          <w:noProof/>
          <w:sz w:val="24"/>
          <w:szCs w:val="24"/>
        </w:rPr>
        <w:t xml:space="preserve"> </w:t>
      </w:r>
      <w:r w:rsidRPr="00CF476C">
        <w:rPr>
          <w:rFonts w:ascii="Times New Roman" w:hAnsi="Times New Roman"/>
          <w:sz w:val="24"/>
          <w:szCs w:val="24"/>
        </w:rPr>
        <w:t>Neformaliajame ugdyme dalyvauja 58 ugdytiniai.</w:t>
      </w:r>
    </w:p>
    <w:p w:rsidR="003D3EA9" w:rsidRPr="00141BE4" w:rsidRDefault="003D3EA9" w:rsidP="00141BE4">
      <w:pPr>
        <w:spacing w:after="0" w:line="360" w:lineRule="auto"/>
        <w:ind w:firstLine="567"/>
        <w:jc w:val="both"/>
        <w:rPr>
          <w:rFonts w:ascii="Times New Roman" w:hAnsi="Times New Roman"/>
          <w:noProof/>
          <w:sz w:val="24"/>
          <w:szCs w:val="24"/>
        </w:rPr>
      </w:pPr>
      <w:r w:rsidRPr="00141BE4">
        <w:rPr>
          <w:rFonts w:ascii="Times New Roman" w:hAnsi="Times New Roman"/>
          <w:sz w:val="24"/>
          <w:szCs w:val="24"/>
        </w:rPr>
        <w:t xml:space="preserve">2017 m. didelis dėmesys buvo skiriamas  lopšelio-darželio lauko ir vidaus erdvių atnaujinimui. </w:t>
      </w:r>
      <w:r w:rsidR="00141BE4">
        <w:rPr>
          <w:rFonts w:ascii="Times New Roman" w:hAnsi="Times New Roman"/>
          <w:noProof/>
          <w:sz w:val="24"/>
          <w:szCs w:val="24"/>
        </w:rPr>
        <w:t>P</w:t>
      </w:r>
      <w:r w:rsidRPr="00141BE4">
        <w:rPr>
          <w:rFonts w:ascii="Times New Roman" w:hAnsi="Times New Roman"/>
          <w:noProof/>
          <w:sz w:val="24"/>
          <w:szCs w:val="24"/>
        </w:rPr>
        <w:t>akeisti dviejų pavėsinių stogai, sutvirtintos judančios sienos, rekonstruoti laiptinių turėklai, atliktas koridoriaus, vieno miegamojo, maisto sandėlio remontas, restauruoti virtuvės baldai. Vaikų aikštelės papildytos 4 žaidimų įrenginiais ( traukinukas, dramblys, sūpuoklės ir lėktuvas). Saugumo užtikrinimui teritorijoje atlikti didelių medžių šalinimo ir genėjimo darbai.</w:t>
      </w:r>
    </w:p>
    <w:p w:rsidR="009007D7" w:rsidRPr="00141BE4" w:rsidRDefault="003D3EA9" w:rsidP="00141BE4">
      <w:pPr>
        <w:pStyle w:val="Betarp"/>
        <w:spacing w:line="360" w:lineRule="auto"/>
        <w:jc w:val="both"/>
      </w:pPr>
      <w:r w:rsidRPr="00141BE4">
        <w:t xml:space="preserve"> </w:t>
      </w:r>
      <w:r w:rsidR="009007D7" w:rsidRPr="00141BE4">
        <w:t>Grupių aplinkos  papildytos savos gamybos priemonėmis skirtomis įvairių kompetencijų plėtotei : „Skaičiuok ir skaityk“, „Gimtadienių medis“, „Lapai ir vikšrai“, „Kur kas gyvena?“, „Metų laikai ir šventės“, „Para“ ir kt.</w:t>
      </w:r>
      <w:r w:rsidR="00141BE4">
        <w:t xml:space="preserve"> Siekiant kurti </w:t>
      </w:r>
      <w:proofErr w:type="spellStart"/>
      <w:r w:rsidR="00141BE4">
        <w:t>inovatyvią</w:t>
      </w:r>
      <w:proofErr w:type="spellEnd"/>
      <w:r w:rsidR="00141BE4">
        <w:t xml:space="preserve"> </w:t>
      </w:r>
      <w:proofErr w:type="spellStart"/>
      <w:r w:rsidR="00141BE4">
        <w:t>ugdymo(si</w:t>
      </w:r>
      <w:proofErr w:type="spellEnd"/>
      <w:r w:rsidR="00141BE4">
        <w:t xml:space="preserve">) aplinką, įsigyta edukacinių robotų, </w:t>
      </w:r>
      <w:r w:rsidR="00141BE4">
        <w:lastRenderedPageBreak/>
        <w:t xml:space="preserve">kilimėlių robotams ( 343 </w:t>
      </w:r>
      <w:proofErr w:type="spellStart"/>
      <w:r w:rsidR="00141BE4">
        <w:t>Eur</w:t>
      </w:r>
      <w:proofErr w:type="spellEnd"/>
      <w:r w:rsidR="00141BE4">
        <w:t xml:space="preserve">.). </w:t>
      </w:r>
      <w:proofErr w:type="spellStart"/>
      <w:r w:rsidR="00141BE4">
        <w:t>Montesorinės</w:t>
      </w:r>
      <w:proofErr w:type="spellEnd"/>
      <w:r w:rsidR="00141BE4">
        <w:t xml:space="preserve"> grupės papildytos specialiosiomis priemonėmis: Pitagoro lentelės, konstruktyviosios geometrinės figūros, saulės sistemos modelis, skaičiavimo lentelės ( 150 </w:t>
      </w:r>
      <w:proofErr w:type="spellStart"/>
      <w:r w:rsidR="00141BE4">
        <w:t>Eur</w:t>
      </w:r>
      <w:proofErr w:type="spellEnd"/>
      <w:r w:rsidR="00141BE4">
        <w:t xml:space="preserve">.). Papildytos sveikatos, socialinės ir aplinkos pažinimo kompetencijų lavinimo erdvės ( rūšiavimo, aktyvumo piramidė, vėrimo įrankiai, įvairūs konstruktoriai ir </w:t>
      </w:r>
      <w:proofErr w:type="spellStart"/>
      <w:r w:rsidR="00141BE4">
        <w:t>kt</w:t>
      </w:r>
      <w:proofErr w:type="spellEnd"/>
      <w:r w:rsidR="00141BE4">
        <w:t xml:space="preserve"> – 200 </w:t>
      </w:r>
      <w:proofErr w:type="spellStart"/>
      <w:r w:rsidR="00141BE4">
        <w:t>Eur.).</w:t>
      </w:r>
      <w:r w:rsidR="00BA20DF">
        <w:t>Įsigyta</w:t>
      </w:r>
      <w:proofErr w:type="spellEnd"/>
      <w:r w:rsidR="00BA20DF">
        <w:t xml:space="preserve"> 2 kompiuteriai, 2 </w:t>
      </w:r>
      <w:proofErr w:type="spellStart"/>
      <w:r w:rsidR="00BA20DF">
        <w:t>spau</w:t>
      </w:r>
      <w:proofErr w:type="spellEnd"/>
    </w:p>
    <w:p w:rsidR="00141BE4" w:rsidRPr="00D314CD" w:rsidRDefault="00141BE4" w:rsidP="00141BE4">
      <w:pPr>
        <w:pStyle w:val="Betarp"/>
        <w:spacing w:line="360" w:lineRule="auto"/>
        <w:jc w:val="both"/>
        <w:rPr>
          <w:b/>
          <w:color w:val="000000" w:themeColor="text1"/>
        </w:rPr>
      </w:pPr>
      <w:r w:rsidRPr="00D314CD">
        <w:rPr>
          <w:b/>
          <w:color w:val="000000" w:themeColor="text1"/>
          <w:u w:val="single"/>
        </w:rPr>
        <w:t xml:space="preserve">Tobulintina </w:t>
      </w:r>
      <w:r>
        <w:rPr>
          <w:b/>
          <w:color w:val="000000" w:themeColor="text1"/>
          <w:u w:val="single"/>
        </w:rPr>
        <w:t xml:space="preserve">. </w:t>
      </w:r>
      <w:r w:rsidRPr="00D314CD">
        <w:rPr>
          <w:color w:val="000000" w:themeColor="text1"/>
        </w:rPr>
        <w:t xml:space="preserve">Išlieka grupių erdvių,  relaksacinių siužetinių salelių su  klausos, lytėjimo terapijos priemonėmis ir relaksaciniais  įrašais,  mobilaus inventoriaus žaidimams lauke kūrimo poreikis. Dar nėra pakankamai  atnaujintos  erdvės vaikų darbų, erdvinių kompozicijų  eksponavimui.   </w:t>
      </w:r>
    </w:p>
    <w:p w:rsidR="00587FB0" w:rsidRPr="00C00203" w:rsidRDefault="00C00203" w:rsidP="00C00203">
      <w:pPr>
        <w:spacing w:after="0" w:line="360" w:lineRule="auto"/>
        <w:ind w:left="142"/>
        <w:jc w:val="both"/>
        <w:rPr>
          <w:rFonts w:ascii="Times New Roman" w:hAnsi="Times New Roman"/>
          <w:b/>
          <w:sz w:val="24"/>
          <w:szCs w:val="24"/>
        </w:rPr>
      </w:pPr>
      <w:r w:rsidRPr="00C00203">
        <w:rPr>
          <w:rFonts w:ascii="Times New Roman" w:hAnsi="Times New Roman"/>
          <w:b/>
          <w:sz w:val="24"/>
          <w:szCs w:val="24"/>
        </w:rPr>
        <w:t>2.</w:t>
      </w:r>
      <w:r w:rsidR="00587FB0" w:rsidRPr="00C00203">
        <w:rPr>
          <w:rFonts w:ascii="Times New Roman" w:hAnsi="Times New Roman"/>
          <w:b/>
          <w:sz w:val="24"/>
          <w:szCs w:val="24"/>
        </w:rPr>
        <w:t>Tikslas. Atvira kaitai bendruomenė.</w:t>
      </w:r>
    </w:p>
    <w:p w:rsidR="00C00203" w:rsidRPr="00C00203" w:rsidRDefault="00446702" w:rsidP="00C00203">
      <w:pPr>
        <w:suppressAutoHyphens/>
        <w:snapToGrid w:val="0"/>
        <w:spacing w:after="0" w:line="360" w:lineRule="auto"/>
        <w:rPr>
          <w:rFonts w:ascii="Times New Roman" w:hAnsi="Times New Roman"/>
          <w:b/>
          <w:sz w:val="24"/>
          <w:szCs w:val="24"/>
        </w:rPr>
      </w:pPr>
      <w:r w:rsidRPr="00C00203">
        <w:rPr>
          <w:rFonts w:ascii="Times New Roman" w:hAnsi="Times New Roman"/>
          <w:b/>
          <w:sz w:val="24"/>
          <w:szCs w:val="24"/>
        </w:rPr>
        <w:t>U</w:t>
      </w:r>
      <w:r w:rsidR="00C00203">
        <w:rPr>
          <w:rFonts w:ascii="Times New Roman" w:hAnsi="Times New Roman"/>
          <w:b/>
          <w:sz w:val="24"/>
          <w:szCs w:val="24"/>
        </w:rPr>
        <w:t>ždaviniai:</w:t>
      </w:r>
    </w:p>
    <w:p w:rsidR="00446702" w:rsidRPr="00C00203" w:rsidRDefault="00446702" w:rsidP="00C00203">
      <w:pPr>
        <w:pStyle w:val="Sraopastraipa"/>
        <w:numPr>
          <w:ilvl w:val="0"/>
          <w:numId w:val="25"/>
        </w:numPr>
        <w:suppressAutoHyphens/>
        <w:snapToGrid w:val="0"/>
        <w:spacing w:line="360" w:lineRule="auto"/>
        <w:rPr>
          <w:sz w:val="24"/>
          <w:szCs w:val="24"/>
        </w:rPr>
      </w:pPr>
      <w:r w:rsidRPr="00C00203">
        <w:rPr>
          <w:sz w:val="24"/>
          <w:szCs w:val="24"/>
        </w:rPr>
        <w:t xml:space="preserve"> Siekti pedagoginio meistriškumo ir ugdymo kokybės santykio.</w:t>
      </w:r>
    </w:p>
    <w:p w:rsidR="00446702" w:rsidRPr="00C00203" w:rsidRDefault="00C00203" w:rsidP="00C00203">
      <w:pPr>
        <w:pStyle w:val="Sraopastraipa"/>
        <w:suppressAutoHyphens/>
        <w:spacing w:line="360" w:lineRule="auto"/>
        <w:ind w:left="502" w:hanging="76"/>
        <w:jc w:val="both"/>
        <w:rPr>
          <w:b/>
          <w:sz w:val="24"/>
          <w:szCs w:val="24"/>
        </w:rPr>
      </w:pPr>
      <w:r>
        <w:rPr>
          <w:sz w:val="24"/>
          <w:szCs w:val="24"/>
        </w:rPr>
        <w:t xml:space="preserve">2. </w:t>
      </w:r>
      <w:r w:rsidR="00446702" w:rsidRPr="00C00203">
        <w:rPr>
          <w:sz w:val="24"/>
          <w:szCs w:val="24"/>
        </w:rPr>
        <w:t>Plėtoti bendruomenės veiklos turinį, palaikant glaudžius santykius su šeima ir socialiniais partneriais.</w:t>
      </w:r>
    </w:p>
    <w:p w:rsidR="00446702" w:rsidRPr="00C00203" w:rsidRDefault="00C00203" w:rsidP="00C00203">
      <w:pPr>
        <w:suppressAutoHyphens/>
        <w:spacing w:after="0" w:line="360" w:lineRule="auto"/>
        <w:ind w:left="502" w:hanging="76"/>
        <w:jc w:val="both"/>
        <w:rPr>
          <w:rFonts w:ascii="Times New Roman" w:hAnsi="Times New Roman"/>
          <w:b/>
          <w:sz w:val="24"/>
          <w:szCs w:val="24"/>
        </w:rPr>
      </w:pPr>
      <w:r>
        <w:rPr>
          <w:rFonts w:ascii="Times New Roman" w:hAnsi="Times New Roman"/>
          <w:sz w:val="24"/>
          <w:szCs w:val="24"/>
        </w:rPr>
        <w:t xml:space="preserve">3. </w:t>
      </w:r>
      <w:r w:rsidR="00446702" w:rsidRPr="00C00203">
        <w:rPr>
          <w:rFonts w:ascii="Times New Roman" w:hAnsi="Times New Roman"/>
          <w:sz w:val="24"/>
          <w:szCs w:val="24"/>
        </w:rPr>
        <w:t>Gerinti lopšelio-darželio organizacinę kultūrą bei įvaizdį.</w:t>
      </w:r>
    </w:p>
    <w:p w:rsidR="004C5453" w:rsidRPr="00826902" w:rsidRDefault="00CD55CB" w:rsidP="00C00203">
      <w:pPr>
        <w:tabs>
          <w:tab w:val="left" w:pos="400"/>
          <w:tab w:val="left" w:pos="851"/>
        </w:tabs>
        <w:spacing w:after="0" w:line="360" w:lineRule="auto"/>
        <w:jc w:val="both"/>
        <w:rPr>
          <w:rFonts w:ascii="Times New Roman" w:hAnsi="Times New Roman"/>
          <w:sz w:val="24"/>
          <w:szCs w:val="24"/>
        </w:rPr>
      </w:pPr>
      <w:r>
        <w:rPr>
          <w:rFonts w:ascii="Times New Roman" w:hAnsi="Times New Roman"/>
          <w:sz w:val="24"/>
          <w:szCs w:val="24"/>
        </w:rPr>
        <w:tab/>
      </w:r>
      <w:r w:rsidRPr="001751EF">
        <w:rPr>
          <w:rFonts w:ascii="Times New Roman" w:hAnsi="Times New Roman"/>
          <w:b/>
          <w:sz w:val="24"/>
          <w:szCs w:val="24"/>
        </w:rPr>
        <w:tab/>
      </w:r>
      <w:r w:rsidR="004C5453" w:rsidRPr="000F1F5C">
        <w:rPr>
          <w:rFonts w:ascii="Times New Roman" w:hAnsi="Times New Roman"/>
          <w:sz w:val="24"/>
          <w:szCs w:val="24"/>
        </w:rPr>
        <w:t xml:space="preserve">Pedagogams sudarytos sąlygos tobulinti gebėjimus ir juos realizuoti vaikų ugdymui taikant </w:t>
      </w:r>
      <w:r w:rsidR="004C5453" w:rsidRPr="000F1F5C">
        <w:rPr>
          <w:rFonts w:ascii="Times New Roman" w:hAnsi="Times New Roman"/>
          <w:sz w:val="24"/>
          <w:szCs w:val="24"/>
          <w:lang w:val="de-DE"/>
        </w:rPr>
        <w:t xml:space="preserve">IKT. </w:t>
      </w:r>
      <w:proofErr w:type="spellStart"/>
      <w:r w:rsidR="004C5453" w:rsidRPr="00826902">
        <w:rPr>
          <w:rFonts w:ascii="Times New Roman" w:hAnsi="Times New Roman"/>
          <w:sz w:val="24"/>
          <w:szCs w:val="24"/>
          <w:lang w:val="de-DE"/>
        </w:rPr>
        <w:t>Įrengtas</w:t>
      </w:r>
      <w:proofErr w:type="spellEnd"/>
      <w:r w:rsidR="004C5453" w:rsidRPr="00826902">
        <w:rPr>
          <w:rFonts w:ascii="Times New Roman" w:hAnsi="Times New Roman"/>
          <w:sz w:val="24"/>
          <w:szCs w:val="24"/>
          <w:lang w:val="de-DE"/>
        </w:rPr>
        <w:t xml:space="preserve"> </w:t>
      </w:r>
      <w:proofErr w:type="spellStart"/>
      <w:r w:rsidR="004C5453" w:rsidRPr="00826902">
        <w:rPr>
          <w:rFonts w:ascii="Times New Roman" w:hAnsi="Times New Roman"/>
          <w:sz w:val="24"/>
          <w:szCs w:val="24"/>
          <w:lang w:val="de-DE"/>
        </w:rPr>
        <w:t>metodinės</w:t>
      </w:r>
      <w:proofErr w:type="spellEnd"/>
      <w:r w:rsidR="004C5453" w:rsidRPr="00826902">
        <w:rPr>
          <w:rFonts w:ascii="Times New Roman" w:hAnsi="Times New Roman"/>
          <w:sz w:val="24"/>
          <w:szCs w:val="24"/>
          <w:lang w:val="de-DE"/>
        </w:rPr>
        <w:t xml:space="preserve"> </w:t>
      </w:r>
      <w:proofErr w:type="spellStart"/>
      <w:r w:rsidR="004C5453" w:rsidRPr="00826902">
        <w:rPr>
          <w:rFonts w:ascii="Times New Roman" w:hAnsi="Times New Roman"/>
          <w:sz w:val="24"/>
          <w:szCs w:val="24"/>
          <w:lang w:val="de-DE"/>
        </w:rPr>
        <w:t>veiklos</w:t>
      </w:r>
      <w:proofErr w:type="spellEnd"/>
      <w:r w:rsidR="004C5453" w:rsidRPr="00826902">
        <w:rPr>
          <w:rFonts w:ascii="Times New Roman" w:hAnsi="Times New Roman"/>
          <w:sz w:val="24"/>
          <w:szCs w:val="24"/>
          <w:lang w:val="de-DE"/>
        </w:rPr>
        <w:t xml:space="preserve"> </w:t>
      </w:r>
      <w:proofErr w:type="spellStart"/>
      <w:r w:rsidR="004C5453" w:rsidRPr="00826902">
        <w:rPr>
          <w:rFonts w:ascii="Times New Roman" w:hAnsi="Times New Roman"/>
          <w:sz w:val="24"/>
          <w:szCs w:val="24"/>
          <w:lang w:val="de-DE"/>
        </w:rPr>
        <w:t>kabinetas</w:t>
      </w:r>
      <w:proofErr w:type="spellEnd"/>
      <w:r w:rsidR="004C5453" w:rsidRPr="00826902">
        <w:rPr>
          <w:rFonts w:ascii="Times New Roman" w:hAnsi="Times New Roman"/>
          <w:sz w:val="24"/>
          <w:szCs w:val="24"/>
          <w:lang w:val="de-DE"/>
        </w:rPr>
        <w:t xml:space="preserve"> </w:t>
      </w:r>
      <w:proofErr w:type="spellStart"/>
      <w:r w:rsidR="004C5453" w:rsidRPr="00826902">
        <w:rPr>
          <w:rFonts w:ascii="Times New Roman" w:hAnsi="Times New Roman"/>
          <w:sz w:val="24"/>
          <w:szCs w:val="24"/>
          <w:lang w:val="de-DE"/>
        </w:rPr>
        <w:t>su</w:t>
      </w:r>
      <w:proofErr w:type="spellEnd"/>
      <w:r w:rsidR="004C5453" w:rsidRPr="00826902">
        <w:rPr>
          <w:rFonts w:ascii="Times New Roman" w:hAnsi="Times New Roman"/>
          <w:sz w:val="24"/>
          <w:szCs w:val="24"/>
          <w:lang w:val="de-DE"/>
        </w:rPr>
        <w:t xml:space="preserve"> </w:t>
      </w:r>
      <w:proofErr w:type="spellStart"/>
      <w:r w:rsidR="004C5453" w:rsidRPr="00826902">
        <w:rPr>
          <w:rFonts w:ascii="Times New Roman" w:hAnsi="Times New Roman"/>
          <w:sz w:val="24"/>
          <w:szCs w:val="24"/>
          <w:lang w:val="de-DE"/>
        </w:rPr>
        <w:t>naujausiomis</w:t>
      </w:r>
      <w:proofErr w:type="spellEnd"/>
      <w:r w:rsidR="004C5453" w:rsidRPr="00826902">
        <w:rPr>
          <w:rFonts w:ascii="Times New Roman" w:hAnsi="Times New Roman"/>
          <w:sz w:val="24"/>
          <w:szCs w:val="24"/>
          <w:lang w:val="de-DE"/>
        </w:rPr>
        <w:t xml:space="preserve"> </w:t>
      </w:r>
      <w:proofErr w:type="spellStart"/>
      <w:r w:rsidR="004C5453" w:rsidRPr="00826902">
        <w:rPr>
          <w:rFonts w:ascii="Times New Roman" w:hAnsi="Times New Roman"/>
          <w:sz w:val="24"/>
          <w:szCs w:val="24"/>
          <w:lang w:val="de-DE"/>
        </w:rPr>
        <w:t>informacinėmis</w:t>
      </w:r>
      <w:proofErr w:type="spellEnd"/>
      <w:r w:rsidR="004C5453" w:rsidRPr="00826902">
        <w:rPr>
          <w:rFonts w:ascii="Times New Roman" w:hAnsi="Times New Roman"/>
          <w:sz w:val="24"/>
          <w:szCs w:val="24"/>
          <w:lang w:val="de-DE"/>
        </w:rPr>
        <w:t xml:space="preserve"> </w:t>
      </w:r>
      <w:proofErr w:type="spellStart"/>
      <w:r w:rsidR="004C5453" w:rsidRPr="00826902">
        <w:rPr>
          <w:rFonts w:ascii="Times New Roman" w:hAnsi="Times New Roman"/>
          <w:sz w:val="24"/>
          <w:szCs w:val="24"/>
          <w:lang w:val="de-DE"/>
        </w:rPr>
        <w:t>technologijomis</w:t>
      </w:r>
      <w:proofErr w:type="spellEnd"/>
      <w:r w:rsidR="004C5453" w:rsidRPr="00826902">
        <w:rPr>
          <w:rFonts w:ascii="Times New Roman" w:hAnsi="Times New Roman"/>
          <w:sz w:val="24"/>
          <w:szCs w:val="24"/>
          <w:lang w:val="de-DE"/>
        </w:rPr>
        <w:t xml:space="preserve">: </w:t>
      </w:r>
      <w:proofErr w:type="spellStart"/>
      <w:r w:rsidR="004C5453" w:rsidRPr="00826902">
        <w:rPr>
          <w:rFonts w:ascii="Times New Roman" w:hAnsi="Times New Roman"/>
          <w:sz w:val="24"/>
          <w:szCs w:val="24"/>
          <w:lang w:val="de-DE"/>
        </w:rPr>
        <w:t>kompiuteriai</w:t>
      </w:r>
      <w:proofErr w:type="spellEnd"/>
      <w:r w:rsidR="004C5453" w:rsidRPr="00826902">
        <w:rPr>
          <w:rFonts w:ascii="Times New Roman" w:hAnsi="Times New Roman"/>
          <w:sz w:val="24"/>
          <w:szCs w:val="24"/>
          <w:lang w:val="de-DE"/>
        </w:rPr>
        <w:t xml:space="preserve">, </w:t>
      </w:r>
      <w:proofErr w:type="spellStart"/>
      <w:r w:rsidR="004C5453" w:rsidRPr="00826902">
        <w:rPr>
          <w:rFonts w:ascii="Times New Roman" w:hAnsi="Times New Roman"/>
          <w:sz w:val="24"/>
          <w:szCs w:val="24"/>
          <w:lang w:val="de-DE"/>
        </w:rPr>
        <w:t>multimedija</w:t>
      </w:r>
      <w:proofErr w:type="spellEnd"/>
      <w:r w:rsidR="004C5453" w:rsidRPr="00826902">
        <w:rPr>
          <w:rFonts w:ascii="Times New Roman" w:hAnsi="Times New Roman"/>
          <w:sz w:val="24"/>
          <w:szCs w:val="24"/>
          <w:lang w:val="de-DE"/>
        </w:rPr>
        <w:t xml:space="preserve">, </w:t>
      </w:r>
      <w:proofErr w:type="spellStart"/>
      <w:r w:rsidR="004C5453" w:rsidRPr="00826902">
        <w:rPr>
          <w:rFonts w:ascii="Times New Roman" w:hAnsi="Times New Roman"/>
          <w:sz w:val="24"/>
          <w:szCs w:val="24"/>
          <w:lang w:val="de-DE"/>
        </w:rPr>
        <w:t>interaktyvi</w:t>
      </w:r>
      <w:proofErr w:type="spellEnd"/>
      <w:r w:rsidR="004C5453" w:rsidRPr="00826902">
        <w:rPr>
          <w:rFonts w:ascii="Times New Roman" w:hAnsi="Times New Roman"/>
          <w:sz w:val="24"/>
          <w:szCs w:val="24"/>
          <w:lang w:val="de-DE"/>
        </w:rPr>
        <w:t xml:space="preserve"> Smart Board</w:t>
      </w:r>
      <w:r w:rsidR="00C00203">
        <w:rPr>
          <w:rFonts w:ascii="Times New Roman" w:hAnsi="Times New Roman"/>
          <w:sz w:val="24"/>
          <w:szCs w:val="24"/>
          <w:lang w:val="de-DE"/>
        </w:rPr>
        <w:t xml:space="preserve"> </w:t>
      </w:r>
      <w:proofErr w:type="spellStart"/>
      <w:r w:rsidR="00C00203">
        <w:rPr>
          <w:rFonts w:ascii="Times New Roman" w:hAnsi="Times New Roman"/>
          <w:sz w:val="24"/>
          <w:szCs w:val="24"/>
          <w:lang w:val="de-DE"/>
        </w:rPr>
        <w:t>lenta</w:t>
      </w:r>
      <w:proofErr w:type="spellEnd"/>
      <w:r w:rsidR="00C00203">
        <w:rPr>
          <w:rFonts w:ascii="Times New Roman" w:hAnsi="Times New Roman"/>
          <w:sz w:val="24"/>
          <w:szCs w:val="24"/>
          <w:lang w:val="de-DE"/>
        </w:rPr>
        <w:t xml:space="preserve">, </w:t>
      </w:r>
      <w:proofErr w:type="spellStart"/>
      <w:r w:rsidR="00C00203">
        <w:rPr>
          <w:rFonts w:ascii="Times New Roman" w:hAnsi="Times New Roman"/>
          <w:sz w:val="24"/>
          <w:szCs w:val="24"/>
          <w:lang w:val="de-DE"/>
        </w:rPr>
        <w:t>filmavimo</w:t>
      </w:r>
      <w:proofErr w:type="spellEnd"/>
      <w:r w:rsidR="00C00203">
        <w:rPr>
          <w:rFonts w:ascii="Times New Roman" w:hAnsi="Times New Roman"/>
          <w:sz w:val="24"/>
          <w:szCs w:val="24"/>
          <w:lang w:val="de-DE"/>
        </w:rPr>
        <w:t xml:space="preserve"> </w:t>
      </w:r>
      <w:proofErr w:type="spellStart"/>
      <w:r w:rsidR="00C00203">
        <w:rPr>
          <w:rFonts w:ascii="Times New Roman" w:hAnsi="Times New Roman"/>
          <w:sz w:val="24"/>
          <w:szCs w:val="24"/>
          <w:lang w:val="de-DE"/>
        </w:rPr>
        <w:t>kamera</w:t>
      </w:r>
      <w:proofErr w:type="spellEnd"/>
      <w:r w:rsidR="00C00203">
        <w:rPr>
          <w:rFonts w:ascii="Times New Roman" w:hAnsi="Times New Roman"/>
          <w:sz w:val="24"/>
          <w:szCs w:val="24"/>
          <w:lang w:val="de-DE"/>
        </w:rPr>
        <w:t>.</w:t>
      </w:r>
    </w:p>
    <w:p w:rsidR="00AA0791" w:rsidRDefault="00AA0791" w:rsidP="00AA0791">
      <w:pPr>
        <w:spacing w:after="0" w:line="360" w:lineRule="auto"/>
        <w:ind w:firstLine="567"/>
        <w:jc w:val="both"/>
        <w:rPr>
          <w:rFonts w:ascii="Times New Roman" w:hAnsi="Times New Roman"/>
          <w:noProof/>
          <w:sz w:val="24"/>
          <w:szCs w:val="24"/>
        </w:rPr>
      </w:pPr>
      <w:r w:rsidRPr="000F1F5C">
        <w:rPr>
          <w:rFonts w:ascii="Times New Roman" w:hAnsi="Times New Roman"/>
          <w:sz w:val="24"/>
          <w:szCs w:val="24"/>
        </w:rPr>
        <w:t xml:space="preserve">Informacija visuomenei teikiama internetinėje svetainėje </w:t>
      </w:r>
      <w:hyperlink r:id="rId20" w:history="1">
        <w:r w:rsidRPr="000F1F5C">
          <w:rPr>
            <w:rStyle w:val="Hipersaitas"/>
            <w:rFonts w:ascii="Times New Roman" w:hAnsi="Times New Roman"/>
            <w:sz w:val="24"/>
            <w:szCs w:val="24"/>
          </w:rPr>
          <w:t>http://www.pusynelis.lt</w:t>
        </w:r>
      </w:hyperlink>
      <w:r w:rsidRPr="000F1F5C">
        <w:rPr>
          <w:rFonts w:ascii="Times New Roman" w:hAnsi="Times New Roman"/>
          <w:sz w:val="24"/>
          <w:szCs w:val="24"/>
        </w:rPr>
        <w:t xml:space="preserve">. Pagrindinė informacija platinama ir gaunama elektroniniu paštu. </w:t>
      </w:r>
      <w:r w:rsidRPr="000F1F5C">
        <w:rPr>
          <w:rStyle w:val="FontStyle12"/>
          <w:sz w:val="24"/>
          <w:szCs w:val="24"/>
        </w:rPr>
        <w:t xml:space="preserve">Sukurtos dvi grupių internetinės svetainės </w:t>
      </w:r>
      <w:hyperlink r:id="rId21" w:history="1">
        <w:r w:rsidRPr="000F1F5C">
          <w:rPr>
            <w:rStyle w:val="Hipersaitas"/>
            <w:rFonts w:ascii="Times New Roman" w:hAnsi="Times New Roman"/>
            <w:sz w:val="24"/>
            <w:szCs w:val="24"/>
          </w:rPr>
          <w:t>http://linksmuciaipusynelis.jimdo.com</w:t>
        </w:r>
      </w:hyperlink>
      <w:r w:rsidRPr="000F1F5C">
        <w:rPr>
          <w:rFonts w:ascii="Times New Roman" w:hAnsi="Times New Roman"/>
          <w:sz w:val="24"/>
          <w:szCs w:val="24"/>
        </w:rPr>
        <w:t xml:space="preserve"> ir </w:t>
      </w:r>
      <w:hyperlink r:id="rId22" w:history="1">
        <w:r w:rsidRPr="000F1F5C">
          <w:rPr>
            <w:rStyle w:val="Hipersaitas"/>
            <w:rFonts w:ascii="Times New Roman" w:hAnsi="Times New Roman"/>
            <w:sz w:val="24"/>
            <w:szCs w:val="24"/>
          </w:rPr>
          <w:t>http://drugeliaipusynelis.jimdo.com</w:t>
        </w:r>
      </w:hyperlink>
      <w:r w:rsidRPr="000F1F5C">
        <w:rPr>
          <w:rFonts w:ascii="Times New Roman" w:hAnsi="Times New Roman"/>
          <w:sz w:val="24"/>
          <w:szCs w:val="24"/>
        </w:rPr>
        <w:t xml:space="preserve">. Tai sudaro galimybę tėvams gauti daugiau informacijos apie grupės veiklą ir bendrauti el. paštu su grupės personalu. </w:t>
      </w:r>
      <w:r w:rsidR="00C00203">
        <w:rPr>
          <w:rFonts w:ascii="Times New Roman" w:hAnsi="Times New Roman"/>
          <w:sz w:val="24"/>
          <w:szCs w:val="24"/>
        </w:rPr>
        <w:t>Nuo 2017</w:t>
      </w:r>
      <w:r w:rsidRPr="00815EB2">
        <w:rPr>
          <w:rFonts w:ascii="Times New Roman" w:hAnsi="Times New Roman"/>
          <w:sz w:val="24"/>
          <w:szCs w:val="24"/>
        </w:rPr>
        <w:t xml:space="preserve"> m. rugsėjo 1 d. </w:t>
      </w:r>
      <w:r w:rsidR="00D4335C" w:rsidRPr="00975FCB">
        <w:rPr>
          <w:rFonts w:ascii="Times New Roman" w:hAnsi="Times New Roman"/>
          <w:noProof/>
          <w:sz w:val="24"/>
          <w:szCs w:val="24"/>
        </w:rPr>
        <w:t xml:space="preserve">įstaigoje </w:t>
      </w:r>
      <w:r w:rsidR="00D4335C">
        <w:rPr>
          <w:rFonts w:ascii="Times New Roman" w:hAnsi="Times New Roman"/>
          <w:noProof/>
          <w:sz w:val="24"/>
          <w:szCs w:val="24"/>
        </w:rPr>
        <w:t xml:space="preserve">įdiegta </w:t>
      </w:r>
      <w:r w:rsidR="00D4335C" w:rsidRPr="00975FCB">
        <w:rPr>
          <w:rFonts w:ascii="Times New Roman" w:hAnsi="Times New Roman"/>
          <w:noProof/>
          <w:sz w:val="24"/>
          <w:szCs w:val="24"/>
        </w:rPr>
        <w:t>elektroninio dienyno „Mūsų darželis“ sistema</w:t>
      </w:r>
      <w:r w:rsidR="00D4335C">
        <w:rPr>
          <w:rFonts w:ascii="Times New Roman" w:hAnsi="Times New Roman"/>
          <w:noProof/>
          <w:sz w:val="24"/>
          <w:szCs w:val="24"/>
        </w:rPr>
        <w:t>.</w:t>
      </w:r>
    </w:p>
    <w:p w:rsidR="00C00203" w:rsidRPr="00C00203" w:rsidRDefault="00C00203" w:rsidP="00C00203">
      <w:pPr>
        <w:spacing w:after="0" w:line="360" w:lineRule="auto"/>
        <w:ind w:firstLine="567"/>
        <w:jc w:val="both"/>
        <w:rPr>
          <w:rFonts w:ascii="Times New Roman" w:hAnsi="Times New Roman"/>
          <w:sz w:val="24"/>
          <w:szCs w:val="24"/>
        </w:rPr>
      </w:pPr>
      <w:r w:rsidRPr="00C00203">
        <w:rPr>
          <w:rFonts w:ascii="Times New Roman" w:hAnsi="Times New Roman"/>
          <w:sz w:val="24"/>
          <w:szCs w:val="24"/>
        </w:rPr>
        <w:t>Kiekvienais metais pedagogų profesinės kompetencijos kėlimo analizė ir poreikis aptariamas mokslo metų paskutiniame  Mokytojų tarybos posėdyje, jos pagrindu rengiamas tikslingas pro</w:t>
      </w:r>
      <w:r>
        <w:rPr>
          <w:rFonts w:ascii="Times New Roman" w:hAnsi="Times New Roman"/>
          <w:sz w:val="24"/>
          <w:szCs w:val="24"/>
        </w:rPr>
        <w:t>fesinės</w:t>
      </w:r>
      <w:r w:rsidRPr="00C00203">
        <w:rPr>
          <w:rFonts w:ascii="Times New Roman" w:hAnsi="Times New Roman"/>
          <w:sz w:val="24"/>
          <w:szCs w:val="24"/>
        </w:rPr>
        <w:t xml:space="preserve"> kvalifikacijos kėlimo planas, tenkinantis pedagogų poreikius. Metų pabaigoje pristatoma kvalifikacijos kėlimo suvestinė. Pedagogai įsivertina savo profesinės kompetencijos gerąsias ir silpnąsias puses, nurodo  metodinės pagalbos poreikį. </w:t>
      </w:r>
      <w:r w:rsidRPr="00C00203">
        <w:rPr>
          <w:rFonts w:ascii="Times New Roman" w:hAnsi="Times New Roman"/>
          <w:noProof/>
          <w:sz w:val="24"/>
          <w:szCs w:val="24"/>
        </w:rPr>
        <w:t xml:space="preserve">Vedama kvalifikacijos turinio analizė, duomenys aptariami  mokytojų tarybos posėdžiuose, metodiniuose pasitarimuose. Vyksta metodinės popietės „Kolega – kolegai“ , gerosios patirties sklaidos dienos mieste. </w:t>
      </w:r>
      <w:r w:rsidRPr="00C00203">
        <w:rPr>
          <w:rFonts w:ascii="Times New Roman" w:hAnsi="Times New Roman"/>
          <w:sz w:val="24"/>
          <w:szCs w:val="24"/>
        </w:rPr>
        <w:t xml:space="preserve">2017 metais pedagogai dalyvavo  kvalifikaciniuose seminaruose, kursuose. Vidutiniškai metuose pedagogai dalyvavo  250 valandų  (~41 diena)  kvalifikacijos renginiuose, vidutiniškai 1 pedagogui tenka 22 valandos arba ~ 3,6 dienos. </w:t>
      </w:r>
    </w:p>
    <w:p w:rsidR="00B57983" w:rsidRDefault="00120800" w:rsidP="00AA0791">
      <w:pPr>
        <w:shd w:val="clear" w:color="auto" w:fill="FFFFFF"/>
        <w:spacing w:after="0" w:line="360" w:lineRule="auto"/>
        <w:ind w:firstLine="720"/>
        <w:jc w:val="both"/>
        <w:rPr>
          <w:bCs/>
          <w:noProof/>
        </w:rPr>
      </w:pPr>
      <w:r>
        <w:rPr>
          <w:rFonts w:ascii="Times New Roman" w:hAnsi="Times New Roman"/>
          <w:sz w:val="24"/>
          <w:szCs w:val="24"/>
        </w:rPr>
        <w:t>Nuosekliai bendradarbia</w:t>
      </w:r>
      <w:r w:rsidR="00F25F6F">
        <w:rPr>
          <w:rFonts w:ascii="Times New Roman" w:hAnsi="Times New Roman"/>
          <w:sz w:val="24"/>
          <w:szCs w:val="24"/>
        </w:rPr>
        <w:t>uta</w:t>
      </w:r>
      <w:r w:rsidR="009954B0" w:rsidRPr="009954B0">
        <w:rPr>
          <w:rFonts w:ascii="Times New Roman" w:hAnsi="Times New Roman"/>
          <w:sz w:val="24"/>
          <w:szCs w:val="24"/>
        </w:rPr>
        <w:t xml:space="preserve"> su Rožyno progimnazijos bendruomene: organizuoti bendri renginiai – spektakliai, parodos, pamokos, išvykos, varžybos, metodiniai pasitarimai, susirinkimai </w:t>
      </w:r>
      <w:r w:rsidR="009954B0" w:rsidRPr="009954B0">
        <w:rPr>
          <w:rFonts w:ascii="Times New Roman" w:hAnsi="Times New Roman"/>
          <w:sz w:val="24"/>
          <w:szCs w:val="24"/>
        </w:rPr>
        <w:lastRenderedPageBreak/>
        <w:t>tėvams. Vaikai pratinosi bendrauti su mokytojais, mokiniais, atlikti įvairiais užduotis, susipažino su mokyklos aplinka, jos veiklos specifika</w:t>
      </w:r>
      <w:r w:rsidR="009954B0">
        <w:rPr>
          <w:rFonts w:ascii="Times New Roman" w:hAnsi="Times New Roman"/>
          <w:sz w:val="24"/>
          <w:szCs w:val="24"/>
        </w:rPr>
        <w:t>.</w:t>
      </w:r>
      <w:r w:rsidR="00B57983">
        <w:rPr>
          <w:bCs/>
          <w:noProof/>
        </w:rPr>
        <w:t xml:space="preserve"> </w:t>
      </w:r>
    </w:p>
    <w:p w:rsidR="00CF476C" w:rsidRPr="00CF476C" w:rsidRDefault="00CF476C" w:rsidP="00CF476C">
      <w:pPr>
        <w:spacing w:after="0" w:line="360" w:lineRule="auto"/>
        <w:ind w:firstLine="720"/>
        <w:jc w:val="both"/>
        <w:rPr>
          <w:rFonts w:ascii="Times New Roman" w:hAnsi="Times New Roman"/>
          <w:sz w:val="24"/>
          <w:szCs w:val="24"/>
        </w:rPr>
      </w:pPr>
      <w:r>
        <w:rPr>
          <w:rFonts w:ascii="Times New Roman" w:hAnsi="Times New Roman"/>
          <w:bCs/>
          <w:sz w:val="24"/>
          <w:szCs w:val="24"/>
        </w:rPr>
        <w:t xml:space="preserve">Su </w:t>
      </w:r>
      <w:r w:rsidRPr="00CF476C">
        <w:rPr>
          <w:rFonts w:ascii="Times New Roman" w:hAnsi="Times New Roman"/>
          <w:bCs/>
          <w:sz w:val="24"/>
          <w:szCs w:val="24"/>
        </w:rPr>
        <w:t xml:space="preserve">socialiniais partneriais </w:t>
      </w:r>
      <w:r>
        <w:rPr>
          <w:rFonts w:ascii="Times New Roman" w:hAnsi="Times New Roman"/>
          <w:sz w:val="24"/>
          <w:szCs w:val="24"/>
        </w:rPr>
        <w:t>v</w:t>
      </w:r>
      <w:r w:rsidRPr="00CF476C">
        <w:rPr>
          <w:rFonts w:ascii="Times New Roman" w:hAnsi="Times New Roman"/>
          <w:sz w:val="24"/>
          <w:szCs w:val="24"/>
        </w:rPr>
        <w:t xml:space="preserve">yko </w:t>
      </w:r>
      <w:r w:rsidRPr="00CF476C">
        <w:rPr>
          <w:rFonts w:ascii="Times New Roman" w:hAnsi="Times New Roman"/>
          <w:bCs/>
          <w:sz w:val="24"/>
          <w:szCs w:val="24"/>
        </w:rPr>
        <w:t>kultūriniai, sportiniai renginiai</w:t>
      </w:r>
      <w:r>
        <w:rPr>
          <w:rFonts w:ascii="Times New Roman" w:hAnsi="Times New Roman"/>
          <w:bCs/>
          <w:sz w:val="24"/>
          <w:szCs w:val="24"/>
        </w:rPr>
        <w:t>.</w:t>
      </w:r>
      <w:r w:rsidRPr="00CF476C">
        <w:rPr>
          <w:rFonts w:ascii="Times New Roman" w:hAnsi="Times New Roman"/>
          <w:bCs/>
          <w:sz w:val="24"/>
          <w:szCs w:val="24"/>
        </w:rPr>
        <w:t xml:space="preserve"> </w:t>
      </w:r>
      <w:r w:rsidRPr="00CF476C">
        <w:rPr>
          <w:rFonts w:ascii="Times New Roman" w:hAnsi="Times New Roman"/>
          <w:sz w:val="24"/>
          <w:szCs w:val="24"/>
        </w:rPr>
        <w:t xml:space="preserve">Darželio ugdytiniai dalyvavo socialinių partnerių ir švietimo, kultūros įstaigų </w:t>
      </w:r>
      <w:r>
        <w:rPr>
          <w:rFonts w:ascii="Times New Roman" w:hAnsi="Times New Roman"/>
          <w:sz w:val="24"/>
          <w:szCs w:val="24"/>
        </w:rPr>
        <w:t>(</w:t>
      </w:r>
      <w:r w:rsidRPr="00CF476C">
        <w:rPr>
          <w:rFonts w:ascii="Times New Roman" w:hAnsi="Times New Roman"/>
          <w:bCs/>
          <w:sz w:val="24"/>
          <w:szCs w:val="24"/>
        </w:rPr>
        <w:t>Rožyno progimnazija, Panevėžio gamtos mok</w:t>
      </w:r>
      <w:r>
        <w:rPr>
          <w:rFonts w:ascii="Times New Roman" w:hAnsi="Times New Roman"/>
          <w:bCs/>
          <w:sz w:val="24"/>
          <w:szCs w:val="24"/>
        </w:rPr>
        <w:t>ykla, Panevėžio muzikos mokykla)</w:t>
      </w:r>
      <w:r w:rsidRPr="00CF476C">
        <w:rPr>
          <w:rFonts w:ascii="Times New Roman" w:hAnsi="Times New Roman"/>
          <w:sz w:val="24"/>
          <w:szCs w:val="24"/>
        </w:rPr>
        <w:t xml:space="preserve"> organizuojamuose </w:t>
      </w:r>
      <w:r>
        <w:rPr>
          <w:rFonts w:ascii="Times New Roman" w:hAnsi="Times New Roman"/>
          <w:bCs/>
          <w:sz w:val="24"/>
          <w:szCs w:val="24"/>
        </w:rPr>
        <w:t>7 bendruose</w:t>
      </w:r>
      <w:r w:rsidRPr="00CF476C">
        <w:rPr>
          <w:rFonts w:ascii="Times New Roman" w:hAnsi="Times New Roman"/>
          <w:sz w:val="24"/>
          <w:szCs w:val="24"/>
        </w:rPr>
        <w:t xml:space="preserve"> renginiuose: koncertuose, parodose, sportinėse šventėse.</w:t>
      </w:r>
      <w:r w:rsidRPr="00CF476C">
        <w:rPr>
          <w:rFonts w:ascii="Times New Roman" w:hAnsi="Times New Roman"/>
          <w:bCs/>
          <w:sz w:val="24"/>
          <w:szCs w:val="24"/>
        </w:rPr>
        <w:t xml:space="preserve"> </w:t>
      </w:r>
      <w:r w:rsidRPr="00CF476C">
        <w:rPr>
          <w:rFonts w:ascii="Times New Roman" w:hAnsi="Times New Roman"/>
          <w:sz w:val="24"/>
          <w:szCs w:val="24"/>
        </w:rPr>
        <w:t>R</w:t>
      </w:r>
      <w:r w:rsidRPr="00CF476C">
        <w:rPr>
          <w:rFonts w:ascii="Times New Roman" w:hAnsi="Times New Roman"/>
          <w:sz w:val="24"/>
          <w:szCs w:val="24"/>
          <w:lang w:val="pt-PT"/>
        </w:rPr>
        <w:t>enginių turinys įvairus, kviečiantis būti aktyviais dalyviais ir organizatoriais.  Tai programos skirtos projektų ”</w:t>
      </w:r>
      <w:r w:rsidRPr="00CF476C">
        <w:rPr>
          <w:rFonts w:ascii="Times New Roman" w:hAnsi="Times New Roman"/>
          <w:bCs/>
          <w:sz w:val="24"/>
          <w:szCs w:val="24"/>
        </w:rPr>
        <w:t xml:space="preserve">Aš būsimasis mokinys“; „Muzikos taku“; „Auginam sodą kartu“ </w:t>
      </w:r>
      <w:r w:rsidRPr="00CF476C">
        <w:rPr>
          <w:rFonts w:ascii="Times New Roman" w:hAnsi="Times New Roman"/>
          <w:sz w:val="24"/>
          <w:szCs w:val="24"/>
          <w:lang w:val="pt-PT"/>
        </w:rPr>
        <w:t xml:space="preserve">įgyvendinimui. </w:t>
      </w:r>
      <w:r w:rsidRPr="00CF476C">
        <w:rPr>
          <w:rFonts w:ascii="Times New Roman" w:hAnsi="Times New Roman"/>
          <w:sz w:val="24"/>
          <w:szCs w:val="24"/>
        </w:rPr>
        <w:t xml:space="preserve">Su socialiniais partneriais Panevėžio Rožyno progimnazija, Smėlynės biblioteka, Panevėžio gamtos mokykla ir Panevėžio muzikos mokykla  kartu organizuoti   4 </w:t>
      </w:r>
      <w:r w:rsidRPr="00CF476C">
        <w:rPr>
          <w:rFonts w:ascii="Times New Roman" w:hAnsi="Times New Roman"/>
          <w:sz w:val="24"/>
          <w:szCs w:val="24"/>
          <w:lang w:val="pt-PT"/>
        </w:rPr>
        <w:t xml:space="preserve">susitikimai – koncertinės programos , 3 akcijos , 6 parodos. </w:t>
      </w:r>
      <w:r w:rsidRPr="00CF476C">
        <w:rPr>
          <w:rFonts w:ascii="Times New Roman" w:hAnsi="Times New Roman"/>
          <w:sz w:val="24"/>
          <w:szCs w:val="24"/>
        </w:rPr>
        <w:t xml:space="preserve"> </w:t>
      </w:r>
    </w:p>
    <w:p w:rsidR="00C00203" w:rsidRDefault="00557186" w:rsidP="00557186">
      <w:pPr>
        <w:shd w:val="clear" w:color="auto" w:fill="FFFFFF"/>
        <w:spacing w:after="0" w:line="360" w:lineRule="auto"/>
        <w:ind w:firstLine="720"/>
        <w:jc w:val="both"/>
        <w:rPr>
          <w:rFonts w:ascii="Times New Roman" w:hAnsi="Times New Roman"/>
          <w:sz w:val="24"/>
          <w:szCs w:val="24"/>
        </w:rPr>
      </w:pPr>
      <w:r w:rsidRPr="00557186">
        <w:rPr>
          <w:rFonts w:ascii="Times New Roman" w:hAnsi="Times New Roman"/>
          <w:sz w:val="24"/>
          <w:szCs w:val="24"/>
          <w:lang w:val="pt-PT"/>
        </w:rPr>
        <w:t>Š</w:t>
      </w:r>
      <w:r w:rsidR="00C00203" w:rsidRPr="00557186">
        <w:rPr>
          <w:rFonts w:ascii="Times New Roman" w:hAnsi="Times New Roman"/>
          <w:sz w:val="24"/>
          <w:szCs w:val="24"/>
          <w:lang w:val="pt-PT"/>
        </w:rPr>
        <w:t xml:space="preserve">eimas </w:t>
      </w:r>
      <w:r w:rsidRPr="00557186">
        <w:rPr>
          <w:rFonts w:ascii="Times New Roman" w:hAnsi="Times New Roman"/>
          <w:b/>
          <w:sz w:val="24"/>
          <w:szCs w:val="24"/>
          <w:lang w:val="pt-PT"/>
        </w:rPr>
        <w:t xml:space="preserve"> </w:t>
      </w:r>
      <w:r w:rsidRPr="00557186">
        <w:rPr>
          <w:rFonts w:ascii="Times New Roman" w:hAnsi="Times New Roman"/>
          <w:sz w:val="24"/>
          <w:szCs w:val="24"/>
          <w:lang w:val="pt-PT"/>
        </w:rPr>
        <w:t xml:space="preserve">siekiama sudominti  savanoriškos pagalbos ugdymo procese veikla “Auklėtojo  pagalbininkas”, tačiau tėvai visgi tebelieka </w:t>
      </w:r>
      <w:r w:rsidRPr="00557186">
        <w:rPr>
          <w:rFonts w:ascii="Times New Roman" w:hAnsi="Times New Roman"/>
          <w:sz w:val="24"/>
          <w:szCs w:val="24"/>
        </w:rPr>
        <w:t xml:space="preserve">stebėtojų ir vertintojų pozicijose , pedagogų siūlymai, kvietimai lieka neišgirsti. Dažniausiai tėvai suinteresuoti  pedagogų ir kitų specialistų konkrečia veikla su vaikais, vaikų renginių stebėjimu, nerodo iniciatyvų konkrečiai pagalbai ugdyme vaikų įstaigoje. Tėvų </w:t>
      </w:r>
      <w:proofErr w:type="spellStart"/>
      <w:r w:rsidRPr="00557186">
        <w:rPr>
          <w:rFonts w:ascii="Times New Roman" w:hAnsi="Times New Roman"/>
          <w:sz w:val="24"/>
          <w:szCs w:val="24"/>
        </w:rPr>
        <w:t>savanor</w:t>
      </w:r>
      <w:r>
        <w:rPr>
          <w:rFonts w:ascii="Times New Roman" w:hAnsi="Times New Roman"/>
          <w:sz w:val="24"/>
          <w:szCs w:val="24"/>
        </w:rPr>
        <w:t>ystės</w:t>
      </w:r>
      <w:proofErr w:type="spellEnd"/>
      <w:r>
        <w:rPr>
          <w:rFonts w:ascii="Times New Roman" w:hAnsi="Times New Roman"/>
          <w:sz w:val="24"/>
          <w:szCs w:val="24"/>
        </w:rPr>
        <w:t xml:space="preserve"> idėja lieka neįgyvendinta,</w:t>
      </w:r>
      <w:r>
        <w:rPr>
          <w:rFonts w:ascii="Times New Roman" w:hAnsi="Times New Roman"/>
          <w:sz w:val="24"/>
          <w:szCs w:val="24"/>
          <w:lang w:val="pt-PT"/>
        </w:rPr>
        <w:t xml:space="preserve"> </w:t>
      </w:r>
      <w:r w:rsidR="00C00203" w:rsidRPr="00557186">
        <w:rPr>
          <w:rFonts w:ascii="Times New Roman" w:hAnsi="Times New Roman"/>
          <w:sz w:val="24"/>
          <w:szCs w:val="24"/>
          <w:lang w:val="pt-PT"/>
        </w:rPr>
        <w:t xml:space="preserve">tėvai visgi tebelieka </w:t>
      </w:r>
      <w:r w:rsidR="00C00203" w:rsidRPr="00557186">
        <w:rPr>
          <w:rFonts w:ascii="Times New Roman" w:hAnsi="Times New Roman"/>
          <w:sz w:val="24"/>
          <w:szCs w:val="24"/>
        </w:rPr>
        <w:t>steb</w:t>
      </w:r>
      <w:r>
        <w:rPr>
          <w:rFonts w:ascii="Times New Roman" w:hAnsi="Times New Roman"/>
          <w:sz w:val="24"/>
          <w:szCs w:val="24"/>
        </w:rPr>
        <w:t>ėtojų ir vertintojų pozicijose. P</w:t>
      </w:r>
      <w:r w:rsidR="00C00203" w:rsidRPr="00557186">
        <w:rPr>
          <w:rFonts w:ascii="Times New Roman" w:hAnsi="Times New Roman"/>
          <w:sz w:val="24"/>
          <w:szCs w:val="24"/>
        </w:rPr>
        <w:t>edagogų siūlymai, kvietimai lieka neišgirsti</w:t>
      </w:r>
      <w:r>
        <w:rPr>
          <w:rFonts w:ascii="Times New Roman" w:hAnsi="Times New Roman"/>
          <w:sz w:val="24"/>
          <w:szCs w:val="24"/>
        </w:rPr>
        <w:t xml:space="preserve">. </w:t>
      </w:r>
    </w:p>
    <w:p w:rsidR="00CF476C" w:rsidRDefault="00CF476C" w:rsidP="00BA20DF">
      <w:pPr>
        <w:pStyle w:val="Pagrindinistekstas"/>
        <w:spacing w:after="0" w:line="360" w:lineRule="auto"/>
        <w:ind w:right="-6" w:firstLine="720"/>
        <w:jc w:val="both"/>
        <w:rPr>
          <w:rFonts w:ascii="Times New Roman" w:hAnsi="Times New Roman"/>
          <w:sz w:val="24"/>
          <w:szCs w:val="24"/>
        </w:rPr>
      </w:pPr>
      <w:r w:rsidRPr="00BA20DF">
        <w:rPr>
          <w:rFonts w:ascii="Times New Roman" w:hAnsi="Times New Roman"/>
          <w:sz w:val="24"/>
          <w:szCs w:val="24"/>
        </w:rPr>
        <w:t>Tobulinant  lopšelio-darželio organizacinės kultūros ir įvaizdžio gerinimo veiklą</w:t>
      </w:r>
      <w:r w:rsidR="00BA20DF">
        <w:rPr>
          <w:rFonts w:ascii="Times New Roman" w:hAnsi="Times New Roman"/>
          <w:sz w:val="24"/>
          <w:szCs w:val="24"/>
        </w:rPr>
        <w:t>,</w:t>
      </w:r>
      <w:r w:rsidRPr="00BA20DF">
        <w:rPr>
          <w:rFonts w:ascii="Times New Roman" w:hAnsi="Times New Roman"/>
          <w:sz w:val="24"/>
          <w:szCs w:val="24"/>
        </w:rPr>
        <w:t xml:space="preserve"> </w:t>
      </w:r>
      <w:r w:rsidR="00BA20DF">
        <w:rPr>
          <w:rFonts w:ascii="Times New Roman" w:hAnsi="Times New Roman"/>
          <w:sz w:val="24"/>
          <w:szCs w:val="24"/>
        </w:rPr>
        <w:t>n</w:t>
      </w:r>
      <w:r w:rsidRPr="00BA20DF">
        <w:rPr>
          <w:rFonts w:ascii="Times New Roman" w:hAnsi="Times New Roman"/>
          <w:sz w:val="24"/>
          <w:szCs w:val="24"/>
        </w:rPr>
        <w:t>uolat</w:t>
      </w:r>
      <w:r w:rsidRPr="00196AA6">
        <w:rPr>
          <w:sz w:val="24"/>
          <w:szCs w:val="24"/>
        </w:rPr>
        <w:t xml:space="preserve"> </w:t>
      </w:r>
      <w:r w:rsidRPr="00CF476C">
        <w:rPr>
          <w:rFonts w:ascii="Times New Roman" w:hAnsi="Times New Roman"/>
          <w:sz w:val="24"/>
          <w:szCs w:val="24"/>
        </w:rPr>
        <w:t>atnaujinamos lopšelio-darželio  kultūros  f</w:t>
      </w:r>
      <w:r w:rsidR="00BA20DF">
        <w:rPr>
          <w:rFonts w:ascii="Times New Roman" w:hAnsi="Times New Roman"/>
          <w:sz w:val="24"/>
          <w:szCs w:val="24"/>
        </w:rPr>
        <w:t>ormavimo  gairės, grindžiamos</w:t>
      </w:r>
      <w:r w:rsidRPr="00CF476C">
        <w:rPr>
          <w:rFonts w:ascii="Times New Roman" w:hAnsi="Times New Roman"/>
          <w:sz w:val="24"/>
          <w:szCs w:val="24"/>
        </w:rPr>
        <w:t xml:space="preserve"> darželio  gy</w:t>
      </w:r>
      <w:r w:rsidR="00BA20DF">
        <w:rPr>
          <w:rFonts w:ascii="Times New Roman" w:hAnsi="Times New Roman"/>
          <w:sz w:val="24"/>
          <w:szCs w:val="24"/>
        </w:rPr>
        <w:t>venimo vertybėmis  ir normomis. Atnaujinama įstaigos simbolika:</w:t>
      </w:r>
      <w:r w:rsidRPr="00CF476C">
        <w:rPr>
          <w:rFonts w:ascii="Times New Roman" w:hAnsi="Times New Roman"/>
          <w:sz w:val="24"/>
          <w:szCs w:val="24"/>
        </w:rPr>
        <w:t xml:space="preserve"> grupių informacinė medžiaga  stenduose ir internetinėje svetainėje su įstaigos ir grupių simbo</w:t>
      </w:r>
      <w:r w:rsidR="00BA20DF">
        <w:rPr>
          <w:rFonts w:ascii="Times New Roman" w:hAnsi="Times New Roman"/>
          <w:sz w:val="24"/>
          <w:szCs w:val="24"/>
        </w:rPr>
        <w:t>lika, p</w:t>
      </w:r>
      <w:r w:rsidRPr="00CF476C">
        <w:rPr>
          <w:rFonts w:ascii="Times New Roman" w:hAnsi="Times New Roman"/>
          <w:sz w:val="24"/>
          <w:szCs w:val="24"/>
        </w:rPr>
        <w:t>ildoma įstaigos ir grupių reprezentaciniams renginiams reikalinga apranga su darželio simbolika (15 skrybėlių, kepuraitės, karūnos).</w:t>
      </w:r>
      <w:r w:rsidR="00BA20DF">
        <w:rPr>
          <w:rFonts w:ascii="Times New Roman" w:hAnsi="Times New Roman"/>
          <w:sz w:val="24"/>
          <w:szCs w:val="24"/>
        </w:rPr>
        <w:t xml:space="preserve"> </w:t>
      </w:r>
      <w:r w:rsidRPr="00BA20DF">
        <w:rPr>
          <w:rFonts w:ascii="Times New Roman" w:hAnsi="Times New Roman"/>
          <w:sz w:val="24"/>
          <w:szCs w:val="24"/>
        </w:rPr>
        <w:t>Papildyta  salės ir laiptinių puošimo atributika (eglė, girliandos, šviečiančios figūros, vainikai).</w:t>
      </w:r>
      <w:r w:rsidR="00BA20DF">
        <w:rPr>
          <w:rFonts w:ascii="Times New Roman" w:hAnsi="Times New Roman"/>
          <w:sz w:val="24"/>
          <w:szCs w:val="24"/>
        </w:rPr>
        <w:t xml:space="preserve"> </w:t>
      </w:r>
      <w:r w:rsidRPr="00BA20DF">
        <w:rPr>
          <w:rFonts w:ascii="Times New Roman" w:hAnsi="Times New Roman"/>
          <w:sz w:val="24"/>
          <w:szCs w:val="24"/>
        </w:rPr>
        <w:t xml:space="preserve">Sistemingai  publikuojama ir atnaujinama  informacinė, pažintinė, rekomendacinė  medžiaga įstaigos   internetinėje svetainėje, </w:t>
      </w:r>
      <w:r w:rsidR="00BA20DF">
        <w:rPr>
          <w:rFonts w:ascii="Times New Roman" w:hAnsi="Times New Roman"/>
          <w:sz w:val="24"/>
          <w:szCs w:val="24"/>
        </w:rPr>
        <w:t xml:space="preserve">darželio </w:t>
      </w:r>
      <w:r w:rsidRPr="00BA20DF">
        <w:rPr>
          <w:rFonts w:ascii="Times New Roman" w:hAnsi="Times New Roman"/>
          <w:sz w:val="24"/>
          <w:szCs w:val="24"/>
        </w:rPr>
        <w:t>stenduose.</w:t>
      </w:r>
    </w:p>
    <w:p w:rsidR="00A02E5F" w:rsidRPr="00A02E5F" w:rsidRDefault="00BA20DF" w:rsidP="00A02E5F">
      <w:pPr>
        <w:pStyle w:val="Pagrindinistekstas"/>
        <w:spacing w:after="0" w:line="360" w:lineRule="auto"/>
        <w:ind w:right="-6"/>
        <w:jc w:val="both"/>
        <w:rPr>
          <w:rFonts w:ascii="Times New Roman" w:hAnsi="Times New Roman"/>
          <w:sz w:val="24"/>
          <w:szCs w:val="24"/>
        </w:rPr>
      </w:pPr>
      <w:r w:rsidRPr="00BA20DF">
        <w:rPr>
          <w:rFonts w:ascii="Times New Roman" w:hAnsi="Times New Roman"/>
          <w:b/>
          <w:sz w:val="24"/>
          <w:szCs w:val="24"/>
          <w:u w:val="single"/>
        </w:rPr>
        <w:t>Tobulintina</w:t>
      </w:r>
      <w:r w:rsidRPr="00BA20DF">
        <w:rPr>
          <w:rFonts w:ascii="Times New Roman" w:hAnsi="Times New Roman"/>
          <w:sz w:val="24"/>
          <w:szCs w:val="24"/>
        </w:rPr>
        <w:t xml:space="preserve"> </w:t>
      </w:r>
      <w:r w:rsidR="00A02E5F" w:rsidRPr="00A02E5F">
        <w:rPr>
          <w:rFonts w:ascii="Times New Roman" w:hAnsi="Times New Roman"/>
          <w:sz w:val="24"/>
          <w:szCs w:val="24"/>
        </w:rPr>
        <w:t xml:space="preserve">Lieka neįgyvendinta tėvų </w:t>
      </w:r>
      <w:proofErr w:type="spellStart"/>
      <w:r w:rsidR="00A02E5F" w:rsidRPr="00A02E5F">
        <w:rPr>
          <w:rFonts w:ascii="Times New Roman" w:hAnsi="Times New Roman"/>
          <w:sz w:val="24"/>
          <w:szCs w:val="24"/>
        </w:rPr>
        <w:t>savanorystės</w:t>
      </w:r>
      <w:proofErr w:type="spellEnd"/>
      <w:r w:rsidR="00A02E5F" w:rsidRPr="00A02E5F">
        <w:rPr>
          <w:rFonts w:ascii="Times New Roman" w:hAnsi="Times New Roman"/>
          <w:sz w:val="24"/>
          <w:szCs w:val="24"/>
        </w:rPr>
        <w:t xml:space="preserve"> idėja. Tai dirva pedagogų ir bendruomenės veiklai ieškant darbo formų kaip šeimas įtraukti ir skatinti aktyviam bendradarbiavimui. </w:t>
      </w:r>
    </w:p>
    <w:p w:rsidR="00A02E5F" w:rsidRPr="00A02E5F" w:rsidRDefault="00A02E5F" w:rsidP="00A02E5F">
      <w:pPr>
        <w:pStyle w:val="Pagrindinistekstas"/>
        <w:spacing w:after="0" w:line="360" w:lineRule="auto"/>
        <w:ind w:right="-6"/>
        <w:jc w:val="both"/>
        <w:rPr>
          <w:rFonts w:ascii="Times New Roman" w:hAnsi="Times New Roman"/>
          <w:b/>
          <w:sz w:val="24"/>
          <w:szCs w:val="24"/>
        </w:rPr>
      </w:pPr>
      <w:r w:rsidRPr="00A02E5F">
        <w:rPr>
          <w:rFonts w:ascii="Times New Roman" w:hAnsi="Times New Roman"/>
          <w:sz w:val="24"/>
          <w:szCs w:val="24"/>
        </w:rPr>
        <w:t>Trūksta pedagogų kompetencijų raiškos miesto renginiuose, švietimo įstaigų, socialinių partnerių renginiuose, miesto ir respublikinėse konferencijose. Informacinė sklaida periodiniuose leidiniuose, internetinėse svetainėse, savaitraščiuose</w:t>
      </w:r>
      <w:r>
        <w:rPr>
          <w:rFonts w:ascii="Times New Roman" w:hAnsi="Times New Roman"/>
          <w:sz w:val="24"/>
          <w:szCs w:val="24"/>
        </w:rPr>
        <w:t>.</w:t>
      </w:r>
      <w:r w:rsidRPr="00A02E5F">
        <w:rPr>
          <w:rFonts w:ascii="Times New Roman" w:hAnsi="Times New Roman"/>
          <w:sz w:val="24"/>
          <w:szCs w:val="24"/>
        </w:rPr>
        <w:t xml:space="preserve"> Kiekvieno bendruomenės nario aktyvi, atsakinga asmeninio potencialo ir kompetencijos raiška turi tapti mokyklos kultūros dalimi</w:t>
      </w:r>
    </w:p>
    <w:p w:rsidR="00BA20DF" w:rsidRPr="00A02E5F" w:rsidRDefault="00BA20DF" w:rsidP="00A02E5F">
      <w:pPr>
        <w:pStyle w:val="Pagrindinistekstas"/>
        <w:spacing w:after="0" w:line="360" w:lineRule="auto"/>
        <w:ind w:right="-6" w:firstLine="720"/>
        <w:jc w:val="both"/>
        <w:rPr>
          <w:rFonts w:ascii="Times New Roman" w:hAnsi="Times New Roman"/>
          <w:bCs/>
          <w:noProof/>
          <w:sz w:val="24"/>
          <w:szCs w:val="24"/>
        </w:rPr>
      </w:pPr>
    </w:p>
    <w:p w:rsidR="004C651C" w:rsidRPr="000F1F5C" w:rsidRDefault="00766ED0" w:rsidP="004C651C">
      <w:pPr>
        <w:spacing w:after="0" w:line="360" w:lineRule="auto"/>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 xml:space="preserve">IV. </w:t>
      </w:r>
      <w:r w:rsidR="004C651C" w:rsidRPr="000F1F5C">
        <w:rPr>
          <w:rFonts w:ascii="Times New Roman" w:eastAsia="Times New Roman" w:hAnsi="Times New Roman"/>
          <w:b/>
          <w:bCs/>
          <w:sz w:val="24"/>
          <w:szCs w:val="24"/>
          <w:lang w:eastAsia="lt-LT"/>
        </w:rPr>
        <w:t>PATVIRTINTŲ ASIGNAVIMŲ PANAUDOJIMAS</w:t>
      </w:r>
    </w:p>
    <w:p w:rsidR="004C651C" w:rsidRPr="000F1F5C" w:rsidRDefault="00127100" w:rsidP="004C651C">
      <w:pPr>
        <w:spacing w:after="0" w:line="36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2017</w:t>
      </w:r>
      <w:r w:rsidR="004C651C" w:rsidRPr="000F1F5C">
        <w:rPr>
          <w:rFonts w:ascii="Times New Roman" w:eastAsia="Times New Roman" w:hAnsi="Times New Roman"/>
          <w:sz w:val="24"/>
          <w:szCs w:val="24"/>
          <w:lang w:eastAsia="lt-LT"/>
        </w:rPr>
        <w:t xml:space="preserve"> metų patvirtintas įstaigos biudžetas – </w:t>
      </w:r>
      <w:r>
        <w:rPr>
          <w:rFonts w:ascii="Times New Roman" w:eastAsia="Times New Roman" w:hAnsi="Times New Roman"/>
          <w:sz w:val="24"/>
          <w:szCs w:val="24"/>
          <w:lang w:eastAsia="lt-LT"/>
        </w:rPr>
        <w:t>374820,29</w:t>
      </w:r>
      <w:r w:rsidR="00C037A9">
        <w:rPr>
          <w:rFonts w:ascii="Times New Roman" w:eastAsia="Times New Roman" w:hAnsi="Times New Roman"/>
          <w:sz w:val="24"/>
          <w:szCs w:val="24"/>
          <w:lang w:eastAsia="lt-LT"/>
        </w:rPr>
        <w:t xml:space="preserve"> </w:t>
      </w:r>
      <w:r w:rsidR="004C651C" w:rsidRPr="000F1F5C">
        <w:rPr>
          <w:rFonts w:ascii="Times New Roman" w:eastAsia="Times New Roman" w:hAnsi="Times New Roman"/>
          <w:sz w:val="24"/>
          <w:szCs w:val="24"/>
          <w:lang w:eastAsia="lt-LT"/>
        </w:rPr>
        <w:t xml:space="preserve">€ Savivaldybės biudžeto skirti asignavimai švietimo ir ugdymo programai finansuoti – </w:t>
      </w:r>
      <w:r>
        <w:rPr>
          <w:rFonts w:ascii="Times New Roman" w:eastAsia="Times New Roman" w:hAnsi="Times New Roman"/>
          <w:sz w:val="24"/>
          <w:szCs w:val="24"/>
          <w:lang w:eastAsia="lt-LT"/>
        </w:rPr>
        <w:t>238046,52</w:t>
      </w:r>
      <w:r w:rsidR="00C037A9">
        <w:rPr>
          <w:rFonts w:ascii="Times New Roman" w:eastAsia="Times New Roman" w:hAnsi="Times New Roman"/>
          <w:sz w:val="24"/>
          <w:szCs w:val="24"/>
          <w:lang w:eastAsia="lt-LT"/>
        </w:rPr>
        <w:t xml:space="preserve"> </w:t>
      </w:r>
      <w:r w:rsidR="004C651C" w:rsidRPr="000F1F5C">
        <w:rPr>
          <w:rFonts w:ascii="Times New Roman" w:eastAsia="Times New Roman" w:hAnsi="Times New Roman"/>
          <w:sz w:val="24"/>
          <w:szCs w:val="24"/>
          <w:lang w:eastAsia="lt-LT"/>
        </w:rPr>
        <w:t xml:space="preserve">€., valstybės biudžeto (mokinio </w:t>
      </w:r>
      <w:r w:rsidR="004C651C" w:rsidRPr="000F1F5C">
        <w:rPr>
          <w:rFonts w:ascii="Times New Roman" w:eastAsia="Times New Roman" w:hAnsi="Times New Roman"/>
          <w:sz w:val="24"/>
          <w:szCs w:val="24"/>
          <w:lang w:eastAsia="lt-LT"/>
        </w:rPr>
        <w:lastRenderedPageBreak/>
        <w:t xml:space="preserve">krepšelis) – </w:t>
      </w:r>
      <w:r>
        <w:rPr>
          <w:rFonts w:ascii="Times New Roman" w:eastAsia="Times New Roman" w:hAnsi="Times New Roman"/>
          <w:sz w:val="24"/>
          <w:szCs w:val="24"/>
          <w:lang w:eastAsia="lt-LT"/>
        </w:rPr>
        <w:t>93500</w:t>
      </w:r>
      <w:r w:rsidR="00AC51D8">
        <w:rPr>
          <w:rFonts w:ascii="Times New Roman" w:eastAsia="Times New Roman" w:hAnsi="Times New Roman"/>
          <w:sz w:val="24"/>
          <w:szCs w:val="24"/>
          <w:lang w:eastAsia="lt-LT"/>
        </w:rPr>
        <w:t xml:space="preserve"> </w:t>
      </w:r>
      <w:r w:rsidR="004C651C" w:rsidRPr="000F1F5C">
        <w:rPr>
          <w:rFonts w:ascii="Times New Roman" w:eastAsia="Times New Roman" w:hAnsi="Times New Roman"/>
          <w:sz w:val="24"/>
          <w:szCs w:val="24"/>
          <w:lang w:eastAsia="lt-LT"/>
        </w:rPr>
        <w:t xml:space="preserve">€, įmokos už išlaikymą švietimo įstaigoje – </w:t>
      </w:r>
      <w:r>
        <w:rPr>
          <w:rFonts w:ascii="Times New Roman" w:eastAsia="Times New Roman" w:hAnsi="Times New Roman"/>
          <w:sz w:val="24"/>
          <w:szCs w:val="24"/>
          <w:lang w:eastAsia="lt-LT"/>
        </w:rPr>
        <w:t>35200</w:t>
      </w:r>
      <w:r w:rsidR="00AC51D8">
        <w:rPr>
          <w:rFonts w:ascii="Times New Roman" w:eastAsia="Times New Roman" w:hAnsi="Times New Roman"/>
          <w:sz w:val="24"/>
          <w:szCs w:val="24"/>
          <w:lang w:eastAsia="lt-LT"/>
        </w:rPr>
        <w:t xml:space="preserve"> </w:t>
      </w:r>
      <w:r w:rsidR="004C651C" w:rsidRPr="000F1F5C">
        <w:rPr>
          <w:rFonts w:ascii="Times New Roman" w:eastAsia="Times New Roman" w:hAnsi="Times New Roman"/>
          <w:sz w:val="24"/>
          <w:szCs w:val="24"/>
          <w:lang w:eastAsia="lt-LT"/>
        </w:rPr>
        <w:t xml:space="preserve">€. Iš valstybės biudžeto mokinių nemokamam maitinimui gauti asignavimai – </w:t>
      </w:r>
      <w:r>
        <w:rPr>
          <w:rFonts w:ascii="Times New Roman" w:eastAsia="Times New Roman" w:hAnsi="Times New Roman"/>
          <w:sz w:val="24"/>
          <w:szCs w:val="24"/>
          <w:lang w:eastAsia="lt-LT"/>
        </w:rPr>
        <w:t>437,31</w:t>
      </w:r>
      <w:r w:rsidR="00AC51D8">
        <w:rPr>
          <w:rFonts w:ascii="Times New Roman" w:eastAsia="Times New Roman" w:hAnsi="Times New Roman"/>
          <w:sz w:val="24"/>
          <w:szCs w:val="24"/>
          <w:lang w:eastAsia="lt-LT"/>
        </w:rPr>
        <w:t xml:space="preserve"> </w:t>
      </w:r>
      <w:r w:rsidR="004C651C" w:rsidRPr="000F1F5C">
        <w:rPr>
          <w:rFonts w:ascii="Times New Roman" w:eastAsia="Times New Roman" w:hAnsi="Times New Roman"/>
          <w:sz w:val="24"/>
          <w:szCs w:val="24"/>
          <w:lang w:eastAsia="lt-LT"/>
        </w:rPr>
        <w:t>€.</w:t>
      </w:r>
    </w:p>
    <w:p w:rsidR="004C651C" w:rsidRDefault="004C651C" w:rsidP="004C651C">
      <w:pPr>
        <w:spacing w:after="0" w:line="360" w:lineRule="auto"/>
        <w:ind w:firstLine="1296"/>
        <w:jc w:val="both"/>
        <w:rPr>
          <w:rFonts w:ascii="Times New Roman" w:eastAsia="Times New Roman" w:hAnsi="Times New Roman"/>
          <w:sz w:val="24"/>
          <w:szCs w:val="24"/>
          <w:lang w:eastAsia="lt-LT"/>
        </w:rPr>
      </w:pPr>
      <w:r w:rsidRPr="000F1F5C">
        <w:rPr>
          <w:rFonts w:ascii="Times New Roman" w:eastAsia="Times New Roman" w:hAnsi="Times New Roman"/>
          <w:sz w:val="24"/>
          <w:szCs w:val="24"/>
          <w:lang w:eastAsia="lt-LT"/>
        </w:rPr>
        <w:t>Gauti asignavimai iš savivaldybės biudžeto</w:t>
      </w:r>
      <w:r w:rsidR="00741914">
        <w:rPr>
          <w:rFonts w:ascii="Times New Roman" w:eastAsia="Times New Roman" w:hAnsi="Times New Roman"/>
          <w:sz w:val="24"/>
          <w:szCs w:val="24"/>
          <w:lang w:eastAsia="lt-LT"/>
        </w:rPr>
        <w:t xml:space="preserve"> </w:t>
      </w:r>
      <w:r w:rsidR="00741914" w:rsidRPr="000F1F5C">
        <w:rPr>
          <w:rFonts w:ascii="Times New Roman" w:eastAsia="Times New Roman" w:hAnsi="Times New Roman"/>
          <w:sz w:val="24"/>
          <w:szCs w:val="24"/>
          <w:lang w:eastAsia="lt-LT"/>
        </w:rPr>
        <w:t xml:space="preserve">– </w:t>
      </w:r>
      <w:r w:rsidR="00127100">
        <w:rPr>
          <w:rFonts w:ascii="Times New Roman" w:eastAsia="Times New Roman" w:hAnsi="Times New Roman"/>
          <w:sz w:val="24"/>
          <w:szCs w:val="24"/>
          <w:lang w:eastAsia="lt-LT"/>
        </w:rPr>
        <w:t>238011,40</w:t>
      </w:r>
      <w:r w:rsidR="00741914">
        <w:rPr>
          <w:rFonts w:ascii="Times New Roman" w:eastAsia="Times New Roman" w:hAnsi="Times New Roman"/>
          <w:sz w:val="24"/>
          <w:szCs w:val="24"/>
          <w:lang w:eastAsia="lt-LT"/>
        </w:rPr>
        <w:t xml:space="preserve"> </w:t>
      </w:r>
      <w:r w:rsidR="00741914" w:rsidRPr="000F1F5C">
        <w:rPr>
          <w:rFonts w:ascii="Times New Roman" w:eastAsia="Times New Roman" w:hAnsi="Times New Roman"/>
          <w:sz w:val="24"/>
          <w:szCs w:val="24"/>
          <w:lang w:eastAsia="lt-LT"/>
        </w:rPr>
        <w:t>€</w:t>
      </w:r>
      <w:r w:rsidR="00741914">
        <w:rPr>
          <w:rFonts w:ascii="Times New Roman" w:eastAsia="Times New Roman" w:hAnsi="Times New Roman"/>
          <w:sz w:val="24"/>
          <w:szCs w:val="24"/>
          <w:lang w:eastAsia="lt-LT"/>
        </w:rPr>
        <w:t>,</w:t>
      </w:r>
      <w:r w:rsidRPr="000F1F5C">
        <w:rPr>
          <w:rFonts w:ascii="Times New Roman" w:eastAsia="Times New Roman" w:hAnsi="Times New Roman"/>
          <w:sz w:val="24"/>
          <w:szCs w:val="24"/>
          <w:lang w:eastAsia="lt-LT"/>
        </w:rPr>
        <w:t xml:space="preserve"> valstybės biudžeto  (mokinio krepšelis) –</w:t>
      </w:r>
      <w:r w:rsidR="00127100">
        <w:rPr>
          <w:rFonts w:ascii="Times New Roman" w:eastAsia="Times New Roman" w:hAnsi="Times New Roman"/>
          <w:sz w:val="24"/>
          <w:szCs w:val="24"/>
          <w:lang w:eastAsia="lt-LT"/>
        </w:rPr>
        <w:t>93500</w:t>
      </w:r>
      <w:r w:rsidR="00AC51D8">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xml:space="preserve">€, specialiųjų lėšų – </w:t>
      </w:r>
      <w:r w:rsidR="00127100">
        <w:rPr>
          <w:rFonts w:ascii="Times New Roman" w:eastAsia="Times New Roman" w:hAnsi="Times New Roman"/>
          <w:sz w:val="24"/>
          <w:szCs w:val="24"/>
          <w:lang w:eastAsia="lt-LT"/>
        </w:rPr>
        <w:t>29277,35</w:t>
      </w:r>
      <w:r w:rsidR="00AC51D8">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xml:space="preserve">€. </w:t>
      </w:r>
      <w:r w:rsidR="00AC51D8">
        <w:rPr>
          <w:rFonts w:ascii="Times New Roman" w:eastAsia="Times New Roman" w:hAnsi="Times New Roman"/>
          <w:sz w:val="24"/>
          <w:szCs w:val="24"/>
          <w:lang w:eastAsia="lt-LT"/>
        </w:rPr>
        <w:t>Pravesta</w:t>
      </w:r>
      <w:r w:rsidRPr="000F1F5C">
        <w:rPr>
          <w:rFonts w:ascii="Times New Roman" w:eastAsia="Times New Roman" w:hAnsi="Times New Roman"/>
          <w:sz w:val="24"/>
          <w:szCs w:val="24"/>
          <w:lang w:eastAsia="lt-LT"/>
        </w:rPr>
        <w:t xml:space="preserve"> į biudžetą pajamų už išlaikymą įstaigoje – </w:t>
      </w:r>
      <w:r w:rsidR="00127100">
        <w:rPr>
          <w:rFonts w:ascii="Times New Roman" w:eastAsia="Times New Roman" w:hAnsi="Times New Roman"/>
          <w:sz w:val="24"/>
          <w:szCs w:val="24"/>
          <w:lang w:eastAsia="lt-LT"/>
        </w:rPr>
        <w:t>31666,96</w:t>
      </w:r>
      <w:r w:rsidR="00AC51D8">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xml:space="preserve">€. Iš savivaldybės biudžeto negražinta – </w:t>
      </w:r>
      <w:r w:rsidR="00127100">
        <w:rPr>
          <w:rFonts w:ascii="Times New Roman" w:eastAsia="Times New Roman" w:hAnsi="Times New Roman"/>
          <w:sz w:val="24"/>
          <w:szCs w:val="24"/>
          <w:lang w:eastAsia="lt-LT"/>
        </w:rPr>
        <w:t>238,61</w:t>
      </w:r>
      <w:r w:rsidR="00AC51D8">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xml:space="preserve">€. 2 proc. </w:t>
      </w:r>
      <w:r w:rsidR="00747057">
        <w:rPr>
          <w:rFonts w:ascii="Times New Roman" w:eastAsia="Times New Roman" w:hAnsi="Times New Roman"/>
          <w:sz w:val="24"/>
          <w:szCs w:val="24"/>
          <w:lang w:eastAsia="lt-LT"/>
        </w:rPr>
        <w:t xml:space="preserve">GPM </w:t>
      </w:r>
      <w:r w:rsidR="00127100">
        <w:rPr>
          <w:rFonts w:ascii="Times New Roman" w:eastAsia="Times New Roman" w:hAnsi="Times New Roman"/>
          <w:sz w:val="24"/>
          <w:szCs w:val="24"/>
          <w:lang w:eastAsia="lt-LT"/>
        </w:rPr>
        <w:t>paramos už 2016</w:t>
      </w:r>
      <w:r w:rsidRPr="000F1F5C">
        <w:rPr>
          <w:rFonts w:ascii="Times New Roman" w:eastAsia="Times New Roman" w:hAnsi="Times New Roman"/>
          <w:sz w:val="24"/>
          <w:szCs w:val="24"/>
          <w:lang w:eastAsia="lt-LT"/>
        </w:rPr>
        <w:t xml:space="preserve"> metus buvo gauta – </w:t>
      </w:r>
      <w:r w:rsidR="00127100">
        <w:rPr>
          <w:rFonts w:ascii="Times New Roman" w:eastAsia="Times New Roman" w:hAnsi="Times New Roman"/>
          <w:sz w:val="24"/>
          <w:szCs w:val="24"/>
          <w:lang w:eastAsia="lt-LT"/>
        </w:rPr>
        <w:t>1262,59</w:t>
      </w:r>
      <w:r w:rsidR="00AC51D8">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Kitų asignavimų nėra gauta.</w:t>
      </w:r>
    </w:p>
    <w:p w:rsidR="00747057" w:rsidRPr="00747057" w:rsidRDefault="00747057" w:rsidP="004C1539">
      <w:pPr>
        <w:spacing w:after="0"/>
        <w:ind w:firstLine="1296"/>
        <w:jc w:val="both"/>
        <w:rPr>
          <w:rFonts w:ascii="Times New Roman" w:hAnsi="Times New Roman"/>
          <w:b/>
          <w:sz w:val="24"/>
          <w:szCs w:val="24"/>
        </w:rPr>
      </w:pPr>
      <w:r w:rsidRPr="00747057">
        <w:rPr>
          <w:rFonts w:ascii="Times New Roman" w:hAnsi="Times New Roman"/>
          <w:b/>
          <w:sz w:val="24"/>
          <w:szCs w:val="24"/>
        </w:rPr>
        <w:t>Lėšų panaudojimas</w:t>
      </w:r>
    </w:p>
    <w:p w:rsidR="00747057" w:rsidRPr="00747057" w:rsidRDefault="00747057" w:rsidP="004C1539">
      <w:pPr>
        <w:pStyle w:val="Pagrindinistekstas2"/>
        <w:numPr>
          <w:ilvl w:val="0"/>
          <w:numId w:val="16"/>
        </w:numPr>
        <w:suppressAutoHyphens/>
        <w:autoSpaceDN w:val="0"/>
        <w:spacing w:after="0" w:line="276" w:lineRule="auto"/>
        <w:ind w:left="357" w:hanging="357"/>
        <w:jc w:val="both"/>
        <w:textAlignment w:val="baseline"/>
        <w:rPr>
          <w:rFonts w:ascii="Times New Roman" w:hAnsi="Times New Roman"/>
          <w:sz w:val="24"/>
          <w:szCs w:val="24"/>
        </w:rPr>
      </w:pPr>
      <w:r w:rsidRPr="00747057">
        <w:rPr>
          <w:rFonts w:ascii="Times New Roman" w:hAnsi="Times New Roman"/>
          <w:sz w:val="24"/>
          <w:szCs w:val="24"/>
        </w:rPr>
        <w:t>Darbo užmokestis –</w:t>
      </w:r>
      <w:r>
        <w:rPr>
          <w:rFonts w:ascii="Times New Roman" w:hAnsi="Times New Roman"/>
          <w:sz w:val="24"/>
          <w:szCs w:val="24"/>
        </w:rPr>
        <w:t xml:space="preserve"> </w:t>
      </w:r>
      <w:r w:rsidR="00127100">
        <w:rPr>
          <w:rFonts w:ascii="Times New Roman" w:hAnsi="Times New Roman"/>
          <w:sz w:val="24"/>
          <w:szCs w:val="24"/>
        </w:rPr>
        <w:t>239295,33</w:t>
      </w:r>
      <w:r>
        <w:rPr>
          <w:rFonts w:ascii="Times New Roman" w:hAnsi="Times New Roman"/>
          <w:sz w:val="24"/>
          <w:szCs w:val="24"/>
        </w:rPr>
        <w:t xml:space="preserve"> </w:t>
      </w:r>
      <w:r w:rsidR="00766ED0" w:rsidRPr="000F1F5C">
        <w:rPr>
          <w:rFonts w:ascii="Times New Roman" w:eastAsia="Times New Roman" w:hAnsi="Times New Roman"/>
          <w:sz w:val="24"/>
          <w:szCs w:val="24"/>
          <w:lang w:eastAsia="lt-LT"/>
        </w:rPr>
        <w:t>€</w:t>
      </w:r>
      <w:r>
        <w:rPr>
          <w:rFonts w:ascii="Times New Roman" w:hAnsi="Times New Roman"/>
          <w:sz w:val="24"/>
          <w:szCs w:val="24"/>
        </w:rPr>
        <w:t xml:space="preserve"> </w:t>
      </w:r>
      <w:r w:rsidRPr="00747057">
        <w:rPr>
          <w:rFonts w:ascii="Times New Roman" w:hAnsi="Times New Roman"/>
          <w:sz w:val="24"/>
          <w:szCs w:val="24"/>
        </w:rPr>
        <w:t>;</w:t>
      </w:r>
    </w:p>
    <w:p w:rsidR="00747057" w:rsidRPr="00747057" w:rsidRDefault="00747057" w:rsidP="00747057">
      <w:pPr>
        <w:pStyle w:val="Pagrindinistekstas2"/>
        <w:numPr>
          <w:ilvl w:val="0"/>
          <w:numId w:val="16"/>
        </w:numPr>
        <w:suppressAutoHyphens/>
        <w:autoSpaceDN w:val="0"/>
        <w:spacing w:after="0" w:line="276" w:lineRule="auto"/>
        <w:ind w:left="357" w:hanging="357"/>
        <w:jc w:val="both"/>
        <w:textAlignment w:val="baseline"/>
        <w:rPr>
          <w:rFonts w:ascii="Times New Roman" w:hAnsi="Times New Roman"/>
          <w:sz w:val="24"/>
          <w:szCs w:val="24"/>
        </w:rPr>
      </w:pPr>
      <w:r w:rsidRPr="00747057">
        <w:rPr>
          <w:rFonts w:ascii="Times New Roman" w:hAnsi="Times New Roman"/>
          <w:sz w:val="24"/>
          <w:szCs w:val="24"/>
        </w:rPr>
        <w:t>Socialinio draudimo įmokos –</w:t>
      </w:r>
      <w:r>
        <w:rPr>
          <w:rFonts w:ascii="Times New Roman" w:hAnsi="Times New Roman"/>
          <w:sz w:val="24"/>
          <w:szCs w:val="24"/>
        </w:rPr>
        <w:t xml:space="preserve">  </w:t>
      </w:r>
      <w:r w:rsidR="00127100">
        <w:rPr>
          <w:rFonts w:ascii="Times New Roman" w:hAnsi="Times New Roman"/>
          <w:sz w:val="24"/>
          <w:szCs w:val="24"/>
        </w:rPr>
        <w:t>73067,94</w:t>
      </w:r>
      <w:r>
        <w:rPr>
          <w:rFonts w:ascii="Times New Roman" w:hAnsi="Times New Roman"/>
          <w:sz w:val="24"/>
          <w:szCs w:val="24"/>
        </w:rPr>
        <w:t xml:space="preserve">  </w:t>
      </w:r>
      <w:r w:rsidR="00766ED0" w:rsidRPr="000F1F5C">
        <w:rPr>
          <w:rFonts w:ascii="Times New Roman" w:eastAsia="Times New Roman" w:hAnsi="Times New Roman"/>
          <w:sz w:val="24"/>
          <w:szCs w:val="24"/>
          <w:lang w:eastAsia="lt-LT"/>
        </w:rPr>
        <w:t>€</w:t>
      </w:r>
      <w:r w:rsidRPr="00747057">
        <w:rPr>
          <w:rFonts w:ascii="Times New Roman" w:hAnsi="Times New Roman"/>
          <w:sz w:val="24"/>
          <w:szCs w:val="24"/>
        </w:rPr>
        <w:t>;</w:t>
      </w:r>
    </w:p>
    <w:p w:rsidR="00747057" w:rsidRPr="00747057" w:rsidRDefault="00747057" w:rsidP="00747057">
      <w:pPr>
        <w:pStyle w:val="Pagrindinistekstas2"/>
        <w:numPr>
          <w:ilvl w:val="0"/>
          <w:numId w:val="16"/>
        </w:numPr>
        <w:suppressAutoHyphens/>
        <w:autoSpaceDN w:val="0"/>
        <w:spacing w:after="0" w:line="276" w:lineRule="auto"/>
        <w:ind w:left="357" w:hanging="357"/>
        <w:jc w:val="both"/>
        <w:textAlignment w:val="baseline"/>
        <w:rPr>
          <w:rFonts w:ascii="Times New Roman" w:hAnsi="Times New Roman"/>
          <w:sz w:val="24"/>
          <w:szCs w:val="24"/>
        </w:rPr>
      </w:pPr>
      <w:r w:rsidRPr="00747057">
        <w:rPr>
          <w:rFonts w:ascii="Times New Roman" w:hAnsi="Times New Roman"/>
          <w:sz w:val="24"/>
          <w:szCs w:val="24"/>
        </w:rPr>
        <w:t>Mityba –</w:t>
      </w:r>
      <w:r>
        <w:rPr>
          <w:rFonts w:ascii="Times New Roman" w:hAnsi="Times New Roman"/>
          <w:sz w:val="24"/>
          <w:szCs w:val="24"/>
        </w:rPr>
        <w:t xml:space="preserve">   </w:t>
      </w:r>
      <w:r w:rsidR="00127100">
        <w:rPr>
          <w:rFonts w:ascii="Times New Roman" w:hAnsi="Times New Roman"/>
          <w:sz w:val="24"/>
          <w:szCs w:val="24"/>
        </w:rPr>
        <w:t>24787,43</w:t>
      </w:r>
      <w:r>
        <w:rPr>
          <w:rFonts w:ascii="Times New Roman" w:hAnsi="Times New Roman"/>
          <w:sz w:val="24"/>
          <w:szCs w:val="24"/>
        </w:rPr>
        <w:t xml:space="preserve"> </w:t>
      </w:r>
      <w:r w:rsidR="00766ED0" w:rsidRPr="000F1F5C">
        <w:rPr>
          <w:rFonts w:ascii="Times New Roman" w:eastAsia="Times New Roman" w:hAnsi="Times New Roman"/>
          <w:sz w:val="24"/>
          <w:szCs w:val="24"/>
          <w:lang w:eastAsia="lt-LT"/>
        </w:rPr>
        <w:t>€</w:t>
      </w:r>
      <w:r w:rsidRPr="00747057">
        <w:rPr>
          <w:rFonts w:ascii="Times New Roman" w:hAnsi="Times New Roman"/>
          <w:sz w:val="24"/>
          <w:szCs w:val="24"/>
        </w:rPr>
        <w:t>;</w:t>
      </w:r>
    </w:p>
    <w:p w:rsidR="00747057" w:rsidRPr="00747057" w:rsidRDefault="00747057" w:rsidP="00747057">
      <w:pPr>
        <w:pStyle w:val="Pagrindinistekstas2"/>
        <w:numPr>
          <w:ilvl w:val="0"/>
          <w:numId w:val="16"/>
        </w:numPr>
        <w:suppressAutoHyphens/>
        <w:autoSpaceDN w:val="0"/>
        <w:spacing w:after="0" w:line="276" w:lineRule="auto"/>
        <w:ind w:left="357" w:hanging="357"/>
        <w:jc w:val="both"/>
        <w:textAlignment w:val="baseline"/>
        <w:rPr>
          <w:rFonts w:ascii="Times New Roman" w:hAnsi="Times New Roman"/>
          <w:sz w:val="24"/>
          <w:szCs w:val="24"/>
        </w:rPr>
      </w:pPr>
      <w:r w:rsidRPr="00747057">
        <w:rPr>
          <w:rFonts w:ascii="Times New Roman" w:hAnsi="Times New Roman"/>
          <w:sz w:val="24"/>
          <w:szCs w:val="24"/>
        </w:rPr>
        <w:t>Ryšiai –</w:t>
      </w:r>
      <w:r>
        <w:rPr>
          <w:rFonts w:ascii="Times New Roman" w:hAnsi="Times New Roman"/>
          <w:sz w:val="24"/>
          <w:szCs w:val="24"/>
        </w:rPr>
        <w:t xml:space="preserve">   </w:t>
      </w:r>
      <w:r w:rsidR="00127100">
        <w:rPr>
          <w:rFonts w:ascii="Times New Roman" w:hAnsi="Times New Roman"/>
          <w:sz w:val="24"/>
          <w:szCs w:val="24"/>
        </w:rPr>
        <w:t>1168,23</w:t>
      </w:r>
      <w:r>
        <w:rPr>
          <w:rFonts w:ascii="Times New Roman" w:hAnsi="Times New Roman"/>
          <w:sz w:val="24"/>
          <w:szCs w:val="24"/>
        </w:rPr>
        <w:t xml:space="preserve">   </w:t>
      </w:r>
      <w:r w:rsidR="00766ED0" w:rsidRPr="000F1F5C">
        <w:rPr>
          <w:rFonts w:ascii="Times New Roman" w:eastAsia="Times New Roman" w:hAnsi="Times New Roman"/>
          <w:sz w:val="24"/>
          <w:szCs w:val="24"/>
          <w:lang w:eastAsia="lt-LT"/>
        </w:rPr>
        <w:t>€</w:t>
      </w:r>
      <w:r w:rsidRPr="00747057">
        <w:rPr>
          <w:rFonts w:ascii="Times New Roman" w:hAnsi="Times New Roman"/>
          <w:sz w:val="24"/>
          <w:szCs w:val="24"/>
        </w:rPr>
        <w:t>;</w:t>
      </w:r>
    </w:p>
    <w:p w:rsidR="00747057" w:rsidRPr="00747057" w:rsidRDefault="00747057" w:rsidP="00747057">
      <w:pPr>
        <w:pStyle w:val="Pagrindinistekstas2"/>
        <w:numPr>
          <w:ilvl w:val="0"/>
          <w:numId w:val="16"/>
        </w:numPr>
        <w:suppressAutoHyphens/>
        <w:autoSpaceDN w:val="0"/>
        <w:spacing w:after="0" w:line="276" w:lineRule="auto"/>
        <w:ind w:left="357" w:hanging="357"/>
        <w:jc w:val="both"/>
        <w:textAlignment w:val="baseline"/>
        <w:rPr>
          <w:rFonts w:ascii="Times New Roman" w:hAnsi="Times New Roman"/>
          <w:sz w:val="24"/>
          <w:szCs w:val="24"/>
        </w:rPr>
      </w:pPr>
      <w:r w:rsidRPr="00747057">
        <w:rPr>
          <w:rFonts w:ascii="Times New Roman" w:hAnsi="Times New Roman"/>
          <w:sz w:val="24"/>
          <w:szCs w:val="24"/>
        </w:rPr>
        <w:t>Apranga ir patalynė –</w:t>
      </w:r>
      <w:r>
        <w:rPr>
          <w:rFonts w:ascii="Times New Roman" w:hAnsi="Times New Roman"/>
          <w:sz w:val="24"/>
          <w:szCs w:val="24"/>
        </w:rPr>
        <w:t xml:space="preserve">   </w:t>
      </w:r>
      <w:r w:rsidR="00127100">
        <w:rPr>
          <w:rFonts w:ascii="Times New Roman" w:hAnsi="Times New Roman"/>
          <w:sz w:val="24"/>
          <w:szCs w:val="24"/>
        </w:rPr>
        <w:t>1100,-</w:t>
      </w:r>
      <w:r>
        <w:rPr>
          <w:rFonts w:ascii="Times New Roman" w:hAnsi="Times New Roman"/>
          <w:sz w:val="24"/>
          <w:szCs w:val="24"/>
        </w:rPr>
        <w:t xml:space="preserve">  </w:t>
      </w:r>
      <w:r w:rsidR="00766ED0" w:rsidRPr="000F1F5C">
        <w:rPr>
          <w:rFonts w:ascii="Times New Roman" w:eastAsia="Times New Roman" w:hAnsi="Times New Roman"/>
          <w:sz w:val="24"/>
          <w:szCs w:val="24"/>
          <w:lang w:eastAsia="lt-LT"/>
        </w:rPr>
        <w:t>€</w:t>
      </w:r>
      <w:r w:rsidRPr="00747057">
        <w:rPr>
          <w:rFonts w:ascii="Times New Roman" w:hAnsi="Times New Roman"/>
          <w:sz w:val="24"/>
          <w:szCs w:val="24"/>
        </w:rPr>
        <w:t>;</w:t>
      </w:r>
    </w:p>
    <w:p w:rsidR="00747057" w:rsidRPr="00747057" w:rsidRDefault="00747057" w:rsidP="00747057">
      <w:pPr>
        <w:pStyle w:val="Pagrindinistekstas2"/>
        <w:numPr>
          <w:ilvl w:val="0"/>
          <w:numId w:val="16"/>
        </w:numPr>
        <w:suppressAutoHyphens/>
        <w:autoSpaceDN w:val="0"/>
        <w:spacing w:after="0" w:line="276" w:lineRule="auto"/>
        <w:ind w:left="357" w:hanging="357"/>
        <w:jc w:val="both"/>
        <w:textAlignment w:val="baseline"/>
        <w:rPr>
          <w:rFonts w:ascii="Times New Roman" w:hAnsi="Times New Roman"/>
          <w:sz w:val="24"/>
          <w:szCs w:val="24"/>
        </w:rPr>
      </w:pPr>
      <w:r w:rsidRPr="00747057">
        <w:rPr>
          <w:rFonts w:ascii="Times New Roman" w:hAnsi="Times New Roman"/>
          <w:sz w:val="24"/>
          <w:szCs w:val="24"/>
        </w:rPr>
        <w:t>Kitos prekės –</w:t>
      </w:r>
      <w:r>
        <w:rPr>
          <w:rFonts w:ascii="Times New Roman" w:hAnsi="Times New Roman"/>
          <w:sz w:val="24"/>
          <w:szCs w:val="24"/>
        </w:rPr>
        <w:t xml:space="preserve">   </w:t>
      </w:r>
      <w:r w:rsidR="00127100">
        <w:rPr>
          <w:rFonts w:ascii="Times New Roman" w:hAnsi="Times New Roman"/>
          <w:sz w:val="24"/>
          <w:szCs w:val="24"/>
        </w:rPr>
        <w:t>7689,49</w:t>
      </w:r>
      <w:r>
        <w:rPr>
          <w:rFonts w:ascii="Times New Roman" w:hAnsi="Times New Roman"/>
          <w:sz w:val="24"/>
          <w:szCs w:val="24"/>
        </w:rPr>
        <w:t xml:space="preserve">   </w:t>
      </w:r>
      <w:r w:rsidR="00766ED0" w:rsidRPr="000F1F5C">
        <w:rPr>
          <w:rFonts w:ascii="Times New Roman" w:eastAsia="Times New Roman" w:hAnsi="Times New Roman"/>
          <w:sz w:val="24"/>
          <w:szCs w:val="24"/>
          <w:lang w:eastAsia="lt-LT"/>
        </w:rPr>
        <w:t>€</w:t>
      </w:r>
      <w:r w:rsidRPr="00747057">
        <w:rPr>
          <w:rFonts w:ascii="Times New Roman" w:hAnsi="Times New Roman"/>
          <w:sz w:val="24"/>
          <w:szCs w:val="24"/>
        </w:rPr>
        <w:t xml:space="preserve">; </w:t>
      </w:r>
    </w:p>
    <w:p w:rsidR="00747057" w:rsidRPr="00747057" w:rsidRDefault="00747057" w:rsidP="00747057">
      <w:pPr>
        <w:pStyle w:val="Pagrindinistekstas2"/>
        <w:numPr>
          <w:ilvl w:val="0"/>
          <w:numId w:val="16"/>
        </w:numPr>
        <w:suppressAutoHyphens/>
        <w:autoSpaceDN w:val="0"/>
        <w:spacing w:after="0" w:line="276" w:lineRule="auto"/>
        <w:ind w:left="357" w:hanging="357"/>
        <w:jc w:val="both"/>
        <w:textAlignment w:val="baseline"/>
        <w:rPr>
          <w:rFonts w:ascii="Times New Roman" w:hAnsi="Times New Roman"/>
          <w:sz w:val="24"/>
          <w:szCs w:val="24"/>
        </w:rPr>
      </w:pPr>
      <w:r w:rsidRPr="00747057">
        <w:rPr>
          <w:rFonts w:ascii="Times New Roman" w:hAnsi="Times New Roman"/>
          <w:sz w:val="24"/>
          <w:szCs w:val="24"/>
        </w:rPr>
        <w:t>Ilgalaikio turto remontas –</w:t>
      </w:r>
      <w:r>
        <w:rPr>
          <w:rFonts w:ascii="Times New Roman" w:hAnsi="Times New Roman"/>
          <w:sz w:val="24"/>
          <w:szCs w:val="24"/>
        </w:rPr>
        <w:t xml:space="preserve">  </w:t>
      </w:r>
      <w:r w:rsidR="00127100">
        <w:rPr>
          <w:rFonts w:ascii="Times New Roman" w:hAnsi="Times New Roman"/>
          <w:sz w:val="24"/>
          <w:szCs w:val="24"/>
        </w:rPr>
        <w:t>2183,89</w:t>
      </w:r>
      <w:r>
        <w:rPr>
          <w:rFonts w:ascii="Times New Roman" w:hAnsi="Times New Roman"/>
          <w:sz w:val="24"/>
          <w:szCs w:val="24"/>
        </w:rPr>
        <w:t xml:space="preserve">  </w:t>
      </w:r>
      <w:r w:rsidR="00766ED0" w:rsidRPr="000F1F5C">
        <w:rPr>
          <w:rFonts w:ascii="Times New Roman" w:eastAsia="Times New Roman" w:hAnsi="Times New Roman"/>
          <w:sz w:val="24"/>
          <w:szCs w:val="24"/>
          <w:lang w:eastAsia="lt-LT"/>
        </w:rPr>
        <w:t>€</w:t>
      </w:r>
      <w:r w:rsidR="00766ED0" w:rsidRPr="00747057">
        <w:rPr>
          <w:rFonts w:ascii="Times New Roman" w:hAnsi="Times New Roman"/>
          <w:sz w:val="24"/>
          <w:szCs w:val="24"/>
        </w:rPr>
        <w:t xml:space="preserve"> </w:t>
      </w:r>
      <w:r w:rsidRPr="00747057">
        <w:rPr>
          <w:rFonts w:ascii="Times New Roman" w:hAnsi="Times New Roman"/>
          <w:sz w:val="24"/>
          <w:szCs w:val="24"/>
        </w:rPr>
        <w:t>(</w:t>
      </w:r>
      <w:r w:rsidR="00741914">
        <w:rPr>
          <w:rFonts w:ascii="Times New Roman" w:hAnsi="Times New Roman"/>
          <w:sz w:val="24"/>
          <w:szCs w:val="24"/>
        </w:rPr>
        <w:t>šilumos punkto priežiūra</w:t>
      </w:r>
      <w:r w:rsidRPr="00747057">
        <w:rPr>
          <w:rFonts w:ascii="Times New Roman" w:hAnsi="Times New Roman"/>
          <w:sz w:val="24"/>
          <w:szCs w:val="24"/>
        </w:rPr>
        <w:t xml:space="preserve">) </w:t>
      </w:r>
    </w:p>
    <w:p w:rsidR="00766ED0" w:rsidRPr="00766ED0" w:rsidRDefault="00747057" w:rsidP="007B1ABC">
      <w:pPr>
        <w:pStyle w:val="Pagrindinistekstas2"/>
        <w:numPr>
          <w:ilvl w:val="0"/>
          <w:numId w:val="16"/>
        </w:numPr>
        <w:suppressAutoHyphens/>
        <w:autoSpaceDN w:val="0"/>
        <w:spacing w:after="0" w:line="276" w:lineRule="auto"/>
        <w:ind w:left="357" w:hanging="357"/>
        <w:jc w:val="both"/>
        <w:textAlignment w:val="baseline"/>
        <w:rPr>
          <w:rFonts w:ascii="Times New Roman" w:hAnsi="Times New Roman"/>
          <w:sz w:val="24"/>
          <w:szCs w:val="24"/>
        </w:rPr>
      </w:pPr>
      <w:r w:rsidRPr="00766ED0">
        <w:rPr>
          <w:rFonts w:ascii="Times New Roman" w:hAnsi="Times New Roman"/>
          <w:sz w:val="24"/>
          <w:szCs w:val="24"/>
        </w:rPr>
        <w:t xml:space="preserve">Kvalifikacijos kėlimas –  </w:t>
      </w:r>
      <w:r w:rsidR="00127100">
        <w:rPr>
          <w:rFonts w:ascii="Times New Roman" w:hAnsi="Times New Roman"/>
          <w:sz w:val="24"/>
          <w:szCs w:val="24"/>
        </w:rPr>
        <w:t>712,61</w:t>
      </w:r>
      <w:r w:rsidRPr="00766ED0">
        <w:rPr>
          <w:rFonts w:ascii="Times New Roman" w:hAnsi="Times New Roman"/>
          <w:sz w:val="24"/>
          <w:szCs w:val="24"/>
        </w:rPr>
        <w:t xml:space="preserve">  </w:t>
      </w:r>
      <w:r w:rsidR="00766ED0" w:rsidRPr="000F1F5C">
        <w:rPr>
          <w:rFonts w:ascii="Times New Roman" w:eastAsia="Times New Roman" w:hAnsi="Times New Roman"/>
          <w:sz w:val="24"/>
          <w:szCs w:val="24"/>
          <w:lang w:eastAsia="lt-LT"/>
        </w:rPr>
        <w:t>€</w:t>
      </w:r>
    </w:p>
    <w:p w:rsidR="00747057" w:rsidRPr="00766ED0" w:rsidRDefault="00747057" w:rsidP="007B1ABC">
      <w:pPr>
        <w:pStyle w:val="Pagrindinistekstas2"/>
        <w:numPr>
          <w:ilvl w:val="0"/>
          <w:numId w:val="16"/>
        </w:numPr>
        <w:suppressAutoHyphens/>
        <w:autoSpaceDN w:val="0"/>
        <w:spacing w:after="0" w:line="276" w:lineRule="auto"/>
        <w:ind w:left="357" w:hanging="357"/>
        <w:jc w:val="both"/>
        <w:textAlignment w:val="baseline"/>
        <w:rPr>
          <w:rFonts w:ascii="Times New Roman" w:hAnsi="Times New Roman"/>
          <w:sz w:val="24"/>
          <w:szCs w:val="24"/>
        </w:rPr>
      </w:pPr>
      <w:r w:rsidRPr="00766ED0">
        <w:rPr>
          <w:rFonts w:ascii="Times New Roman" w:hAnsi="Times New Roman"/>
          <w:sz w:val="24"/>
          <w:szCs w:val="24"/>
        </w:rPr>
        <w:t>Komunalinėms paslaugoms (elektra, vanduo)</w:t>
      </w:r>
      <w:r w:rsidR="00741914">
        <w:rPr>
          <w:rFonts w:ascii="Times New Roman" w:hAnsi="Times New Roman"/>
          <w:sz w:val="24"/>
          <w:szCs w:val="24"/>
        </w:rPr>
        <w:t xml:space="preserve">- </w:t>
      </w:r>
      <w:r w:rsidR="00127100">
        <w:rPr>
          <w:rFonts w:ascii="Times New Roman" w:hAnsi="Times New Roman"/>
          <w:sz w:val="24"/>
          <w:szCs w:val="24"/>
        </w:rPr>
        <w:t>16757,60</w:t>
      </w:r>
      <w:r w:rsidRPr="00766ED0">
        <w:rPr>
          <w:rFonts w:ascii="Times New Roman" w:hAnsi="Times New Roman"/>
          <w:sz w:val="24"/>
          <w:szCs w:val="24"/>
        </w:rPr>
        <w:t xml:space="preserve"> </w:t>
      </w:r>
      <w:r w:rsidR="00766ED0" w:rsidRPr="000F1F5C">
        <w:rPr>
          <w:rFonts w:ascii="Times New Roman" w:eastAsia="Times New Roman" w:hAnsi="Times New Roman"/>
          <w:sz w:val="24"/>
          <w:szCs w:val="24"/>
          <w:lang w:eastAsia="lt-LT"/>
        </w:rPr>
        <w:t>€</w:t>
      </w:r>
    </w:p>
    <w:p w:rsidR="00747057" w:rsidRDefault="00127100" w:rsidP="00747057">
      <w:pPr>
        <w:pStyle w:val="Pagrindinistekstas2"/>
        <w:numPr>
          <w:ilvl w:val="0"/>
          <w:numId w:val="16"/>
        </w:numPr>
        <w:suppressAutoHyphens/>
        <w:autoSpaceDN w:val="0"/>
        <w:spacing w:after="0" w:line="276" w:lineRule="auto"/>
        <w:ind w:left="357" w:hanging="357"/>
        <w:jc w:val="both"/>
        <w:textAlignment w:val="baseline"/>
        <w:rPr>
          <w:rFonts w:ascii="Times New Roman" w:hAnsi="Times New Roman"/>
          <w:sz w:val="24"/>
          <w:szCs w:val="24"/>
        </w:rPr>
      </w:pPr>
      <w:r>
        <w:rPr>
          <w:rFonts w:ascii="Times New Roman" w:hAnsi="Times New Roman"/>
          <w:sz w:val="24"/>
          <w:szCs w:val="24"/>
        </w:rPr>
        <w:t xml:space="preserve">  Kitos paslaugos –</w:t>
      </w:r>
      <w:r w:rsidR="00747057" w:rsidRPr="00747057">
        <w:rPr>
          <w:rFonts w:ascii="Times New Roman" w:hAnsi="Times New Roman"/>
          <w:sz w:val="24"/>
          <w:szCs w:val="24"/>
        </w:rPr>
        <w:t xml:space="preserve">  </w:t>
      </w:r>
      <w:r>
        <w:rPr>
          <w:rFonts w:ascii="Times New Roman" w:hAnsi="Times New Roman"/>
          <w:sz w:val="24"/>
          <w:szCs w:val="24"/>
        </w:rPr>
        <w:t>2100</w:t>
      </w:r>
      <w:r w:rsidR="00747057" w:rsidRPr="00747057">
        <w:rPr>
          <w:rFonts w:ascii="Times New Roman" w:hAnsi="Times New Roman"/>
          <w:sz w:val="24"/>
          <w:szCs w:val="24"/>
        </w:rPr>
        <w:t xml:space="preserve">    </w:t>
      </w:r>
      <w:r w:rsidR="00766ED0" w:rsidRPr="000F1F5C">
        <w:rPr>
          <w:rFonts w:ascii="Times New Roman" w:eastAsia="Times New Roman" w:hAnsi="Times New Roman"/>
          <w:sz w:val="24"/>
          <w:szCs w:val="24"/>
          <w:lang w:eastAsia="lt-LT"/>
        </w:rPr>
        <w:t>€</w:t>
      </w:r>
      <w:r w:rsidR="00766ED0" w:rsidRPr="00747057">
        <w:rPr>
          <w:rFonts w:ascii="Times New Roman" w:hAnsi="Times New Roman"/>
          <w:sz w:val="24"/>
          <w:szCs w:val="24"/>
        </w:rPr>
        <w:t xml:space="preserve"> </w:t>
      </w:r>
      <w:r w:rsidR="00747057" w:rsidRPr="00747057">
        <w:rPr>
          <w:rFonts w:ascii="Times New Roman" w:hAnsi="Times New Roman"/>
          <w:sz w:val="24"/>
          <w:szCs w:val="24"/>
        </w:rPr>
        <w:t xml:space="preserve">(atliekų tvarkymas, kenkėjų kontrolė, varžų matavimai, gesintuvų, svarstyklių  patikra ir kt.). </w:t>
      </w:r>
    </w:p>
    <w:p w:rsidR="00741914" w:rsidRPr="00747057" w:rsidRDefault="00741914" w:rsidP="00747057">
      <w:pPr>
        <w:pStyle w:val="Pagrindinistekstas2"/>
        <w:numPr>
          <w:ilvl w:val="0"/>
          <w:numId w:val="16"/>
        </w:numPr>
        <w:suppressAutoHyphens/>
        <w:autoSpaceDN w:val="0"/>
        <w:spacing w:after="0" w:line="276" w:lineRule="auto"/>
        <w:ind w:left="357" w:hanging="357"/>
        <w:jc w:val="both"/>
        <w:textAlignment w:val="baseline"/>
        <w:rPr>
          <w:rFonts w:ascii="Times New Roman" w:hAnsi="Times New Roman"/>
          <w:sz w:val="24"/>
          <w:szCs w:val="24"/>
        </w:rPr>
      </w:pPr>
      <w:r>
        <w:rPr>
          <w:rFonts w:ascii="Times New Roman" w:hAnsi="Times New Roman"/>
          <w:sz w:val="24"/>
          <w:szCs w:val="24"/>
        </w:rPr>
        <w:t xml:space="preserve">Kitos mašinos ir įrenginiai – </w:t>
      </w:r>
      <w:r w:rsidR="00127100">
        <w:rPr>
          <w:rFonts w:ascii="Times New Roman" w:hAnsi="Times New Roman"/>
          <w:sz w:val="24"/>
          <w:szCs w:val="24"/>
        </w:rPr>
        <w:t>0</w:t>
      </w:r>
    </w:p>
    <w:p w:rsidR="004C651C" w:rsidRPr="000F1F5C" w:rsidRDefault="004C651C" w:rsidP="00747057">
      <w:pPr>
        <w:spacing w:after="0" w:line="360" w:lineRule="auto"/>
        <w:jc w:val="both"/>
        <w:rPr>
          <w:rFonts w:ascii="Times New Roman" w:eastAsia="Times New Roman" w:hAnsi="Times New Roman"/>
          <w:sz w:val="24"/>
          <w:szCs w:val="24"/>
          <w:lang w:eastAsia="lt-LT"/>
        </w:rPr>
      </w:pPr>
      <w:r w:rsidRPr="000F1F5C">
        <w:rPr>
          <w:rFonts w:ascii="Times New Roman" w:eastAsia="Times New Roman" w:hAnsi="Times New Roman"/>
          <w:b/>
          <w:sz w:val="24"/>
          <w:szCs w:val="24"/>
          <w:lang w:eastAsia="lt-LT"/>
        </w:rPr>
        <w:tab/>
      </w:r>
      <w:r w:rsidRPr="000F1F5C">
        <w:rPr>
          <w:rFonts w:ascii="Times New Roman" w:eastAsia="Times New Roman" w:hAnsi="Times New Roman"/>
          <w:sz w:val="24"/>
          <w:szCs w:val="24"/>
          <w:lang w:eastAsia="lt-LT"/>
        </w:rPr>
        <w:t xml:space="preserve">Įstaigos kreditorinis įsiskolinimas metų pabaigoje buvo </w:t>
      </w:r>
      <w:r w:rsidR="00127100">
        <w:rPr>
          <w:rFonts w:ascii="Times New Roman" w:eastAsia="Times New Roman" w:hAnsi="Times New Roman"/>
          <w:sz w:val="24"/>
          <w:szCs w:val="24"/>
          <w:lang w:eastAsia="lt-LT"/>
        </w:rPr>
        <w:t>2082,94</w:t>
      </w:r>
      <w:r w:rsidR="00AC51D8">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xml:space="preserve">€. Iš savivaldybės biudžeto kreditorinis įsiskolinimas – </w:t>
      </w:r>
      <w:r w:rsidR="00127100">
        <w:rPr>
          <w:rFonts w:ascii="Times New Roman" w:eastAsia="Times New Roman" w:hAnsi="Times New Roman"/>
          <w:sz w:val="24"/>
          <w:szCs w:val="24"/>
          <w:lang w:eastAsia="lt-LT"/>
        </w:rPr>
        <w:t>822,85</w:t>
      </w:r>
      <w:r w:rsidR="00AC51D8">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Didžiausi įsiskolinim</w:t>
      </w:r>
      <w:r w:rsidR="00747057">
        <w:rPr>
          <w:rFonts w:ascii="Times New Roman" w:eastAsia="Times New Roman" w:hAnsi="Times New Roman"/>
          <w:sz w:val="24"/>
          <w:szCs w:val="24"/>
          <w:lang w:eastAsia="lt-LT"/>
        </w:rPr>
        <w:t xml:space="preserve">ai liko už suteiktas paslaugas: </w:t>
      </w:r>
      <w:r w:rsidRPr="000F1F5C">
        <w:rPr>
          <w:rFonts w:ascii="Times New Roman" w:eastAsia="Times New Roman" w:hAnsi="Times New Roman"/>
          <w:sz w:val="24"/>
          <w:szCs w:val="24"/>
          <w:lang w:eastAsia="lt-LT"/>
        </w:rPr>
        <w:t xml:space="preserve"> „Panevėžio energijai“  - </w:t>
      </w:r>
      <w:r w:rsidR="00127100">
        <w:rPr>
          <w:rFonts w:ascii="Times New Roman" w:eastAsia="Times New Roman" w:hAnsi="Times New Roman"/>
          <w:sz w:val="24"/>
          <w:szCs w:val="24"/>
          <w:lang w:eastAsia="lt-LT"/>
        </w:rPr>
        <w:t>717,67</w:t>
      </w:r>
      <w:r w:rsidR="00AC51D8">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w:t>
      </w:r>
      <w:r w:rsidR="00BB24BC">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xml:space="preserve"> UAB „Panevėžio bičiulis“ – </w:t>
      </w:r>
      <w:r w:rsidR="00127100">
        <w:rPr>
          <w:rFonts w:ascii="Times New Roman" w:eastAsia="Times New Roman" w:hAnsi="Times New Roman"/>
          <w:sz w:val="24"/>
          <w:szCs w:val="24"/>
          <w:lang w:eastAsia="lt-LT"/>
        </w:rPr>
        <w:t>105,18</w:t>
      </w:r>
      <w:r w:rsidR="00AC51D8">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xml:space="preserve">€. Iš specialiųjų lėšų  </w:t>
      </w:r>
      <w:r w:rsidR="00AC51D8">
        <w:rPr>
          <w:rFonts w:ascii="Times New Roman" w:eastAsia="Times New Roman" w:hAnsi="Times New Roman"/>
          <w:sz w:val="24"/>
          <w:szCs w:val="24"/>
          <w:lang w:eastAsia="lt-LT"/>
        </w:rPr>
        <w:t>„</w:t>
      </w:r>
      <w:r w:rsidR="00BB24BC">
        <w:rPr>
          <w:rFonts w:ascii="Times New Roman" w:eastAsia="Times New Roman" w:hAnsi="Times New Roman"/>
          <w:sz w:val="24"/>
          <w:szCs w:val="24"/>
          <w:lang w:eastAsia="lt-LT"/>
        </w:rPr>
        <w:t xml:space="preserve">Energijos tiekimui“ </w:t>
      </w:r>
      <w:r w:rsidRPr="000F1F5C">
        <w:rPr>
          <w:rFonts w:ascii="Times New Roman" w:eastAsia="Times New Roman" w:hAnsi="Times New Roman"/>
          <w:sz w:val="24"/>
          <w:szCs w:val="24"/>
          <w:lang w:eastAsia="lt-LT"/>
        </w:rPr>
        <w:t>–</w:t>
      </w:r>
      <w:r w:rsidR="00BB24BC">
        <w:rPr>
          <w:rFonts w:ascii="Times New Roman" w:eastAsia="Times New Roman" w:hAnsi="Times New Roman"/>
          <w:sz w:val="24"/>
          <w:szCs w:val="24"/>
          <w:lang w:eastAsia="lt-LT"/>
        </w:rPr>
        <w:t xml:space="preserve"> </w:t>
      </w:r>
      <w:r w:rsidR="00127100">
        <w:rPr>
          <w:rFonts w:ascii="Times New Roman" w:eastAsia="Times New Roman" w:hAnsi="Times New Roman"/>
          <w:sz w:val="24"/>
          <w:szCs w:val="24"/>
          <w:lang w:eastAsia="lt-LT"/>
        </w:rPr>
        <w:t>106,84</w:t>
      </w:r>
      <w:r w:rsidR="00BB24BC">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xml:space="preserve">€., </w:t>
      </w:r>
      <w:r w:rsidR="00BB24BC">
        <w:rPr>
          <w:rFonts w:ascii="Times New Roman" w:eastAsia="Times New Roman" w:hAnsi="Times New Roman"/>
          <w:sz w:val="24"/>
          <w:szCs w:val="24"/>
          <w:lang w:eastAsia="lt-LT"/>
        </w:rPr>
        <w:t xml:space="preserve"> AB „Energijos skirstomieji tinklai“ – </w:t>
      </w:r>
      <w:r w:rsidR="00127100">
        <w:rPr>
          <w:rFonts w:ascii="Times New Roman" w:eastAsia="Times New Roman" w:hAnsi="Times New Roman"/>
          <w:sz w:val="24"/>
          <w:szCs w:val="24"/>
          <w:lang w:eastAsia="lt-LT"/>
        </w:rPr>
        <w:t>139,11</w:t>
      </w:r>
      <w:r w:rsidR="00BB24BC">
        <w:rPr>
          <w:rFonts w:ascii="Times New Roman" w:eastAsia="Times New Roman" w:hAnsi="Times New Roman"/>
          <w:sz w:val="24"/>
          <w:szCs w:val="24"/>
          <w:lang w:eastAsia="lt-LT"/>
        </w:rPr>
        <w:t xml:space="preserve"> </w:t>
      </w:r>
      <w:r w:rsidR="00BB24BC" w:rsidRPr="000F1F5C">
        <w:rPr>
          <w:rFonts w:ascii="Times New Roman" w:eastAsia="Times New Roman" w:hAnsi="Times New Roman"/>
          <w:sz w:val="24"/>
          <w:szCs w:val="24"/>
          <w:lang w:eastAsia="lt-LT"/>
        </w:rPr>
        <w:t>€</w:t>
      </w:r>
      <w:r w:rsidR="00BB24BC">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xml:space="preserve">UAB „Aukštaitijos vandenys“ – </w:t>
      </w:r>
      <w:r w:rsidR="00127100">
        <w:rPr>
          <w:rFonts w:ascii="Times New Roman" w:eastAsia="Times New Roman" w:hAnsi="Times New Roman"/>
          <w:sz w:val="24"/>
          <w:szCs w:val="24"/>
          <w:lang w:eastAsia="lt-LT"/>
        </w:rPr>
        <w:t>111,62</w:t>
      </w:r>
      <w:r w:rsidR="00AC51D8">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xml:space="preserve">€ , Spec. ATĮ – </w:t>
      </w:r>
      <w:r w:rsidR="00127100">
        <w:rPr>
          <w:rFonts w:ascii="Times New Roman" w:eastAsia="Times New Roman" w:hAnsi="Times New Roman"/>
          <w:sz w:val="24"/>
          <w:szCs w:val="24"/>
          <w:lang w:eastAsia="lt-LT"/>
        </w:rPr>
        <w:t>63,73</w:t>
      </w:r>
      <w:r w:rsidR="00AC51D8" w:rsidRPr="004C1539">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xml:space="preserve">€., „Panevėžio energijai“ už karšto vandens skaitiklio priežiūrą – </w:t>
      </w:r>
      <w:r w:rsidRPr="00BB24BC">
        <w:rPr>
          <w:rFonts w:ascii="Times New Roman" w:eastAsia="Times New Roman" w:hAnsi="Times New Roman"/>
          <w:sz w:val="24"/>
          <w:szCs w:val="24"/>
          <w:lang w:eastAsia="lt-LT"/>
        </w:rPr>
        <w:t>45,74</w:t>
      </w:r>
      <w:r w:rsidR="00AC51D8" w:rsidRPr="00BB24BC">
        <w:rPr>
          <w:rFonts w:ascii="Times New Roman" w:eastAsia="Times New Roman" w:hAnsi="Times New Roman"/>
          <w:sz w:val="24"/>
          <w:szCs w:val="24"/>
          <w:lang w:eastAsia="lt-LT"/>
        </w:rPr>
        <w:t xml:space="preserve"> </w:t>
      </w:r>
      <w:r w:rsidRPr="00BB24BC">
        <w:rPr>
          <w:rFonts w:ascii="Times New Roman" w:eastAsia="Times New Roman" w:hAnsi="Times New Roman"/>
          <w:sz w:val="24"/>
          <w:szCs w:val="24"/>
          <w:lang w:eastAsia="lt-LT"/>
        </w:rPr>
        <w:t>€.</w:t>
      </w:r>
      <w:r w:rsidR="00BB24BC">
        <w:rPr>
          <w:rFonts w:ascii="Times New Roman" w:eastAsia="Times New Roman" w:hAnsi="Times New Roman"/>
          <w:sz w:val="24"/>
          <w:szCs w:val="24"/>
          <w:lang w:eastAsia="lt-LT"/>
        </w:rPr>
        <w:t>, UAB „</w:t>
      </w:r>
      <w:proofErr w:type="spellStart"/>
      <w:r w:rsidR="00BB24BC">
        <w:rPr>
          <w:rFonts w:ascii="Times New Roman" w:eastAsia="Times New Roman" w:hAnsi="Times New Roman"/>
          <w:sz w:val="24"/>
          <w:szCs w:val="24"/>
          <w:lang w:eastAsia="lt-LT"/>
        </w:rPr>
        <w:t>Baltic</w:t>
      </w:r>
      <w:proofErr w:type="spellEnd"/>
      <w:r w:rsidR="00BB24BC">
        <w:rPr>
          <w:rFonts w:ascii="Times New Roman" w:eastAsia="Times New Roman" w:hAnsi="Times New Roman"/>
          <w:sz w:val="24"/>
          <w:szCs w:val="24"/>
          <w:lang w:eastAsia="lt-LT"/>
        </w:rPr>
        <w:t xml:space="preserve"> </w:t>
      </w:r>
      <w:proofErr w:type="spellStart"/>
      <w:r w:rsidR="00BB24BC">
        <w:rPr>
          <w:rFonts w:ascii="Times New Roman" w:eastAsia="Times New Roman" w:hAnsi="Times New Roman"/>
          <w:sz w:val="24"/>
          <w:szCs w:val="24"/>
          <w:lang w:eastAsia="lt-LT"/>
        </w:rPr>
        <w:t>Swan</w:t>
      </w:r>
      <w:proofErr w:type="spellEnd"/>
      <w:r w:rsidR="00BB24BC">
        <w:rPr>
          <w:rFonts w:ascii="Times New Roman" w:eastAsia="Times New Roman" w:hAnsi="Times New Roman"/>
          <w:sz w:val="24"/>
          <w:szCs w:val="24"/>
          <w:lang w:eastAsia="lt-LT"/>
        </w:rPr>
        <w:t xml:space="preserve">“ už skalbimą – </w:t>
      </w:r>
      <w:r w:rsidR="00ED1C98">
        <w:rPr>
          <w:rFonts w:ascii="Times New Roman" w:eastAsia="Times New Roman" w:hAnsi="Times New Roman"/>
          <w:sz w:val="24"/>
          <w:szCs w:val="24"/>
          <w:lang w:eastAsia="lt-LT"/>
        </w:rPr>
        <w:t>61,27</w:t>
      </w:r>
      <w:r w:rsidR="00BB24BC">
        <w:rPr>
          <w:rFonts w:ascii="Times New Roman" w:eastAsia="Times New Roman" w:hAnsi="Times New Roman"/>
          <w:sz w:val="24"/>
          <w:szCs w:val="24"/>
          <w:lang w:eastAsia="lt-LT"/>
        </w:rPr>
        <w:t xml:space="preserve"> </w:t>
      </w:r>
      <w:r w:rsidR="00BB24BC" w:rsidRPr="000F1F5C">
        <w:rPr>
          <w:rFonts w:ascii="Times New Roman" w:eastAsia="Times New Roman" w:hAnsi="Times New Roman"/>
          <w:sz w:val="24"/>
          <w:szCs w:val="24"/>
          <w:lang w:eastAsia="lt-LT"/>
        </w:rPr>
        <w:t>€</w:t>
      </w:r>
      <w:r w:rsidR="00BB24BC">
        <w:rPr>
          <w:rFonts w:ascii="Times New Roman" w:eastAsia="Times New Roman" w:hAnsi="Times New Roman"/>
          <w:sz w:val="24"/>
          <w:szCs w:val="24"/>
          <w:lang w:eastAsia="lt-LT"/>
        </w:rPr>
        <w:t xml:space="preserve">., UAB „Kompiuterizuoti sprendimai“ – </w:t>
      </w:r>
      <w:r w:rsidR="00ED1C98">
        <w:rPr>
          <w:rFonts w:ascii="Times New Roman" w:eastAsia="Times New Roman" w:hAnsi="Times New Roman"/>
          <w:sz w:val="24"/>
          <w:szCs w:val="24"/>
          <w:lang w:eastAsia="lt-LT"/>
        </w:rPr>
        <w:t>32,67</w:t>
      </w:r>
      <w:r w:rsidR="00BB24BC">
        <w:rPr>
          <w:rFonts w:ascii="Times New Roman" w:eastAsia="Times New Roman" w:hAnsi="Times New Roman"/>
          <w:sz w:val="24"/>
          <w:szCs w:val="24"/>
          <w:lang w:eastAsia="lt-LT"/>
        </w:rPr>
        <w:t xml:space="preserve"> </w:t>
      </w:r>
      <w:r w:rsidR="00BB24BC" w:rsidRPr="000F1F5C">
        <w:rPr>
          <w:rFonts w:ascii="Times New Roman" w:eastAsia="Times New Roman" w:hAnsi="Times New Roman"/>
          <w:sz w:val="24"/>
          <w:szCs w:val="24"/>
          <w:lang w:eastAsia="lt-LT"/>
        </w:rPr>
        <w:t>€</w:t>
      </w:r>
      <w:r w:rsidRPr="00BB24BC">
        <w:rPr>
          <w:rFonts w:ascii="Times New Roman" w:eastAsia="Times New Roman" w:hAnsi="Times New Roman"/>
          <w:sz w:val="24"/>
          <w:szCs w:val="24"/>
          <w:lang w:eastAsia="lt-LT"/>
        </w:rPr>
        <w:t xml:space="preserve"> </w:t>
      </w:r>
      <w:r w:rsidRPr="000F1F5C">
        <w:rPr>
          <w:rFonts w:ascii="Times New Roman" w:eastAsia="Times New Roman" w:hAnsi="Times New Roman"/>
          <w:sz w:val="24"/>
          <w:szCs w:val="24"/>
          <w:lang w:eastAsia="lt-LT"/>
        </w:rPr>
        <w:t xml:space="preserve">Debitorinis įsiskolinimas už vaikų išlaikymą darželyje </w:t>
      </w:r>
      <w:r w:rsidR="00ED1C98">
        <w:rPr>
          <w:rFonts w:ascii="Times New Roman" w:eastAsia="Times New Roman" w:hAnsi="Times New Roman"/>
          <w:sz w:val="24"/>
          <w:szCs w:val="24"/>
          <w:lang w:eastAsia="lt-LT"/>
        </w:rPr>
        <w:t>644,14</w:t>
      </w:r>
      <w:r w:rsidR="00AC51D8">
        <w:rPr>
          <w:rFonts w:ascii="Times New Roman" w:eastAsia="Times New Roman" w:hAnsi="Times New Roman"/>
          <w:sz w:val="24"/>
          <w:szCs w:val="24"/>
          <w:lang w:eastAsia="lt-LT"/>
        </w:rPr>
        <w:t xml:space="preserve"> </w:t>
      </w:r>
      <w:r w:rsidR="00ED1C98">
        <w:rPr>
          <w:rFonts w:ascii="Times New Roman" w:eastAsia="Times New Roman" w:hAnsi="Times New Roman"/>
          <w:sz w:val="24"/>
          <w:szCs w:val="24"/>
          <w:lang w:eastAsia="lt-LT"/>
        </w:rPr>
        <w:t xml:space="preserve">€, AB „Telia“ -41,02 €, Justinas </w:t>
      </w:r>
      <w:proofErr w:type="spellStart"/>
      <w:r w:rsidR="00ED1C98">
        <w:rPr>
          <w:rFonts w:ascii="Times New Roman" w:eastAsia="Times New Roman" w:hAnsi="Times New Roman"/>
          <w:sz w:val="24"/>
          <w:szCs w:val="24"/>
          <w:lang w:eastAsia="lt-LT"/>
        </w:rPr>
        <w:t>Lelys</w:t>
      </w:r>
      <w:proofErr w:type="spellEnd"/>
      <w:r w:rsidR="00ED1C98">
        <w:rPr>
          <w:rFonts w:ascii="Times New Roman" w:eastAsia="Times New Roman" w:hAnsi="Times New Roman"/>
          <w:sz w:val="24"/>
          <w:szCs w:val="24"/>
          <w:lang w:eastAsia="lt-LT"/>
        </w:rPr>
        <w:t xml:space="preserve"> – 7 €, UAB „</w:t>
      </w:r>
      <w:proofErr w:type="spellStart"/>
      <w:r w:rsidR="00ED1C98">
        <w:rPr>
          <w:rFonts w:ascii="Times New Roman" w:eastAsia="Times New Roman" w:hAnsi="Times New Roman"/>
          <w:sz w:val="24"/>
          <w:szCs w:val="24"/>
          <w:lang w:eastAsia="lt-LT"/>
        </w:rPr>
        <w:t>Dezinfa</w:t>
      </w:r>
      <w:proofErr w:type="spellEnd"/>
      <w:r w:rsidR="00ED1C98">
        <w:rPr>
          <w:rFonts w:ascii="Times New Roman" w:eastAsia="Times New Roman" w:hAnsi="Times New Roman"/>
          <w:sz w:val="24"/>
          <w:szCs w:val="24"/>
          <w:lang w:eastAsia="lt-LT"/>
        </w:rPr>
        <w:t>“ – 6,95.</w:t>
      </w:r>
    </w:p>
    <w:p w:rsidR="00747057" w:rsidRDefault="00747057" w:rsidP="004C651C">
      <w:pPr>
        <w:pStyle w:val="Pagrindinistekstas3"/>
        <w:jc w:val="center"/>
        <w:rPr>
          <w:rFonts w:ascii="Times New Roman" w:hAnsi="Times New Roman"/>
          <w:b/>
          <w:bCs/>
          <w:sz w:val="24"/>
          <w:szCs w:val="24"/>
        </w:rPr>
      </w:pPr>
    </w:p>
    <w:p w:rsidR="004C651C" w:rsidRPr="000F1F5C" w:rsidRDefault="004C651C" w:rsidP="004C651C">
      <w:pPr>
        <w:pStyle w:val="Pagrindinistekstas3"/>
        <w:jc w:val="center"/>
        <w:rPr>
          <w:rFonts w:ascii="Times New Roman" w:hAnsi="Times New Roman"/>
          <w:b/>
          <w:bCs/>
          <w:sz w:val="24"/>
          <w:szCs w:val="24"/>
        </w:rPr>
      </w:pPr>
      <w:r w:rsidRPr="000F1F5C">
        <w:rPr>
          <w:rFonts w:ascii="Times New Roman" w:hAnsi="Times New Roman"/>
          <w:b/>
          <w:bCs/>
          <w:sz w:val="24"/>
          <w:szCs w:val="24"/>
        </w:rPr>
        <w:t>V. ARTIMIAUSIO LAIKOTARPIO ĮSTAIGOS VEIKLOS PRIORITETINĖS</w:t>
      </w:r>
    </w:p>
    <w:p w:rsidR="004C651C" w:rsidRDefault="004C651C" w:rsidP="004C651C">
      <w:pPr>
        <w:pStyle w:val="Pagrindinistekstas3"/>
        <w:jc w:val="center"/>
        <w:rPr>
          <w:rFonts w:ascii="Times New Roman" w:hAnsi="Times New Roman"/>
          <w:b/>
          <w:bCs/>
          <w:sz w:val="24"/>
          <w:szCs w:val="24"/>
        </w:rPr>
      </w:pPr>
      <w:r w:rsidRPr="000F1F5C">
        <w:rPr>
          <w:rFonts w:ascii="Times New Roman" w:hAnsi="Times New Roman"/>
          <w:b/>
          <w:bCs/>
          <w:sz w:val="24"/>
          <w:szCs w:val="24"/>
        </w:rPr>
        <w:t xml:space="preserve"> KRYPTYS</w:t>
      </w:r>
    </w:p>
    <w:p w:rsidR="00766ED0" w:rsidRPr="00BB24BC" w:rsidRDefault="00766ED0" w:rsidP="00766ED0">
      <w:pPr>
        <w:spacing w:after="0" w:line="360" w:lineRule="auto"/>
        <w:ind w:firstLine="720"/>
        <w:jc w:val="both"/>
        <w:rPr>
          <w:rFonts w:ascii="Times New Roman" w:hAnsi="Times New Roman"/>
          <w:sz w:val="24"/>
          <w:szCs w:val="24"/>
        </w:rPr>
      </w:pPr>
      <w:r w:rsidRPr="00BB24BC">
        <w:rPr>
          <w:rFonts w:ascii="Times New Roman" w:hAnsi="Times New Roman"/>
          <w:sz w:val="24"/>
          <w:szCs w:val="24"/>
        </w:rPr>
        <w:t>Lopšelio-darželio bendruomenė siekia būti patrauklia ugdymo institucija, teikiančia kokybišką vaikų ugdymą visuose lygmenyse. Tam būtina efektyviai valdyti lopšelio-darželio veiklą, telkti bendruomenę aktualio</w:t>
      </w:r>
      <w:r w:rsidR="00C704A6">
        <w:rPr>
          <w:rFonts w:ascii="Times New Roman" w:hAnsi="Times New Roman"/>
          <w:sz w:val="24"/>
          <w:szCs w:val="24"/>
        </w:rPr>
        <w:t>ms problemoms spręsti, numatyti</w:t>
      </w:r>
      <w:r w:rsidRPr="00BB24BC">
        <w:rPr>
          <w:rFonts w:ascii="Times New Roman" w:hAnsi="Times New Roman"/>
          <w:sz w:val="24"/>
          <w:szCs w:val="24"/>
        </w:rPr>
        <w:t xml:space="preserve"> kaip bus įgyvendinami ugdymo institucijai keliami reikalavimai, pasirinkti teisingą vystymosi kryptį ir prioritetus, planuoti kaitos pokyčius.</w:t>
      </w:r>
    </w:p>
    <w:p w:rsidR="00766ED0" w:rsidRPr="00BB24BC" w:rsidRDefault="00766ED0" w:rsidP="00766ED0">
      <w:pPr>
        <w:pStyle w:val="Pagrindinistekstas3"/>
        <w:spacing w:after="0" w:line="360" w:lineRule="auto"/>
        <w:ind w:firstLine="720"/>
        <w:jc w:val="both"/>
        <w:rPr>
          <w:rFonts w:ascii="Times New Roman" w:hAnsi="Times New Roman"/>
          <w:b/>
          <w:bCs/>
          <w:sz w:val="24"/>
          <w:szCs w:val="24"/>
        </w:rPr>
      </w:pPr>
      <w:r w:rsidRPr="00BB24BC">
        <w:rPr>
          <w:rFonts w:ascii="Times New Roman" w:hAnsi="Times New Roman"/>
          <w:sz w:val="24"/>
          <w:szCs w:val="24"/>
        </w:rPr>
        <w:t xml:space="preserve">Įvertinus vykdytas programas ir pasiektus darbo rezultatus, artimiausiam  laikotarpiui numatėme </w:t>
      </w:r>
      <w:r w:rsidRPr="00BB24BC">
        <w:rPr>
          <w:rFonts w:ascii="Times New Roman" w:hAnsi="Times New Roman"/>
          <w:b/>
          <w:sz w:val="24"/>
          <w:szCs w:val="24"/>
        </w:rPr>
        <w:t>veiklos prioritetus</w:t>
      </w:r>
      <w:r w:rsidRPr="00BB24BC">
        <w:rPr>
          <w:rFonts w:ascii="Times New Roman" w:hAnsi="Times New Roman"/>
          <w:sz w:val="24"/>
          <w:szCs w:val="24"/>
        </w:rPr>
        <w:t xml:space="preserve">:  savitos aplinkos ir kultūros kūrimas, ugdymo ir ugdomosios </w:t>
      </w:r>
      <w:r w:rsidRPr="00BB24BC">
        <w:rPr>
          <w:rFonts w:ascii="Times New Roman" w:hAnsi="Times New Roman"/>
          <w:sz w:val="24"/>
          <w:szCs w:val="24"/>
        </w:rPr>
        <w:lastRenderedPageBreak/>
        <w:t xml:space="preserve">veiklos kokybės </w:t>
      </w:r>
      <w:r w:rsidR="00741914" w:rsidRPr="00BB24BC">
        <w:rPr>
          <w:rFonts w:ascii="Times New Roman" w:hAnsi="Times New Roman"/>
          <w:sz w:val="24"/>
          <w:szCs w:val="24"/>
        </w:rPr>
        <w:t>gerinimas ir individualizavimas</w:t>
      </w:r>
      <w:r w:rsidRPr="00BB24BC">
        <w:rPr>
          <w:rFonts w:ascii="Times New Roman" w:hAnsi="Times New Roman"/>
          <w:sz w:val="24"/>
          <w:szCs w:val="24"/>
        </w:rPr>
        <w:t>, darbuotojų profesionalumo ir kompetencijos tobulinimas.</w:t>
      </w:r>
    </w:p>
    <w:tbl>
      <w:tblPr>
        <w:tblStyle w:val="Lentelstinklelis"/>
        <w:tblW w:w="0" w:type="auto"/>
        <w:tblLook w:val="04A0" w:firstRow="1" w:lastRow="0" w:firstColumn="1" w:lastColumn="0" w:noHBand="0" w:noVBand="1"/>
      </w:tblPr>
      <w:tblGrid>
        <w:gridCol w:w="2303"/>
        <w:gridCol w:w="6906"/>
      </w:tblGrid>
      <w:tr w:rsidR="004C651C" w:rsidRPr="000F1F5C" w:rsidTr="00951AF2">
        <w:tc>
          <w:tcPr>
            <w:tcW w:w="2303" w:type="dxa"/>
            <w:tcBorders>
              <w:right w:val="single" w:sz="8" w:space="0" w:color="auto"/>
            </w:tcBorders>
          </w:tcPr>
          <w:p w:rsidR="004C651C" w:rsidRPr="000F1F5C" w:rsidRDefault="00D72699" w:rsidP="00C037A9">
            <w:pPr>
              <w:pStyle w:val="Pagrindinistekstas3"/>
              <w:jc w:val="center"/>
              <w:rPr>
                <w:rFonts w:ascii="Times New Roman" w:hAnsi="Times New Roman"/>
                <w:sz w:val="24"/>
                <w:szCs w:val="24"/>
              </w:rPr>
            </w:pPr>
            <w:r>
              <w:rPr>
                <w:rFonts w:ascii="Times New Roman" w:hAnsi="Times New Roman"/>
                <w:sz w:val="24"/>
                <w:szCs w:val="24"/>
              </w:rPr>
              <w:t xml:space="preserve">2018 </w:t>
            </w:r>
            <w:r w:rsidR="00AC51D8">
              <w:rPr>
                <w:rFonts w:ascii="Times New Roman" w:hAnsi="Times New Roman"/>
                <w:sz w:val="24"/>
                <w:szCs w:val="24"/>
              </w:rPr>
              <w:t xml:space="preserve">-2019 </w:t>
            </w:r>
            <w:r w:rsidR="004C651C" w:rsidRPr="000F1F5C">
              <w:rPr>
                <w:rFonts w:ascii="Times New Roman" w:hAnsi="Times New Roman"/>
                <w:sz w:val="24"/>
                <w:szCs w:val="24"/>
              </w:rPr>
              <w:t xml:space="preserve"> m. </w:t>
            </w:r>
            <w:r w:rsidR="00AC51D8">
              <w:rPr>
                <w:rFonts w:ascii="Times New Roman" w:hAnsi="Times New Roman"/>
                <w:sz w:val="24"/>
                <w:szCs w:val="24"/>
              </w:rPr>
              <w:t>m.</w:t>
            </w:r>
            <w:r w:rsidR="00BB24BC">
              <w:rPr>
                <w:rFonts w:ascii="Times New Roman" w:hAnsi="Times New Roman"/>
                <w:sz w:val="24"/>
                <w:szCs w:val="24"/>
              </w:rPr>
              <w:t xml:space="preserve"> </w:t>
            </w:r>
            <w:r w:rsidR="004C651C" w:rsidRPr="000F1F5C">
              <w:rPr>
                <w:rFonts w:ascii="Times New Roman" w:hAnsi="Times New Roman"/>
                <w:sz w:val="24"/>
                <w:szCs w:val="24"/>
              </w:rPr>
              <w:t>veiklos tikslai</w:t>
            </w:r>
          </w:p>
        </w:tc>
        <w:tc>
          <w:tcPr>
            <w:tcW w:w="6906" w:type="dxa"/>
            <w:tcBorders>
              <w:left w:val="single" w:sz="8" w:space="0" w:color="auto"/>
            </w:tcBorders>
          </w:tcPr>
          <w:p w:rsidR="004C651C" w:rsidRPr="000F1F5C" w:rsidRDefault="004C651C" w:rsidP="00C037A9">
            <w:pPr>
              <w:pStyle w:val="Pagrindinistekstas3"/>
              <w:jc w:val="center"/>
              <w:rPr>
                <w:rFonts w:ascii="Times New Roman" w:hAnsi="Times New Roman"/>
                <w:sz w:val="24"/>
                <w:szCs w:val="24"/>
              </w:rPr>
            </w:pPr>
            <w:r w:rsidRPr="000F1F5C">
              <w:rPr>
                <w:rFonts w:ascii="Times New Roman" w:hAnsi="Times New Roman"/>
                <w:sz w:val="24"/>
                <w:szCs w:val="24"/>
              </w:rPr>
              <w:t xml:space="preserve">Uždaviniai tikslams įgyvendinti </w:t>
            </w:r>
          </w:p>
        </w:tc>
      </w:tr>
      <w:tr w:rsidR="00AC51D8" w:rsidRPr="00766ED0" w:rsidTr="00951AF2">
        <w:tc>
          <w:tcPr>
            <w:tcW w:w="2303" w:type="dxa"/>
            <w:tcBorders>
              <w:right w:val="single" w:sz="8" w:space="0" w:color="auto"/>
            </w:tcBorders>
          </w:tcPr>
          <w:p w:rsidR="00AC51D8" w:rsidRPr="00766ED0" w:rsidRDefault="00766ED0" w:rsidP="00766ED0">
            <w:pPr>
              <w:spacing w:after="160" w:line="360" w:lineRule="auto"/>
              <w:jc w:val="both"/>
              <w:rPr>
                <w:rFonts w:ascii="Times New Roman" w:hAnsi="Times New Roman"/>
                <w:sz w:val="24"/>
                <w:szCs w:val="24"/>
              </w:rPr>
            </w:pPr>
            <w:r w:rsidRPr="00766ED0">
              <w:rPr>
                <w:rFonts w:ascii="Times New Roman" w:hAnsi="Times New Roman"/>
                <w:sz w:val="24"/>
                <w:szCs w:val="24"/>
              </w:rPr>
              <w:t>1.</w:t>
            </w:r>
            <w:r w:rsidR="00AC51D8" w:rsidRPr="00766ED0">
              <w:rPr>
                <w:rFonts w:ascii="Times New Roman" w:hAnsi="Times New Roman"/>
                <w:sz w:val="24"/>
                <w:szCs w:val="24"/>
              </w:rPr>
              <w:t>Tobulinti ugdymo kokybę, atitinkančią šiuolaikinius ugdymo tikslus.</w:t>
            </w:r>
          </w:p>
          <w:p w:rsidR="00951AF2" w:rsidRPr="00766ED0" w:rsidRDefault="00951AF2" w:rsidP="00766ED0">
            <w:pPr>
              <w:spacing w:after="160" w:line="360" w:lineRule="auto"/>
              <w:jc w:val="both"/>
              <w:rPr>
                <w:rFonts w:ascii="Times New Roman" w:hAnsi="Times New Roman"/>
                <w:sz w:val="24"/>
                <w:szCs w:val="24"/>
              </w:rPr>
            </w:pPr>
          </w:p>
          <w:p w:rsidR="00AC51D8" w:rsidRPr="00766ED0" w:rsidRDefault="00766ED0" w:rsidP="00766ED0">
            <w:pPr>
              <w:spacing w:after="160" w:line="360" w:lineRule="auto"/>
              <w:jc w:val="both"/>
              <w:rPr>
                <w:rFonts w:ascii="Times New Roman" w:hAnsi="Times New Roman"/>
                <w:sz w:val="24"/>
                <w:szCs w:val="24"/>
              </w:rPr>
            </w:pPr>
            <w:r w:rsidRPr="00766ED0">
              <w:rPr>
                <w:rFonts w:ascii="Times New Roman" w:hAnsi="Times New Roman"/>
                <w:sz w:val="24"/>
                <w:szCs w:val="24"/>
              </w:rPr>
              <w:t>2.</w:t>
            </w:r>
            <w:r w:rsidR="00BB24BC">
              <w:rPr>
                <w:rFonts w:ascii="Times New Roman" w:hAnsi="Times New Roman"/>
                <w:sz w:val="24"/>
                <w:szCs w:val="24"/>
              </w:rPr>
              <w:t xml:space="preserve"> </w:t>
            </w:r>
            <w:r w:rsidR="00AC51D8" w:rsidRPr="00766ED0">
              <w:rPr>
                <w:rFonts w:ascii="Times New Roman" w:hAnsi="Times New Roman"/>
                <w:sz w:val="24"/>
                <w:szCs w:val="24"/>
              </w:rPr>
              <w:t>Kurti bendruomenę</w:t>
            </w:r>
            <w:r w:rsidRPr="00766ED0">
              <w:rPr>
                <w:rFonts w:ascii="Times New Roman" w:hAnsi="Times New Roman"/>
                <w:sz w:val="24"/>
                <w:szCs w:val="24"/>
              </w:rPr>
              <w:t xml:space="preserve"> atvirą kaitai.</w:t>
            </w:r>
          </w:p>
          <w:p w:rsidR="00AC51D8" w:rsidRPr="00766ED0" w:rsidRDefault="00AC51D8" w:rsidP="00766ED0">
            <w:pPr>
              <w:pStyle w:val="Sraopastraipa"/>
              <w:spacing w:after="160" w:line="360" w:lineRule="auto"/>
              <w:jc w:val="both"/>
              <w:rPr>
                <w:sz w:val="24"/>
                <w:szCs w:val="24"/>
              </w:rPr>
            </w:pPr>
          </w:p>
          <w:p w:rsidR="00AC51D8" w:rsidRPr="00766ED0" w:rsidRDefault="00AC51D8" w:rsidP="00766ED0">
            <w:pPr>
              <w:pStyle w:val="Pagrindinistekstas3"/>
              <w:spacing w:line="360" w:lineRule="auto"/>
              <w:rPr>
                <w:rFonts w:ascii="Times New Roman" w:hAnsi="Times New Roman"/>
                <w:sz w:val="24"/>
                <w:szCs w:val="24"/>
              </w:rPr>
            </w:pPr>
          </w:p>
        </w:tc>
        <w:tc>
          <w:tcPr>
            <w:tcW w:w="6906" w:type="dxa"/>
            <w:tcBorders>
              <w:left w:val="single" w:sz="8" w:space="0" w:color="auto"/>
            </w:tcBorders>
          </w:tcPr>
          <w:p w:rsidR="00951AF2" w:rsidRPr="00766ED0" w:rsidRDefault="00D72699" w:rsidP="00766ED0">
            <w:pPr>
              <w:spacing w:line="360" w:lineRule="auto"/>
              <w:jc w:val="both"/>
              <w:rPr>
                <w:rFonts w:ascii="Times New Roman" w:hAnsi="Times New Roman"/>
                <w:sz w:val="24"/>
                <w:szCs w:val="24"/>
              </w:rPr>
            </w:pPr>
            <w:r>
              <w:rPr>
                <w:rFonts w:ascii="Times New Roman" w:hAnsi="Times New Roman"/>
                <w:sz w:val="24"/>
                <w:szCs w:val="24"/>
              </w:rPr>
              <w:t>1.1</w:t>
            </w:r>
            <w:r w:rsidR="00951AF2" w:rsidRPr="00766ED0">
              <w:rPr>
                <w:rFonts w:ascii="Times New Roman" w:hAnsi="Times New Roman"/>
                <w:sz w:val="24"/>
                <w:szCs w:val="24"/>
              </w:rPr>
              <w:t>.</w:t>
            </w:r>
            <w:r>
              <w:rPr>
                <w:rFonts w:ascii="Times New Roman" w:hAnsi="Times New Roman"/>
                <w:sz w:val="24"/>
                <w:szCs w:val="24"/>
              </w:rPr>
              <w:t>Turtinti</w:t>
            </w:r>
            <w:r w:rsidR="00951AF2" w:rsidRPr="00766ED0">
              <w:rPr>
                <w:rFonts w:ascii="Times New Roman" w:hAnsi="Times New Roman"/>
                <w:sz w:val="24"/>
                <w:szCs w:val="24"/>
              </w:rPr>
              <w:t xml:space="preserve"> ugdymo turinį,</w:t>
            </w:r>
            <w:r>
              <w:rPr>
                <w:rFonts w:ascii="Times New Roman" w:hAnsi="Times New Roman"/>
                <w:sz w:val="24"/>
                <w:szCs w:val="24"/>
              </w:rPr>
              <w:t xml:space="preserve"> tenkinantį ugdytinių poreikius</w:t>
            </w:r>
            <w:r w:rsidR="00951AF2" w:rsidRPr="00766ED0">
              <w:rPr>
                <w:rFonts w:ascii="Times New Roman" w:hAnsi="Times New Roman"/>
                <w:sz w:val="24"/>
                <w:szCs w:val="24"/>
              </w:rPr>
              <w:t xml:space="preserve"> </w:t>
            </w:r>
            <w:r>
              <w:rPr>
                <w:rFonts w:ascii="Times New Roman" w:hAnsi="Times New Roman"/>
                <w:sz w:val="24"/>
                <w:szCs w:val="24"/>
              </w:rPr>
              <w:t xml:space="preserve">ir </w:t>
            </w:r>
            <w:r w:rsidR="00951AF2" w:rsidRPr="00766ED0">
              <w:rPr>
                <w:rFonts w:ascii="Times New Roman" w:hAnsi="Times New Roman"/>
                <w:sz w:val="24"/>
                <w:szCs w:val="24"/>
              </w:rPr>
              <w:t xml:space="preserve"> pozityvios patirties perėmimą.</w:t>
            </w:r>
          </w:p>
          <w:p w:rsidR="00951AF2" w:rsidRPr="00766ED0" w:rsidRDefault="00D72699" w:rsidP="00766ED0">
            <w:pPr>
              <w:spacing w:line="360" w:lineRule="auto"/>
              <w:jc w:val="both"/>
              <w:rPr>
                <w:rFonts w:ascii="Times New Roman" w:hAnsi="Times New Roman"/>
                <w:sz w:val="24"/>
                <w:szCs w:val="24"/>
              </w:rPr>
            </w:pPr>
            <w:r>
              <w:rPr>
                <w:rFonts w:ascii="Times New Roman" w:hAnsi="Times New Roman"/>
                <w:sz w:val="24"/>
                <w:szCs w:val="24"/>
              </w:rPr>
              <w:t>1.2</w:t>
            </w:r>
            <w:r w:rsidR="00951AF2" w:rsidRPr="00766ED0">
              <w:rPr>
                <w:rFonts w:ascii="Times New Roman" w:hAnsi="Times New Roman"/>
                <w:sz w:val="24"/>
                <w:szCs w:val="24"/>
              </w:rPr>
              <w:t>.</w:t>
            </w:r>
            <w:r>
              <w:rPr>
                <w:rFonts w:ascii="Times New Roman" w:hAnsi="Times New Roman"/>
                <w:sz w:val="24"/>
                <w:szCs w:val="24"/>
              </w:rPr>
              <w:t>Įvairinti ugdymo procesą</w:t>
            </w:r>
            <w:r w:rsidR="00951AF2" w:rsidRPr="00766ED0">
              <w:rPr>
                <w:rFonts w:ascii="Times New Roman" w:hAnsi="Times New Roman"/>
                <w:sz w:val="24"/>
                <w:szCs w:val="24"/>
              </w:rPr>
              <w:t xml:space="preserve"> </w:t>
            </w:r>
            <w:r>
              <w:rPr>
                <w:rFonts w:ascii="Times New Roman" w:hAnsi="Times New Roman"/>
                <w:sz w:val="24"/>
                <w:szCs w:val="24"/>
              </w:rPr>
              <w:t>netradicinių</w:t>
            </w:r>
            <w:r w:rsidR="00951AF2" w:rsidRPr="00766ED0">
              <w:rPr>
                <w:rFonts w:ascii="Times New Roman" w:hAnsi="Times New Roman"/>
                <w:sz w:val="24"/>
                <w:szCs w:val="24"/>
              </w:rPr>
              <w:t xml:space="preserve"> </w:t>
            </w:r>
            <w:r>
              <w:rPr>
                <w:rFonts w:ascii="Times New Roman" w:hAnsi="Times New Roman"/>
                <w:sz w:val="24"/>
                <w:szCs w:val="24"/>
              </w:rPr>
              <w:t>veiklų metu.</w:t>
            </w:r>
          </w:p>
          <w:p w:rsidR="00951AF2" w:rsidRPr="00766ED0" w:rsidRDefault="00D72699" w:rsidP="00766ED0">
            <w:pPr>
              <w:spacing w:line="360" w:lineRule="auto"/>
              <w:jc w:val="both"/>
              <w:rPr>
                <w:rFonts w:ascii="Times New Roman" w:hAnsi="Times New Roman"/>
                <w:sz w:val="24"/>
                <w:szCs w:val="24"/>
              </w:rPr>
            </w:pPr>
            <w:r>
              <w:rPr>
                <w:rFonts w:ascii="Times New Roman" w:hAnsi="Times New Roman"/>
                <w:sz w:val="24"/>
                <w:szCs w:val="24"/>
              </w:rPr>
              <w:t>1.3</w:t>
            </w:r>
            <w:r w:rsidR="00951AF2" w:rsidRPr="00766ED0">
              <w:rPr>
                <w:rFonts w:ascii="Times New Roman" w:hAnsi="Times New Roman"/>
                <w:sz w:val="24"/>
                <w:szCs w:val="24"/>
              </w:rPr>
              <w:t>.Kurti ugdymo aplinką</w:t>
            </w:r>
            <w:r w:rsidR="00C704A6">
              <w:rPr>
                <w:rFonts w:ascii="Times New Roman" w:hAnsi="Times New Roman"/>
                <w:sz w:val="24"/>
                <w:szCs w:val="24"/>
              </w:rPr>
              <w:t>,</w:t>
            </w:r>
            <w:r w:rsidR="00951AF2" w:rsidRPr="00766ED0">
              <w:rPr>
                <w:rFonts w:ascii="Times New Roman" w:hAnsi="Times New Roman"/>
                <w:i/>
                <w:sz w:val="24"/>
                <w:szCs w:val="24"/>
              </w:rPr>
              <w:t xml:space="preserve"> </w:t>
            </w:r>
            <w:r w:rsidR="00951AF2" w:rsidRPr="00766ED0">
              <w:rPr>
                <w:rFonts w:ascii="Times New Roman" w:hAnsi="Times New Roman"/>
                <w:sz w:val="24"/>
                <w:szCs w:val="24"/>
              </w:rPr>
              <w:t>įgalinančią teikti šiuolaikišką tautos vertybėmis grindžiamą ugdymą.</w:t>
            </w:r>
          </w:p>
          <w:p w:rsidR="00D72699" w:rsidRDefault="00D72699" w:rsidP="00766ED0">
            <w:pPr>
              <w:pStyle w:val="Sraopastraipa"/>
              <w:spacing w:line="360" w:lineRule="auto"/>
              <w:ind w:left="136" w:hanging="153"/>
              <w:rPr>
                <w:sz w:val="24"/>
                <w:szCs w:val="24"/>
              </w:rPr>
            </w:pPr>
          </w:p>
          <w:p w:rsidR="00951AF2" w:rsidRPr="00766ED0" w:rsidRDefault="00D72699" w:rsidP="00766ED0">
            <w:pPr>
              <w:pStyle w:val="Sraopastraipa"/>
              <w:spacing w:line="360" w:lineRule="auto"/>
              <w:ind w:left="136" w:hanging="153"/>
              <w:rPr>
                <w:sz w:val="24"/>
                <w:szCs w:val="24"/>
              </w:rPr>
            </w:pPr>
            <w:r>
              <w:rPr>
                <w:sz w:val="24"/>
                <w:szCs w:val="24"/>
              </w:rPr>
              <w:t>2.1</w:t>
            </w:r>
            <w:r w:rsidR="00766ED0" w:rsidRPr="00766ED0">
              <w:rPr>
                <w:sz w:val="24"/>
                <w:szCs w:val="24"/>
              </w:rPr>
              <w:t xml:space="preserve">. </w:t>
            </w:r>
            <w:r w:rsidR="00951AF2" w:rsidRPr="00766ED0">
              <w:rPr>
                <w:sz w:val="24"/>
                <w:szCs w:val="24"/>
              </w:rPr>
              <w:t>Siekti pedagogų atvirumo</w:t>
            </w:r>
            <w:r w:rsidR="00766ED0" w:rsidRPr="00766ED0">
              <w:rPr>
                <w:sz w:val="24"/>
                <w:szCs w:val="24"/>
              </w:rPr>
              <w:t xml:space="preserve"> kaitai, nuolatinio mokymosi </w:t>
            </w:r>
            <w:r w:rsidR="00951AF2" w:rsidRPr="00766ED0">
              <w:rPr>
                <w:sz w:val="24"/>
                <w:szCs w:val="24"/>
              </w:rPr>
              <w:t>kompetencijų   tobulinimo.</w:t>
            </w:r>
          </w:p>
          <w:p w:rsidR="00951AF2" w:rsidRPr="00766ED0" w:rsidRDefault="00D72699" w:rsidP="00766ED0">
            <w:pPr>
              <w:pStyle w:val="Sraopastraipa"/>
              <w:spacing w:line="360" w:lineRule="auto"/>
              <w:ind w:left="136" w:hanging="136"/>
              <w:jc w:val="both"/>
              <w:rPr>
                <w:sz w:val="24"/>
                <w:szCs w:val="24"/>
              </w:rPr>
            </w:pPr>
            <w:r>
              <w:rPr>
                <w:sz w:val="24"/>
                <w:szCs w:val="24"/>
              </w:rPr>
              <w:t>2.2</w:t>
            </w:r>
            <w:r w:rsidR="00766ED0" w:rsidRPr="00766ED0">
              <w:rPr>
                <w:sz w:val="24"/>
                <w:szCs w:val="24"/>
              </w:rPr>
              <w:t xml:space="preserve">. </w:t>
            </w:r>
            <w:r w:rsidR="00951AF2" w:rsidRPr="00766ED0">
              <w:rPr>
                <w:sz w:val="24"/>
                <w:szCs w:val="24"/>
              </w:rPr>
              <w:t>Plėtoti bendruomenės veiklos turinį, pala</w:t>
            </w:r>
            <w:r w:rsidR="00766ED0" w:rsidRPr="00766ED0">
              <w:rPr>
                <w:sz w:val="24"/>
                <w:szCs w:val="24"/>
              </w:rPr>
              <w:t>ikant glaudžius santykius su</w:t>
            </w:r>
            <w:r>
              <w:rPr>
                <w:sz w:val="24"/>
                <w:szCs w:val="24"/>
              </w:rPr>
              <w:t xml:space="preserve"> šeima ir socialiniais partneriais.</w:t>
            </w:r>
          </w:p>
          <w:p w:rsidR="00AC51D8" w:rsidRPr="00766ED0" w:rsidRDefault="00AC51D8" w:rsidP="00ED7599">
            <w:pPr>
              <w:pStyle w:val="Sraopastraipa"/>
              <w:spacing w:line="360" w:lineRule="auto"/>
              <w:ind w:left="278" w:hanging="278"/>
              <w:jc w:val="both"/>
              <w:rPr>
                <w:sz w:val="24"/>
                <w:szCs w:val="24"/>
              </w:rPr>
            </w:pPr>
          </w:p>
        </w:tc>
      </w:tr>
    </w:tbl>
    <w:p w:rsidR="00D72699" w:rsidRDefault="00D72699" w:rsidP="00D72699">
      <w:pPr>
        <w:spacing w:after="0" w:line="360" w:lineRule="auto"/>
        <w:ind w:firstLine="720"/>
        <w:jc w:val="both"/>
        <w:rPr>
          <w:rFonts w:ascii="Times New Roman" w:hAnsi="Times New Roman"/>
          <w:sz w:val="24"/>
          <w:szCs w:val="24"/>
        </w:rPr>
      </w:pPr>
    </w:p>
    <w:p w:rsidR="00766ED0" w:rsidRPr="00C704A6" w:rsidRDefault="00766ED0" w:rsidP="00D72699">
      <w:pPr>
        <w:spacing w:after="0" w:line="360" w:lineRule="auto"/>
        <w:ind w:firstLine="720"/>
        <w:jc w:val="both"/>
        <w:rPr>
          <w:rFonts w:ascii="Times New Roman" w:hAnsi="Times New Roman"/>
          <w:sz w:val="24"/>
          <w:szCs w:val="24"/>
        </w:rPr>
      </w:pPr>
      <w:r w:rsidRPr="00C704A6">
        <w:rPr>
          <w:rFonts w:ascii="Times New Roman" w:hAnsi="Times New Roman"/>
          <w:sz w:val="24"/>
          <w:szCs w:val="24"/>
        </w:rPr>
        <w:t>Įgyvendindami numatytu</w:t>
      </w:r>
      <w:r w:rsidR="00BB24BC" w:rsidRPr="00C704A6">
        <w:rPr>
          <w:rFonts w:ascii="Times New Roman" w:hAnsi="Times New Roman"/>
          <w:sz w:val="24"/>
          <w:szCs w:val="24"/>
        </w:rPr>
        <w:t xml:space="preserve">s tikslus ir uždavinius sieksime, ugdymo kokybės gerinimo, </w:t>
      </w:r>
      <w:r w:rsidRPr="00C704A6">
        <w:rPr>
          <w:rFonts w:ascii="Times New Roman" w:hAnsi="Times New Roman"/>
          <w:sz w:val="24"/>
          <w:szCs w:val="24"/>
        </w:rPr>
        <w:t>efektyvaus turimų  intelektualinių ir ma</w:t>
      </w:r>
      <w:r w:rsidR="00C704A6">
        <w:rPr>
          <w:rFonts w:ascii="Times New Roman" w:hAnsi="Times New Roman"/>
          <w:sz w:val="24"/>
          <w:szCs w:val="24"/>
        </w:rPr>
        <w:t>terialinių išteklių panaudojimo.</w:t>
      </w:r>
    </w:p>
    <w:p w:rsidR="00C704A6" w:rsidRDefault="00C704A6" w:rsidP="004C651C">
      <w:pPr>
        <w:spacing w:after="120" w:line="480" w:lineRule="auto"/>
        <w:rPr>
          <w:rFonts w:ascii="Times New Roman" w:hAnsi="Times New Roman"/>
          <w:sz w:val="24"/>
          <w:szCs w:val="24"/>
        </w:rPr>
      </w:pPr>
    </w:p>
    <w:p w:rsidR="004C651C" w:rsidRPr="000F1F5C" w:rsidRDefault="00ED7599" w:rsidP="004C651C">
      <w:pPr>
        <w:spacing w:after="120" w:line="480" w:lineRule="auto"/>
        <w:rPr>
          <w:rFonts w:ascii="Times New Roman" w:eastAsia="Times New Roman" w:hAnsi="Times New Roman"/>
          <w:sz w:val="24"/>
          <w:szCs w:val="24"/>
          <w:lang w:eastAsia="lt-LT"/>
        </w:rPr>
      </w:pPr>
      <w:r w:rsidRPr="00ED7599">
        <w:rPr>
          <w:rFonts w:ascii="Times New Roman" w:hAnsi="Times New Roman"/>
          <w:sz w:val="24"/>
          <w:szCs w:val="24"/>
        </w:rPr>
        <w:t>Lopšelio-darželio direktorė</w:t>
      </w:r>
      <w:r w:rsidR="004C651C" w:rsidRPr="00ED7599">
        <w:rPr>
          <w:rFonts w:ascii="Times New Roman" w:eastAsia="Times New Roman" w:hAnsi="Times New Roman"/>
          <w:sz w:val="24"/>
          <w:szCs w:val="24"/>
          <w:lang w:eastAsia="lt-LT"/>
        </w:rPr>
        <w:t xml:space="preserve">                                                                             </w:t>
      </w:r>
      <w:r w:rsidR="004C651C" w:rsidRPr="000F1F5C">
        <w:rPr>
          <w:rFonts w:ascii="Times New Roman" w:eastAsia="Times New Roman" w:hAnsi="Times New Roman"/>
          <w:sz w:val="24"/>
          <w:szCs w:val="24"/>
          <w:lang w:eastAsia="lt-LT"/>
        </w:rPr>
        <w:t xml:space="preserve">Regina </w:t>
      </w:r>
      <w:proofErr w:type="spellStart"/>
      <w:r w:rsidR="004C651C" w:rsidRPr="000F1F5C">
        <w:rPr>
          <w:rFonts w:ascii="Times New Roman" w:eastAsia="Times New Roman" w:hAnsi="Times New Roman"/>
          <w:sz w:val="24"/>
          <w:szCs w:val="24"/>
          <w:lang w:eastAsia="lt-LT"/>
        </w:rPr>
        <w:t>Blauzdienė</w:t>
      </w:r>
      <w:proofErr w:type="spellEnd"/>
    </w:p>
    <w:p w:rsidR="004C651C" w:rsidRPr="000F1F5C" w:rsidRDefault="004C651C" w:rsidP="004C651C">
      <w:pPr>
        <w:spacing w:after="0" w:line="360" w:lineRule="auto"/>
        <w:jc w:val="both"/>
        <w:rPr>
          <w:rFonts w:ascii="Times New Roman" w:eastAsia="Times New Roman" w:hAnsi="Times New Roman"/>
          <w:sz w:val="24"/>
          <w:szCs w:val="24"/>
          <w:lang w:eastAsia="lt-LT"/>
        </w:rPr>
      </w:pPr>
    </w:p>
    <w:sectPr w:rsidR="004C651C" w:rsidRPr="000F1F5C" w:rsidSect="00EB72CD">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D7B52"/>
    <w:multiLevelType w:val="hybridMultilevel"/>
    <w:tmpl w:val="6B32B862"/>
    <w:lvl w:ilvl="0" w:tplc="6E7E43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D25C98"/>
    <w:multiLevelType w:val="hybridMultilevel"/>
    <w:tmpl w:val="08A89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335323"/>
    <w:multiLevelType w:val="multilevel"/>
    <w:tmpl w:val="B7F843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E7369EE"/>
    <w:multiLevelType w:val="hybridMultilevel"/>
    <w:tmpl w:val="5546B220"/>
    <w:lvl w:ilvl="0" w:tplc="04270005">
      <w:start w:val="1"/>
      <w:numFmt w:val="bullet"/>
      <w:lvlText w:val=""/>
      <w:lvlJc w:val="left"/>
      <w:pPr>
        <w:ind w:left="1539" w:hanging="360"/>
      </w:pPr>
      <w:rPr>
        <w:rFonts w:ascii="Wingdings" w:hAnsi="Wingdings" w:hint="default"/>
      </w:rPr>
    </w:lvl>
    <w:lvl w:ilvl="1" w:tplc="04270003" w:tentative="1">
      <w:start w:val="1"/>
      <w:numFmt w:val="bullet"/>
      <w:lvlText w:val="o"/>
      <w:lvlJc w:val="left"/>
      <w:pPr>
        <w:ind w:left="2259" w:hanging="360"/>
      </w:pPr>
      <w:rPr>
        <w:rFonts w:ascii="Courier New" w:hAnsi="Courier New" w:cs="Courier New" w:hint="default"/>
      </w:rPr>
    </w:lvl>
    <w:lvl w:ilvl="2" w:tplc="04270005" w:tentative="1">
      <w:start w:val="1"/>
      <w:numFmt w:val="bullet"/>
      <w:lvlText w:val=""/>
      <w:lvlJc w:val="left"/>
      <w:pPr>
        <w:ind w:left="2979" w:hanging="360"/>
      </w:pPr>
      <w:rPr>
        <w:rFonts w:ascii="Wingdings" w:hAnsi="Wingdings" w:hint="default"/>
      </w:rPr>
    </w:lvl>
    <w:lvl w:ilvl="3" w:tplc="04270001" w:tentative="1">
      <w:start w:val="1"/>
      <w:numFmt w:val="bullet"/>
      <w:lvlText w:val=""/>
      <w:lvlJc w:val="left"/>
      <w:pPr>
        <w:ind w:left="3699" w:hanging="360"/>
      </w:pPr>
      <w:rPr>
        <w:rFonts w:ascii="Symbol" w:hAnsi="Symbol" w:hint="default"/>
      </w:rPr>
    </w:lvl>
    <w:lvl w:ilvl="4" w:tplc="04270003" w:tentative="1">
      <w:start w:val="1"/>
      <w:numFmt w:val="bullet"/>
      <w:lvlText w:val="o"/>
      <w:lvlJc w:val="left"/>
      <w:pPr>
        <w:ind w:left="4419" w:hanging="360"/>
      </w:pPr>
      <w:rPr>
        <w:rFonts w:ascii="Courier New" w:hAnsi="Courier New" w:cs="Courier New" w:hint="default"/>
      </w:rPr>
    </w:lvl>
    <w:lvl w:ilvl="5" w:tplc="04270005" w:tentative="1">
      <w:start w:val="1"/>
      <w:numFmt w:val="bullet"/>
      <w:lvlText w:val=""/>
      <w:lvlJc w:val="left"/>
      <w:pPr>
        <w:ind w:left="5139" w:hanging="360"/>
      </w:pPr>
      <w:rPr>
        <w:rFonts w:ascii="Wingdings" w:hAnsi="Wingdings" w:hint="default"/>
      </w:rPr>
    </w:lvl>
    <w:lvl w:ilvl="6" w:tplc="04270001" w:tentative="1">
      <w:start w:val="1"/>
      <w:numFmt w:val="bullet"/>
      <w:lvlText w:val=""/>
      <w:lvlJc w:val="left"/>
      <w:pPr>
        <w:ind w:left="5859" w:hanging="360"/>
      </w:pPr>
      <w:rPr>
        <w:rFonts w:ascii="Symbol" w:hAnsi="Symbol" w:hint="default"/>
      </w:rPr>
    </w:lvl>
    <w:lvl w:ilvl="7" w:tplc="04270003" w:tentative="1">
      <w:start w:val="1"/>
      <w:numFmt w:val="bullet"/>
      <w:lvlText w:val="o"/>
      <w:lvlJc w:val="left"/>
      <w:pPr>
        <w:ind w:left="6579" w:hanging="360"/>
      </w:pPr>
      <w:rPr>
        <w:rFonts w:ascii="Courier New" w:hAnsi="Courier New" w:cs="Courier New" w:hint="default"/>
      </w:rPr>
    </w:lvl>
    <w:lvl w:ilvl="8" w:tplc="04270005" w:tentative="1">
      <w:start w:val="1"/>
      <w:numFmt w:val="bullet"/>
      <w:lvlText w:val=""/>
      <w:lvlJc w:val="left"/>
      <w:pPr>
        <w:ind w:left="7299" w:hanging="360"/>
      </w:pPr>
      <w:rPr>
        <w:rFonts w:ascii="Wingdings" w:hAnsi="Wingdings" w:hint="default"/>
      </w:rPr>
    </w:lvl>
  </w:abstractNum>
  <w:abstractNum w:abstractNumId="4" w15:restartNumberingAfterBreak="0">
    <w:nsid w:val="1F8A2C80"/>
    <w:multiLevelType w:val="hybridMultilevel"/>
    <w:tmpl w:val="BBE6D76E"/>
    <w:lvl w:ilvl="0" w:tplc="198677C2">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EDA0BC9"/>
    <w:multiLevelType w:val="multilevel"/>
    <w:tmpl w:val="4C92E19E"/>
    <w:lvl w:ilvl="0">
      <w:start w:val="1"/>
      <w:numFmt w:val="decimal"/>
      <w:lvlText w:val="%1."/>
      <w:lvlJc w:val="left"/>
      <w:pPr>
        <w:ind w:left="720" w:hanging="360"/>
      </w:pPr>
      <w:rPr>
        <w:rFonts w:hint="default"/>
      </w:rPr>
    </w:lvl>
    <w:lvl w:ilvl="1">
      <w:start w:val="2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DC5E6B"/>
    <w:multiLevelType w:val="hybridMultilevel"/>
    <w:tmpl w:val="19F06C90"/>
    <w:lvl w:ilvl="0" w:tplc="6EA2C22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2A1A9F"/>
    <w:multiLevelType w:val="hybridMultilevel"/>
    <w:tmpl w:val="DB5E636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847968"/>
    <w:multiLevelType w:val="hybridMultilevel"/>
    <w:tmpl w:val="30B617B8"/>
    <w:lvl w:ilvl="0" w:tplc="4FD28A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8F5705"/>
    <w:multiLevelType w:val="multilevel"/>
    <w:tmpl w:val="52F88D32"/>
    <w:lvl w:ilvl="0">
      <w:numFmt w:val="bullet"/>
      <w:lvlText w:val=""/>
      <w:lvlJc w:val="left"/>
      <w:pPr>
        <w:ind w:left="36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A9C2C5E"/>
    <w:multiLevelType w:val="hybridMultilevel"/>
    <w:tmpl w:val="781AED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D71D86"/>
    <w:multiLevelType w:val="hybridMultilevel"/>
    <w:tmpl w:val="DD5463C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8A6319"/>
    <w:multiLevelType w:val="hybridMultilevel"/>
    <w:tmpl w:val="2D86B732"/>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A93F5E"/>
    <w:multiLevelType w:val="hybridMultilevel"/>
    <w:tmpl w:val="E872E752"/>
    <w:lvl w:ilvl="0" w:tplc="BA967D3C">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A5853D9"/>
    <w:multiLevelType w:val="hybridMultilevel"/>
    <w:tmpl w:val="08EC94AE"/>
    <w:lvl w:ilvl="0" w:tplc="04270005">
      <w:start w:val="1"/>
      <w:numFmt w:val="bullet"/>
      <w:lvlText w:val=""/>
      <w:lvlJc w:val="left"/>
      <w:pPr>
        <w:ind w:left="1179" w:hanging="360"/>
      </w:pPr>
      <w:rPr>
        <w:rFonts w:ascii="Wingdings" w:hAnsi="Wingdings"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15" w15:restartNumberingAfterBreak="0">
    <w:nsid w:val="51B25D46"/>
    <w:multiLevelType w:val="hybridMultilevel"/>
    <w:tmpl w:val="69A43F2E"/>
    <w:lvl w:ilvl="0" w:tplc="D806099E">
      <w:start w:val="1"/>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15:restartNumberingAfterBreak="0">
    <w:nsid w:val="58F86A49"/>
    <w:multiLevelType w:val="hybridMultilevel"/>
    <w:tmpl w:val="866078B2"/>
    <w:lvl w:ilvl="0" w:tplc="F134DFC0">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7" w15:restartNumberingAfterBreak="0">
    <w:nsid w:val="5D3E659F"/>
    <w:multiLevelType w:val="hybridMultilevel"/>
    <w:tmpl w:val="B798D374"/>
    <w:lvl w:ilvl="0" w:tplc="0427000F">
      <w:start w:val="1"/>
      <w:numFmt w:val="decimal"/>
      <w:lvlText w:val="%1."/>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136452"/>
    <w:multiLevelType w:val="hybridMultilevel"/>
    <w:tmpl w:val="5E460650"/>
    <w:lvl w:ilvl="0" w:tplc="8AE6078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66E24A3F"/>
    <w:multiLevelType w:val="hybridMultilevel"/>
    <w:tmpl w:val="4DD2CC2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C1B07"/>
    <w:multiLevelType w:val="hybridMultilevel"/>
    <w:tmpl w:val="0D8C36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B64B8F"/>
    <w:multiLevelType w:val="hybridMultilevel"/>
    <w:tmpl w:val="83FC0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A10A00"/>
    <w:multiLevelType w:val="hybridMultilevel"/>
    <w:tmpl w:val="D4B6D466"/>
    <w:lvl w:ilvl="0" w:tplc="2DB86EB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C764F4"/>
    <w:multiLevelType w:val="hybridMultilevel"/>
    <w:tmpl w:val="5D92356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C93639A"/>
    <w:multiLevelType w:val="hybridMultilevel"/>
    <w:tmpl w:val="ADCCFD6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22"/>
  </w:num>
  <w:num w:numId="4">
    <w:abstractNumId w:val="8"/>
  </w:num>
  <w:num w:numId="5">
    <w:abstractNumId w:val="20"/>
  </w:num>
  <w:num w:numId="6">
    <w:abstractNumId w:val="11"/>
  </w:num>
  <w:num w:numId="7">
    <w:abstractNumId w:val="10"/>
  </w:num>
  <w:num w:numId="8">
    <w:abstractNumId w:val="6"/>
  </w:num>
  <w:num w:numId="9">
    <w:abstractNumId w:val="7"/>
  </w:num>
  <w:num w:numId="10">
    <w:abstractNumId w:val="0"/>
  </w:num>
  <w:num w:numId="11">
    <w:abstractNumId w:val="13"/>
  </w:num>
  <w:num w:numId="12">
    <w:abstractNumId w:val="14"/>
  </w:num>
  <w:num w:numId="13">
    <w:abstractNumId w:val="3"/>
  </w:num>
  <w:num w:numId="14">
    <w:abstractNumId w:val="19"/>
  </w:num>
  <w:num w:numId="15">
    <w:abstractNumId w:val="2"/>
  </w:num>
  <w:num w:numId="16">
    <w:abstractNumId w:val="9"/>
  </w:num>
  <w:num w:numId="17">
    <w:abstractNumId w:val="5"/>
  </w:num>
  <w:num w:numId="18">
    <w:abstractNumId w:val="18"/>
  </w:num>
  <w:num w:numId="19">
    <w:abstractNumId w:val="12"/>
  </w:num>
  <w:num w:numId="20">
    <w:abstractNumId w:val="24"/>
  </w:num>
  <w:num w:numId="21">
    <w:abstractNumId w:val="1"/>
  </w:num>
  <w:num w:numId="22">
    <w:abstractNumId w:val="23"/>
  </w:num>
  <w:num w:numId="23">
    <w:abstractNumId w:val="4"/>
  </w:num>
  <w:num w:numId="24">
    <w:abstractNumId w:val="15"/>
  </w:num>
  <w:num w:numId="2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9D"/>
    <w:rsid w:val="0000086C"/>
    <w:rsid w:val="000076B5"/>
    <w:rsid w:val="000131B0"/>
    <w:rsid w:val="000135D7"/>
    <w:rsid w:val="00014DAE"/>
    <w:rsid w:val="00021B0C"/>
    <w:rsid w:val="00025A5D"/>
    <w:rsid w:val="00037CF4"/>
    <w:rsid w:val="00044A06"/>
    <w:rsid w:val="00053922"/>
    <w:rsid w:val="00053EB0"/>
    <w:rsid w:val="00057F9E"/>
    <w:rsid w:val="000633F1"/>
    <w:rsid w:val="0006348D"/>
    <w:rsid w:val="000640D0"/>
    <w:rsid w:val="00067D26"/>
    <w:rsid w:val="00073A07"/>
    <w:rsid w:val="000759E1"/>
    <w:rsid w:val="00087506"/>
    <w:rsid w:val="000875E9"/>
    <w:rsid w:val="00090B32"/>
    <w:rsid w:val="00094BAB"/>
    <w:rsid w:val="00096728"/>
    <w:rsid w:val="000A1E9D"/>
    <w:rsid w:val="000B0C26"/>
    <w:rsid w:val="000B5399"/>
    <w:rsid w:val="000B7B21"/>
    <w:rsid w:val="000D2744"/>
    <w:rsid w:val="000D2AED"/>
    <w:rsid w:val="000D5F9F"/>
    <w:rsid w:val="000E3DB4"/>
    <w:rsid w:val="000F1F5C"/>
    <w:rsid w:val="000F71D8"/>
    <w:rsid w:val="001001BF"/>
    <w:rsid w:val="00112480"/>
    <w:rsid w:val="00120800"/>
    <w:rsid w:val="00127100"/>
    <w:rsid w:val="00133951"/>
    <w:rsid w:val="00134045"/>
    <w:rsid w:val="00135039"/>
    <w:rsid w:val="00141BE4"/>
    <w:rsid w:val="00142A61"/>
    <w:rsid w:val="00142B3B"/>
    <w:rsid w:val="00155EE3"/>
    <w:rsid w:val="00161885"/>
    <w:rsid w:val="0016218B"/>
    <w:rsid w:val="00163466"/>
    <w:rsid w:val="00165486"/>
    <w:rsid w:val="001677D0"/>
    <w:rsid w:val="00173876"/>
    <w:rsid w:val="001751EF"/>
    <w:rsid w:val="001763BA"/>
    <w:rsid w:val="0018383C"/>
    <w:rsid w:val="001840B6"/>
    <w:rsid w:val="00185104"/>
    <w:rsid w:val="001965D4"/>
    <w:rsid w:val="001A143B"/>
    <w:rsid w:val="001A4B2F"/>
    <w:rsid w:val="001B26C1"/>
    <w:rsid w:val="001B4405"/>
    <w:rsid w:val="001C2524"/>
    <w:rsid w:val="001C54B7"/>
    <w:rsid w:val="001D0646"/>
    <w:rsid w:val="001D0CF6"/>
    <w:rsid w:val="001D26B7"/>
    <w:rsid w:val="001D2E39"/>
    <w:rsid w:val="001D305F"/>
    <w:rsid w:val="001D38A2"/>
    <w:rsid w:val="001E0AF0"/>
    <w:rsid w:val="001E1578"/>
    <w:rsid w:val="001E5BBF"/>
    <w:rsid w:val="001F33A6"/>
    <w:rsid w:val="001F4F68"/>
    <w:rsid w:val="001F59F5"/>
    <w:rsid w:val="00200254"/>
    <w:rsid w:val="0020264F"/>
    <w:rsid w:val="002054D2"/>
    <w:rsid w:val="0020616A"/>
    <w:rsid w:val="00211D5F"/>
    <w:rsid w:val="00213DA0"/>
    <w:rsid w:val="0022292A"/>
    <w:rsid w:val="00223AAC"/>
    <w:rsid w:val="00224EEF"/>
    <w:rsid w:val="00225956"/>
    <w:rsid w:val="002318D2"/>
    <w:rsid w:val="00252CA1"/>
    <w:rsid w:val="00263B63"/>
    <w:rsid w:val="0027277D"/>
    <w:rsid w:val="002769A6"/>
    <w:rsid w:val="00277696"/>
    <w:rsid w:val="00280ADC"/>
    <w:rsid w:val="00282DA3"/>
    <w:rsid w:val="00290A42"/>
    <w:rsid w:val="002918C1"/>
    <w:rsid w:val="002948FD"/>
    <w:rsid w:val="002B05DB"/>
    <w:rsid w:val="002B2EED"/>
    <w:rsid w:val="002B4EF1"/>
    <w:rsid w:val="002B52C9"/>
    <w:rsid w:val="002B60D9"/>
    <w:rsid w:val="002C08F2"/>
    <w:rsid w:val="002C1E29"/>
    <w:rsid w:val="002C392C"/>
    <w:rsid w:val="002C769F"/>
    <w:rsid w:val="002D08DC"/>
    <w:rsid w:val="002D5068"/>
    <w:rsid w:val="002E50E1"/>
    <w:rsid w:val="002F35A9"/>
    <w:rsid w:val="00307055"/>
    <w:rsid w:val="0031419B"/>
    <w:rsid w:val="003176AD"/>
    <w:rsid w:val="00323859"/>
    <w:rsid w:val="00331123"/>
    <w:rsid w:val="003502D1"/>
    <w:rsid w:val="00352190"/>
    <w:rsid w:val="00363A26"/>
    <w:rsid w:val="0036501F"/>
    <w:rsid w:val="00373C54"/>
    <w:rsid w:val="0037404E"/>
    <w:rsid w:val="0037409E"/>
    <w:rsid w:val="003821F3"/>
    <w:rsid w:val="003836C8"/>
    <w:rsid w:val="00391AF8"/>
    <w:rsid w:val="00395E10"/>
    <w:rsid w:val="003B383F"/>
    <w:rsid w:val="003B3C37"/>
    <w:rsid w:val="003B7496"/>
    <w:rsid w:val="003C43D9"/>
    <w:rsid w:val="003D08C2"/>
    <w:rsid w:val="003D3EA9"/>
    <w:rsid w:val="003E08D9"/>
    <w:rsid w:val="003E3E59"/>
    <w:rsid w:val="003E6C05"/>
    <w:rsid w:val="003E6DAE"/>
    <w:rsid w:val="003E7954"/>
    <w:rsid w:val="003E7FA1"/>
    <w:rsid w:val="003F245D"/>
    <w:rsid w:val="003F545A"/>
    <w:rsid w:val="003F59FC"/>
    <w:rsid w:val="003F7B37"/>
    <w:rsid w:val="00403CB2"/>
    <w:rsid w:val="0040491E"/>
    <w:rsid w:val="004055FB"/>
    <w:rsid w:val="00416298"/>
    <w:rsid w:val="004260EC"/>
    <w:rsid w:val="00426B05"/>
    <w:rsid w:val="004320D3"/>
    <w:rsid w:val="00433BDE"/>
    <w:rsid w:val="0044327E"/>
    <w:rsid w:val="00446702"/>
    <w:rsid w:val="0044727B"/>
    <w:rsid w:val="0045219E"/>
    <w:rsid w:val="004539AF"/>
    <w:rsid w:val="0045412B"/>
    <w:rsid w:val="004566DD"/>
    <w:rsid w:val="00457C87"/>
    <w:rsid w:val="00470F70"/>
    <w:rsid w:val="00471B81"/>
    <w:rsid w:val="00473D05"/>
    <w:rsid w:val="00473E82"/>
    <w:rsid w:val="0048372B"/>
    <w:rsid w:val="00484890"/>
    <w:rsid w:val="00485C8D"/>
    <w:rsid w:val="00485C93"/>
    <w:rsid w:val="00494356"/>
    <w:rsid w:val="00497D85"/>
    <w:rsid w:val="004B2950"/>
    <w:rsid w:val="004B34E3"/>
    <w:rsid w:val="004B66B6"/>
    <w:rsid w:val="004B7A65"/>
    <w:rsid w:val="004C04C5"/>
    <w:rsid w:val="004C1539"/>
    <w:rsid w:val="004C5453"/>
    <w:rsid w:val="004C651C"/>
    <w:rsid w:val="004D3985"/>
    <w:rsid w:val="004D40BE"/>
    <w:rsid w:val="004D6EB3"/>
    <w:rsid w:val="004D7EE4"/>
    <w:rsid w:val="004E0FAF"/>
    <w:rsid w:val="004E419E"/>
    <w:rsid w:val="004E481C"/>
    <w:rsid w:val="004F1BB6"/>
    <w:rsid w:val="004F2230"/>
    <w:rsid w:val="004F6B96"/>
    <w:rsid w:val="00502097"/>
    <w:rsid w:val="00502E1C"/>
    <w:rsid w:val="00507B99"/>
    <w:rsid w:val="00510D63"/>
    <w:rsid w:val="005231AB"/>
    <w:rsid w:val="005306B4"/>
    <w:rsid w:val="0054182B"/>
    <w:rsid w:val="005479DA"/>
    <w:rsid w:val="00552D10"/>
    <w:rsid w:val="005532E9"/>
    <w:rsid w:val="00553676"/>
    <w:rsid w:val="00557186"/>
    <w:rsid w:val="00561739"/>
    <w:rsid w:val="00563A38"/>
    <w:rsid w:val="00571DB0"/>
    <w:rsid w:val="005862BE"/>
    <w:rsid w:val="00587FB0"/>
    <w:rsid w:val="00593F43"/>
    <w:rsid w:val="005A167B"/>
    <w:rsid w:val="005A57C0"/>
    <w:rsid w:val="005A6AAB"/>
    <w:rsid w:val="005B0F94"/>
    <w:rsid w:val="005B13F7"/>
    <w:rsid w:val="005B1BAE"/>
    <w:rsid w:val="005B6BFD"/>
    <w:rsid w:val="005C2503"/>
    <w:rsid w:val="005C2F79"/>
    <w:rsid w:val="005C3140"/>
    <w:rsid w:val="005C68B7"/>
    <w:rsid w:val="005D0134"/>
    <w:rsid w:val="005D2FFD"/>
    <w:rsid w:val="005D44C2"/>
    <w:rsid w:val="005D4BC1"/>
    <w:rsid w:val="005D51A3"/>
    <w:rsid w:val="005F4F7B"/>
    <w:rsid w:val="005F5964"/>
    <w:rsid w:val="00602310"/>
    <w:rsid w:val="00603AC4"/>
    <w:rsid w:val="00603EDB"/>
    <w:rsid w:val="00611E3A"/>
    <w:rsid w:val="00616239"/>
    <w:rsid w:val="0061637E"/>
    <w:rsid w:val="006208A5"/>
    <w:rsid w:val="00624873"/>
    <w:rsid w:val="00632BCD"/>
    <w:rsid w:val="006361FB"/>
    <w:rsid w:val="00640E2E"/>
    <w:rsid w:val="00641A05"/>
    <w:rsid w:val="00645E65"/>
    <w:rsid w:val="00647B3F"/>
    <w:rsid w:val="00650628"/>
    <w:rsid w:val="00661FC3"/>
    <w:rsid w:val="00663DB8"/>
    <w:rsid w:val="00665783"/>
    <w:rsid w:val="00665D64"/>
    <w:rsid w:val="006710A0"/>
    <w:rsid w:val="00672A5C"/>
    <w:rsid w:val="00675553"/>
    <w:rsid w:val="00676777"/>
    <w:rsid w:val="00686CD9"/>
    <w:rsid w:val="00687B2B"/>
    <w:rsid w:val="006A6E26"/>
    <w:rsid w:val="006B0024"/>
    <w:rsid w:val="006B49C9"/>
    <w:rsid w:val="006C3A21"/>
    <w:rsid w:val="006D4693"/>
    <w:rsid w:val="006D56BB"/>
    <w:rsid w:val="006D70E0"/>
    <w:rsid w:val="006D7159"/>
    <w:rsid w:val="006E0E82"/>
    <w:rsid w:val="006E0EFD"/>
    <w:rsid w:val="006F1010"/>
    <w:rsid w:val="006F2034"/>
    <w:rsid w:val="007042D5"/>
    <w:rsid w:val="00704830"/>
    <w:rsid w:val="0071261E"/>
    <w:rsid w:val="00712ABB"/>
    <w:rsid w:val="0071539D"/>
    <w:rsid w:val="00715C36"/>
    <w:rsid w:val="00721A2F"/>
    <w:rsid w:val="00723CD8"/>
    <w:rsid w:val="00726F41"/>
    <w:rsid w:val="00727A3F"/>
    <w:rsid w:val="00741914"/>
    <w:rsid w:val="00744303"/>
    <w:rsid w:val="00745C52"/>
    <w:rsid w:val="00747057"/>
    <w:rsid w:val="007554CB"/>
    <w:rsid w:val="00761BBE"/>
    <w:rsid w:val="0076499A"/>
    <w:rsid w:val="00766ED0"/>
    <w:rsid w:val="007736B9"/>
    <w:rsid w:val="00782735"/>
    <w:rsid w:val="007846B4"/>
    <w:rsid w:val="007877C8"/>
    <w:rsid w:val="00791768"/>
    <w:rsid w:val="0079219D"/>
    <w:rsid w:val="0079309A"/>
    <w:rsid w:val="00794FB3"/>
    <w:rsid w:val="00795F96"/>
    <w:rsid w:val="007A1927"/>
    <w:rsid w:val="007B1C5C"/>
    <w:rsid w:val="007C0C44"/>
    <w:rsid w:val="007C1223"/>
    <w:rsid w:val="007C3EB0"/>
    <w:rsid w:val="007D7B9E"/>
    <w:rsid w:val="007E1B38"/>
    <w:rsid w:val="007E37E6"/>
    <w:rsid w:val="007E793F"/>
    <w:rsid w:val="007F1290"/>
    <w:rsid w:val="007F19CE"/>
    <w:rsid w:val="007F78B1"/>
    <w:rsid w:val="00810960"/>
    <w:rsid w:val="00813EA8"/>
    <w:rsid w:val="008152D8"/>
    <w:rsid w:val="00815EB2"/>
    <w:rsid w:val="00815F46"/>
    <w:rsid w:val="0082197A"/>
    <w:rsid w:val="008247B3"/>
    <w:rsid w:val="00826902"/>
    <w:rsid w:val="00841AA4"/>
    <w:rsid w:val="00855819"/>
    <w:rsid w:val="00855FAF"/>
    <w:rsid w:val="0085715D"/>
    <w:rsid w:val="0085796D"/>
    <w:rsid w:val="0086130D"/>
    <w:rsid w:val="0086763D"/>
    <w:rsid w:val="00871BCF"/>
    <w:rsid w:val="008823EB"/>
    <w:rsid w:val="00883163"/>
    <w:rsid w:val="0088371C"/>
    <w:rsid w:val="00884CF6"/>
    <w:rsid w:val="00884E5A"/>
    <w:rsid w:val="00890E40"/>
    <w:rsid w:val="0089299A"/>
    <w:rsid w:val="00892A07"/>
    <w:rsid w:val="0089377D"/>
    <w:rsid w:val="0089504F"/>
    <w:rsid w:val="008958C7"/>
    <w:rsid w:val="00897B3B"/>
    <w:rsid w:val="008A04EE"/>
    <w:rsid w:val="008A7D6C"/>
    <w:rsid w:val="008B0217"/>
    <w:rsid w:val="008B04B4"/>
    <w:rsid w:val="008C5ADB"/>
    <w:rsid w:val="008D20E4"/>
    <w:rsid w:val="008D4BA5"/>
    <w:rsid w:val="008E178B"/>
    <w:rsid w:val="008E650D"/>
    <w:rsid w:val="009007D7"/>
    <w:rsid w:val="00901D02"/>
    <w:rsid w:val="00903977"/>
    <w:rsid w:val="009039C9"/>
    <w:rsid w:val="00904B35"/>
    <w:rsid w:val="0090745B"/>
    <w:rsid w:val="00910CBF"/>
    <w:rsid w:val="00916B37"/>
    <w:rsid w:val="009240F5"/>
    <w:rsid w:val="009303B5"/>
    <w:rsid w:val="009430BD"/>
    <w:rsid w:val="009432F6"/>
    <w:rsid w:val="0094407F"/>
    <w:rsid w:val="00951AF2"/>
    <w:rsid w:val="0095273C"/>
    <w:rsid w:val="009604F1"/>
    <w:rsid w:val="00964F54"/>
    <w:rsid w:val="009726DA"/>
    <w:rsid w:val="00975FCB"/>
    <w:rsid w:val="009954B0"/>
    <w:rsid w:val="009A1BDC"/>
    <w:rsid w:val="009A5541"/>
    <w:rsid w:val="009B37B6"/>
    <w:rsid w:val="009B4A87"/>
    <w:rsid w:val="009C2916"/>
    <w:rsid w:val="009C2DF3"/>
    <w:rsid w:val="009C33E3"/>
    <w:rsid w:val="009C5245"/>
    <w:rsid w:val="009D6663"/>
    <w:rsid w:val="009D6ABE"/>
    <w:rsid w:val="009E4D0C"/>
    <w:rsid w:val="009F5C0C"/>
    <w:rsid w:val="009F5CDB"/>
    <w:rsid w:val="00A002E9"/>
    <w:rsid w:val="00A02E5F"/>
    <w:rsid w:val="00A04FBC"/>
    <w:rsid w:val="00A05674"/>
    <w:rsid w:val="00A12E22"/>
    <w:rsid w:val="00A13C95"/>
    <w:rsid w:val="00A20773"/>
    <w:rsid w:val="00A22231"/>
    <w:rsid w:val="00A26DFE"/>
    <w:rsid w:val="00A466B0"/>
    <w:rsid w:val="00A578D9"/>
    <w:rsid w:val="00A6055F"/>
    <w:rsid w:val="00A6490B"/>
    <w:rsid w:val="00AA0791"/>
    <w:rsid w:val="00AA227B"/>
    <w:rsid w:val="00AA4526"/>
    <w:rsid w:val="00AA564A"/>
    <w:rsid w:val="00AB0DF7"/>
    <w:rsid w:val="00AB31D6"/>
    <w:rsid w:val="00AB3AE0"/>
    <w:rsid w:val="00AB4887"/>
    <w:rsid w:val="00AB5970"/>
    <w:rsid w:val="00AC51D8"/>
    <w:rsid w:val="00AC699E"/>
    <w:rsid w:val="00AD1874"/>
    <w:rsid w:val="00AD2FBB"/>
    <w:rsid w:val="00AD6DCD"/>
    <w:rsid w:val="00AD7F72"/>
    <w:rsid w:val="00AE0741"/>
    <w:rsid w:val="00AE48CF"/>
    <w:rsid w:val="00AE6482"/>
    <w:rsid w:val="00AF2202"/>
    <w:rsid w:val="00AF22AF"/>
    <w:rsid w:val="00B00E34"/>
    <w:rsid w:val="00B048C4"/>
    <w:rsid w:val="00B10B39"/>
    <w:rsid w:val="00B11987"/>
    <w:rsid w:val="00B30534"/>
    <w:rsid w:val="00B4449C"/>
    <w:rsid w:val="00B52E75"/>
    <w:rsid w:val="00B53951"/>
    <w:rsid w:val="00B57983"/>
    <w:rsid w:val="00B64E38"/>
    <w:rsid w:val="00B651FB"/>
    <w:rsid w:val="00B66A13"/>
    <w:rsid w:val="00B8299A"/>
    <w:rsid w:val="00B87201"/>
    <w:rsid w:val="00B9153F"/>
    <w:rsid w:val="00B928D4"/>
    <w:rsid w:val="00B96445"/>
    <w:rsid w:val="00B97A73"/>
    <w:rsid w:val="00B97C6A"/>
    <w:rsid w:val="00BA03CB"/>
    <w:rsid w:val="00BA1877"/>
    <w:rsid w:val="00BA20DF"/>
    <w:rsid w:val="00BB0BBD"/>
    <w:rsid w:val="00BB24BC"/>
    <w:rsid w:val="00BB3F6A"/>
    <w:rsid w:val="00BC0530"/>
    <w:rsid w:val="00BD024B"/>
    <w:rsid w:val="00BE1F61"/>
    <w:rsid w:val="00BE29D2"/>
    <w:rsid w:val="00BE71BD"/>
    <w:rsid w:val="00BF601C"/>
    <w:rsid w:val="00BF651B"/>
    <w:rsid w:val="00BF6FE0"/>
    <w:rsid w:val="00BF74B5"/>
    <w:rsid w:val="00C0007E"/>
    <w:rsid w:val="00C00203"/>
    <w:rsid w:val="00C037A9"/>
    <w:rsid w:val="00C10C28"/>
    <w:rsid w:val="00C10C7F"/>
    <w:rsid w:val="00C15CD8"/>
    <w:rsid w:val="00C25373"/>
    <w:rsid w:val="00C330FC"/>
    <w:rsid w:val="00C3393D"/>
    <w:rsid w:val="00C341C1"/>
    <w:rsid w:val="00C41B27"/>
    <w:rsid w:val="00C41F6F"/>
    <w:rsid w:val="00C4236A"/>
    <w:rsid w:val="00C4548E"/>
    <w:rsid w:val="00C53571"/>
    <w:rsid w:val="00C573DE"/>
    <w:rsid w:val="00C67DB9"/>
    <w:rsid w:val="00C704A6"/>
    <w:rsid w:val="00C806B0"/>
    <w:rsid w:val="00C8072E"/>
    <w:rsid w:val="00C808AE"/>
    <w:rsid w:val="00C839DA"/>
    <w:rsid w:val="00C841EE"/>
    <w:rsid w:val="00CA05CD"/>
    <w:rsid w:val="00CA29A1"/>
    <w:rsid w:val="00CA699D"/>
    <w:rsid w:val="00CB41F8"/>
    <w:rsid w:val="00CB4D19"/>
    <w:rsid w:val="00CB5759"/>
    <w:rsid w:val="00CB5DB1"/>
    <w:rsid w:val="00CC3DC2"/>
    <w:rsid w:val="00CC4946"/>
    <w:rsid w:val="00CC5605"/>
    <w:rsid w:val="00CD3100"/>
    <w:rsid w:val="00CD55CB"/>
    <w:rsid w:val="00CF354A"/>
    <w:rsid w:val="00CF476C"/>
    <w:rsid w:val="00D06898"/>
    <w:rsid w:val="00D10F7B"/>
    <w:rsid w:val="00D11B70"/>
    <w:rsid w:val="00D15525"/>
    <w:rsid w:val="00D15A69"/>
    <w:rsid w:val="00D250B1"/>
    <w:rsid w:val="00D3080E"/>
    <w:rsid w:val="00D4335C"/>
    <w:rsid w:val="00D47EE6"/>
    <w:rsid w:val="00D51150"/>
    <w:rsid w:val="00D5259E"/>
    <w:rsid w:val="00D52C9F"/>
    <w:rsid w:val="00D6091C"/>
    <w:rsid w:val="00D63963"/>
    <w:rsid w:val="00D65C2D"/>
    <w:rsid w:val="00D66629"/>
    <w:rsid w:val="00D66696"/>
    <w:rsid w:val="00D7021E"/>
    <w:rsid w:val="00D71779"/>
    <w:rsid w:val="00D71E53"/>
    <w:rsid w:val="00D72699"/>
    <w:rsid w:val="00D7544D"/>
    <w:rsid w:val="00D92D45"/>
    <w:rsid w:val="00D93DBA"/>
    <w:rsid w:val="00D94BA8"/>
    <w:rsid w:val="00DA4DBD"/>
    <w:rsid w:val="00DA57CE"/>
    <w:rsid w:val="00DB1CB8"/>
    <w:rsid w:val="00DB2330"/>
    <w:rsid w:val="00DB410C"/>
    <w:rsid w:val="00DC2030"/>
    <w:rsid w:val="00DC2493"/>
    <w:rsid w:val="00DC559C"/>
    <w:rsid w:val="00DD2BB8"/>
    <w:rsid w:val="00DD5E8F"/>
    <w:rsid w:val="00DD7F71"/>
    <w:rsid w:val="00DE35D7"/>
    <w:rsid w:val="00DE3D6D"/>
    <w:rsid w:val="00DE616E"/>
    <w:rsid w:val="00DE6232"/>
    <w:rsid w:val="00DF12CD"/>
    <w:rsid w:val="00DF7C68"/>
    <w:rsid w:val="00E00408"/>
    <w:rsid w:val="00E00A8F"/>
    <w:rsid w:val="00E0153F"/>
    <w:rsid w:val="00E0175C"/>
    <w:rsid w:val="00E02128"/>
    <w:rsid w:val="00E02281"/>
    <w:rsid w:val="00E04812"/>
    <w:rsid w:val="00E11A23"/>
    <w:rsid w:val="00E23AB0"/>
    <w:rsid w:val="00E262E0"/>
    <w:rsid w:val="00E27F0B"/>
    <w:rsid w:val="00E315A1"/>
    <w:rsid w:val="00E31FC8"/>
    <w:rsid w:val="00E3669A"/>
    <w:rsid w:val="00E40384"/>
    <w:rsid w:val="00E4211D"/>
    <w:rsid w:val="00E43BA0"/>
    <w:rsid w:val="00E44324"/>
    <w:rsid w:val="00E519DE"/>
    <w:rsid w:val="00E51AB5"/>
    <w:rsid w:val="00E532E6"/>
    <w:rsid w:val="00E53FAA"/>
    <w:rsid w:val="00E56D03"/>
    <w:rsid w:val="00E66D0D"/>
    <w:rsid w:val="00E8030F"/>
    <w:rsid w:val="00E80373"/>
    <w:rsid w:val="00E84A73"/>
    <w:rsid w:val="00E92C5D"/>
    <w:rsid w:val="00E92CD3"/>
    <w:rsid w:val="00E931EB"/>
    <w:rsid w:val="00E97FEA"/>
    <w:rsid w:val="00EA4E40"/>
    <w:rsid w:val="00EB1700"/>
    <w:rsid w:val="00EB72CD"/>
    <w:rsid w:val="00EC0202"/>
    <w:rsid w:val="00EC1BB0"/>
    <w:rsid w:val="00EC2D6D"/>
    <w:rsid w:val="00EC39EF"/>
    <w:rsid w:val="00EC3FBC"/>
    <w:rsid w:val="00EC4466"/>
    <w:rsid w:val="00EC51B7"/>
    <w:rsid w:val="00EC5C16"/>
    <w:rsid w:val="00ED1C98"/>
    <w:rsid w:val="00ED6510"/>
    <w:rsid w:val="00ED723B"/>
    <w:rsid w:val="00ED7599"/>
    <w:rsid w:val="00EE0246"/>
    <w:rsid w:val="00EE2C00"/>
    <w:rsid w:val="00EE485C"/>
    <w:rsid w:val="00EF14F5"/>
    <w:rsid w:val="00F03C8A"/>
    <w:rsid w:val="00F04546"/>
    <w:rsid w:val="00F1488E"/>
    <w:rsid w:val="00F15B37"/>
    <w:rsid w:val="00F16266"/>
    <w:rsid w:val="00F171A1"/>
    <w:rsid w:val="00F24FCD"/>
    <w:rsid w:val="00F25F6F"/>
    <w:rsid w:val="00F269A0"/>
    <w:rsid w:val="00F351C2"/>
    <w:rsid w:val="00F44051"/>
    <w:rsid w:val="00F538C7"/>
    <w:rsid w:val="00F732F1"/>
    <w:rsid w:val="00F745B0"/>
    <w:rsid w:val="00F82676"/>
    <w:rsid w:val="00F82FFA"/>
    <w:rsid w:val="00F916D6"/>
    <w:rsid w:val="00F95077"/>
    <w:rsid w:val="00FA1193"/>
    <w:rsid w:val="00FA244B"/>
    <w:rsid w:val="00FA3B71"/>
    <w:rsid w:val="00FD1530"/>
    <w:rsid w:val="00FD1C7D"/>
    <w:rsid w:val="00FD47E8"/>
    <w:rsid w:val="00FD65CE"/>
    <w:rsid w:val="00FD6E26"/>
    <w:rsid w:val="00FE69F5"/>
    <w:rsid w:val="00FF2AB0"/>
    <w:rsid w:val="00FF43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D689B-C5D0-410A-958D-92E00014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699D"/>
    <w:rPr>
      <w:rFonts w:ascii="Calibri" w:eastAsia="Calibri" w:hAnsi="Calibri" w:cs="Times New Roman"/>
    </w:rPr>
  </w:style>
  <w:style w:type="paragraph" w:styleId="Antrat2">
    <w:name w:val="heading 2"/>
    <w:basedOn w:val="prastasis"/>
    <w:next w:val="prastasis"/>
    <w:link w:val="Antrat2Diagrama"/>
    <w:qFormat/>
    <w:rsid w:val="00E3669A"/>
    <w:pPr>
      <w:keepNext/>
      <w:spacing w:after="0" w:line="240" w:lineRule="auto"/>
      <w:jc w:val="center"/>
      <w:outlineLvl w:val="1"/>
    </w:pPr>
    <w:rPr>
      <w:rFonts w:ascii="Times New Roman" w:eastAsia="Times New Roman" w:hAnsi="Times New Roman"/>
      <w:b/>
      <w:sz w:val="24"/>
      <w:szCs w:val="20"/>
    </w:rPr>
  </w:style>
  <w:style w:type="paragraph" w:styleId="Antrat3">
    <w:name w:val="heading 3"/>
    <w:basedOn w:val="prastasis"/>
    <w:next w:val="prastasis"/>
    <w:link w:val="Antrat3Diagrama"/>
    <w:qFormat/>
    <w:rsid w:val="00E3669A"/>
    <w:pPr>
      <w:keepNext/>
      <w:spacing w:after="0" w:line="240" w:lineRule="auto"/>
      <w:jc w:val="center"/>
      <w:outlineLvl w:val="2"/>
    </w:pPr>
    <w:rPr>
      <w:rFonts w:ascii="Times New Roman" w:eastAsia="Times New Roman" w:hAnsi="Times New Roman"/>
      <w:sz w:val="24"/>
      <w:szCs w:val="20"/>
    </w:rPr>
  </w:style>
  <w:style w:type="paragraph" w:styleId="Antrat4">
    <w:name w:val="heading 4"/>
    <w:basedOn w:val="prastasis"/>
    <w:next w:val="prastasis"/>
    <w:link w:val="Antrat4Diagrama"/>
    <w:uiPriority w:val="9"/>
    <w:semiHidden/>
    <w:unhideWhenUsed/>
    <w:qFormat/>
    <w:rsid w:val="009C2DF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A699D"/>
    <w:pPr>
      <w:spacing w:after="0" w:line="240" w:lineRule="auto"/>
      <w:ind w:left="720"/>
      <w:contextualSpacing/>
    </w:pPr>
    <w:rPr>
      <w:rFonts w:ascii="Times New Roman" w:eastAsia="Times New Roman" w:hAnsi="Times New Roman"/>
      <w:sz w:val="20"/>
      <w:szCs w:val="20"/>
      <w:lang w:eastAsia="lt-LT"/>
    </w:rPr>
  </w:style>
  <w:style w:type="paragraph" w:styleId="Pagrindinistekstas">
    <w:name w:val="Body Text"/>
    <w:basedOn w:val="prastasis"/>
    <w:link w:val="PagrindinistekstasDiagrama"/>
    <w:unhideWhenUsed/>
    <w:rsid w:val="00211D5F"/>
    <w:pPr>
      <w:spacing w:after="120"/>
    </w:pPr>
  </w:style>
  <w:style w:type="character" w:customStyle="1" w:styleId="PagrindinistekstasDiagrama">
    <w:name w:val="Pagrindinis tekstas Diagrama"/>
    <w:basedOn w:val="Numatytasispastraiposriftas"/>
    <w:link w:val="Pagrindinistekstas"/>
    <w:rsid w:val="00211D5F"/>
    <w:rPr>
      <w:rFonts w:ascii="Calibri" w:eastAsia="Calibri" w:hAnsi="Calibri" w:cs="Times New Roman"/>
    </w:rPr>
  </w:style>
  <w:style w:type="character" w:styleId="Grietas">
    <w:name w:val="Strong"/>
    <w:basedOn w:val="Numatytasispastraiposriftas"/>
    <w:uiPriority w:val="22"/>
    <w:qFormat/>
    <w:rsid w:val="00211D5F"/>
    <w:rPr>
      <w:b/>
      <w:bCs/>
    </w:rPr>
  </w:style>
  <w:style w:type="paragraph" w:customStyle="1" w:styleId="Default">
    <w:name w:val="Default"/>
    <w:rsid w:val="004C04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440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407F"/>
    <w:rPr>
      <w:rFonts w:ascii="Tahoma" w:eastAsia="Calibri" w:hAnsi="Tahoma" w:cs="Tahoma"/>
      <w:sz w:val="16"/>
      <w:szCs w:val="16"/>
    </w:rPr>
  </w:style>
  <w:style w:type="paragraph" w:styleId="Pagrindinistekstas2">
    <w:name w:val="Body Text 2"/>
    <w:basedOn w:val="prastasis"/>
    <w:link w:val="Pagrindinistekstas2Diagrama"/>
    <w:uiPriority w:val="99"/>
    <w:semiHidden/>
    <w:unhideWhenUsed/>
    <w:rsid w:val="00E262E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62E0"/>
    <w:rPr>
      <w:rFonts w:ascii="Calibri" w:eastAsia="Calibri" w:hAnsi="Calibri" w:cs="Times New Roman"/>
    </w:rPr>
  </w:style>
  <w:style w:type="paragraph" w:styleId="prastasiniatinklio">
    <w:name w:val="Normal (Web)"/>
    <w:basedOn w:val="prastasis"/>
    <w:uiPriority w:val="99"/>
    <w:rsid w:val="00AE6482"/>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3">
    <w:name w:val="Body Text 3"/>
    <w:basedOn w:val="prastasis"/>
    <w:link w:val="Pagrindinistekstas3Diagrama"/>
    <w:uiPriority w:val="99"/>
    <w:unhideWhenUsed/>
    <w:rsid w:val="00B9644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B96445"/>
    <w:rPr>
      <w:rFonts w:ascii="Calibri" w:eastAsia="Calibri" w:hAnsi="Calibri" w:cs="Times New Roman"/>
      <w:sz w:val="16"/>
      <w:szCs w:val="16"/>
    </w:rPr>
  </w:style>
  <w:style w:type="character" w:customStyle="1" w:styleId="Antrat2Diagrama">
    <w:name w:val="Antraštė 2 Diagrama"/>
    <w:basedOn w:val="Numatytasispastraiposriftas"/>
    <w:link w:val="Antrat2"/>
    <w:rsid w:val="00E3669A"/>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E3669A"/>
    <w:rPr>
      <w:rFonts w:ascii="Times New Roman" w:eastAsia="Times New Roman" w:hAnsi="Times New Roman" w:cs="Times New Roman"/>
      <w:sz w:val="24"/>
      <w:szCs w:val="20"/>
    </w:rPr>
  </w:style>
  <w:style w:type="paragraph" w:styleId="Pavadinimas">
    <w:name w:val="Title"/>
    <w:basedOn w:val="prastasis"/>
    <w:link w:val="PavadinimasDiagrama"/>
    <w:qFormat/>
    <w:rsid w:val="00E3669A"/>
    <w:pPr>
      <w:spacing w:after="0" w:line="240" w:lineRule="auto"/>
      <w:jc w:val="center"/>
    </w:pPr>
    <w:rPr>
      <w:rFonts w:ascii="Times New Roman" w:eastAsia="Times New Roman" w:hAnsi="Times New Roman"/>
      <w:b/>
      <w:sz w:val="28"/>
      <w:szCs w:val="20"/>
    </w:rPr>
  </w:style>
  <w:style w:type="character" w:customStyle="1" w:styleId="PavadinimasDiagrama">
    <w:name w:val="Pavadinimas Diagrama"/>
    <w:basedOn w:val="Numatytasispastraiposriftas"/>
    <w:link w:val="Pavadinimas"/>
    <w:rsid w:val="00E3669A"/>
    <w:rPr>
      <w:rFonts w:ascii="Times New Roman" w:eastAsia="Times New Roman" w:hAnsi="Times New Roman" w:cs="Times New Roman"/>
      <w:b/>
      <w:sz w:val="28"/>
      <w:szCs w:val="20"/>
    </w:rPr>
  </w:style>
  <w:style w:type="paragraph" w:styleId="Pagrindiniotekstotrauka">
    <w:name w:val="Body Text Indent"/>
    <w:basedOn w:val="prastasis"/>
    <w:link w:val="PagrindiniotekstotraukaDiagrama"/>
    <w:rsid w:val="00E3669A"/>
    <w:pPr>
      <w:spacing w:after="120" w:line="240" w:lineRule="auto"/>
      <w:ind w:left="283"/>
    </w:pPr>
    <w:rPr>
      <w:rFonts w:ascii="Times New Roman" w:eastAsia="Times New Roman" w:hAnsi="Times New Roman"/>
      <w:sz w:val="20"/>
      <w:szCs w:val="20"/>
    </w:rPr>
  </w:style>
  <w:style w:type="character" w:customStyle="1" w:styleId="PagrindiniotekstotraukaDiagrama">
    <w:name w:val="Pagrindinio teksto įtrauka Diagrama"/>
    <w:basedOn w:val="Numatytasispastraiposriftas"/>
    <w:link w:val="Pagrindiniotekstotrauka"/>
    <w:rsid w:val="00E3669A"/>
    <w:rPr>
      <w:rFonts w:ascii="Times New Roman" w:eastAsia="Times New Roman" w:hAnsi="Times New Roman" w:cs="Times New Roman"/>
      <w:sz w:val="20"/>
      <w:szCs w:val="20"/>
    </w:rPr>
  </w:style>
  <w:style w:type="character" w:customStyle="1" w:styleId="FontStyle12">
    <w:name w:val="Font Style12"/>
    <w:rsid w:val="007736B9"/>
    <w:rPr>
      <w:rFonts w:ascii="Times New Roman" w:hAnsi="Times New Roman" w:cs="Times New Roman"/>
      <w:sz w:val="22"/>
      <w:szCs w:val="22"/>
    </w:rPr>
  </w:style>
  <w:style w:type="character" w:styleId="Hipersaitas">
    <w:name w:val="Hyperlink"/>
    <w:unhideWhenUsed/>
    <w:rsid w:val="00AD6DCD"/>
    <w:rPr>
      <w:color w:val="0000FF"/>
      <w:u w:val="single"/>
    </w:rPr>
  </w:style>
  <w:style w:type="table" w:styleId="Lentelstinklelis">
    <w:name w:val="Table Grid"/>
    <w:basedOn w:val="prastojilentel"/>
    <w:rsid w:val="00E4432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5D0134"/>
    <w:pPr>
      <w:spacing w:before="100" w:beforeAutospacing="1" w:after="100" w:afterAutospacing="1" w:line="240" w:lineRule="auto"/>
    </w:pPr>
    <w:rPr>
      <w:rFonts w:ascii="Times New Roman" w:eastAsia="Times New Roman" w:hAnsi="Times New Roman"/>
      <w:sz w:val="24"/>
      <w:szCs w:val="24"/>
      <w:lang w:eastAsia="lt-LT"/>
    </w:rPr>
  </w:style>
  <w:style w:type="paragraph" w:styleId="Paantrat">
    <w:name w:val="Subtitle"/>
    <w:basedOn w:val="prastasis"/>
    <w:next w:val="Pagrindinistekstas"/>
    <w:link w:val="PaantratDiagrama"/>
    <w:qFormat/>
    <w:rsid w:val="00025A5D"/>
    <w:pPr>
      <w:suppressAutoHyphens/>
      <w:spacing w:after="0" w:line="240" w:lineRule="auto"/>
      <w:jc w:val="center"/>
    </w:pPr>
    <w:rPr>
      <w:rFonts w:ascii="Times New Roman" w:eastAsia="Times New Roman" w:hAnsi="Times New Roman"/>
      <w:b/>
      <w:i/>
      <w:iCs/>
      <w:sz w:val="28"/>
      <w:szCs w:val="28"/>
      <w:lang w:val="en-GB" w:eastAsia="ar-SA"/>
    </w:rPr>
  </w:style>
  <w:style w:type="character" w:customStyle="1" w:styleId="PaantratDiagrama">
    <w:name w:val="Paantraštė Diagrama"/>
    <w:basedOn w:val="Numatytasispastraiposriftas"/>
    <w:link w:val="Paantrat"/>
    <w:rsid w:val="00025A5D"/>
    <w:rPr>
      <w:rFonts w:ascii="Times New Roman" w:eastAsia="Times New Roman" w:hAnsi="Times New Roman" w:cs="Times New Roman"/>
      <w:b/>
      <w:i/>
      <w:iCs/>
      <w:sz w:val="28"/>
      <w:szCs w:val="28"/>
      <w:lang w:val="en-GB" w:eastAsia="ar-SA"/>
    </w:rPr>
  </w:style>
  <w:style w:type="paragraph" w:customStyle="1" w:styleId="Char">
    <w:name w:val="Char"/>
    <w:basedOn w:val="prastasis"/>
    <w:rsid w:val="003B7496"/>
    <w:pPr>
      <w:spacing w:after="160" w:line="240" w:lineRule="exact"/>
    </w:pPr>
    <w:rPr>
      <w:rFonts w:ascii="Tahoma" w:eastAsia="Times New Roman" w:hAnsi="Tahoma"/>
      <w:sz w:val="20"/>
      <w:szCs w:val="20"/>
      <w:lang w:val="en-US"/>
    </w:rPr>
  </w:style>
  <w:style w:type="character" w:customStyle="1" w:styleId="apple-converted-space">
    <w:name w:val="apple-converted-space"/>
    <w:basedOn w:val="Numatytasispastraiposriftas"/>
    <w:rsid w:val="00AF2202"/>
  </w:style>
  <w:style w:type="character" w:customStyle="1" w:styleId="Antrat4Diagrama">
    <w:name w:val="Antraštė 4 Diagrama"/>
    <w:basedOn w:val="Numatytasispastraiposriftas"/>
    <w:link w:val="Antrat4"/>
    <w:uiPriority w:val="9"/>
    <w:semiHidden/>
    <w:rsid w:val="009C2DF3"/>
    <w:rPr>
      <w:rFonts w:asciiTheme="majorHAnsi" w:eastAsiaTheme="majorEastAsia" w:hAnsiTheme="majorHAnsi" w:cstheme="majorBidi"/>
      <w:i/>
      <w:iCs/>
      <w:color w:val="365F91" w:themeColor="accent1" w:themeShade="BF"/>
    </w:rPr>
  </w:style>
  <w:style w:type="paragraph" w:styleId="Betarp">
    <w:name w:val="No Spacing"/>
    <w:uiPriority w:val="1"/>
    <w:qFormat/>
    <w:rsid w:val="00687B2B"/>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5936">
      <w:bodyDiv w:val="1"/>
      <w:marLeft w:val="0"/>
      <w:marRight w:val="0"/>
      <w:marTop w:val="0"/>
      <w:marBottom w:val="0"/>
      <w:divBdr>
        <w:top w:val="none" w:sz="0" w:space="0" w:color="auto"/>
        <w:left w:val="none" w:sz="0" w:space="0" w:color="auto"/>
        <w:bottom w:val="none" w:sz="0" w:space="0" w:color="auto"/>
        <w:right w:val="none" w:sz="0" w:space="0" w:color="auto"/>
      </w:divBdr>
    </w:div>
    <w:div w:id="1055470221">
      <w:bodyDiv w:val="1"/>
      <w:marLeft w:val="0"/>
      <w:marRight w:val="0"/>
      <w:marTop w:val="0"/>
      <w:marBottom w:val="0"/>
      <w:divBdr>
        <w:top w:val="none" w:sz="0" w:space="0" w:color="auto"/>
        <w:left w:val="none" w:sz="0" w:space="0" w:color="auto"/>
        <w:bottom w:val="none" w:sz="0" w:space="0" w:color="auto"/>
        <w:right w:val="none" w:sz="0" w:space="0" w:color="auto"/>
      </w:divBdr>
      <w:divsChild>
        <w:div w:id="990522915">
          <w:marLeft w:val="0"/>
          <w:marRight w:val="0"/>
          <w:marTop w:val="0"/>
          <w:marBottom w:val="0"/>
          <w:divBdr>
            <w:top w:val="none" w:sz="0" w:space="0" w:color="auto"/>
            <w:left w:val="none" w:sz="0" w:space="0" w:color="auto"/>
            <w:bottom w:val="none" w:sz="0" w:space="0" w:color="auto"/>
            <w:right w:val="none" w:sz="0" w:space="0" w:color="auto"/>
          </w:divBdr>
        </w:div>
        <w:div w:id="194463460">
          <w:marLeft w:val="0"/>
          <w:marRight w:val="0"/>
          <w:marTop w:val="0"/>
          <w:marBottom w:val="0"/>
          <w:divBdr>
            <w:top w:val="none" w:sz="0" w:space="0" w:color="auto"/>
            <w:left w:val="none" w:sz="0" w:space="0" w:color="auto"/>
            <w:bottom w:val="none" w:sz="0" w:space="0" w:color="auto"/>
            <w:right w:val="none" w:sz="0" w:space="0" w:color="auto"/>
          </w:divBdr>
        </w:div>
      </w:divsChild>
    </w:div>
    <w:div w:id="1283611328">
      <w:bodyDiv w:val="1"/>
      <w:marLeft w:val="0"/>
      <w:marRight w:val="0"/>
      <w:marTop w:val="0"/>
      <w:marBottom w:val="0"/>
      <w:divBdr>
        <w:top w:val="none" w:sz="0" w:space="0" w:color="auto"/>
        <w:left w:val="none" w:sz="0" w:space="0" w:color="auto"/>
        <w:bottom w:val="none" w:sz="0" w:space="0" w:color="auto"/>
        <w:right w:val="none" w:sz="0" w:space="0" w:color="auto"/>
      </w:divBdr>
      <w:divsChild>
        <w:div w:id="817528392">
          <w:marLeft w:val="720"/>
          <w:marRight w:val="0"/>
          <w:marTop w:val="200"/>
          <w:marBottom w:val="0"/>
          <w:divBdr>
            <w:top w:val="none" w:sz="0" w:space="0" w:color="auto"/>
            <w:left w:val="none" w:sz="0" w:space="0" w:color="auto"/>
            <w:bottom w:val="none" w:sz="0" w:space="0" w:color="auto"/>
            <w:right w:val="none" w:sz="0" w:space="0" w:color="auto"/>
          </w:divBdr>
        </w:div>
      </w:divsChild>
    </w:div>
    <w:div w:id="1683773980">
      <w:bodyDiv w:val="1"/>
      <w:marLeft w:val="0"/>
      <w:marRight w:val="0"/>
      <w:marTop w:val="0"/>
      <w:marBottom w:val="0"/>
      <w:divBdr>
        <w:top w:val="none" w:sz="0" w:space="0" w:color="auto"/>
        <w:left w:val="none" w:sz="0" w:space="0" w:color="auto"/>
        <w:bottom w:val="none" w:sz="0" w:space="0" w:color="auto"/>
        <w:right w:val="none" w:sz="0" w:space="0" w:color="auto"/>
      </w:divBdr>
      <w:divsChild>
        <w:div w:id="145710838">
          <w:marLeft w:val="0"/>
          <w:marRight w:val="0"/>
          <w:marTop w:val="0"/>
          <w:marBottom w:val="0"/>
          <w:divBdr>
            <w:top w:val="none" w:sz="0" w:space="0" w:color="auto"/>
            <w:left w:val="none" w:sz="0" w:space="0" w:color="auto"/>
            <w:bottom w:val="none" w:sz="0" w:space="0" w:color="auto"/>
            <w:right w:val="none" w:sz="0" w:space="0" w:color="auto"/>
          </w:divBdr>
        </w:div>
        <w:div w:id="534123337">
          <w:marLeft w:val="0"/>
          <w:marRight w:val="0"/>
          <w:marTop w:val="0"/>
          <w:marBottom w:val="0"/>
          <w:divBdr>
            <w:top w:val="none" w:sz="0" w:space="0" w:color="auto"/>
            <w:left w:val="none" w:sz="0" w:space="0" w:color="auto"/>
            <w:bottom w:val="none" w:sz="0" w:space="0" w:color="auto"/>
            <w:right w:val="none" w:sz="0" w:space="0" w:color="auto"/>
          </w:divBdr>
        </w:div>
        <w:div w:id="1587373199">
          <w:marLeft w:val="0"/>
          <w:marRight w:val="0"/>
          <w:marTop w:val="0"/>
          <w:marBottom w:val="0"/>
          <w:divBdr>
            <w:top w:val="none" w:sz="0" w:space="0" w:color="auto"/>
            <w:left w:val="none" w:sz="0" w:space="0" w:color="auto"/>
            <w:bottom w:val="none" w:sz="0" w:space="0" w:color="auto"/>
            <w:right w:val="none" w:sz="0" w:space="0" w:color="auto"/>
          </w:divBdr>
        </w:div>
      </w:divsChild>
    </w:div>
    <w:div w:id="1684431377">
      <w:bodyDiv w:val="1"/>
      <w:marLeft w:val="0"/>
      <w:marRight w:val="0"/>
      <w:marTop w:val="0"/>
      <w:marBottom w:val="0"/>
      <w:divBdr>
        <w:top w:val="none" w:sz="0" w:space="0" w:color="auto"/>
        <w:left w:val="none" w:sz="0" w:space="0" w:color="auto"/>
        <w:bottom w:val="none" w:sz="0" w:space="0" w:color="auto"/>
        <w:right w:val="none" w:sz="0" w:space="0" w:color="auto"/>
      </w:divBdr>
      <w:divsChild>
        <w:div w:id="984046752">
          <w:marLeft w:val="0"/>
          <w:marRight w:val="0"/>
          <w:marTop w:val="0"/>
          <w:marBottom w:val="0"/>
          <w:divBdr>
            <w:top w:val="none" w:sz="0" w:space="0" w:color="auto"/>
            <w:left w:val="none" w:sz="0" w:space="0" w:color="auto"/>
            <w:bottom w:val="none" w:sz="0" w:space="0" w:color="auto"/>
            <w:right w:val="none" w:sz="0" w:space="0" w:color="auto"/>
          </w:divBdr>
        </w:div>
        <w:div w:id="2012445444">
          <w:marLeft w:val="0"/>
          <w:marRight w:val="0"/>
          <w:marTop w:val="0"/>
          <w:marBottom w:val="0"/>
          <w:divBdr>
            <w:top w:val="none" w:sz="0" w:space="0" w:color="auto"/>
            <w:left w:val="none" w:sz="0" w:space="0" w:color="auto"/>
            <w:bottom w:val="none" w:sz="0" w:space="0" w:color="auto"/>
            <w:right w:val="none" w:sz="0" w:space="0" w:color="auto"/>
          </w:divBdr>
        </w:div>
      </w:divsChild>
    </w:div>
    <w:div w:id="1798793489">
      <w:bodyDiv w:val="1"/>
      <w:marLeft w:val="0"/>
      <w:marRight w:val="0"/>
      <w:marTop w:val="0"/>
      <w:marBottom w:val="0"/>
      <w:divBdr>
        <w:top w:val="none" w:sz="0" w:space="0" w:color="auto"/>
        <w:left w:val="none" w:sz="0" w:space="0" w:color="auto"/>
        <w:bottom w:val="none" w:sz="0" w:space="0" w:color="auto"/>
        <w:right w:val="none" w:sz="0" w:space="0" w:color="auto"/>
      </w:divBdr>
    </w:div>
    <w:div w:id="189053458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58">
          <w:marLeft w:val="0"/>
          <w:marRight w:val="0"/>
          <w:marTop w:val="0"/>
          <w:marBottom w:val="0"/>
          <w:divBdr>
            <w:top w:val="none" w:sz="0" w:space="0" w:color="auto"/>
            <w:left w:val="none" w:sz="0" w:space="0" w:color="auto"/>
            <w:bottom w:val="none" w:sz="0" w:space="0" w:color="auto"/>
            <w:right w:val="none" w:sz="0" w:space="0" w:color="auto"/>
          </w:divBdr>
          <w:divsChild>
            <w:div w:id="2072994599">
              <w:marLeft w:val="0"/>
              <w:marRight w:val="0"/>
              <w:marTop w:val="0"/>
              <w:marBottom w:val="0"/>
              <w:divBdr>
                <w:top w:val="none" w:sz="0" w:space="0" w:color="auto"/>
                <w:left w:val="none" w:sz="0" w:space="0" w:color="auto"/>
                <w:bottom w:val="none" w:sz="0" w:space="0" w:color="auto"/>
                <w:right w:val="none" w:sz="0" w:space="0" w:color="auto"/>
              </w:divBdr>
            </w:div>
            <w:div w:id="1976329148">
              <w:marLeft w:val="0"/>
              <w:marRight w:val="0"/>
              <w:marTop w:val="0"/>
              <w:marBottom w:val="0"/>
              <w:divBdr>
                <w:top w:val="none" w:sz="0" w:space="0" w:color="auto"/>
                <w:left w:val="none" w:sz="0" w:space="0" w:color="auto"/>
                <w:bottom w:val="none" w:sz="0" w:space="0" w:color="auto"/>
                <w:right w:val="none" w:sz="0" w:space="0" w:color="auto"/>
              </w:divBdr>
            </w:div>
            <w:div w:id="951013815">
              <w:marLeft w:val="0"/>
              <w:marRight w:val="0"/>
              <w:marTop w:val="0"/>
              <w:marBottom w:val="0"/>
              <w:divBdr>
                <w:top w:val="none" w:sz="0" w:space="0" w:color="auto"/>
                <w:left w:val="none" w:sz="0" w:space="0" w:color="auto"/>
                <w:bottom w:val="none" w:sz="0" w:space="0" w:color="auto"/>
                <w:right w:val="none" w:sz="0" w:space="0" w:color="auto"/>
              </w:divBdr>
            </w:div>
            <w:div w:id="1882550362">
              <w:marLeft w:val="0"/>
              <w:marRight w:val="0"/>
              <w:marTop w:val="0"/>
              <w:marBottom w:val="0"/>
              <w:divBdr>
                <w:top w:val="none" w:sz="0" w:space="0" w:color="auto"/>
                <w:left w:val="none" w:sz="0" w:space="0" w:color="auto"/>
                <w:bottom w:val="none" w:sz="0" w:space="0" w:color="auto"/>
                <w:right w:val="none" w:sz="0" w:space="0" w:color="auto"/>
              </w:divBdr>
            </w:div>
            <w:div w:id="1170218632">
              <w:marLeft w:val="0"/>
              <w:marRight w:val="0"/>
              <w:marTop w:val="0"/>
              <w:marBottom w:val="0"/>
              <w:divBdr>
                <w:top w:val="none" w:sz="0" w:space="0" w:color="auto"/>
                <w:left w:val="none" w:sz="0" w:space="0" w:color="auto"/>
                <w:bottom w:val="none" w:sz="0" w:space="0" w:color="auto"/>
                <w:right w:val="none" w:sz="0" w:space="0" w:color="auto"/>
              </w:divBdr>
            </w:div>
            <w:div w:id="1223440719">
              <w:marLeft w:val="0"/>
              <w:marRight w:val="0"/>
              <w:marTop w:val="0"/>
              <w:marBottom w:val="0"/>
              <w:divBdr>
                <w:top w:val="none" w:sz="0" w:space="0" w:color="auto"/>
                <w:left w:val="none" w:sz="0" w:space="0" w:color="auto"/>
                <w:bottom w:val="none" w:sz="0" w:space="0" w:color="auto"/>
                <w:right w:val="none" w:sz="0" w:space="0" w:color="auto"/>
              </w:divBdr>
            </w:div>
            <w:div w:id="789082598">
              <w:marLeft w:val="0"/>
              <w:marRight w:val="0"/>
              <w:marTop w:val="0"/>
              <w:marBottom w:val="0"/>
              <w:divBdr>
                <w:top w:val="none" w:sz="0" w:space="0" w:color="auto"/>
                <w:left w:val="none" w:sz="0" w:space="0" w:color="auto"/>
                <w:bottom w:val="none" w:sz="0" w:space="0" w:color="auto"/>
                <w:right w:val="none" w:sz="0" w:space="0" w:color="auto"/>
              </w:divBdr>
            </w:div>
            <w:div w:id="765466625">
              <w:marLeft w:val="0"/>
              <w:marRight w:val="0"/>
              <w:marTop w:val="0"/>
              <w:marBottom w:val="0"/>
              <w:divBdr>
                <w:top w:val="none" w:sz="0" w:space="0" w:color="auto"/>
                <w:left w:val="none" w:sz="0" w:space="0" w:color="auto"/>
                <w:bottom w:val="none" w:sz="0" w:space="0" w:color="auto"/>
                <w:right w:val="none" w:sz="0" w:space="0" w:color="auto"/>
              </w:divBdr>
            </w:div>
            <w:div w:id="1720856718">
              <w:marLeft w:val="0"/>
              <w:marRight w:val="0"/>
              <w:marTop w:val="0"/>
              <w:marBottom w:val="0"/>
              <w:divBdr>
                <w:top w:val="none" w:sz="0" w:space="0" w:color="auto"/>
                <w:left w:val="none" w:sz="0" w:space="0" w:color="auto"/>
                <w:bottom w:val="none" w:sz="0" w:space="0" w:color="auto"/>
                <w:right w:val="none" w:sz="0" w:space="0" w:color="auto"/>
              </w:divBdr>
            </w:div>
            <w:div w:id="1520662700">
              <w:marLeft w:val="0"/>
              <w:marRight w:val="0"/>
              <w:marTop w:val="0"/>
              <w:marBottom w:val="0"/>
              <w:divBdr>
                <w:top w:val="none" w:sz="0" w:space="0" w:color="auto"/>
                <w:left w:val="none" w:sz="0" w:space="0" w:color="auto"/>
                <w:bottom w:val="none" w:sz="0" w:space="0" w:color="auto"/>
                <w:right w:val="none" w:sz="0" w:space="0" w:color="auto"/>
              </w:divBdr>
            </w:div>
            <w:div w:id="433209760">
              <w:marLeft w:val="0"/>
              <w:marRight w:val="0"/>
              <w:marTop w:val="0"/>
              <w:marBottom w:val="0"/>
              <w:divBdr>
                <w:top w:val="none" w:sz="0" w:space="0" w:color="auto"/>
                <w:left w:val="none" w:sz="0" w:space="0" w:color="auto"/>
                <w:bottom w:val="none" w:sz="0" w:space="0" w:color="auto"/>
                <w:right w:val="none" w:sz="0" w:space="0" w:color="auto"/>
              </w:divBdr>
            </w:div>
            <w:div w:id="680275544">
              <w:marLeft w:val="0"/>
              <w:marRight w:val="0"/>
              <w:marTop w:val="0"/>
              <w:marBottom w:val="0"/>
              <w:divBdr>
                <w:top w:val="none" w:sz="0" w:space="0" w:color="auto"/>
                <w:left w:val="none" w:sz="0" w:space="0" w:color="auto"/>
                <w:bottom w:val="none" w:sz="0" w:space="0" w:color="auto"/>
                <w:right w:val="none" w:sz="0" w:space="0" w:color="auto"/>
              </w:divBdr>
            </w:div>
            <w:div w:id="2053186144">
              <w:marLeft w:val="0"/>
              <w:marRight w:val="0"/>
              <w:marTop w:val="0"/>
              <w:marBottom w:val="0"/>
              <w:divBdr>
                <w:top w:val="none" w:sz="0" w:space="0" w:color="auto"/>
                <w:left w:val="none" w:sz="0" w:space="0" w:color="auto"/>
                <w:bottom w:val="none" w:sz="0" w:space="0" w:color="auto"/>
                <w:right w:val="none" w:sz="0" w:space="0" w:color="auto"/>
              </w:divBdr>
            </w:div>
            <w:div w:id="1440642393">
              <w:marLeft w:val="0"/>
              <w:marRight w:val="0"/>
              <w:marTop w:val="0"/>
              <w:marBottom w:val="0"/>
              <w:divBdr>
                <w:top w:val="none" w:sz="0" w:space="0" w:color="auto"/>
                <w:left w:val="none" w:sz="0" w:space="0" w:color="auto"/>
                <w:bottom w:val="none" w:sz="0" w:space="0" w:color="auto"/>
                <w:right w:val="none" w:sz="0" w:space="0" w:color="auto"/>
              </w:divBdr>
            </w:div>
            <w:div w:id="153575045">
              <w:marLeft w:val="0"/>
              <w:marRight w:val="0"/>
              <w:marTop w:val="0"/>
              <w:marBottom w:val="0"/>
              <w:divBdr>
                <w:top w:val="none" w:sz="0" w:space="0" w:color="auto"/>
                <w:left w:val="none" w:sz="0" w:space="0" w:color="auto"/>
                <w:bottom w:val="none" w:sz="0" w:space="0" w:color="auto"/>
                <w:right w:val="none" w:sz="0" w:space="0" w:color="auto"/>
              </w:divBdr>
            </w:div>
            <w:div w:id="1157114203">
              <w:marLeft w:val="0"/>
              <w:marRight w:val="0"/>
              <w:marTop w:val="0"/>
              <w:marBottom w:val="0"/>
              <w:divBdr>
                <w:top w:val="none" w:sz="0" w:space="0" w:color="auto"/>
                <w:left w:val="none" w:sz="0" w:space="0" w:color="auto"/>
                <w:bottom w:val="none" w:sz="0" w:space="0" w:color="auto"/>
                <w:right w:val="none" w:sz="0" w:space="0" w:color="auto"/>
              </w:divBdr>
            </w:div>
            <w:div w:id="791554362">
              <w:marLeft w:val="0"/>
              <w:marRight w:val="0"/>
              <w:marTop w:val="0"/>
              <w:marBottom w:val="0"/>
              <w:divBdr>
                <w:top w:val="none" w:sz="0" w:space="0" w:color="auto"/>
                <w:left w:val="none" w:sz="0" w:space="0" w:color="auto"/>
                <w:bottom w:val="none" w:sz="0" w:space="0" w:color="auto"/>
                <w:right w:val="none" w:sz="0" w:space="0" w:color="auto"/>
              </w:divBdr>
            </w:div>
            <w:div w:id="599947336">
              <w:marLeft w:val="0"/>
              <w:marRight w:val="0"/>
              <w:marTop w:val="0"/>
              <w:marBottom w:val="0"/>
              <w:divBdr>
                <w:top w:val="none" w:sz="0" w:space="0" w:color="auto"/>
                <w:left w:val="none" w:sz="0" w:space="0" w:color="auto"/>
                <w:bottom w:val="none" w:sz="0" w:space="0" w:color="auto"/>
                <w:right w:val="none" w:sz="0" w:space="0" w:color="auto"/>
              </w:divBdr>
            </w:div>
            <w:div w:id="261454894">
              <w:marLeft w:val="0"/>
              <w:marRight w:val="0"/>
              <w:marTop w:val="0"/>
              <w:marBottom w:val="0"/>
              <w:divBdr>
                <w:top w:val="none" w:sz="0" w:space="0" w:color="auto"/>
                <w:left w:val="none" w:sz="0" w:space="0" w:color="auto"/>
                <w:bottom w:val="none" w:sz="0" w:space="0" w:color="auto"/>
                <w:right w:val="none" w:sz="0" w:space="0" w:color="auto"/>
              </w:divBdr>
            </w:div>
            <w:div w:id="349263512">
              <w:marLeft w:val="0"/>
              <w:marRight w:val="0"/>
              <w:marTop w:val="0"/>
              <w:marBottom w:val="0"/>
              <w:divBdr>
                <w:top w:val="none" w:sz="0" w:space="0" w:color="auto"/>
                <w:left w:val="none" w:sz="0" w:space="0" w:color="auto"/>
                <w:bottom w:val="none" w:sz="0" w:space="0" w:color="auto"/>
                <w:right w:val="none" w:sz="0" w:space="0" w:color="auto"/>
              </w:divBdr>
            </w:div>
            <w:div w:id="340816338">
              <w:marLeft w:val="0"/>
              <w:marRight w:val="0"/>
              <w:marTop w:val="0"/>
              <w:marBottom w:val="0"/>
              <w:divBdr>
                <w:top w:val="none" w:sz="0" w:space="0" w:color="auto"/>
                <w:left w:val="none" w:sz="0" w:space="0" w:color="auto"/>
                <w:bottom w:val="none" w:sz="0" w:space="0" w:color="auto"/>
                <w:right w:val="none" w:sz="0" w:space="0" w:color="auto"/>
              </w:divBdr>
            </w:div>
            <w:div w:id="724573225">
              <w:marLeft w:val="0"/>
              <w:marRight w:val="0"/>
              <w:marTop w:val="0"/>
              <w:marBottom w:val="0"/>
              <w:divBdr>
                <w:top w:val="none" w:sz="0" w:space="0" w:color="auto"/>
                <w:left w:val="none" w:sz="0" w:space="0" w:color="auto"/>
                <w:bottom w:val="none" w:sz="0" w:space="0" w:color="auto"/>
                <w:right w:val="none" w:sz="0" w:space="0" w:color="auto"/>
              </w:divBdr>
            </w:div>
            <w:div w:id="146291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hyperlink" Target="http://linksmuciaipusynelis.jimdo.com" TargetMode="Externa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hyperlink" Target="http://www.pusynelis.lt"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fontTable" Target="fontTable.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hyperlink" Target="http://drugeliaipusynelis.jimdo.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F:\Statist.duomenys%202016-2017\Ataskaitos%20duomenys%202017.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F:\Statist.duomenys%202016-2017\Ataskaitos%20duomenys%202017.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Statist.duomenys%202016-2017\Ataskaitos%20duomenys%20201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Statist.duomenys%202016-2017\Ataskaitos%20duomenys%202017.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Statist.duomenys%202016-2017\Ataskaitos%20duomenys%202017.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Statist.duomenys%202016-2017\Ataskaitos%20duomenys%202017.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Statist.duomenys%202016-2017\Ataskaitos%20duomenys%202017.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00">
                <a:solidFill>
                  <a:sysClr val="windowText" lastClr="000000"/>
                </a:solidFill>
                <a:latin typeface="Times New Roman" panose="02020603050405020304" pitchFamily="18" charset="0"/>
                <a:cs typeface="Times New Roman" panose="02020603050405020304" pitchFamily="18" charset="0"/>
              </a:rPr>
              <a:t>PEDAGOGŲ IŠSILAVINIMAS 2017 M.</a:t>
            </a:r>
          </a:p>
        </c:rich>
      </c:tx>
      <c:layout>
        <c:manualLayout>
          <c:xMode val="edge"/>
          <c:yMode val="edge"/>
          <c:x val="9.2459016393442603E-2"/>
          <c:y val="2.0915032679738561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'Duomenys 2017'!$A$5:$A$7</c:f>
              <c:strCache>
                <c:ptCount val="3"/>
                <c:pt idx="0">
                  <c:v>Auštasis </c:v>
                </c:pt>
                <c:pt idx="1">
                  <c:v>Aukštesnysis</c:v>
                </c:pt>
                <c:pt idx="2">
                  <c:v>Edukologijos magistrai</c:v>
                </c:pt>
              </c:strCache>
            </c:strRef>
          </c:cat>
          <c:val>
            <c:numRef>
              <c:f>'Duomenys 2017'!$B$5:$B$7</c:f>
              <c:numCache>
                <c:formatCode>General</c:formatCode>
                <c:ptCount val="3"/>
                <c:pt idx="0">
                  <c:v>15</c:v>
                </c:pt>
                <c:pt idx="1">
                  <c:v>3</c:v>
                </c:pt>
                <c:pt idx="2">
                  <c:v>3</c:v>
                </c:pt>
              </c:numCache>
            </c:numRef>
          </c:val>
        </c:ser>
        <c:dLbls>
          <c:dLblPos val="ctr"/>
          <c:showLegendKey val="0"/>
          <c:showVal val="0"/>
          <c:showCatName val="0"/>
          <c:showSerName val="0"/>
          <c:showPercent val="1"/>
          <c:showBubbleSize val="0"/>
          <c:showLeaderLines val="1"/>
        </c:dLbls>
        <c:firstSliceAng val="0"/>
      </c:pieChart>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dTable>
      <c:spPr>
        <a:noFill/>
        <a:ln>
          <a:noFill/>
        </a:ln>
        <a:effectLst/>
      </c:spPr>
    </c:plotArea>
    <c:legend>
      <c:legendPos val="r"/>
      <c:layout>
        <c:manualLayout>
          <c:xMode val="edge"/>
          <c:yMode val="edge"/>
          <c:x val="0.65636556086226927"/>
          <c:y val="0.30636364572075547"/>
          <c:w val="0.29082707284540255"/>
          <c:h val="0.4641317482373527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lt-LT" sz="900">
                <a:latin typeface="Times New Roman" panose="02020603050405020304" pitchFamily="18" charset="0"/>
                <a:cs typeface="Times New Roman" panose="02020603050405020304" pitchFamily="18" charset="0"/>
              </a:rPr>
              <a:t>Vaikų sergamumas  2017</a:t>
            </a:r>
          </a:p>
        </c:rich>
      </c:tx>
      <c:layout>
        <c:manualLayout>
          <c:xMode val="edge"/>
          <c:yMode val="edge"/>
          <c:x val="0.32276377952755908"/>
          <c:y val="1.7287955399797581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5.8333333333333334E-2"/>
          <c:y val="7.9973809428197484E-4"/>
          <c:w val="0.93888888888888888"/>
          <c:h val="0.70883509808872802"/>
        </c:manualLayout>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Black" panose="020B0A04020102020204" pitchFamily="34" charset="0"/>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'Duomenys 2017'!$A$66:$A$71</c:f>
              <c:strCache>
                <c:ptCount val="6"/>
                <c:pt idx="0">
                  <c:v>Gripas</c:v>
                </c:pt>
                <c:pt idx="1">
                  <c:v>UVRI</c:v>
                </c:pt>
                <c:pt idx="2">
                  <c:v>Vėjaraupiai</c:v>
                </c:pt>
                <c:pt idx="3">
                  <c:v>Sloga</c:v>
                </c:pt>
                <c:pt idx="4">
                  <c:v>Angina</c:v>
                </c:pt>
                <c:pt idx="5">
                  <c:v>Kiti susirgimai</c:v>
                </c:pt>
              </c:strCache>
            </c:strRef>
          </c:cat>
          <c:val>
            <c:numRef>
              <c:f>'Duomenys 2017'!$B$66:$B$71</c:f>
              <c:numCache>
                <c:formatCode>General</c:formatCode>
                <c:ptCount val="6"/>
                <c:pt idx="0">
                  <c:v>3</c:v>
                </c:pt>
                <c:pt idx="1">
                  <c:v>115</c:v>
                </c:pt>
                <c:pt idx="2">
                  <c:v>12</c:v>
                </c:pt>
                <c:pt idx="3">
                  <c:v>115</c:v>
                </c:pt>
                <c:pt idx="4">
                  <c:v>2</c:v>
                </c:pt>
                <c:pt idx="5">
                  <c:v>74</c:v>
                </c:pt>
              </c:numCache>
            </c:numRef>
          </c:val>
        </c:ser>
        <c:dLbls>
          <c:dLblPos val="inEnd"/>
          <c:showLegendKey val="0"/>
          <c:showVal val="1"/>
          <c:showCatName val="0"/>
          <c:showSerName val="0"/>
          <c:showPercent val="0"/>
          <c:showBubbleSize val="0"/>
        </c:dLbls>
        <c:gapWidth val="65"/>
        <c:axId val="631057896"/>
        <c:axId val="631063776"/>
      </c:barChart>
      <c:catAx>
        <c:axId val="6310578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1"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crossAx val="631063776"/>
        <c:crosses val="autoZero"/>
        <c:auto val="1"/>
        <c:lblAlgn val="ctr"/>
        <c:lblOffset val="100"/>
        <c:noMultiLvlLbl val="0"/>
      </c:catAx>
      <c:valAx>
        <c:axId val="6310637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310578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900"/>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Peda</a:t>
            </a:r>
            <a:r>
              <a:rPr lang="lt-LT" sz="1000">
                <a:latin typeface="Times New Roman" panose="02020603050405020304" pitchFamily="18" charset="0"/>
                <a:cs typeface="Times New Roman" panose="02020603050405020304" pitchFamily="18" charset="0"/>
              </a:rPr>
              <a:t>gogų kvalifikacinės kategorijos 2017 m. </a:t>
            </a:r>
            <a:endParaRPr lang="en-US" sz="1000">
              <a:latin typeface="Times New Roman" panose="02020603050405020304" pitchFamily="18" charset="0"/>
              <a:cs typeface="Times New Roman" panose="02020603050405020304" pitchFamily="18" charset="0"/>
            </a:endParaRPr>
          </a:p>
        </c:rich>
      </c:tx>
      <c:layout>
        <c:manualLayout>
          <c:xMode val="edge"/>
          <c:yMode val="edge"/>
          <c:x val="0.14482933191633254"/>
          <c:y val="4.1159522583556561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536418530505774"/>
          <c:y val="0.15140557834385324"/>
          <c:w val="0.63018047335655136"/>
          <c:h val="0.64055585148204275"/>
        </c:manualLayout>
      </c:layout>
      <c:bar3DChart>
        <c:barDir val="col"/>
        <c:grouping val="standard"/>
        <c:varyColors val="0"/>
        <c:ser>
          <c:idx val="0"/>
          <c:order val="0"/>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dLbl>
              <c:idx val="0"/>
              <c:layout>
                <c:manualLayout>
                  <c:x val="-2.7777777777777804E-2"/>
                  <c:y val="-0.12500000000000008"/>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5000000000000001E-2"/>
                  <c:y val="-9.722222222222226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5555555555555558E-3"/>
                  <c:y val="-9.722222222222222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3333333333334356E-3"/>
                  <c:y val="-0.1157407407407407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'Duomenys 2017'!$A$10:$A$13</c:f>
              <c:strCache>
                <c:ptCount val="4"/>
                <c:pt idx="0">
                  <c:v>Ekpertas</c:v>
                </c:pt>
                <c:pt idx="1">
                  <c:v>Metodininkai</c:v>
                </c:pt>
                <c:pt idx="2">
                  <c:v>Vyr. auklėtojai</c:v>
                </c:pt>
                <c:pt idx="3">
                  <c:v>Auklėtojai</c:v>
                </c:pt>
              </c:strCache>
            </c:strRef>
          </c:cat>
          <c:val>
            <c:numRef>
              <c:f>'Duomenys 2017'!$B$10:$B$13</c:f>
              <c:numCache>
                <c:formatCode>General</c:formatCode>
                <c:ptCount val="4"/>
                <c:pt idx="0">
                  <c:v>1</c:v>
                </c:pt>
                <c:pt idx="1">
                  <c:v>5</c:v>
                </c:pt>
                <c:pt idx="2">
                  <c:v>6</c:v>
                </c:pt>
                <c:pt idx="3">
                  <c:v>2</c:v>
                </c:pt>
              </c:numCache>
            </c:numRef>
          </c:val>
        </c:ser>
        <c:dLbls>
          <c:showLegendKey val="0"/>
          <c:showVal val="1"/>
          <c:showCatName val="0"/>
          <c:showSerName val="0"/>
          <c:showPercent val="0"/>
          <c:showBubbleSize val="0"/>
        </c:dLbls>
        <c:gapWidth val="65"/>
        <c:shape val="box"/>
        <c:axId val="631058680"/>
        <c:axId val="631067304"/>
        <c:axId val="624499056"/>
      </c:bar3DChart>
      <c:catAx>
        <c:axId val="6310586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500" b="1"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crossAx val="631067304"/>
        <c:crosses val="autoZero"/>
        <c:auto val="1"/>
        <c:lblAlgn val="ctr"/>
        <c:lblOffset val="100"/>
        <c:noMultiLvlLbl val="0"/>
      </c:catAx>
      <c:valAx>
        <c:axId val="6310673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631058680"/>
        <c:crosses val="autoZero"/>
        <c:crossBetween val="between"/>
      </c:valAx>
      <c:serAx>
        <c:axId val="624499056"/>
        <c:scaling>
          <c:orientation val="minMax"/>
        </c:scaling>
        <c:delete val="1"/>
        <c:axPos val="b"/>
        <c:majorTickMark val="none"/>
        <c:minorTickMark val="none"/>
        <c:tickLblPos val="nextTo"/>
        <c:crossAx val="631067304"/>
        <c:crosses val="autoZero"/>
      </c:ser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lt-LT" sz="800">
                <a:latin typeface="Times New Roman" panose="02020603050405020304" pitchFamily="18" charset="0"/>
                <a:cs typeface="Times New Roman" panose="02020603050405020304" pitchFamily="18" charset="0"/>
              </a:rPr>
              <a:t>PEDAGOGŲ IŠSILAVINIMAS 2017 M.</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pieChart>
        <c:varyColors val="1"/>
        <c:ser>
          <c:idx val="0"/>
          <c:order val="0"/>
          <c:spPr>
            <a:ln w="76200">
              <a:solidFill>
                <a:srgbClr val="00B0F0"/>
              </a:solidFill>
            </a:ln>
            <a:scene3d>
              <a:camera prst="orthographicFront"/>
              <a:lightRig rig="threePt" dir="t"/>
            </a:scene3d>
            <a:sp3d>
              <a:bevelT/>
            </a:sp3d>
          </c:spPr>
          <c:dPt>
            <c:idx val="0"/>
            <c:bubble3D val="0"/>
            <c:spPr>
              <a:solidFill>
                <a:schemeClr val="accent1"/>
              </a:solidFill>
              <a:ln w="76200">
                <a:solidFill>
                  <a:srgbClr val="00B0F0"/>
                </a:solidFill>
              </a:ln>
              <a:effectLst>
                <a:outerShdw blurRad="254000" sx="102000" sy="102000" algn="ctr" rotWithShape="0">
                  <a:prstClr val="black">
                    <a:alpha val="20000"/>
                  </a:prstClr>
                </a:outerShdw>
              </a:effectLst>
              <a:scene3d>
                <a:camera prst="orthographicFront"/>
                <a:lightRig rig="threePt" dir="t"/>
              </a:scene3d>
              <a:sp3d>
                <a:bevelT/>
              </a:sp3d>
            </c:spPr>
          </c:dPt>
          <c:dPt>
            <c:idx val="1"/>
            <c:bubble3D val="0"/>
            <c:spPr>
              <a:solidFill>
                <a:schemeClr val="accent2"/>
              </a:solidFill>
              <a:ln w="76200">
                <a:solidFill>
                  <a:srgbClr val="00B0F0"/>
                </a:solidFill>
              </a:ln>
              <a:effectLst>
                <a:outerShdw blurRad="254000" sx="102000" sy="102000" algn="ctr" rotWithShape="0">
                  <a:prstClr val="black">
                    <a:alpha val="20000"/>
                  </a:prstClr>
                </a:outerShdw>
              </a:effectLst>
              <a:scene3d>
                <a:camera prst="orthographicFront"/>
                <a:lightRig rig="threePt" dir="t"/>
              </a:scene3d>
              <a:sp3d>
                <a:bevelT/>
              </a:sp3d>
            </c:spPr>
          </c:dPt>
          <c:dPt>
            <c:idx val="2"/>
            <c:bubble3D val="0"/>
            <c:spPr>
              <a:solidFill>
                <a:schemeClr val="accent3"/>
              </a:solidFill>
              <a:ln w="76200">
                <a:solidFill>
                  <a:srgbClr val="00B0F0"/>
                </a:solidFill>
              </a:ln>
              <a:effectLst>
                <a:outerShdw blurRad="254000" sx="102000" sy="102000" algn="ctr" rotWithShape="0">
                  <a:prstClr val="black">
                    <a:alpha val="20000"/>
                  </a:prstClr>
                </a:outerShdw>
              </a:effectLst>
              <a:scene3d>
                <a:camera prst="orthographicFront"/>
                <a:lightRig rig="threePt" dir="t"/>
              </a:scene3d>
              <a:sp3d>
                <a:bevel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'Duomenys 2017'!$A$5:$A$7</c:f>
              <c:strCache>
                <c:ptCount val="3"/>
                <c:pt idx="0">
                  <c:v>Auštasis </c:v>
                </c:pt>
                <c:pt idx="1">
                  <c:v>Aukštesnysis</c:v>
                </c:pt>
                <c:pt idx="2">
                  <c:v>Edukologijos magistrai</c:v>
                </c:pt>
              </c:strCache>
            </c:strRef>
          </c:cat>
          <c:val>
            <c:numRef>
              <c:f>'Duomenys 2017'!$B$5:$B$7</c:f>
              <c:numCache>
                <c:formatCode>General</c:formatCode>
                <c:ptCount val="3"/>
                <c:pt idx="0">
                  <c:v>15</c:v>
                </c:pt>
                <c:pt idx="1">
                  <c:v>3</c:v>
                </c:pt>
                <c:pt idx="2">
                  <c:v>3</c:v>
                </c:pt>
              </c:numCache>
            </c:numRef>
          </c:val>
        </c:ser>
        <c:dLbls>
          <c:dLblPos val="ctr"/>
          <c:showLegendKey val="0"/>
          <c:showVal val="0"/>
          <c:showCatName val="0"/>
          <c:showSerName val="0"/>
          <c:showPercent val="1"/>
          <c:showBubbleSize val="0"/>
          <c:showLeaderLines val="1"/>
        </c:dLbls>
        <c:firstSliceAng val="0"/>
      </c:pieChart>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dTable>
      <c:spPr>
        <a:noFill/>
        <a:ln>
          <a:noFill/>
        </a:ln>
        <a:effectLst/>
      </c:spPr>
    </c:plotArea>
    <c:legend>
      <c:legendPos val="r"/>
      <c:layout>
        <c:manualLayout>
          <c:xMode val="edge"/>
          <c:yMode val="edge"/>
          <c:x val="0.67744866852580921"/>
          <c:y val="0.57451275093991638"/>
          <c:w val="0.24934368162202353"/>
          <c:h val="0.3308239341703908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6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00">
                <a:solidFill>
                  <a:sysClr val="windowText" lastClr="000000"/>
                </a:solidFill>
                <a:latin typeface="Times New Roman" panose="02020603050405020304" pitchFamily="18" charset="0"/>
                <a:cs typeface="Times New Roman" panose="02020603050405020304" pitchFamily="18" charset="0"/>
              </a:rPr>
              <a:t>LĖŠOS 2017 M.</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41375666071429"/>
          <c:y val="7.8178436863826736E-2"/>
          <c:w val="0.88510851219777176"/>
          <c:h val="0.68683536463194361"/>
        </c:manualLayout>
      </c:layout>
      <c:bar3DChart>
        <c:barDir val="col"/>
        <c:grouping val="standar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'Duomenys 2017'!$A$79:$A$83</c:f>
              <c:strCache>
                <c:ptCount val="5"/>
                <c:pt idx="0">
                  <c:v>Savivaldybės biudžeto lėšos</c:v>
                </c:pt>
                <c:pt idx="1">
                  <c:v>Valstybės lėšos ( Mok. Krepšelis)</c:v>
                </c:pt>
                <c:pt idx="2">
                  <c:v>Tėvų lėšos įstaigos reikmėms</c:v>
                </c:pt>
                <c:pt idx="3">
                  <c:v>2% GPM</c:v>
                </c:pt>
                <c:pt idx="4">
                  <c:v>Įdarbinimo programų įgyvendinimui</c:v>
                </c:pt>
              </c:strCache>
            </c:strRef>
          </c:cat>
          <c:val>
            <c:numRef>
              <c:f>'Duomenys 2017'!$B$79:$B$83</c:f>
              <c:numCache>
                <c:formatCode>General</c:formatCode>
                <c:ptCount val="5"/>
                <c:pt idx="0">
                  <c:v>238046.52</c:v>
                </c:pt>
                <c:pt idx="1">
                  <c:v>99800</c:v>
                </c:pt>
                <c:pt idx="2">
                  <c:v>31666.959999999999</c:v>
                </c:pt>
                <c:pt idx="3">
                  <c:v>1262.5899999999999</c:v>
                </c:pt>
                <c:pt idx="4">
                  <c:v>977.27</c:v>
                </c:pt>
              </c:numCache>
            </c:numRef>
          </c:val>
        </c:ser>
        <c:dLbls>
          <c:showLegendKey val="0"/>
          <c:showVal val="1"/>
          <c:showCatName val="0"/>
          <c:showSerName val="0"/>
          <c:showPercent val="0"/>
          <c:showBubbleSize val="0"/>
        </c:dLbls>
        <c:gapWidth val="65"/>
        <c:shape val="box"/>
        <c:axId val="631066128"/>
        <c:axId val="631068088"/>
        <c:axId val="624511776"/>
      </c:bar3DChart>
      <c:catAx>
        <c:axId val="6310661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600" b="1"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crossAx val="631068088"/>
        <c:crosses val="autoZero"/>
        <c:auto val="1"/>
        <c:lblAlgn val="ctr"/>
        <c:lblOffset val="100"/>
        <c:noMultiLvlLbl val="0"/>
      </c:catAx>
      <c:valAx>
        <c:axId val="63106808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crossAx val="631066128"/>
        <c:crosses val="autoZero"/>
        <c:crossBetween val="between"/>
      </c:valAx>
      <c:serAx>
        <c:axId val="624511776"/>
        <c:scaling>
          <c:orientation val="minMax"/>
        </c:scaling>
        <c:delete val="1"/>
        <c:axPos val="b"/>
        <c:majorTickMark val="none"/>
        <c:minorTickMark val="none"/>
        <c:tickLblPos val="nextTo"/>
        <c:crossAx val="631068088"/>
        <c:crosses val="autoZero"/>
      </c:ser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lt-LT" sz="800" b="0">
                <a:solidFill>
                  <a:sysClr val="windowText" lastClr="000000"/>
                </a:solidFill>
                <a:latin typeface="Arial Black" panose="020B0A04020102020204" pitchFamily="34" charset="0"/>
              </a:rPr>
              <a:t>2 proc. GPM lėšos</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039672223562834"/>
          <c:y val="0.17780387551379917"/>
          <c:w val="0.6408134793091631"/>
          <c:h val="0.54578164517456462"/>
        </c:manualLayout>
      </c:layout>
      <c:bar3DChart>
        <c:barDir val="col"/>
        <c:grouping val="standard"/>
        <c:varyColors val="0"/>
        <c:ser>
          <c:idx val="0"/>
          <c:order val="0"/>
          <c:tx>
            <c:strRef>
              <c:f>'Duomenys 2017'!$A$86</c:f>
              <c:strCache>
                <c:ptCount val="1"/>
                <c:pt idx="0">
                  <c:v>2015 m.</c:v>
                </c:pt>
              </c:strCache>
            </c:strRef>
          </c:tx>
          <c:spPr>
            <a:solidFill>
              <a:schemeClr val="accent6"/>
            </a:solidFill>
            <a:ln>
              <a:noFill/>
            </a:ln>
            <a:effectLst/>
            <a:sp3d/>
          </c:spPr>
          <c:invertIfNegative val="0"/>
          <c:dLbls>
            <c:dLbl>
              <c:idx val="0"/>
              <c:layout>
                <c:manualLayout>
                  <c:x val="-2.7777777777777776E-2"/>
                  <c:y val="-3.2407407407407489E-2"/>
                </c:manualLayout>
              </c:layout>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Black" panose="020B0A04020102020204" pitchFamily="34" charset="0"/>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'Duomenys 2017'!$B$86</c:f>
              <c:numCache>
                <c:formatCode>General</c:formatCode>
                <c:ptCount val="1"/>
                <c:pt idx="0">
                  <c:v>486</c:v>
                </c:pt>
              </c:numCache>
            </c:numRef>
          </c:val>
        </c:ser>
        <c:ser>
          <c:idx val="1"/>
          <c:order val="1"/>
          <c:tx>
            <c:strRef>
              <c:f>'Duomenys 2017'!$A$87</c:f>
              <c:strCache>
                <c:ptCount val="1"/>
                <c:pt idx="0">
                  <c:v>2016 m.</c:v>
                </c:pt>
              </c:strCache>
            </c:strRef>
          </c:tx>
          <c:spPr>
            <a:solidFill>
              <a:schemeClr val="accent5"/>
            </a:solidFill>
            <a:ln>
              <a:noFill/>
            </a:ln>
            <a:effectLst/>
            <a:sp3d/>
          </c:spPr>
          <c:invertIfNegative val="0"/>
          <c:dLbls>
            <c:dLbl>
              <c:idx val="0"/>
              <c:layout>
                <c:manualLayout>
                  <c:x val="-3.6111111111111163E-2"/>
                  <c:y val="-1.388888888888891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Black" panose="020B0A0402010202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'Duomenys 2017'!$B$87</c:f>
              <c:numCache>
                <c:formatCode>General</c:formatCode>
                <c:ptCount val="1"/>
                <c:pt idx="0">
                  <c:v>1382</c:v>
                </c:pt>
              </c:numCache>
            </c:numRef>
          </c:val>
        </c:ser>
        <c:ser>
          <c:idx val="2"/>
          <c:order val="2"/>
          <c:tx>
            <c:strRef>
              <c:f>'Duomenys 2017'!$A$88</c:f>
              <c:strCache>
                <c:ptCount val="1"/>
                <c:pt idx="0">
                  <c:v>2017 m. </c:v>
                </c:pt>
              </c:strCache>
            </c:strRef>
          </c:tx>
          <c:spPr>
            <a:solidFill>
              <a:schemeClr val="accent4"/>
            </a:solidFill>
            <a:ln>
              <a:noFill/>
            </a:ln>
            <a:effectLst/>
            <a:sp3d/>
          </c:spPr>
          <c:invertIfNegative val="0"/>
          <c:dLbls>
            <c:dLbl>
              <c:idx val="0"/>
              <c:layout>
                <c:manualLayout>
                  <c:x val="-3.3333333333333333E-2"/>
                  <c:y val="-4.166666666666666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Arial Black" panose="020B0A0402010202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'Duomenys 2017'!$B$88</c:f>
              <c:numCache>
                <c:formatCode>General</c:formatCode>
                <c:ptCount val="1"/>
                <c:pt idx="0">
                  <c:v>1262</c:v>
                </c:pt>
              </c:numCache>
            </c:numRef>
          </c:val>
        </c:ser>
        <c:dLbls>
          <c:showLegendKey val="0"/>
          <c:showVal val="1"/>
          <c:showCatName val="0"/>
          <c:showSerName val="0"/>
          <c:showPercent val="0"/>
          <c:showBubbleSize val="0"/>
        </c:dLbls>
        <c:gapWidth val="150"/>
        <c:shape val="box"/>
        <c:axId val="631066912"/>
        <c:axId val="631068872"/>
        <c:axId val="624513896"/>
      </c:bar3DChart>
      <c:catAx>
        <c:axId val="631066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31068872"/>
        <c:crosses val="autoZero"/>
        <c:auto val="1"/>
        <c:lblAlgn val="ctr"/>
        <c:lblOffset val="100"/>
        <c:noMultiLvlLbl val="0"/>
      </c:catAx>
      <c:valAx>
        <c:axId val="631068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631066912"/>
        <c:crosses val="autoZero"/>
        <c:crossBetween val="between"/>
      </c:valAx>
      <c:serAx>
        <c:axId val="62451389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31068872"/>
        <c:crosses val="autoZero"/>
      </c:serAx>
      <c:spPr>
        <a:noFill/>
        <a:ln w="25400">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1" i="0" u="none" strike="noStrike" kern="1200" cap="all" spc="5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Peda</a:t>
            </a:r>
            <a:r>
              <a:rPr lang="lt-LT" sz="1000" b="1">
                <a:solidFill>
                  <a:sysClr val="windowText" lastClr="000000"/>
                </a:solidFill>
                <a:latin typeface="Times New Roman" panose="02020603050405020304" pitchFamily="18" charset="0"/>
                <a:cs typeface="Times New Roman" panose="02020603050405020304" pitchFamily="18" charset="0"/>
              </a:rPr>
              <a:t>gogų kvalifikacinės</a:t>
            </a:r>
            <a:r>
              <a:rPr lang="lt-LT" sz="1000" b="1" baseline="0">
                <a:solidFill>
                  <a:sysClr val="windowText" lastClr="000000"/>
                </a:solidFill>
                <a:latin typeface="Times New Roman" panose="02020603050405020304" pitchFamily="18" charset="0"/>
                <a:cs typeface="Times New Roman" panose="02020603050405020304" pitchFamily="18" charset="0"/>
              </a:rPr>
              <a:t> kategorijos 2017 m. </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5057466500897915"/>
          <c:y val="4.9713455239582663E-2"/>
        </c:manualLayout>
      </c:layout>
      <c:overlay val="0"/>
      <c:spPr>
        <a:noFill/>
        <a:ln>
          <a:noFill/>
        </a:ln>
        <a:effectLst/>
      </c:spPr>
      <c:txPr>
        <a:bodyPr rot="0" spcFirstLastPara="1" vertOverflow="ellipsis" vert="horz" wrap="square" anchor="ctr" anchorCtr="1"/>
        <a:lstStyle/>
        <a:p>
          <a:pPr>
            <a:defRPr sz="1000" b="1" i="0" u="none" strike="noStrike" kern="1200" cap="all"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799844463886459"/>
          <c:y val="0.19469599357931497"/>
          <c:w val="0.72661275926367797"/>
          <c:h val="0.53547949068349932"/>
        </c:manualLayout>
      </c:layout>
      <c:bar3DChart>
        <c:barDir val="col"/>
        <c:grouping val="standard"/>
        <c:varyColors val="0"/>
        <c:ser>
          <c:idx val="0"/>
          <c:order val="0"/>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2.7777689404985973E-2"/>
                  <c:y val="1.527500944300772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021280168261879E-2"/>
                  <c:y val="-3.818151882306224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0044805005435009E-2"/>
                  <c:y val="5.0032409916371291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3332007741457378E-3"/>
                  <c:y val="-1.241983128492711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Lapas1!$A$10:$A$13</c:f>
              <c:strCache>
                <c:ptCount val="4"/>
                <c:pt idx="0">
                  <c:v>Ekpertas</c:v>
                </c:pt>
                <c:pt idx="1">
                  <c:v>Metodininkai</c:v>
                </c:pt>
                <c:pt idx="2">
                  <c:v>Vyr. auklėtojai</c:v>
                </c:pt>
                <c:pt idx="3">
                  <c:v>Auklėtojai</c:v>
                </c:pt>
              </c:strCache>
            </c:strRef>
          </c:cat>
          <c:val>
            <c:numRef>
              <c:f>Lapas1!$B$10:$B$13</c:f>
              <c:numCache>
                <c:formatCode>General</c:formatCode>
                <c:ptCount val="4"/>
                <c:pt idx="0">
                  <c:v>1</c:v>
                </c:pt>
                <c:pt idx="1">
                  <c:v>5</c:v>
                </c:pt>
                <c:pt idx="2">
                  <c:v>6</c:v>
                </c:pt>
                <c:pt idx="3">
                  <c:v>2</c:v>
                </c:pt>
              </c:numCache>
            </c:numRef>
          </c:val>
        </c:ser>
        <c:dLbls>
          <c:showLegendKey val="0"/>
          <c:showVal val="1"/>
          <c:showCatName val="0"/>
          <c:showSerName val="0"/>
          <c:showPercent val="0"/>
          <c:showBubbleSize val="0"/>
        </c:dLbls>
        <c:gapWidth val="150"/>
        <c:gapDepth val="0"/>
        <c:shape val="box"/>
        <c:axId val="631061816"/>
        <c:axId val="631053584"/>
        <c:axId val="624496088"/>
      </c:bar3DChart>
      <c:catAx>
        <c:axId val="631061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31053584"/>
        <c:crosses val="autoZero"/>
        <c:auto val="1"/>
        <c:lblAlgn val="ctr"/>
        <c:lblOffset val="100"/>
        <c:noMultiLvlLbl val="0"/>
      </c:catAx>
      <c:valAx>
        <c:axId val="63105358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31061816"/>
        <c:crosses val="autoZero"/>
        <c:crossBetween val="between"/>
      </c:valAx>
      <c:serAx>
        <c:axId val="624496088"/>
        <c:scaling>
          <c:orientation val="minMax"/>
        </c:scaling>
        <c:delete val="1"/>
        <c:axPos val="b"/>
        <c:majorTickMark val="none"/>
        <c:minorTickMark val="none"/>
        <c:tickLblPos val="nextTo"/>
        <c:crossAx val="631053584"/>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ysClr val="windowText" lastClr="000000"/>
                </a:solidFill>
                <a:latin typeface="+mn-lt"/>
                <a:ea typeface="+mn-ea"/>
                <a:cs typeface="+mn-cs"/>
              </a:defRPr>
            </a:pPr>
            <a:r>
              <a:rPr lang="lt-LT" sz="900" b="1" cap="none">
                <a:solidFill>
                  <a:sysClr val="windowText" lastClr="000000"/>
                </a:solidFill>
                <a:latin typeface="Times New Roman" panose="02020603050405020304" pitchFamily="18" charset="0"/>
                <a:cs typeface="Times New Roman" panose="02020603050405020304" pitchFamily="18" charset="0"/>
              </a:rPr>
              <a:t>Paramos programoms "Pienas vaikams" ir "Vaisiai ir daržovės" skirtos lėšos 2015-2017 m</a:t>
            </a:r>
            <a:r>
              <a:rPr lang="lt-LT" sz="900" b="1">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387420068426406"/>
          <c:y val="2.5915127955944282E-2"/>
        </c:manualLayout>
      </c:layout>
      <c:overlay val="0"/>
      <c:spPr>
        <a:noFill/>
        <a:ln>
          <a:noFill/>
        </a:ln>
        <a:effectLst/>
      </c:spPr>
      <c:txPr>
        <a:bodyPr rot="0" spcFirstLastPara="1" vertOverflow="ellipsis" vert="horz" wrap="square" anchor="ctr" anchorCtr="1"/>
        <a:lstStyle/>
        <a:p>
          <a:pPr>
            <a:defRPr sz="1800" b="1" i="0" u="none" strike="noStrike" kern="1200" cap="all" spc="50" baseline="0">
              <a:solidFill>
                <a:sysClr val="windowText" lastClr="000000"/>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a:gsLst>
                <a:gs pos="100000">
                  <a:schemeClr val="accent1">
                    <a:alpha val="0"/>
                  </a:schemeClr>
                </a:gs>
                <a:gs pos="50000">
                  <a:schemeClr val="accent1"/>
                </a:gs>
              </a:gsLst>
              <a:lin ang="5400000" scaled="0"/>
            </a:gradFill>
            <a:ln>
              <a:noFill/>
            </a:ln>
            <a:effectLst/>
            <a:sp3d/>
          </c:spPr>
          <c:invertIfNegative val="0"/>
          <c:dLbls>
            <c:dLbl>
              <c:idx val="0"/>
              <c:layout>
                <c:manualLayout>
                  <c:x val="-2.9510395707578806E-2"/>
                  <c:y val="-4.9612411176204796E-2"/>
                </c:manualLayout>
              </c:layout>
              <c:tx>
                <c:rich>
                  <a:bodyPr/>
                  <a:lstStyle/>
                  <a:p>
                    <a:fld id="{8128B5B7-6251-4861-9590-BF4799D9415B}" type="VALUE">
                      <a:rPr lang="en-US" sz="800" b="1"/>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layout>
                <c:manualLayout>
                  <c:x val="-6.9751844399731672E-2"/>
                  <c:y val="-4.9612411176204796E-2"/>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50320AB5-A19B-46E3-97D9-34B61DEF2DC7}" type="VALUE">
                      <a:rPr lang="en-US" sz="800" b="1">
                        <a:solidFill>
                          <a:sysClr val="windowText" lastClr="000000"/>
                        </a:solidFill>
                        <a:latin typeface="Times New Roman" panose="02020603050405020304" pitchFamily="18" charset="0"/>
                        <a:cs typeface="Times New Roman" panose="02020603050405020304" pitchFamily="18" charset="0"/>
                      </a:rPr>
                      <a:pPr>
                        <a:defRPr sz="800" b="1">
                          <a:solidFill>
                            <a:sysClr val="windowText" lastClr="000000"/>
                          </a:solidFill>
                          <a:latin typeface="Times New Roman" panose="02020603050405020304" pitchFamily="18" charset="0"/>
                          <a:cs typeface="Times New Roman" panose="02020603050405020304" pitchFamily="18" charset="0"/>
                        </a:defRPr>
                      </a:pPr>
                      <a:t>[REIKŠMĖ]</a:t>
                    </a:fld>
                    <a:endParaRPr lang="lt-LT"/>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5.9020791415157613E-2"/>
                  <c:y val="-0.13643413073456317"/>
                </c:manualLayout>
              </c:layout>
              <c:tx>
                <c:rich>
                  <a:bodyPr/>
                  <a:lstStyle/>
                  <a:p>
                    <a:fld id="{23AC2C8E-E5E8-45C7-A342-999A9E65F817}" type="VALUE">
                      <a:rPr lang="en-US" sz="800" b="1">
                        <a:latin typeface="Times New Roman" panose="02020603050405020304" pitchFamily="18" charset="0"/>
                        <a:cs typeface="Times New Roman" panose="02020603050405020304" pitchFamily="18" charset="0"/>
                      </a:rPr>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'Duomenys 2017'!$A$74:$A$76</c:f>
              <c:strCache>
                <c:ptCount val="3"/>
                <c:pt idx="0">
                  <c:v>2015 m.</c:v>
                </c:pt>
                <c:pt idx="1">
                  <c:v>2016 m.</c:v>
                </c:pt>
                <c:pt idx="2">
                  <c:v>2017 m.</c:v>
                </c:pt>
              </c:strCache>
            </c:strRef>
          </c:cat>
          <c:val>
            <c:numRef>
              <c:f>'Duomenys 2017'!$B$74:$B$76</c:f>
              <c:numCache>
                <c:formatCode>General</c:formatCode>
                <c:ptCount val="3"/>
                <c:pt idx="0">
                  <c:v>2.431</c:v>
                </c:pt>
                <c:pt idx="1">
                  <c:v>2.431</c:v>
                </c:pt>
                <c:pt idx="2">
                  <c:v>1.675</c:v>
                </c:pt>
              </c:numCache>
            </c:numRef>
          </c:val>
        </c:ser>
        <c:dLbls>
          <c:showLegendKey val="0"/>
          <c:showVal val="1"/>
          <c:showCatName val="0"/>
          <c:showSerName val="0"/>
          <c:showPercent val="0"/>
          <c:showBubbleSize val="0"/>
        </c:dLbls>
        <c:gapWidth val="150"/>
        <c:gapDepth val="0"/>
        <c:shape val="box"/>
        <c:axId val="631055544"/>
        <c:axId val="631061424"/>
        <c:axId val="0"/>
      </c:bar3DChart>
      <c:catAx>
        <c:axId val="631055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31061424"/>
        <c:crosses val="autoZero"/>
        <c:auto val="1"/>
        <c:lblAlgn val="ctr"/>
        <c:lblOffset val="100"/>
        <c:noMultiLvlLbl val="0"/>
      </c:catAx>
      <c:valAx>
        <c:axId val="631061424"/>
        <c:scaling>
          <c:orientation val="minMax"/>
        </c:scaling>
        <c:delete val="1"/>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crossAx val="631055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900">
                <a:solidFill>
                  <a:sysClr val="windowText" lastClr="000000"/>
                </a:solidFill>
                <a:latin typeface="Times New Roman" panose="02020603050405020304" pitchFamily="18" charset="0"/>
                <a:cs typeface="Times New Roman" panose="02020603050405020304" pitchFamily="18" charset="0"/>
              </a:rPr>
              <a:t>Nuolaidos už vaikų maitinimą</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997452263224707E-2"/>
          <c:y val="0.24941387091759887"/>
          <c:w val="0.64888742909391117"/>
          <c:h val="0.59961139132625441"/>
        </c:manualLayout>
      </c:layout>
      <c:pie3DChart>
        <c:varyColors val="1"/>
        <c:ser>
          <c:idx val="0"/>
          <c:order val="0"/>
          <c:dPt>
            <c:idx val="0"/>
            <c:bubble3D val="0"/>
            <c:spPr>
              <a:solidFill>
                <a:schemeClr val="accent6"/>
              </a:solidFill>
              <a:ln>
                <a:noFill/>
              </a:ln>
              <a:effectLst>
                <a:outerShdw blurRad="254000" sx="102000" sy="102000" algn="ctr" rotWithShape="0">
                  <a:prstClr val="black">
                    <a:alpha val="20000"/>
                  </a:prstClr>
                </a:outerShdw>
              </a:effectLst>
              <a:sp3d/>
            </c:spPr>
          </c:dPt>
          <c:dPt>
            <c:idx val="1"/>
            <c:bubble3D val="0"/>
            <c:explosion val="10"/>
            <c:spPr>
              <a:solidFill>
                <a:schemeClr val="accent5"/>
              </a:solidFill>
              <a:ln>
                <a:noFill/>
              </a:ln>
              <a:effectLst>
                <a:outerShdw blurRad="254000" sx="102000" sy="102000" algn="ctr" rotWithShape="0">
                  <a:prstClr val="black">
                    <a:alpha val="20000"/>
                  </a:prstClr>
                </a:outerShdw>
              </a:effectLst>
              <a:sp3d/>
            </c:spPr>
          </c:dPt>
          <c:dPt>
            <c:idx val="2"/>
            <c:bubble3D val="0"/>
            <c:explosion val="3"/>
            <c:spPr>
              <a:solidFill>
                <a:schemeClr val="accent4"/>
              </a:solidFill>
              <a:ln>
                <a:noFill/>
              </a:ln>
              <a:effectLst>
                <a:outerShdw blurRad="254000" sx="102000" sy="102000" algn="ctr" rotWithShape="0">
                  <a:prstClr val="black">
                    <a:alpha val="20000"/>
                  </a:prstClr>
                </a:outerShdw>
              </a:effectLst>
              <a:sp3d/>
            </c:spPr>
          </c:dPt>
          <c:dLbls>
            <c:dLbl>
              <c:idx val="0"/>
              <c:layout>
                <c:manualLayout>
                  <c:x val="-7.0990066489715842E-2"/>
                  <c:y val="7.446867814089611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3.0595921845733124E-2"/>
                  <c:y val="6.9596865402035704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'Duomenys 2017'!$A$37:$A$39</c:f>
              <c:strCache>
                <c:ptCount val="3"/>
                <c:pt idx="0">
                  <c:v>Nemokamas maitinimas</c:v>
                </c:pt>
                <c:pt idx="1">
                  <c:v>50 proc. nuolaida</c:v>
                </c:pt>
                <c:pt idx="2">
                  <c:v>Pilnas mokestis</c:v>
                </c:pt>
              </c:strCache>
            </c:strRef>
          </c:cat>
          <c:val>
            <c:numRef>
              <c:f>'Duomenys 2017'!$B$37:$B$39</c:f>
              <c:numCache>
                <c:formatCode>General</c:formatCode>
                <c:ptCount val="3"/>
                <c:pt idx="0">
                  <c:v>3</c:v>
                </c:pt>
                <c:pt idx="1">
                  <c:v>15</c:v>
                </c:pt>
                <c:pt idx="2">
                  <c:v>83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141323935409988"/>
          <c:y val="0.28466416170408926"/>
          <c:w val="0.33152926346438938"/>
          <c:h val="0.4986433537196550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Darbo užmokesčio fondas 2016-2017 m.</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'Duomenys 2017'!$A$91:$A$92</c:f>
              <c:strCache>
                <c:ptCount val="2"/>
                <c:pt idx="0">
                  <c:v>2016 m.</c:v>
                </c:pt>
                <c:pt idx="1">
                  <c:v>2017 m.</c:v>
                </c:pt>
              </c:strCache>
            </c:strRef>
          </c:cat>
          <c:val>
            <c:numRef>
              <c:f>'Duomenys 2017'!$B$91:$B$92</c:f>
              <c:numCache>
                <c:formatCode>General</c:formatCode>
                <c:ptCount val="2"/>
                <c:pt idx="0">
                  <c:v>218900</c:v>
                </c:pt>
                <c:pt idx="1">
                  <c:v>239295</c:v>
                </c:pt>
              </c:numCache>
            </c:numRef>
          </c:val>
        </c:ser>
        <c:dLbls>
          <c:dLblPos val="inEnd"/>
          <c:showLegendKey val="0"/>
          <c:showVal val="1"/>
          <c:showCatName val="0"/>
          <c:showSerName val="0"/>
          <c:showPercent val="0"/>
          <c:showBubbleSize val="0"/>
        </c:dLbls>
        <c:gapWidth val="41"/>
        <c:axId val="631059856"/>
        <c:axId val="631061032"/>
      </c:barChart>
      <c:catAx>
        <c:axId val="631059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crossAx val="631061032"/>
        <c:crosses val="autoZero"/>
        <c:auto val="1"/>
        <c:lblAlgn val="ctr"/>
        <c:lblOffset val="100"/>
        <c:noMultiLvlLbl val="0"/>
      </c:catAx>
      <c:valAx>
        <c:axId val="631061032"/>
        <c:scaling>
          <c:orientation val="minMax"/>
        </c:scaling>
        <c:delete val="1"/>
        <c:axPos val="l"/>
        <c:numFmt formatCode="General" sourceLinked="1"/>
        <c:majorTickMark val="none"/>
        <c:minorTickMark val="none"/>
        <c:tickLblPos val="nextTo"/>
        <c:crossAx val="6310598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mn-lt"/>
                <a:ea typeface="+mn-ea"/>
                <a:cs typeface="+mn-cs"/>
              </a:defRPr>
            </a:pPr>
            <a:r>
              <a:rPr lang="lt-LT" sz="1000">
                <a:solidFill>
                  <a:sysClr val="windowText" lastClr="000000"/>
                </a:solidFill>
                <a:latin typeface="Times New Roman" panose="02020603050405020304" pitchFamily="18" charset="0"/>
                <a:cs typeface="Times New Roman" panose="02020603050405020304" pitchFamily="18" charset="0"/>
              </a:rPr>
              <a:t>Kreditorinis įsiskolinimas 2016-2017 m. </a:t>
            </a: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mn-lt"/>
              <a:ea typeface="+mn-ea"/>
              <a:cs typeface="+mn-cs"/>
            </a:defRPr>
          </a:pPr>
          <a:endParaRPr lang="lt-L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dLbl>
              <c:idx val="0"/>
              <c:tx>
                <c:rich>
                  <a:bodyPr/>
                  <a:lstStyle/>
                  <a:p>
                    <a:fld id="{0844A089-0378-4913-A939-AD2C2F3B8B03}" type="CATEGORYNAME">
                      <a:rPr lang="en-US" sz="800"/>
                      <a:pPr/>
                      <a:t>[KATEGORIJOS PAVADINIMAS]</a:t>
                    </a:fld>
                    <a:r>
                      <a:rPr lang="en-US" sz="800" baseline="0"/>
                      <a:t>
6046</a:t>
                    </a:r>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0E4BCE55-8267-43F7-A5D2-F956DFE899EC}" type="CATEGORYNAME">
                      <a:rPr lang="en-US" sz="800"/>
                      <a:pPr/>
                      <a:t>[KATEGORIJOS PAVADINIMAS]</a:t>
                    </a:fld>
                    <a:r>
                      <a:rPr lang="en-US" sz="800" baseline="0"/>
                      <a:t>
822</a:t>
                    </a:r>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'Duomenys 2017'!$A$94:$A$95</c:f>
              <c:strCache>
                <c:ptCount val="2"/>
                <c:pt idx="0">
                  <c:v>2016 m.</c:v>
                </c:pt>
                <c:pt idx="1">
                  <c:v>2017 m. </c:v>
                </c:pt>
              </c:strCache>
            </c:strRef>
          </c:cat>
          <c:val>
            <c:numRef>
              <c:f>'Duomenys 2017'!$B$94:$B$95</c:f>
              <c:numCache>
                <c:formatCode>General</c:formatCode>
                <c:ptCount val="2"/>
                <c:pt idx="0">
                  <c:v>6046</c:v>
                </c:pt>
                <c:pt idx="1">
                  <c:v>822</c:v>
                </c:pt>
              </c:numCache>
            </c:numRef>
          </c:val>
        </c:ser>
        <c:dLbls>
          <c:dLblPos val="ctr"/>
          <c:showLegendKey val="0"/>
          <c:showVal val="0"/>
          <c:showCatName val="1"/>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Entry>
      <c:legendEntry>
        <c:idx val="1"/>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Entry>
      <c:layout>
        <c:manualLayout>
          <c:xMode val="edge"/>
          <c:yMode val="edge"/>
          <c:x val="0.77652388932433014"/>
          <c:y val="0.45046990918925001"/>
          <c:w val="0.19848652300386649"/>
          <c:h val="0.2192285561576644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a:solidFill>
                  <a:sysClr val="windowText" lastClr="000000"/>
                </a:solidFill>
                <a:latin typeface="Times New Roman" panose="02020603050405020304" pitchFamily="18" charset="0"/>
                <a:cs typeface="Times New Roman" panose="02020603050405020304" pitchFamily="18" charset="0"/>
              </a:rPr>
              <a:t>Specialieji ugdymo(si) preikiai</a:t>
            </a:r>
          </a:p>
        </c:rich>
      </c:tx>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265048118985128"/>
          <c:y val="0.21747703412073491"/>
          <c:w val="0.84734951881014875"/>
          <c:h val="0.50817913385826774"/>
        </c:manualLayout>
      </c:layout>
      <c:bar3DChart>
        <c:barDir val="col"/>
        <c:grouping val="clustered"/>
        <c:varyColors val="0"/>
        <c:ser>
          <c:idx val="0"/>
          <c:order val="0"/>
          <c:spPr>
            <a:solidFill>
              <a:srgbClr val="FFFF00"/>
            </a:solidFill>
            <a:ln w="9525" cap="flat" cmpd="sng" algn="ctr">
              <a:solidFill>
                <a:schemeClr val="accent4">
                  <a:lumMod val="75000"/>
                </a:schemeClr>
              </a:solidFill>
              <a:round/>
            </a:ln>
            <a:effectLst/>
            <a:sp3d contourW="9525">
              <a:contourClr>
                <a:schemeClr val="accent4">
                  <a:lumMod val="75000"/>
                </a:schemeClr>
              </a:contourClr>
            </a:sp3d>
          </c:spPr>
          <c:invertIfNegative val="0"/>
          <c:cat>
            <c:strRef>
              <c:f>'Duomenys 2017'!$A$48:$A$51</c:f>
              <c:strCache>
                <c:ptCount val="4"/>
                <c:pt idx="0">
                  <c:v>Nedideli</c:v>
                </c:pt>
                <c:pt idx="1">
                  <c:v>Vidutiniai</c:v>
                </c:pt>
                <c:pt idx="2">
                  <c:v>Dideli</c:v>
                </c:pt>
                <c:pt idx="3">
                  <c:v>Lb dideli</c:v>
                </c:pt>
              </c:strCache>
            </c:strRef>
          </c:cat>
          <c:val>
            <c:numRef>
              <c:f>'Duomenys 2017'!$B$48:$B$51</c:f>
              <c:numCache>
                <c:formatCode>General</c:formatCode>
                <c:ptCount val="4"/>
                <c:pt idx="0">
                  <c:v>18</c:v>
                </c:pt>
                <c:pt idx="1">
                  <c:v>6</c:v>
                </c:pt>
                <c:pt idx="2">
                  <c:v>5</c:v>
                </c:pt>
                <c:pt idx="3">
                  <c:v>1</c:v>
                </c:pt>
              </c:numCache>
            </c:numRef>
          </c:val>
        </c:ser>
        <c:dLbls>
          <c:showLegendKey val="0"/>
          <c:showVal val="0"/>
          <c:showCatName val="0"/>
          <c:showSerName val="0"/>
          <c:showPercent val="0"/>
          <c:showBubbleSize val="0"/>
        </c:dLbls>
        <c:gapWidth val="150"/>
        <c:shape val="box"/>
        <c:axId val="631064168"/>
        <c:axId val="631059464"/>
        <c:axId val="0"/>
      </c:bar3DChart>
      <c:catAx>
        <c:axId val="6310641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31059464"/>
        <c:crosses val="autoZero"/>
        <c:auto val="1"/>
        <c:lblAlgn val="ctr"/>
        <c:lblOffset val="100"/>
        <c:noMultiLvlLbl val="0"/>
      </c:catAx>
      <c:valAx>
        <c:axId val="63105946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Vaikų skaičius</a:t>
                </a:r>
              </a:p>
            </c:rich>
          </c:tx>
          <c:layout>
            <c:manualLayout>
              <c:xMode val="edge"/>
              <c:yMode val="edge"/>
              <c:x val="4.1547900262467193E-2"/>
              <c:y val="0.2998968358121901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631064168"/>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50" b="1">
                <a:solidFill>
                  <a:sysClr val="windowText" lastClr="000000"/>
                </a:solidFill>
                <a:latin typeface="Times New Roman" panose="02020603050405020304" pitchFamily="18" charset="0"/>
                <a:cs typeface="Times New Roman" panose="02020603050405020304" pitchFamily="18" charset="0"/>
              </a:rPr>
              <a:t>Šeimų socialinis kontekstas 2017 m. </a:t>
            </a:r>
          </a:p>
        </c:rich>
      </c:tx>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3159905949256343"/>
          <c:y val="0.18300925925925926"/>
          <c:w val="0.64634273840769907"/>
          <c:h val="0.70959135316418775"/>
        </c:manualLayout>
      </c:layout>
      <c:barChart>
        <c:barDir val="bar"/>
        <c:grouping val="clustered"/>
        <c:varyColors val="0"/>
        <c:ser>
          <c:idx val="0"/>
          <c:order val="0"/>
          <c:spPr>
            <a:solidFill>
              <a:srgbClr val="0070C0"/>
            </a:solidFill>
            <a:ln w="9525" cap="flat" cmpd="sng" algn="ctr">
              <a:solidFill>
                <a:schemeClr val="lt1">
                  <a:alpha val="50000"/>
                </a:schemeClr>
              </a:solidFill>
              <a:round/>
            </a:ln>
            <a:effectLst/>
          </c:spPr>
          <c:invertIfNegative val="0"/>
          <c:dPt>
            <c:idx val="4"/>
            <c:invertIfNegative val="0"/>
            <c:bubble3D val="0"/>
            <c:spPr>
              <a:solidFill>
                <a:srgbClr val="0070C0"/>
              </a:solidFill>
              <a:ln w="9525" cap="flat" cmpd="sng" algn="ctr">
                <a:solidFill>
                  <a:schemeClr val="lt1">
                    <a:alpha val="50000"/>
                  </a:schemeClr>
                </a:solidFill>
                <a:round/>
              </a:ln>
              <a:effectLst/>
            </c:spPr>
          </c:dPt>
          <c:dLbls>
            <c:dLbl>
              <c:idx val="0"/>
              <c:layout>
                <c:manualLayout>
                  <c:x val="5.3681365070967609E-2"/>
                  <c:y val="-1.5704416198762321E-16"/>
                </c:manualLayout>
              </c:layout>
              <c:dLblPos val="outEnd"/>
              <c:showLegendKey val="0"/>
              <c:showVal val="1"/>
              <c:showCatName val="1"/>
              <c:showSerName val="0"/>
              <c:showPercent val="0"/>
              <c:showBubbleSize val="0"/>
              <c:extLst>
                <c:ext xmlns:c15="http://schemas.microsoft.com/office/drawing/2012/chart" uri="{CE6537A1-D6FC-4f65-9D91-7224C49458BB}">
                  <c15:layout>
                    <c:manualLayout>
                      <c:w val="0.20416456801620461"/>
                      <c:h val="0.13469675599435821"/>
                    </c:manualLayout>
                  </c15:layout>
                </c:ext>
              </c:extLst>
            </c:dLbl>
            <c:dLbl>
              <c:idx val="1"/>
              <c:layout>
                <c:manualLayout>
                  <c:x val="2.0768124186961633E-2"/>
                  <c:y val="0"/>
                </c:manualLayout>
              </c:layout>
              <c:dLblPos val="outEnd"/>
              <c:showLegendKey val="0"/>
              <c:showVal val="1"/>
              <c:showCatName val="1"/>
              <c:showSerName val="0"/>
              <c:showPercent val="0"/>
              <c:showBubbleSize val="0"/>
              <c:extLst>
                <c:ext xmlns:c15="http://schemas.microsoft.com/office/drawing/2012/chart" uri="{CE6537A1-D6FC-4f65-9D91-7224C49458BB}"/>
              </c:extLst>
            </c:dLbl>
            <c:dLbl>
              <c:idx val="2"/>
              <c:layout>
                <c:manualLayout>
                  <c:x val="4.7199524587728421E-2"/>
                  <c:y val="1.4104372355430184E-2"/>
                </c:manualLayout>
              </c:layout>
              <c:dLblPos val="outEnd"/>
              <c:showLegendKey val="0"/>
              <c:showVal val="1"/>
              <c:showCatName val="1"/>
              <c:showSerName val="0"/>
              <c:showPercent val="0"/>
              <c:showBubbleSize val="0"/>
              <c:extLst>
                <c:ext xmlns:c15="http://schemas.microsoft.com/office/drawing/2012/chart" uri="{CE6537A1-D6FC-4f65-9D91-7224C49458BB}"/>
              </c:extLst>
            </c:dLbl>
            <c:dLbl>
              <c:idx val="3"/>
              <c:layout>
                <c:manualLayout>
                  <c:x val="6.5607255834852218E-2"/>
                  <c:y val="3.2322146592998573E-17"/>
                </c:manualLayout>
              </c:layout>
              <c:dLblPos val="outEnd"/>
              <c:showLegendKey val="0"/>
              <c:showVal val="1"/>
              <c:showCatName val="1"/>
              <c:showSerName val="0"/>
              <c:showPercent val="0"/>
              <c:showBubbleSize val="0"/>
              <c:extLst>
                <c:ext xmlns:c15="http://schemas.microsoft.com/office/drawing/2012/chart" uri="{CE6537A1-D6FC-4f65-9D91-7224C49458BB}"/>
              </c:extLst>
            </c:dLbl>
            <c:dLbl>
              <c:idx val="4"/>
              <c:layout>
                <c:manualLayout>
                  <c:x val="-2.0324961680756311E-2"/>
                  <c:y val="0"/>
                </c:manualLayout>
              </c:layout>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'Duomenys 2017'!$A$98:$A$102</c:f>
              <c:strCache>
                <c:ptCount val="5"/>
                <c:pt idx="0">
                  <c:v>Daugiavaikės šeimos</c:v>
                </c:pt>
                <c:pt idx="1">
                  <c:v>Tėvai studentai</c:v>
                </c:pt>
                <c:pt idx="2">
                  <c:v>Socialiai remtinos </c:v>
                </c:pt>
                <c:pt idx="3">
                  <c:v>Augina vienas iš tėvų</c:v>
                </c:pt>
                <c:pt idx="4">
                  <c:v>Viso šeimų</c:v>
                </c:pt>
              </c:strCache>
            </c:strRef>
          </c:cat>
          <c:val>
            <c:numRef>
              <c:f>'Duomenys 2017'!$B$98:$B$102</c:f>
              <c:numCache>
                <c:formatCode>General</c:formatCode>
                <c:ptCount val="5"/>
                <c:pt idx="0">
                  <c:v>10</c:v>
                </c:pt>
                <c:pt idx="1">
                  <c:v>4</c:v>
                </c:pt>
                <c:pt idx="2">
                  <c:v>2</c:v>
                </c:pt>
                <c:pt idx="3">
                  <c:v>2</c:v>
                </c:pt>
                <c:pt idx="4">
                  <c:v>85</c:v>
                </c:pt>
              </c:numCache>
            </c:numRef>
          </c:val>
        </c:ser>
        <c:dLbls>
          <c:dLblPos val="inEnd"/>
          <c:showLegendKey val="0"/>
          <c:showVal val="1"/>
          <c:showCatName val="0"/>
          <c:showSerName val="0"/>
          <c:showPercent val="0"/>
          <c:showBubbleSize val="0"/>
        </c:dLbls>
        <c:gapWidth val="65"/>
        <c:axId val="631062600"/>
        <c:axId val="631056328"/>
      </c:barChart>
      <c:valAx>
        <c:axId val="6310563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631062600"/>
        <c:crosses val="autoZero"/>
        <c:crossBetween val="between"/>
      </c:valAx>
      <c:catAx>
        <c:axId val="6310626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5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31056328"/>
        <c:crosses val="autoZero"/>
        <c:auto val="1"/>
        <c:lblAlgn val="ctr"/>
        <c:lblOffset val="100"/>
        <c:noMultiLvlLbl val="0"/>
      </c:cat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lt-LT" sz="105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Vaikų sutrikimų pobūdis 2017 m.</a:t>
            </a:r>
          </a:p>
        </c:rich>
      </c:tx>
      <c:overlay val="0"/>
      <c:spPr>
        <a:noFill/>
        <a:ln>
          <a:noFill/>
        </a:ln>
        <a:effectLst/>
      </c:spPr>
      <c:txPr>
        <a:bodyPr rot="0" spcFirstLastPara="1" vertOverflow="ellipsis" vert="horz" wrap="square" anchor="ctr" anchorCtr="1"/>
        <a:lstStyle/>
        <a:p>
          <a:pPr>
            <a:defRPr sz="105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2">
                <a:lumMod val="75000"/>
              </a:schemeClr>
            </a:soli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'Duomenys 2017'!$A$54:$A$63</c:f>
              <c:strCache>
                <c:ptCount val="10"/>
                <c:pt idx="0">
                  <c:v>Kvėpavimo sistemos sutrikimai</c:v>
                </c:pt>
                <c:pt idx="1">
                  <c:v>Regos sutrikimai</c:v>
                </c:pt>
                <c:pt idx="2">
                  <c:v>Klausos sutrikimai</c:v>
                </c:pt>
                <c:pt idx="3">
                  <c:v>Virškinimo sistemos sutrikimai</c:v>
                </c:pt>
                <c:pt idx="4">
                  <c:v>Nervų sistemos sutrikimai</c:v>
                </c:pt>
                <c:pt idx="5">
                  <c:v>Endokrininės sistemos sutrikimai</c:v>
                </c:pt>
                <c:pt idx="6">
                  <c:v>Uroginitalinėssist. sutrikimai</c:v>
                </c:pt>
                <c:pt idx="7">
                  <c:v>Skeleto-raumenų sist. sutrikimai</c:v>
                </c:pt>
                <c:pt idx="8">
                  <c:v>Dantų kariesas</c:v>
                </c:pt>
                <c:pt idx="9">
                  <c:v>Odosir jos priedų sutrikimai</c:v>
                </c:pt>
              </c:strCache>
            </c:strRef>
          </c:cat>
          <c:val>
            <c:numRef>
              <c:f>'Duomenys 2017'!$B$54:$B$63</c:f>
              <c:numCache>
                <c:formatCode>General</c:formatCode>
                <c:ptCount val="10"/>
                <c:pt idx="0">
                  <c:v>13</c:v>
                </c:pt>
                <c:pt idx="1">
                  <c:v>15</c:v>
                </c:pt>
                <c:pt idx="2">
                  <c:v>1</c:v>
                </c:pt>
                <c:pt idx="3">
                  <c:v>2</c:v>
                </c:pt>
                <c:pt idx="4">
                  <c:v>2</c:v>
                </c:pt>
                <c:pt idx="5">
                  <c:v>2</c:v>
                </c:pt>
                <c:pt idx="6">
                  <c:v>3</c:v>
                </c:pt>
                <c:pt idx="7">
                  <c:v>10</c:v>
                </c:pt>
                <c:pt idx="8">
                  <c:v>89</c:v>
                </c:pt>
                <c:pt idx="9">
                  <c:v>3</c:v>
                </c:pt>
              </c:numCache>
            </c:numRef>
          </c:val>
        </c:ser>
        <c:dLbls>
          <c:showLegendKey val="0"/>
          <c:showVal val="1"/>
          <c:showCatName val="0"/>
          <c:showSerName val="0"/>
          <c:showPercent val="0"/>
          <c:showBubbleSize val="0"/>
        </c:dLbls>
        <c:gapWidth val="150"/>
        <c:shape val="box"/>
        <c:axId val="631057504"/>
        <c:axId val="631065736"/>
        <c:axId val="0"/>
      </c:bar3DChart>
      <c:catAx>
        <c:axId val="6310575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lt-LT"/>
          </a:p>
        </c:txPr>
        <c:crossAx val="631065736"/>
        <c:crosses val="autoZero"/>
        <c:auto val="1"/>
        <c:lblAlgn val="ctr"/>
        <c:lblOffset val="100"/>
        <c:noMultiLvlLbl val="0"/>
      </c:catAx>
      <c:valAx>
        <c:axId val="631065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t-LT"/>
          </a:p>
        </c:txPr>
        <c:crossAx val="631057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withinLinear" id="18">
  <a:schemeClr val="accent5"/>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7">
  <a:schemeClr val="accent4"/>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7112-A888-4DBB-BD77-308C9F4B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28120</Words>
  <Characters>16029</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Ramunė Šileikienė</cp:lastModifiedBy>
  <cp:revision>3</cp:revision>
  <cp:lastPrinted>2016-02-05T11:57:00Z</cp:lastPrinted>
  <dcterms:created xsi:type="dcterms:W3CDTF">2018-01-19T06:56:00Z</dcterms:created>
  <dcterms:modified xsi:type="dcterms:W3CDTF">2018-01-23T07:29:00Z</dcterms:modified>
</cp:coreProperties>
</file>