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D1D" w:rsidRPr="00117B84" w:rsidRDefault="002A4D1D" w:rsidP="002A4D1D">
      <w:pPr>
        <w:jc w:val="center"/>
        <w:outlineLvl w:val="0"/>
        <w:rPr>
          <w:b/>
          <w:lang w:val="lt-LT"/>
        </w:rPr>
      </w:pPr>
      <w:bookmarkStart w:id="0" w:name="_GoBack"/>
      <w:bookmarkEnd w:id="0"/>
      <w:r w:rsidRPr="00117B84">
        <w:rPr>
          <w:b/>
          <w:lang w:val="lt-LT"/>
        </w:rPr>
        <w:t>PANEVĖŽIO LOPŠELIO-DARŽELIO ,,PAPARTIS‘‘</w:t>
      </w:r>
    </w:p>
    <w:p w:rsidR="002A4D1D" w:rsidRPr="00117B84" w:rsidRDefault="002A4D1D" w:rsidP="002A4D1D">
      <w:pPr>
        <w:jc w:val="center"/>
        <w:outlineLvl w:val="0"/>
        <w:rPr>
          <w:b/>
          <w:lang w:val="lt-LT"/>
        </w:rPr>
      </w:pPr>
    </w:p>
    <w:p w:rsidR="002A4D1D" w:rsidRPr="00117B84" w:rsidRDefault="004F1E44" w:rsidP="00581DF6">
      <w:pPr>
        <w:spacing w:before="240"/>
        <w:jc w:val="center"/>
        <w:outlineLvl w:val="0"/>
        <w:rPr>
          <w:b/>
          <w:lang w:val="lt-LT"/>
        </w:rPr>
      </w:pPr>
      <w:r w:rsidRPr="00117B84">
        <w:rPr>
          <w:b/>
          <w:lang w:val="lt-LT"/>
        </w:rPr>
        <w:t>2017</w:t>
      </w:r>
      <w:r w:rsidR="00117B84" w:rsidRPr="00117B84">
        <w:rPr>
          <w:b/>
          <w:lang w:val="lt-LT"/>
        </w:rPr>
        <w:t xml:space="preserve"> METŲ ĮSTAIGOS VEIKLOS </w:t>
      </w:r>
      <w:r w:rsidR="002A4D1D" w:rsidRPr="00117B84">
        <w:rPr>
          <w:b/>
          <w:lang w:val="lt-LT"/>
        </w:rPr>
        <w:t xml:space="preserve">ATASKAITA </w:t>
      </w:r>
    </w:p>
    <w:p w:rsidR="002A4D1D" w:rsidRPr="00117B84" w:rsidRDefault="002A4D1D" w:rsidP="002A4D1D">
      <w:pPr>
        <w:jc w:val="center"/>
        <w:rPr>
          <w:b/>
          <w:lang w:val="lt-LT"/>
        </w:rPr>
      </w:pPr>
    </w:p>
    <w:p w:rsidR="002A4D1D" w:rsidRPr="00163756" w:rsidRDefault="00F36C1E" w:rsidP="00163756">
      <w:pPr>
        <w:spacing w:after="240"/>
        <w:jc w:val="center"/>
        <w:rPr>
          <w:b/>
          <w:lang w:val="lt-LT"/>
        </w:rPr>
      </w:pPr>
      <w:r w:rsidRPr="00117B84">
        <w:rPr>
          <w:b/>
          <w:lang w:val="lt-LT"/>
        </w:rPr>
        <w:t>2018 – 01- 17</w:t>
      </w:r>
    </w:p>
    <w:p w:rsidR="002A4D1D" w:rsidRPr="00117B84" w:rsidRDefault="002A4D1D" w:rsidP="004C3E49">
      <w:pPr>
        <w:spacing w:after="240"/>
        <w:ind w:left="360"/>
        <w:jc w:val="center"/>
        <w:outlineLvl w:val="0"/>
        <w:rPr>
          <w:b/>
          <w:lang w:val="lt-LT"/>
        </w:rPr>
      </w:pPr>
      <w:r w:rsidRPr="00117B84">
        <w:rPr>
          <w:b/>
          <w:lang w:val="lt-LT"/>
        </w:rPr>
        <w:t>I. ĮSTAIGOS</w:t>
      </w:r>
      <w:r w:rsidR="00117B84">
        <w:rPr>
          <w:b/>
          <w:lang w:val="lt-LT"/>
        </w:rPr>
        <w:t xml:space="preserve"> </w:t>
      </w:r>
      <w:r w:rsidRPr="00117B84">
        <w:rPr>
          <w:b/>
          <w:lang w:val="lt-LT"/>
        </w:rPr>
        <w:t>VEIKLOS ATASKAITOS</w:t>
      </w:r>
      <w:r w:rsidR="00117B84">
        <w:rPr>
          <w:b/>
          <w:lang w:val="lt-LT"/>
        </w:rPr>
        <w:t xml:space="preserve"> </w:t>
      </w:r>
      <w:r w:rsidRPr="00117B84">
        <w:rPr>
          <w:b/>
          <w:lang w:val="lt-LT"/>
        </w:rPr>
        <w:t>SANTRAUKA</w:t>
      </w:r>
    </w:p>
    <w:p w:rsidR="001F6150" w:rsidRPr="00117B84" w:rsidRDefault="002A4D1D" w:rsidP="004C3E49">
      <w:pPr>
        <w:spacing w:line="276" w:lineRule="auto"/>
        <w:ind w:firstLine="737"/>
        <w:jc w:val="both"/>
        <w:rPr>
          <w:lang w:val="lt-LT"/>
        </w:rPr>
      </w:pPr>
      <w:r w:rsidRPr="00117B84">
        <w:rPr>
          <w:lang w:val="lt-LT"/>
        </w:rPr>
        <w:t>Panevėžio lopšelis- darželis ,,Papartis“ (toliau – lopšelis-darželis) yra biudžetinė bendrosios paskirties ikimokyklinio ugdymo įstaiga.</w:t>
      </w:r>
    </w:p>
    <w:p w:rsidR="001F6150" w:rsidRPr="00117B84" w:rsidRDefault="001F6150" w:rsidP="004C3E49">
      <w:pPr>
        <w:spacing w:line="276" w:lineRule="auto"/>
        <w:ind w:firstLine="737"/>
        <w:jc w:val="both"/>
        <w:rPr>
          <w:lang w:val="lt-LT"/>
        </w:rPr>
      </w:pPr>
      <w:r w:rsidRPr="00117B84">
        <w:rPr>
          <w:lang w:val="lt-LT"/>
        </w:rPr>
        <w:t>2017 m.</w:t>
      </w:r>
      <w:r w:rsidR="005F65E3" w:rsidRPr="00117B84">
        <w:rPr>
          <w:lang w:val="lt-LT"/>
        </w:rPr>
        <w:t xml:space="preserve"> </w:t>
      </w:r>
      <w:r w:rsidR="004C3E49">
        <w:rPr>
          <w:lang w:val="lt-LT"/>
        </w:rPr>
        <w:t>lopšelyje-darželyje</w:t>
      </w:r>
      <w:r w:rsidRPr="00117B84">
        <w:rPr>
          <w:lang w:val="lt-LT"/>
        </w:rPr>
        <w:t xml:space="preserve"> sukomplektuota 11 grupių. Iš j</w:t>
      </w:r>
      <w:r w:rsidR="005F65E3" w:rsidRPr="00117B84">
        <w:rPr>
          <w:lang w:val="lt-LT"/>
        </w:rPr>
        <w:t xml:space="preserve">ų 9 ikimokyklinio ugdymo grupės </w:t>
      </w:r>
      <w:r w:rsidRPr="00117B84">
        <w:rPr>
          <w:lang w:val="lt-LT"/>
        </w:rPr>
        <w:t>(</w:t>
      </w:r>
      <w:r w:rsidR="005F65E3" w:rsidRPr="00117B84">
        <w:rPr>
          <w:lang w:val="lt-LT"/>
        </w:rPr>
        <w:t xml:space="preserve"> </w:t>
      </w:r>
      <w:r w:rsidRPr="00117B84">
        <w:rPr>
          <w:lang w:val="lt-LT"/>
        </w:rPr>
        <w:t>3 grupės skirtos lopšelinio amžiaus vaikams) ir 2 priešmokyklinio ugdymo grupės. Grupių komplektacija vykdoma pagal Panevėžio m. savivaldybės tarybos 2015 m. sausio 29 d. sprendimu Nr. 1-8 patvirtintą ,,Vaikų priėmimo į ikimokyklinio ugdymo mokyklų grupes ugdytis pagal ikimokyklinio ir (ar) priešmokyklinio ugdymo programas tvarkos aprašą“, taip pat pagal Panevėžio miesto savivaldybės 2016 m. birželio 30 d. sprendimu Nr. 1-197 nustatytus normatyvus atskirose vaikų amžiaus grupėse. Lopšelyje-darželyje užpildyta virš mi</w:t>
      </w:r>
      <w:r w:rsidR="004A3137" w:rsidRPr="00117B84">
        <w:rPr>
          <w:lang w:val="lt-LT"/>
        </w:rPr>
        <w:t>nimumo vietų 33</w:t>
      </w:r>
      <w:r w:rsidRPr="00117B84">
        <w:rPr>
          <w:lang w:val="lt-LT"/>
        </w:rPr>
        <w:t>, o laisvų vietų iki maksimalaus užp</w:t>
      </w:r>
      <w:r w:rsidR="004A3137" w:rsidRPr="00117B84">
        <w:rPr>
          <w:lang w:val="lt-LT"/>
        </w:rPr>
        <w:t>ildymo 5</w:t>
      </w:r>
      <w:r w:rsidRPr="00117B84">
        <w:rPr>
          <w:lang w:val="lt-LT"/>
        </w:rPr>
        <w:t>. Įstaigą metų pabaigoje</w:t>
      </w:r>
      <w:r w:rsidR="00117B84">
        <w:rPr>
          <w:lang w:val="lt-LT"/>
        </w:rPr>
        <w:t xml:space="preserve"> </w:t>
      </w:r>
      <w:r w:rsidRPr="00117B84">
        <w:rPr>
          <w:lang w:val="lt-LT"/>
        </w:rPr>
        <w:t xml:space="preserve">lankė </w:t>
      </w:r>
      <w:r w:rsidR="004C3E49">
        <w:rPr>
          <w:lang w:val="lt-LT"/>
        </w:rPr>
        <w:t>192 vaikai, iš jų</w:t>
      </w:r>
      <w:r w:rsidRPr="00117B84">
        <w:rPr>
          <w:lang w:val="lt-LT"/>
        </w:rPr>
        <w:t>: 155 ikimokyklinio amžiaus vaikai ir</w:t>
      </w:r>
      <w:r w:rsidR="00117B84">
        <w:rPr>
          <w:lang w:val="lt-LT"/>
        </w:rPr>
        <w:t xml:space="preserve"> </w:t>
      </w:r>
      <w:r w:rsidRPr="00117B84">
        <w:rPr>
          <w:lang w:val="lt-LT"/>
        </w:rPr>
        <w:t>37 priešmokyklinio amžiaus vaikai . 3 ugdytiniams</w:t>
      </w:r>
      <w:r w:rsidR="00117B84">
        <w:rPr>
          <w:lang w:val="lt-LT"/>
        </w:rPr>
        <w:t xml:space="preserve"> </w:t>
      </w:r>
      <w:r w:rsidRPr="00117B84">
        <w:rPr>
          <w:lang w:val="lt-LT"/>
        </w:rPr>
        <w:t>nustatyti dideli specialieji ugdymosi poreikiai. Vaikų skaičius, lyginant su 2016 m. , šiek tiek padidėjo. Per 2017 metus į įstaigą atvyko 51 vaikas, išvyko – 43 vaikai. Nuo 2017 m. rugsėjo 1 d. lopšelyje-darželyje ugdymas organizuojamas pagal Panevėžio miesto savivaldybės administracijos direktoriaus 2017 m. rugsėjo 11 d. įsakymu Nr. A-815 patvirtintus</w:t>
      </w:r>
      <w:r w:rsidR="00117B84">
        <w:rPr>
          <w:lang w:val="lt-LT"/>
        </w:rPr>
        <w:t xml:space="preserve"> </w:t>
      </w:r>
      <w:r w:rsidRPr="00117B84">
        <w:rPr>
          <w:lang w:val="lt-LT"/>
        </w:rPr>
        <w:t>ikimokyklinio ir priešmokyklinio ugdymo grupių veiklos organizavimo</w:t>
      </w:r>
      <w:r w:rsidR="00117B84">
        <w:rPr>
          <w:lang w:val="lt-LT"/>
        </w:rPr>
        <w:t xml:space="preserve"> </w:t>
      </w:r>
      <w:r w:rsidRPr="00117B84">
        <w:rPr>
          <w:lang w:val="lt-LT"/>
        </w:rPr>
        <w:t>modelius, kurių darbo laiko trukmė – 10,8 val. Lopšelyje-darželyje dirbo 51 darbuotojas.</w:t>
      </w:r>
    </w:p>
    <w:p w:rsidR="002A4D1D" w:rsidRPr="00117B84" w:rsidRDefault="001A3162" w:rsidP="004C3E49">
      <w:pPr>
        <w:spacing w:line="276" w:lineRule="auto"/>
        <w:ind w:firstLine="737"/>
        <w:jc w:val="both"/>
        <w:rPr>
          <w:lang w:val="lt-LT"/>
        </w:rPr>
      </w:pPr>
      <w:r w:rsidRPr="00117B84">
        <w:rPr>
          <w:lang w:val="lt-LT"/>
        </w:rPr>
        <w:t>2017</w:t>
      </w:r>
      <w:r w:rsidR="002A4D1D" w:rsidRPr="00117B84">
        <w:rPr>
          <w:lang w:val="lt-LT"/>
        </w:rPr>
        <w:t xml:space="preserve"> metais veikla organizuota vadovaujantis naujausiais Lietuvos Respublikos Švietimo ir mokslo ministerijos, </w:t>
      </w:r>
      <w:r w:rsidR="00F36C1E" w:rsidRPr="00117B84">
        <w:rPr>
          <w:lang w:val="lt-LT"/>
        </w:rPr>
        <w:t>LR darbo kodeksu,</w:t>
      </w:r>
      <w:r w:rsidR="00421F2C" w:rsidRPr="00117B84">
        <w:rPr>
          <w:lang w:val="lt-LT"/>
        </w:rPr>
        <w:t xml:space="preserve"> </w:t>
      </w:r>
      <w:r w:rsidR="008E09ED" w:rsidRPr="00117B84">
        <w:rPr>
          <w:lang w:val="lt-LT"/>
        </w:rPr>
        <w:t xml:space="preserve">LR </w:t>
      </w:r>
      <w:r w:rsidR="00F36C1E" w:rsidRPr="00117B84">
        <w:rPr>
          <w:lang w:val="lt-LT"/>
        </w:rPr>
        <w:t>darbo</w:t>
      </w:r>
      <w:r w:rsidR="00421F2C" w:rsidRPr="00117B84">
        <w:rPr>
          <w:lang w:val="lt-LT"/>
        </w:rPr>
        <w:t xml:space="preserve"> </w:t>
      </w:r>
      <w:r w:rsidR="008E09ED" w:rsidRPr="00117B84">
        <w:rPr>
          <w:lang w:val="lt-LT"/>
        </w:rPr>
        <w:t xml:space="preserve">apmokėjimo </w:t>
      </w:r>
      <w:r w:rsidR="00F36C1E" w:rsidRPr="00117B84">
        <w:rPr>
          <w:lang w:val="lt-LT"/>
        </w:rPr>
        <w:t xml:space="preserve">įstatymu, </w:t>
      </w:r>
      <w:r w:rsidR="002A4D1D" w:rsidRPr="00117B84">
        <w:rPr>
          <w:lang w:val="lt-LT"/>
        </w:rPr>
        <w:t>LR Sveikatos apsaugos ministerijos</w:t>
      </w:r>
      <w:r w:rsidRPr="00117B84">
        <w:rPr>
          <w:lang w:val="lt-LT"/>
        </w:rPr>
        <w:t xml:space="preserve"> dokumentais, įstaigos 2017-2019</w:t>
      </w:r>
      <w:r w:rsidR="002A4D1D" w:rsidRPr="00117B84">
        <w:rPr>
          <w:lang w:val="lt-LT"/>
        </w:rPr>
        <w:t xml:space="preserve"> metų strateginiu planu, patvirtinta ikimokyklinio ir priešmokyklinio ugdymo programa.</w:t>
      </w:r>
    </w:p>
    <w:p w:rsidR="00342EDC" w:rsidRPr="00117B84" w:rsidRDefault="002A4D1D" w:rsidP="004C3E49">
      <w:pPr>
        <w:spacing w:line="276" w:lineRule="auto"/>
        <w:ind w:firstLine="737"/>
        <w:jc w:val="both"/>
        <w:rPr>
          <w:iCs/>
          <w:lang w:val="lt-LT"/>
        </w:rPr>
      </w:pPr>
      <w:r w:rsidRPr="00117B84">
        <w:rPr>
          <w:lang w:val="lt-LT"/>
        </w:rPr>
        <w:t>Įgyvendinant stra</w:t>
      </w:r>
      <w:r w:rsidR="002050BE" w:rsidRPr="00117B84">
        <w:rPr>
          <w:lang w:val="lt-LT"/>
        </w:rPr>
        <w:t>teginius tikslus ir vykdant 2017</w:t>
      </w:r>
      <w:r w:rsidRPr="00117B84">
        <w:rPr>
          <w:lang w:val="lt-LT"/>
        </w:rPr>
        <w:t xml:space="preserve"> metų veiklos programą, siekėme </w:t>
      </w:r>
      <w:r w:rsidR="008E09ED" w:rsidRPr="00117B84">
        <w:rPr>
          <w:iCs/>
          <w:lang w:val="lt-LT"/>
        </w:rPr>
        <w:t>teikti kokybišką ir atitinkantį vaikų poreikius ikimokyklinį ir priešmokyklinį ugdymą, kurti higienos normų reikalavimus atitinkančią sveiką, saugią ugdymosi ir darbo aplinką.</w:t>
      </w:r>
    </w:p>
    <w:p w:rsidR="002A4D1D" w:rsidRPr="00117B84" w:rsidRDefault="002A4D1D" w:rsidP="004C3E49">
      <w:pPr>
        <w:spacing w:line="276" w:lineRule="auto"/>
        <w:ind w:firstLine="737"/>
        <w:jc w:val="both"/>
        <w:rPr>
          <w:lang w:val="lt-LT"/>
        </w:rPr>
      </w:pPr>
      <w:r w:rsidRPr="00117B84">
        <w:rPr>
          <w:lang w:val="lt-LT"/>
        </w:rPr>
        <w:t>Lopšelyje-darželyje užtikrinamas švietimo paslaugų prieinamumas, teikiama pedagoginė, korekcinė, konsultacinė pagalba vaikams ir tėvams. Viena iš prioritetinių veiklos</w:t>
      </w:r>
      <w:r w:rsidR="00117B84">
        <w:rPr>
          <w:lang w:val="lt-LT"/>
        </w:rPr>
        <w:t xml:space="preserve"> </w:t>
      </w:r>
      <w:r w:rsidRPr="00117B84">
        <w:rPr>
          <w:lang w:val="lt-LT"/>
        </w:rPr>
        <w:t>sričių – specialiųjų poreikių vaikų ugdymas, savalaikis jų kalbos sutrikimų šalinimas.</w:t>
      </w:r>
    </w:p>
    <w:p w:rsidR="002A4D1D" w:rsidRPr="00117B84" w:rsidRDefault="002A4D1D" w:rsidP="004C3E49">
      <w:pPr>
        <w:spacing w:line="276" w:lineRule="auto"/>
        <w:ind w:firstLine="737"/>
        <w:jc w:val="both"/>
        <w:rPr>
          <w:lang w:val="lt-LT"/>
        </w:rPr>
      </w:pPr>
      <w:r w:rsidRPr="00117B84">
        <w:rPr>
          <w:lang w:val="lt-LT"/>
        </w:rPr>
        <w:t>Vertinant įstaigos pokyčius, atlikus SSGG analizę, galima padaryti išvadą, kad lopšelyje-darželyje kuriamos patrauklios vaikų ugdymosi erdvės, įstaiga toliau kompiuterizuojama, tai gerina pedagogų pasiruošimą ugdomajai veiklai, vykdomos prevencinės, vaikų sveikatos stiprinimo programos, tenkinami šeimų poreikiai,</w:t>
      </w:r>
      <w:r w:rsidR="006E561B" w:rsidRPr="00117B84">
        <w:rPr>
          <w:lang w:val="lt-LT"/>
        </w:rPr>
        <w:t xml:space="preserve"> </w:t>
      </w:r>
      <w:r w:rsidRPr="00117B84">
        <w:rPr>
          <w:lang w:val="lt-LT"/>
        </w:rPr>
        <w:t>talpinant vaikus į įstaigą,</w:t>
      </w:r>
      <w:r w:rsidR="006E561B" w:rsidRPr="00117B84">
        <w:rPr>
          <w:lang w:val="lt-LT"/>
        </w:rPr>
        <w:t xml:space="preserve"> organizuojama papildoma vaikų veikla</w:t>
      </w:r>
      <w:r w:rsidR="00A25B1A" w:rsidRPr="00117B84">
        <w:rPr>
          <w:lang w:val="lt-LT"/>
        </w:rPr>
        <w:t>,</w:t>
      </w:r>
      <w:r w:rsidR="006E561B" w:rsidRPr="00117B84">
        <w:rPr>
          <w:lang w:val="lt-LT"/>
        </w:rPr>
        <w:t xml:space="preserve"> </w:t>
      </w:r>
      <w:r w:rsidRPr="00117B84">
        <w:rPr>
          <w:lang w:val="lt-LT"/>
        </w:rPr>
        <w:t>puoselėjamos tradicijos, racionaliai paskirstomi ir naudojami finansiniai ištekliai.</w:t>
      </w:r>
    </w:p>
    <w:p w:rsidR="004C3E49" w:rsidRDefault="004C3E49">
      <w:pPr>
        <w:spacing w:after="200" w:line="276" w:lineRule="auto"/>
        <w:rPr>
          <w:b/>
          <w:lang w:val="lt-LT"/>
        </w:rPr>
      </w:pPr>
      <w:r>
        <w:rPr>
          <w:b/>
          <w:lang w:val="lt-LT"/>
        </w:rPr>
        <w:br w:type="page"/>
      </w:r>
    </w:p>
    <w:p w:rsidR="002A4D1D" w:rsidRPr="00117B84" w:rsidRDefault="00117B84" w:rsidP="004C3E49">
      <w:pPr>
        <w:ind w:firstLine="1298"/>
        <w:jc w:val="center"/>
        <w:outlineLvl w:val="0"/>
        <w:rPr>
          <w:b/>
          <w:lang w:val="lt-LT"/>
        </w:rPr>
      </w:pPr>
      <w:r>
        <w:rPr>
          <w:b/>
          <w:lang w:val="lt-LT"/>
        </w:rPr>
        <w:lastRenderedPageBreak/>
        <w:t xml:space="preserve">II. ĮSTAIGOS VEIKLAI </w:t>
      </w:r>
      <w:r w:rsidR="002A4D1D" w:rsidRPr="00117B84">
        <w:rPr>
          <w:b/>
          <w:lang w:val="lt-LT"/>
        </w:rPr>
        <w:t>ĮTAKOS TURĖJUSIŲ VEIKSNIŲ APŽVALGA</w:t>
      </w:r>
    </w:p>
    <w:p w:rsidR="00CD387D" w:rsidRPr="00117B84" w:rsidRDefault="00CD387D" w:rsidP="004C3E49">
      <w:pPr>
        <w:ind w:firstLine="1298"/>
        <w:jc w:val="center"/>
        <w:outlineLvl w:val="0"/>
        <w:rPr>
          <w:b/>
          <w:lang w:val="lt-LT"/>
        </w:rPr>
      </w:pPr>
    </w:p>
    <w:p w:rsidR="00117B84" w:rsidRDefault="00475DEF" w:rsidP="004C3E49">
      <w:pPr>
        <w:spacing w:line="276" w:lineRule="auto"/>
        <w:ind w:firstLine="737"/>
        <w:rPr>
          <w:lang w:val="lt-LT"/>
        </w:rPr>
      </w:pPr>
      <w:r w:rsidRPr="00117B84">
        <w:rPr>
          <w:lang w:val="lt-LT"/>
        </w:rPr>
        <w:t>Aptariant 2017</w:t>
      </w:r>
      <w:r w:rsidR="002A4D1D" w:rsidRPr="00117B84">
        <w:rPr>
          <w:lang w:val="lt-LT"/>
        </w:rPr>
        <w:t>-uosius metus matome, kad įstaigos veiklai įtakos turėjo tiek išorin</w:t>
      </w:r>
      <w:r w:rsidR="00117B84">
        <w:rPr>
          <w:lang w:val="lt-LT"/>
        </w:rPr>
        <w:t>iai, tiek vidiniai veiksniai.</w:t>
      </w:r>
    </w:p>
    <w:p w:rsidR="002A4D1D" w:rsidRPr="00117B84" w:rsidRDefault="002A4D1D" w:rsidP="004C3E49">
      <w:pPr>
        <w:tabs>
          <w:tab w:val="left" w:pos="795"/>
        </w:tabs>
        <w:spacing w:line="276" w:lineRule="auto"/>
        <w:ind w:firstLine="737"/>
        <w:jc w:val="both"/>
        <w:rPr>
          <w:lang w:val="lt-LT"/>
        </w:rPr>
      </w:pPr>
      <w:r w:rsidRPr="00117B84">
        <w:rPr>
          <w:lang w:val="lt-LT"/>
        </w:rPr>
        <w:t xml:space="preserve">Vieni iš išorinių veiksnių buvo politiniai teisiniai veiksniai. Tai </w:t>
      </w:r>
      <w:r w:rsidR="00117B84">
        <w:rPr>
          <w:lang w:val="lt-LT"/>
        </w:rPr>
        <w:t xml:space="preserve">įvairūs valstybiniai norminiai </w:t>
      </w:r>
      <w:r w:rsidRPr="00117B84">
        <w:rPr>
          <w:lang w:val="lt-LT"/>
        </w:rPr>
        <w:t>teisiniai aktai ir dokumentai, reglamentuojantys lopšelio-darželio veiklą:</w:t>
      </w:r>
      <w:r w:rsidR="00475DEF" w:rsidRPr="00117B84">
        <w:rPr>
          <w:lang w:val="lt-LT"/>
        </w:rPr>
        <w:t xml:space="preserve"> </w:t>
      </w:r>
      <w:r w:rsidR="00747401" w:rsidRPr="00117B84">
        <w:rPr>
          <w:lang w:val="lt-LT"/>
        </w:rPr>
        <w:t xml:space="preserve">Lietuvos Respublikos darbo kodeksas (2017), </w:t>
      </w:r>
      <w:r w:rsidR="008319A8" w:rsidRPr="00117B84">
        <w:rPr>
          <w:lang w:val="lt-LT"/>
        </w:rPr>
        <w:t xml:space="preserve">Lietuvos Respublikos </w:t>
      </w:r>
      <w:r w:rsidR="00312245" w:rsidRPr="00117B84">
        <w:rPr>
          <w:lang w:val="lt-LT"/>
        </w:rPr>
        <w:t xml:space="preserve">darbo </w:t>
      </w:r>
      <w:r w:rsidR="00E07CED" w:rsidRPr="00117B84">
        <w:rPr>
          <w:lang w:val="lt-LT"/>
        </w:rPr>
        <w:t xml:space="preserve">apmokėjimo </w:t>
      </w:r>
      <w:r w:rsidR="00312245" w:rsidRPr="00117B84">
        <w:rPr>
          <w:lang w:val="lt-LT"/>
        </w:rPr>
        <w:t>įstatymas</w:t>
      </w:r>
      <w:r w:rsidR="00E07CED" w:rsidRPr="00117B84">
        <w:rPr>
          <w:lang w:val="lt-LT"/>
        </w:rPr>
        <w:t xml:space="preserve"> (2017)</w:t>
      </w:r>
      <w:r w:rsidR="008319A8" w:rsidRPr="00117B84">
        <w:rPr>
          <w:lang w:val="lt-LT"/>
        </w:rPr>
        <w:t xml:space="preserve">, </w:t>
      </w:r>
      <w:r w:rsidRPr="00117B84">
        <w:rPr>
          <w:lang w:val="lt-LT"/>
        </w:rPr>
        <w:t>Lietuvos Respublikos švietimo įstatymas (2011 m.),</w:t>
      </w:r>
      <w:r w:rsidR="00117B84">
        <w:rPr>
          <w:lang w:val="lt-LT"/>
        </w:rPr>
        <w:t xml:space="preserve"> </w:t>
      </w:r>
      <w:r w:rsidRPr="00117B84">
        <w:rPr>
          <w:lang w:val="lt-LT"/>
        </w:rPr>
        <w:t>Lietuvos švietimo pažangos strategija, Lietuvos švietimo 2014-2022 m. strategija, miesto savivaldybės 2014-2020 metų strateginis planas, Panevėžio miesto savivaldybės ikimokyklinių įstaigų tinklo pertvarkos 2014-2020 m. strategija, Vaikų priėmimo į ikimokyklinės ugdymo mokyklos grupes ugdytis pagal ikimokyklinio ir priešmokyklinio ugd</w:t>
      </w:r>
      <w:r w:rsidR="00117B84">
        <w:rPr>
          <w:lang w:val="lt-LT"/>
        </w:rPr>
        <w:t>ymo programas tvarkos aprašas (</w:t>
      </w:r>
      <w:r w:rsidRPr="00117B84">
        <w:rPr>
          <w:lang w:val="lt-LT"/>
        </w:rPr>
        <w:t>Panevėžio m. savivaldybės tary</w:t>
      </w:r>
      <w:r w:rsidR="00E07CED" w:rsidRPr="00117B84">
        <w:rPr>
          <w:lang w:val="lt-LT"/>
        </w:rPr>
        <w:t>bos 2015-01-29 sprendimas Nr.1-</w:t>
      </w:r>
      <w:r w:rsidRPr="00117B84">
        <w:rPr>
          <w:lang w:val="lt-LT"/>
        </w:rPr>
        <w:t>8) ir jo pakeitimai, miesto savivaldybės tarybos sprendimai, įstaigos strateginis planas, nuostatai , užtikrinantys prieinamą, kokybišką švietimą ir sutelkiantys į ved</w:t>
      </w:r>
      <w:r w:rsidR="00117B84">
        <w:rPr>
          <w:lang w:val="lt-LT"/>
        </w:rPr>
        <w:t>amos švietimo politikos vykdymą</w:t>
      </w:r>
      <w:r w:rsidRPr="00117B84">
        <w:rPr>
          <w:lang w:val="lt-LT"/>
        </w:rPr>
        <w:t>,</w:t>
      </w:r>
      <w:r w:rsidR="00117B84">
        <w:rPr>
          <w:lang w:val="lt-LT"/>
        </w:rPr>
        <w:t xml:space="preserve"> </w:t>
      </w:r>
      <w:r w:rsidRPr="00117B84">
        <w:rPr>
          <w:lang w:val="lt-LT"/>
        </w:rPr>
        <w:t>ugdymo turinį.</w:t>
      </w:r>
    </w:p>
    <w:p w:rsidR="002A4D1D" w:rsidRPr="00117B84" w:rsidRDefault="002A4D1D" w:rsidP="004C3E49">
      <w:pPr>
        <w:spacing w:line="276" w:lineRule="auto"/>
        <w:ind w:firstLine="737"/>
        <w:jc w:val="both"/>
        <w:rPr>
          <w:lang w:val="lt-LT"/>
        </w:rPr>
      </w:pPr>
      <w:r w:rsidRPr="00117B84">
        <w:rPr>
          <w:lang w:val="lt-LT"/>
        </w:rPr>
        <w:t xml:space="preserve">Technologiniai veiksniai atveria dideles galimybes gerinti ugdymo kokybę, kelti bendruomenės narių kompiuterinį raštingumą. Plintančios informacinės technologijos leidžia teikti </w:t>
      </w:r>
      <w:r w:rsidR="00117B84">
        <w:rPr>
          <w:lang w:val="lt-LT"/>
        </w:rPr>
        <w:t>ir gauti neribotą informaciją, išplėsti internetinę prieigą</w:t>
      </w:r>
      <w:r w:rsidRPr="00117B84">
        <w:rPr>
          <w:lang w:val="lt-LT"/>
        </w:rPr>
        <w:t>, tobulėti, pagyvinti bei modernizuoti ugdymo procesą. Labai noriai naudojamės šiomis galimybėmis kompiuterizuojant vis daugiau darbo vietų, mokantis ir</w:t>
      </w:r>
      <w:r w:rsidR="00117B84">
        <w:rPr>
          <w:lang w:val="lt-LT"/>
        </w:rPr>
        <w:t xml:space="preserve"> </w:t>
      </w:r>
      <w:r w:rsidRPr="00117B84">
        <w:rPr>
          <w:lang w:val="lt-LT"/>
        </w:rPr>
        <w:t>įgyja</w:t>
      </w:r>
      <w:r w:rsidR="00117B84">
        <w:rPr>
          <w:lang w:val="lt-LT"/>
        </w:rPr>
        <w:t>nt kuo daugiau darbo patirties</w:t>
      </w:r>
      <w:r w:rsidRPr="00117B84">
        <w:rPr>
          <w:lang w:val="lt-LT"/>
        </w:rPr>
        <w:t xml:space="preserve"> šioje srityje.</w:t>
      </w:r>
      <w:r w:rsidR="00747401" w:rsidRPr="00117B84">
        <w:rPr>
          <w:lang w:val="lt-LT"/>
        </w:rPr>
        <w:t xml:space="preserve"> Pedagogai ir kiti </w:t>
      </w:r>
      <w:r w:rsidRPr="00117B84">
        <w:rPr>
          <w:lang w:val="lt-LT"/>
        </w:rPr>
        <w:t>specialistai ugdymo procese naudoja IT</w:t>
      </w:r>
      <w:r w:rsidR="0090078A" w:rsidRPr="00117B84">
        <w:rPr>
          <w:lang w:val="lt-LT"/>
        </w:rPr>
        <w:t xml:space="preserve">, elektroniniu dienynu </w:t>
      </w:r>
      <w:r w:rsidRPr="00117B84">
        <w:rPr>
          <w:lang w:val="lt-LT"/>
        </w:rPr>
        <w:t>ir tai gerina ugdymo kokybę. Lopšelis-darželis prijungtas prie e-mokyklos duomenų bazės, galima tėvų prašymų dėl vaikų priėmimo interaktyvi registracija, už vaikų ugdymą ir išlaikymą ikimokyklinėje įstaigoje tėvai gali atsiskaityti internetine bankininkyste</w:t>
      </w:r>
      <w:r w:rsidR="00C56A60" w:rsidRPr="00117B84">
        <w:rPr>
          <w:lang w:val="lt-LT"/>
        </w:rPr>
        <w:t xml:space="preserve"> ir per „Perlo“ terminalus</w:t>
      </w:r>
      <w:r w:rsidRPr="00117B84">
        <w:rPr>
          <w:lang w:val="lt-LT"/>
        </w:rPr>
        <w:t>. Vadovaudamasi Panevėžio miesto ikimokyklinių ugdymo mokyklų vaikų registracijos ir eilių sudarymo aprašu, patvirtintu Administracijos direktoriaus 2016 m. vasario 3 d. įsakymu Nr. A-107 lopšelyje-darželyje visi tėvų prašymai registruoti informacinėje sistemoje pagal prašymo padavimo datą. Jau eilę metų viešuosius pirkimus vykdėme elektroninėmis priemonėmis, naudojant CVP IS, pasiekiamą adresu: https:// pirkimai.eviesiejipirkimai.</w:t>
      </w:r>
      <w:r w:rsidR="00117B84">
        <w:rPr>
          <w:lang w:val="lt-LT"/>
        </w:rPr>
        <w:t xml:space="preserve"> </w:t>
      </w:r>
    </w:p>
    <w:p w:rsidR="002A4D1D" w:rsidRPr="00117B84" w:rsidRDefault="002A4D1D" w:rsidP="004C3E49">
      <w:pPr>
        <w:spacing w:line="276" w:lineRule="auto"/>
        <w:ind w:firstLine="737"/>
        <w:jc w:val="both"/>
        <w:rPr>
          <w:lang w:val="lt-LT"/>
        </w:rPr>
      </w:pPr>
      <w:r w:rsidRPr="00117B84">
        <w:rPr>
          <w:lang w:val="lt-LT"/>
        </w:rPr>
        <w:t>Teigiamos įtakos turėjo</w:t>
      </w:r>
      <w:r w:rsidR="00117B84">
        <w:rPr>
          <w:lang w:val="lt-LT"/>
        </w:rPr>
        <w:t xml:space="preserve"> </w:t>
      </w:r>
      <w:r w:rsidRPr="00117B84">
        <w:rPr>
          <w:lang w:val="lt-LT"/>
        </w:rPr>
        <w:t>ir kai kurie ekonominiai veiksniai. Turimas priešmokyklinio ir ikimokyklinio ugdymo ,,mokinio krepšelis“ leidžia</w:t>
      </w:r>
      <w:r w:rsidR="00117B84">
        <w:rPr>
          <w:lang w:val="lt-LT"/>
        </w:rPr>
        <w:t xml:space="preserve"> </w:t>
      </w:r>
      <w:r w:rsidRPr="00117B84">
        <w:rPr>
          <w:lang w:val="lt-LT"/>
        </w:rPr>
        <w:t>sėkmingiau įgyvendinti priešmokyklinio ir ikimokyklinio ugdymo programas, kelti pedagogų kvalifikaciją ir tobulinti profesines kompetencijas.</w:t>
      </w:r>
    </w:p>
    <w:p w:rsidR="002A4D1D" w:rsidRPr="00117B84" w:rsidRDefault="002A4D1D" w:rsidP="004C3E49">
      <w:pPr>
        <w:spacing w:line="276" w:lineRule="auto"/>
        <w:ind w:firstLine="737"/>
        <w:jc w:val="both"/>
        <w:rPr>
          <w:lang w:val="lt-LT"/>
        </w:rPr>
      </w:pPr>
      <w:r w:rsidRPr="00117B84">
        <w:rPr>
          <w:lang w:val="lt-LT"/>
        </w:rPr>
        <w:t>Naudojomės galimybe papildomų finansinių išteklių ieškoti pagal 2 % gyventojų labdaros ir paramos įstatymą. Visos pervestos lėšos buvo tinkami panaudotos įstaigos veikloje.</w:t>
      </w:r>
    </w:p>
    <w:p w:rsidR="002A4D1D" w:rsidRPr="00117B84" w:rsidRDefault="002A4D1D" w:rsidP="004C3E49">
      <w:pPr>
        <w:spacing w:line="276" w:lineRule="auto"/>
        <w:ind w:firstLine="737"/>
        <w:jc w:val="both"/>
        <w:rPr>
          <w:lang w:val="lt-LT"/>
        </w:rPr>
      </w:pPr>
      <w:r w:rsidRPr="00117B84">
        <w:rPr>
          <w:lang w:val="lt-LT"/>
        </w:rPr>
        <w:t xml:space="preserve">Be šių išvardintų veiksnių teigiamos įtakos įstaigos veiklai, pajutome ir neigiamų veiksnių poveikį. Nepakankamas įstaigos finansavimas neigiamai veikė visos įstaigos darbą, ribojo materialinės bazės plėtrą. </w:t>
      </w:r>
    </w:p>
    <w:p w:rsidR="002A4D1D" w:rsidRPr="00117B84" w:rsidRDefault="002A4D1D" w:rsidP="004C3E49">
      <w:pPr>
        <w:spacing w:line="276" w:lineRule="auto"/>
        <w:ind w:firstLine="737"/>
        <w:jc w:val="both"/>
        <w:rPr>
          <w:lang w:val="lt-LT"/>
        </w:rPr>
      </w:pPr>
      <w:r w:rsidRPr="00117B84">
        <w:rPr>
          <w:lang w:val="lt-LT"/>
        </w:rPr>
        <w:t>Ne labai palankūs buvo ir socialiniai-demografiniai veiksniai. Nemažas šeimų skaičius, kurios gauna socialines pašalpas. Sudėtingos ekonominės sąlygos vis dar skatino jaunų šeimų migraciją.</w:t>
      </w:r>
    </w:p>
    <w:p w:rsidR="002A4D1D" w:rsidRPr="00117B84" w:rsidRDefault="002A4D1D" w:rsidP="004C3E49">
      <w:pPr>
        <w:spacing w:line="276" w:lineRule="auto"/>
        <w:ind w:firstLine="737"/>
        <w:jc w:val="both"/>
        <w:rPr>
          <w:lang w:val="lt-LT"/>
        </w:rPr>
      </w:pPr>
      <w:r w:rsidRPr="00117B84">
        <w:rPr>
          <w:lang w:val="lt-LT"/>
        </w:rPr>
        <w:t>Įstaigos darbui įtakos turėjo ir vidiniai veiksniai. Pedagogai</w:t>
      </w:r>
      <w:r w:rsidR="00117B84">
        <w:rPr>
          <w:lang w:val="lt-LT"/>
        </w:rPr>
        <w:t xml:space="preserve"> </w:t>
      </w:r>
      <w:r w:rsidRPr="00117B84">
        <w:rPr>
          <w:lang w:val="lt-LT"/>
        </w:rPr>
        <w:t xml:space="preserve">ir toliau kėlė savo kvalifikaciją, tai teigiamai veikė visą pedagogų bendruomenę. </w:t>
      </w:r>
    </w:p>
    <w:p w:rsidR="002A4D1D" w:rsidRPr="00117B84" w:rsidRDefault="002A4D1D" w:rsidP="004C3E49">
      <w:pPr>
        <w:spacing w:line="276" w:lineRule="auto"/>
        <w:ind w:firstLine="737"/>
        <w:jc w:val="both"/>
        <w:rPr>
          <w:lang w:val="lt-LT"/>
        </w:rPr>
      </w:pPr>
      <w:r w:rsidRPr="00117B84">
        <w:rPr>
          <w:lang w:val="lt-LT"/>
        </w:rPr>
        <w:lastRenderedPageBreak/>
        <w:t>Džiaugiamės išaugusiu darbuotojų kompiuteriniu raštingumu, pedagogų kabinete, grupėse turimais</w:t>
      </w:r>
      <w:r w:rsidR="00117B84">
        <w:rPr>
          <w:lang w:val="lt-LT"/>
        </w:rPr>
        <w:t xml:space="preserve"> </w:t>
      </w:r>
      <w:r w:rsidRPr="00117B84">
        <w:rPr>
          <w:lang w:val="lt-LT"/>
        </w:rPr>
        <w:t>kompiuteriais, multimedijos įranga, kuria</w:t>
      </w:r>
      <w:r w:rsidR="00117B84">
        <w:rPr>
          <w:lang w:val="lt-LT"/>
        </w:rPr>
        <w:t xml:space="preserve"> </w:t>
      </w:r>
      <w:r w:rsidRPr="00117B84">
        <w:rPr>
          <w:lang w:val="lt-LT"/>
        </w:rPr>
        <w:t xml:space="preserve">moka naudotis visos pedagogės. Tai teigiamai įtakojo ugdomojo proceso kokybę, pačių pedagogų tobulėjimą ir norą tobulėti. </w:t>
      </w:r>
    </w:p>
    <w:p w:rsidR="002A4D1D" w:rsidRPr="00117B84" w:rsidRDefault="00B56199" w:rsidP="004C3E49">
      <w:pPr>
        <w:spacing w:line="276" w:lineRule="auto"/>
        <w:ind w:firstLine="737"/>
        <w:jc w:val="both"/>
        <w:rPr>
          <w:lang w:val="lt-LT"/>
        </w:rPr>
      </w:pPr>
      <w:r w:rsidRPr="00117B84">
        <w:rPr>
          <w:lang w:val="lt-LT"/>
        </w:rPr>
        <w:t>2017</w:t>
      </w:r>
      <w:r w:rsidR="002A4D1D" w:rsidRPr="00117B84">
        <w:rPr>
          <w:lang w:val="lt-LT"/>
        </w:rPr>
        <w:t>-ais metais praturtinome įstaigos</w:t>
      </w:r>
      <w:r w:rsidR="00117B84">
        <w:rPr>
          <w:lang w:val="lt-LT"/>
        </w:rPr>
        <w:t xml:space="preserve"> </w:t>
      </w:r>
      <w:r w:rsidR="002A4D1D" w:rsidRPr="00117B84">
        <w:rPr>
          <w:lang w:val="lt-LT"/>
        </w:rPr>
        <w:t>materialinę bazę, kūrėme vaikams grupėse geresnę ir saugesnę ugdymosi aplinką (įsigyta baldel</w:t>
      </w:r>
      <w:r w:rsidR="00117B84">
        <w:rPr>
          <w:lang w:val="lt-LT"/>
        </w:rPr>
        <w:t>ių grupėse, atnaujinti rū</w:t>
      </w:r>
      <w:r w:rsidRPr="00117B84">
        <w:rPr>
          <w:lang w:val="lt-LT"/>
        </w:rPr>
        <w:t>binėlių baldai, atremontuotos</w:t>
      </w:r>
      <w:r w:rsidR="00117B84">
        <w:rPr>
          <w:lang w:val="lt-LT"/>
        </w:rPr>
        <w:t xml:space="preserve"> rū</w:t>
      </w:r>
      <w:r w:rsidRPr="00117B84">
        <w:rPr>
          <w:lang w:val="lt-LT"/>
        </w:rPr>
        <w:t>binėlių</w:t>
      </w:r>
      <w:r w:rsidR="002A4D1D" w:rsidRPr="00117B84">
        <w:rPr>
          <w:lang w:val="lt-LT"/>
        </w:rPr>
        <w:t xml:space="preserve"> patalpos,</w:t>
      </w:r>
      <w:r w:rsidR="00117B84">
        <w:rPr>
          <w:lang w:val="lt-LT"/>
        </w:rPr>
        <w:t xml:space="preserve"> </w:t>
      </w:r>
      <w:r w:rsidR="002A4D1D" w:rsidRPr="00117B84">
        <w:rPr>
          <w:lang w:val="lt-LT"/>
        </w:rPr>
        <w:t>toliau grupėse keičiama apšvietimo įranga</w:t>
      </w:r>
      <w:r w:rsidR="00117B84">
        <w:rPr>
          <w:lang w:val="lt-LT"/>
        </w:rPr>
        <w:t xml:space="preserve"> </w:t>
      </w:r>
      <w:r w:rsidR="002A4D1D" w:rsidRPr="00117B84">
        <w:rPr>
          <w:lang w:val="lt-LT"/>
        </w:rPr>
        <w:t>ir kt.).</w:t>
      </w:r>
      <w:r w:rsidR="00117B84">
        <w:rPr>
          <w:lang w:val="lt-LT"/>
        </w:rPr>
        <w:t xml:space="preserve"> </w:t>
      </w:r>
      <w:r w:rsidR="00380428" w:rsidRPr="00117B84">
        <w:rPr>
          <w:lang w:val="lt-LT"/>
        </w:rPr>
        <w:t>Įstaigos teritorijoje atnaujinta viena dalis pasivaikščiojimo takelių.</w:t>
      </w:r>
    </w:p>
    <w:p w:rsidR="00117B84" w:rsidRDefault="002A4D1D" w:rsidP="004C3E49">
      <w:pPr>
        <w:spacing w:line="276" w:lineRule="auto"/>
        <w:ind w:firstLine="737"/>
        <w:jc w:val="both"/>
        <w:rPr>
          <w:b/>
          <w:lang w:val="lt-LT"/>
        </w:rPr>
      </w:pPr>
      <w:r w:rsidRPr="00117B84">
        <w:rPr>
          <w:lang w:val="lt-LT"/>
        </w:rPr>
        <w:t>Didelę</w:t>
      </w:r>
      <w:r w:rsidR="00117B84">
        <w:rPr>
          <w:lang w:val="lt-LT"/>
        </w:rPr>
        <w:t xml:space="preserve"> </w:t>
      </w:r>
      <w:r w:rsidRPr="00117B84">
        <w:rPr>
          <w:lang w:val="lt-LT"/>
        </w:rPr>
        <w:t>reikšmę darbo sėkmei turi ir</w:t>
      </w:r>
      <w:r w:rsidR="00117B84">
        <w:rPr>
          <w:lang w:val="lt-LT"/>
        </w:rPr>
        <w:t xml:space="preserve"> </w:t>
      </w:r>
      <w:r w:rsidRPr="00117B84">
        <w:rPr>
          <w:lang w:val="lt-LT"/>
        </w:rPr>
        <w:t>įstaigoje esantys žmogiškieji ištekliai. Organizuojant bendruomenės narių</w:t>
      </w:r>
      <w:r w:rsidR="00117B84">
        <w:rPr>
          <w:lang w:val="lt-LT"/>
        </w:rPr>
        <w:t xml:space="preserve"> </w:t>
      </w:r>
      <w:r w:rsidRPr="00117B84">
        <w:rPr>
          <w:lang w:val="lt-LT"/>
        </w:rPr>
        <w:t>darbą siekiau, kad visiems jos nariams netrūktų kūrybinio polėkio</w:t>
      </w:r>
      <w:r w:rsidR="00117B84">
        <w:rPr>
          <w:lang w:val="lt-LT"/>
        </w:rPr>
        <w:t xml:space="preserve"> </w:t>
      </w:r>
      <w:r w:rsidRPr="00117B84">
        <w:rPr>
          <w:lang w:val="lt-LT"/>
        </w:rPr>
        <w:t>ir dirbti būtų gera, šilta ir jauku.</w:t>
      </w:r>
      <w:r w:rsidR="004C3E49">
        <w:rPr>
          <w:lang w:val="lt-LT"/>
        </w:rPr>
        <w:t xml:space="preserve"> </w:t>
      </w:r>
    </w:p>
    <w:p w:rsidR="002A4D1D" w:rsidRPr="00117B84" w:rsidRDefault="002A4D1D" w:rsidP="004C3E49">
      <w:pPr>
        <w:spacing w:before="240" w:after="240"/>
        <w:jc w:val="center"/>
        <w:outlineLvl w:val="0"/>
        <w:rPr>
          <w:b/>
          <w:lang w:val="lt-LT"/>
        </w:rPr>
      </w:pPr>
      <w:r w:rsidRPr="00117B84">
        <w:rPr>
          <w:b/>
          <w:lang w:val="lt-LT"/>
        </w:rPr>
        <w:t>III. ĮSTAIGOS VYKDYTA VEIKLA IR PASIEKTI</w:t>
      </w:r>
      <w:r w:rsidR="00117B84">
        <w:rPr>
          <w:b/>
          <w:lang w:val="lt-LT"/>
        </w:rPr>
        <w:t xml:space="preserve"> </w:t>
      </w:r>
      <w:r w:rsidRPr="00117B84">
        <w:rPr>
          <w:b/>
          <w:lang w:val="lt-LT"/>
        </w:rPr>
        <w:t>REZULTATAI</w:t>
      </w:r>
    </w:p>
    <w:p w:rsidR="002A4D1D" w:rsidRPr="00117B84" w:rsidRDefault="002A4D1D" w:rsidP="00163756">
      <w:pPr>
        <w:spacing w:after="240"/>
        <w:jc w:val="center"/>
        <w:outlineLvl w:val="0"/>
        <w:rPr>
          <w:b/>
          <w:lang w:val="lt-LT"/>
        </w:rPr>
      </w:pPr>
      <w:r w:rsidRPr="00117B84">
        <w:rPr>
          <w:b/>
          <w:lang w:val="lt-LT"/>
        </w:rPr>
        <w:t>Veiklos tikslų įgyvendinimas</w:t>
      </w:r>
    </w:p>
    <w:p w:rsidR="002A4D1D" w:rsidRPr="00117B84" w:rsidRDefault="000F73AB" w:rsidP="004C3E49">
      <w:pPr>
        <w:spacing w:line="276" w:lineRule="auto"/>
        <w:ind w:firstLine="737"/>
        <w:jc w:val="both"/>
        <w:rPr>
          <w:lang w:val="lt-LT"/>
        </w:rPr>
      </w:pPr>
      <w:r w:rsidRPr="00117B84">
        <w:rPr>
          <w:lang w:val="lt-LT"/>
        </w:rPr>
        <w:t>2017</w:t>
      </w:r>
      <w:r w:rsidR="002A4D1D" w:rsidRPr="00117B84">
        <w:rPr>
          <w:lang w:val="lt-LT"/>
        </w:rPr>
        <w:t xml:space="preserve"> metais</w:t>
      </w:r>
      <w:r w:rsidR="00117B84">
        <w:rPr>
          <w:lang w:val="lt-LT"/>
        </w:rPr>
        <w:t xml:space="preserve"> </w:t>
      </w:r>
      <w:r w:rsidR="002A4D1D" w:rsidRPr="00117B84">
        <w:rPr>
          <w:lang w:val="lt-LT"/>
        </w:rPr>
        <w:t xml:space="preserve">vienas iš </w:t>
      </w:r>
      <w:r w:rsidR="002A4D1D" w:rsidRPr="00117B84">
        <w:rPr>
          <w:b/>
          <w:lang w:val="lt-LT"/>
        </w:rPr>
        <w:t>pagrindinių tikslų</w:t>
      </w:r>
      <w:r w:rsidR="00117B84">
        <w:rPr>
          <w:b/>
          <w:lang w:val="lt-LT"/>
        </w:rPr>
        <w:t xml:space="preserve"> </w:t>
      </w:r>
      <w:r w:rsidR="002A4D1D" w:rsidRPr="00117B84">
        <w:rPr>
          <w:lang w:val="lt-LT"/>
        </w:rPr>
        <w:t>buvo:</w:t>
      </w:r>
    </w:p>
    <w:p w:rsidR="00F558DF" w:rsidRPr="00117B84" w:rsidRDefault="002A4D1D" w:rsidP="004C3E49">
      <w:pPr>
        <w:spacing w:line="276" w:lineRule="auto"/>
        <w:ind w:firstLine="737"/>
        <w:jc w:val="both"/>
        <w:rPr>
          <w:b/>
          <w:lang w:val="lt-LT"/>
        </w:rPr>
      </w:pPr>
      <w:r w:rsidRPr="00117B84">
        <w:rPr>
          <w:b/>
          <w:lang w:val="lt-LT"/>
        </w:rPr>
        <w:t>1.</w:t>
      </w:r>
      <w:r w:rsidR="00CD387D" w:rsidRPr="00117B84">
        <w:rPr>
          <w:b/>
          <w:lang w:val="lt-LT"/>
        </w:rPr>
        <w:t xml:space="preserve"> Teikti kokybišką ir atitinkantį vaikų poreikius ikimokyklinį ir priešmokyklinį ugdymą.</w:t>
      </w:r>
    </w:p>
    <w:p w:rsidR="00F558DF" w:rsidRPr="00117B84" w:rsidRDefault="002A4D1D" w:rsidP="004C3E49">
      <w:pPr>
        <w:spacing w:line="276" w:lineRule="auto"/>
        <w:ind w:firstLine="737"/>
        <w:jc w:val="both"/>
        <w:rPr>
          <w:b/>
          <w:lang w:val="lt-LT"/>
        </w:rPr>
      </w:pPr>
      <w:r w:rsidRPr="00117B84">
        <w:rPr>
          <w:lang w:val="lt-LT"/>
        </w:rPr>
        <w:t>Tikslui įgyvendinti</w:t>
      </w:r>
      <w:r w:rsidR="00117B84">
        <w:rPr>
          <w:lang w:val="lt-LT"/>
        </w:rPr>
        <w:t xml:space="preserve"> </w:t>
      </w:r>
      <w:r w:rsidRPr="00117B84">
        <w:rPr>
          <w:lang w:val="lt-LT"/>
        </w:rPr>
        <w:t xml:space="preserve">iškelti </w:t>
      </w:r>
      <w:r w:rsidRPr="00117B84">
        <w:rPr>
          <w:b/>
          <w:lang w:val="lt-LT"/>
        </w:rPr>
        <w:t xml:space="preserve">uždaviniai: </w:t>
      </w:r>
    </w:p>
    <w:p w:rsidR="00F558DF" w:rsidRPr="00117B84" w:rsidRDefault="00117B84" w:rsidP="004C3E49">
      <w:pPr>
        <w:pStyle w:val="Sraopastraipa"/>
        <w:numPr>
          <w:ilvl w:val="1"/>
          <w:numId w:val="1"/>
        </w:numPr>
        <w:spacing w:line="276" w:lineRule="auto"/>
        <w:ind w:left="0" w:firstLine="737"/>
        <w:jc w:val="both"/>
        <w:outlineLvl w:val="0"/>
        <w:rPr>
          <w:b/>
          <w:lang w:val="lt-LT"/>
        </w:rPr>
      </w:pPr>
      <w:r>
        <w:rPr>
          <w:b/>
          <w:lang w:val="lt-LT"/>
        </w:rPr>
        <w:t xml:space="preserve"> </w:t>
      </w:r>
      <w:r w:rsidR="002A4D1D" w:rsidRPr="00117B84">
        <w:rPr>
          <w:b/>
          <w:lang w:val="lt-LT"/>
        </w:rPr>
        <w:t xml:space="preserve">Įvairinti ugdymo turinį, </w:t>
      </w:r>
      <w:r w:rsidR="00CD387D" w:rsidRPr="00117B84">
        <w:rPr>
          <w:b/>
          <w:lang w:val="lt-LT"/>
        </w:rPr>
        <w:t>atliepiant vaikų ir šeimos poreikius.</w:t>
      </w:r>
    </w:p>
    <w:p w:rsidR="00F558DF" w:rsidRPr="00117B84" w:rsidRDefault="00F558DF" w:rsidP="004C3E49">
      <w:pPr>
        <w:spacing w:line="276" w:lineRule="auto"/>
        <w:ind w:firstLine="737"/>
        <w:jc w:val="both"/>
        <w:outlineLvl w:val="0"/>
        <w:rPr>
          <w:lang w:val="lt-LT"/>
        </w:rPr>
      </w:pPr>
      <w:r w:rsidRPr="00117B84">
        <w:rPr>
          <w:lang w:val="lt-LT"/>
        </w:rPr>
        <w:t>Vykdydami 2017 m. veiklos plane iškeltą uždavinį – įvairinti ugdymo turinį, atliepiant vaikų ir šeimų poreikius, buvo parengti metiniai ugdymo planai, ugdymo turinys pritaikytas vaikų poreikiams ir galioms. Pedagogai taiko aktyvius ugdymo metodus, pasitelkdami informacines technologijas parenka ugdomuosius žaidimus, kurie padeda vaikams įgyti esminių gebėjimų. Ugdymo procese taiko tiriamąją veiklą, tai ugdo vaikų smalsumą ir aktyvų dalyvavimą veikloje. Įgyvendinant ikimokyklinio ugdymo programą, atnaujintos ir išplėstos pagal atskirus vaikų amžiaus tarpsnius ugdymo temos (1-3 m. ir 3-5 m.</w:t>
      </w:r>
      <w:r w:rsidR="00D3561D" w:rsidRPr="00117B84">
        <w:rPr>
          <w:lang w:val="lt-LT"/>
        </w:rPr>
        <w:t xml:space="preserve"> </w:t>
      </w:r>
      <w:r w:rsidRPr="00117B84">
        <w:rPr>
          <w:lang w:val="lt-LT"/>
        </w:rPr>
        <w:t>vaikams). Ugdymo turinys individualizuojamas, konkretinamas, atsižvelgiant į kiekvienos grupės vaikų poreikius. Organizuotos edukacinės veiklos netradicinėje aplinkoje, įsigyta naujų ugdymo priemonių įvairioms vaiko pasiekimų sritims ugdyti.</w:t>
      </w:r>
    </w:p>
    <w:p w:rsidR="00F558DF" w:rsidRPr="00117B84" w:rsidRDefault="00F558DF" w:rsidP="004C3E49">
      <w:pPr>
        <w:spacing w:line="276" w:lineRule="auto"/>
        <w:ind w:firstLine="737"/>
        <w:jc w:val="both"/>
        <w:outlineLvl w:val="0"/>
        <w:rPr>
          <w:lang w:val="lt-LT"/>
        </w:rPr>
      </w:pPr>
      <w:r w:rsidRPr="00117B84">
        <w:rPr>
          <w:lang w:val="lt-LT"/>
        </w:rPr>
        <w:t>Nuo 2017 m. rugsėjo 1 d. lopšelyje-darželyje įdiegta elektroninio dienyno sistema, pasirašyta sutartis su</w:t>
      </w:r>
      <w:r w:rsidR="00925755" w:rsidRPr="00117B84">
        <w:rPr>
          <w:lang w:val="lt-LT"/>
        </w:rPr>
        <w:t xml:space="preserve"> UAB „Kompiuterizuoti sprendimai“ ir suteikta galimybė jungtis prie e-dienyno</w:t>
      </w:r>
      <w:r w:rsidR="00117B84">
        <w:rPr>
          <w:lang w:val="lt-LT"/>
        </w:rPr>
        <w:t xml:space="preserve"> </w:t>
      </w:r>
      <w:r w:rsidRPr="00117B84">
        <w:rPr>
          <w:lang w:val="lt-LT"/>
        </w:rPr>
        <w:t>,,Mūsų darželis“, parengti ir patvirtinti ele</w:t>
      </w:r>
      <w:r w:rsidR="00D3561D" w:rsidRPr="00117B84">
        <w:rPr>
          <w:lang w:val="lt-LT"/>
        </w:rPr>
        <w:t>k</w:t>
      </w:r>
      <w:r w:rsidRPr="00117B84">
        <w:rPr>
          <w:lang w:val="lt-LT"/>
        </w:rPr>
        <w:t xml:space="preserve">troninio dienyno naudojimo nuostatai, kuriais vadovaujasi visi e-dienyno vartotojai. Ugdymo turinys e-dienyne planuojamas, pasirenkant formą ,,Plaukimo takelis“. Šiame dienyne vykdoma vaikų apskaita, pildomas mėnesinis vaikų lankomumo tabelis, vertinami vaikų pasiekimai. Įdiegus e-dienyną, atsirado galimybė bendrauti su pedagogais taupant jų darbo laiką, o tuo pačiu ir vertinti jų veiklą. </w:t>
      </w:r>
    </w:p>
    <w:p w:rsidR="00F558DF" w:rsidRPr="00117B84" w:rsidRDefault="00F558DF" w:rsidP="004C3E49">
      <w:pPr>
        <w:spacing w:line="276" w:lineRule="auto"/>
        <w:ind w:firstLine="737"/>
        <w:jc w:val="both"/>
        <w:outlineLvl w:val="0"/>
        <w:rPr>
          <w:lang w:val="lt-LT"/>
        </w:rPr>
      </w:pPr>
      <w:r w:rsidRPr="00117B84">
        <w:rPr>
          <w:lang w:val="lt-LT"/>
        </w:rPr>
        <w:t>Įgyvendinant priešmokyklinio ugdymo programą, priešmokyklinio ugdymo pedagogės sėkmingai ugdymo procese naudoja mokymosi priemonių komplektą OPA PA. Dirbant pagal šiame komplekte pateiktą medžiagą buvo ugdomos visos penkios kompetencijos, be to pedagogams suteikta galimybė individualizuoti ir diferencijuoti ugdymo procesą, kūrybiškai pritaikyti ugdymo turinį įvairių gebėjimų vaikams. Priešmokyklinio ugdymo pedagogės tikslin</w:t>
      </w:r>
      <w:r w:rsidR="00D3561D" w:rsidRPr="00117B84">
        <w:rPr>
          <w:lang w:val="lt-LT"/>
        </w:rPr>
        <w:t>gai planuoja ir nukreipia ugdomą</w:t>
      </w:r>
      <w:r w:rsidRPr="00117B84">
        <w:rPr>
          <w:lang w:val="lt-LT"/>
        </w:rPr>
        <w:t>sias veiklas netradicinėje aplinkoje, d</w:t>
      </w:r>
      <w:r w:rsidR="00380428" w:rsidRPr="00117B84">
        <w:rPr>
          <w:lang w:val="lt-LT"/>
        </w:rPr>
        <w:t xml:space="preserve">alyvauja edukacinėse programose </w:t>
      </w:r>
      <w:r w:rsidRPr="00117B84">
        <w:rPr>
          <w:lang w:val="lt-LT"/>
        </w:rPr>
        <w:t xml:space="preserve">( muziejuose, mokyklose, išvykose ir kt.). Priešmokyklinių grupių ugdytiniai dalyvavo šiose programose: ,,Išgirsk miško pasaką“, ,,Pusiaužiemio šventė lietuvių etninėje kultūroje“, ,,Velykų zuikio krautuvėlė“. Organizuota išvyka į Panevėžio raj. Upytės linų muziejų. Lopšelyje darželyje </w:t>
      </w:r>
      <w:r w:rsidRPr="00117B84">
        <w:rPr>
          <w:lang w:val="lt-LT"/>
        </w:rPr>
        <w:lastRenderedPageBreak/>
        <w:t>vyko 2 edukacinės programos: ,,Nariuotakojai darželyje“, ,,Kalėdinė pasaka“. Taip organizuojamas ugdymo procesas padeda vaikams įgyti žinias, patiems aktyviai veikiant, ieškant ir atrandant. Pedagogų bendruomenei pristatytas parengtas priešmokyklinio ugdymo planas , kuriame nustatyti bendrieji priešmokyklinio ugdymo reikalavimai, ugdymo organizavimas įstaigoje. Įvertinus priešmokyklinių grupių vaikų ugdymosi pasiekimus paaiškėjo, kad visi jie pasiekė pakankamą brandumo mokyklai lygmenį, turi motyvaciją lankyti mokyklą ir mokytis pradinio ugdymo pakopoje. Priešmokyklinio ugdymo programą baigė 31 ugdytinis, kurie įgijo būtinų kompetencijų ugdymuisi mokykloje. Lopšelio-darželio ugdytiniai išvyko į šias miesto mokyklas: Alf.</w:t>
      </w:r>
      <w:r w:rsidR="005F65E3" w:rsidRPr="00117B84">
        <w:rPr>
          <w:lang w:val="lt-LT"/>
        </w:rPr>
        <w:t xml:space="preserve"> </w:t>
      </w:r>
      <w:r w:rsidRPr="00117B84">
        <w:rPr>
          <w:lang w:val="lt-LT"/>
        </w:rPr>
        <w:t>Lipniūno progimnaziją – 14, M. Karkos pagrindinę mokyklą – 5 , ,,Saulėtekio“ progimnaziją – 6, Vyturio progimnaziją- 1, ,,Ąžuolo“ progimnaziją -1,</w:t>
      </w:r>
      <w:r w:rsidR="00117B84">
        <w:rPr>
          <w:lang w:val="lt-LT"/>
        </w:rPr>
        <w:t xml:space="preserve"> </w:t>
      </w:r>
      <w:r w:rsidRPr="00117B84">
        <w:rPr>
          <w:lang w:val="lt-LT"/>
        </w:rPr>
        <w:t>Panevėžio pradinę mokyklą – 1, Vilties progimnaziją – 1, 1 ugdytinis išvyko į globos namus, 1 į kitą</w:t>
      </w:r>
      <w:r w:rsidR="00117B84">
        <w:rPr>
          <w:lang w:val="lt-LT"/>
        </w:rPr>
        <w:t xml:space="preserve"> </w:t>
      </w:r>
      <w:r w:rsidRPr="00117B84">
        <w:rPr>
          <w:lang w:val="lt-LT"/>
        </w:rPr>
        <w:t>Panevėžio raj. savivaldybę.</w:t>
      </w:r>
    </w:p>
    <w:p w:rsidR="00F558DF" w:rsidRPr="00117B84" w:rsidRDefault="00F558DF" w:rsidP="004C3E49">
      <w:pPr>
        <w:spacing w:line="276" w:lineRule="auto"/>
        <w:ind w:firstLine="737"/>
        <w:jc w:val="both"/>
        <w:outlineLvl w:val="0"/>
        <w:rPr>
          <w:lang w:val="lt-LT"/>
        </w:rPr>
      </w:pPr>
      <w:r w:rsidRPr="00117B84">
        <w:rPr>
          <w:lang w:val="lt-LT"/>
        </w:rPr>
        <w:t>Šiais metais lopšelyje-darželyje vyko Panevėžio pedagoginės psichologinės tarnybos spec. pedagogės užsiėmimai vaikams pagal ,,Zipio programą“, siekiant geresnės vaikų emocinės savijautos, mokant juos išsakyti jausmus, juos atpažinti ir suvaldyti. Logopedė ir spec.</w:t>
      </w:r>
      <w:r w:rsidR="00D3561D" w:rsidRPr="00117B84">
        <w:rPr>
          <w:lang w:val="lt-LT"/>
        </w:rPr>
        <w:t xml:space="preserve"> </w:t>
      </w:r>
      <w:r w:rsidRPr="00117B84">
        <w:rPr>
          <w:lang w:val="lt-LT"/>
        </w:rPr>
        <w:t>pedagogė dalyvavo Panevėžio miesto ikimokyklinio ir priešmokyklinio amžiaus vaikams organizuotame projekte ,,Pasakorius“, kurio tikslas bendradarbiaujant tėvams, auklėtojams ir specialiesiems pedagogams lavinti vaikų kalbinius gebėjimus, panaudojant lietuvių liaudies pasakas. Šiame projekte dalyvavo vaikai turintys kalbėjimo ir kalbos sutrikimus.</w:t>
      </w:r>
    </w:p>
    <w:p w:rsidR="00F558DF" w:rsidRPr="00117B84" w:rsidRDefault="00F558DF" w:rsidP="004C3E49">
      <w:pPr>
        <w:spacing w:line="276" w:lineRule="auto"/>
        <w:ind w:firstLine="737"/>
        <w:jc w:val="both"/>
        <w:outlineLvl w:val="0"/>
        <w:rPr>
          <w:lang w:val="lt-LT"/>
        </w:rPr>
      </w:pPr>
      <w:r w:rsidRPr="00117B84">
        <w:rPr>
          <w:lang w:val="lt-LT"/>
        </w:rPr>
        <w:t>Vaikams, turintiems kalbos ir komunikacijos sutrikimų kompetetingą pagalbą teikė logopedas ir spec. pedagogas. Užtikrinant lygias ugdymosi galimybes specialistų pagalba tęsiama 31 ugdytiniui. Nuo 2017 m. rugsėjo 1 d. švietimo pagalbos gavėjų sąrašą papildė dar 26 ugdytiniai, kuriems atlikus frontalų kalbos vertinimą nustatyti tam tikri kalbos</w:t>
      </w:r>
      <w:r w:rsidR="00117B84">
        <w:rPr>
          <w:lang w:val="lt-LT"/>
        </w:rPr>
        <w:t xml:space="preserve"> </w:t>
      </w:r>
      <w:r w:rsidRPr="00117B84">
        <w:rPr>
          <w:lang w:val="lt-LT"/>
        </w:rPr>
        <w:t>ir komunikacijos sutrikimai. 4 ugdytiniams nustatyti dideli specialieji ugdymosi poreikiai, 4 ugdytinių gebėjimai prieš mokyklos lankymą įvertinti ir aptarti Vaiko gerovės komisijoje ir teikti Panevėžio pedagoginei psichologinei tarnybai. Visi ugdytiniai ugdymo proceso metu padarė pažangą: pašalintas sutrikimas 5 ugdytiniams, pašalintas iš dalies – 16 ugdytinių. Ugdant specialiųjų ugdymosi poreikių turinčius vaikus labai svarbus komandinis specialistų, pedagogų ir tėvų darbas. Rūpinantis vaiko socialine gerove, bendradarbiavome su Panevėžio Vaikų teisių skyriaus specialistais, Panevėžio socialinio centro socialiniais darbuotojais, kurie teikė konsultacijas apie vaikus iš socialinės rizikos šeimų. Vaiko gerovės komisija rūpinosi tėvų švietimu, teikė konsultacijas įvairiais vaiko asmens higienos, sveikatos ir ugdymo klausimais.</w:t>
      </w:r>
    </w:p>
    <w:p w:rsidR="00155B93" w:rsidRPr="00117B84" w:rsidRDefault="002A4D1D" w:rsidP="004C3E49">
      <w:pPr>
        <w:spacing w:line="276" w:lineRule="auto"/>
        <w:ind w:firstLine="737"/>
        <w:jc w:val="both"/>
        <w:outlineLvl w:val="0"/>
        <w:rPr>
          <w:lang w:val="lt-LT"/>
        </w:rPr>
      </w:pPr>
      <w:r w:rsidRPr="00117B84">
        <w:rPr>
          <w:b/>
          <w:lang w:val="lt-LT"/>
        </w:rPr>
        <w:t>1.2.</w:t>
      </w:r>
      <w:r w:rsidR="00F558DF" w:rsidRPr="00117B84">
        <w:rPr>
          <w:b/>
          <w:lang w:val="lt-LT"/>
        </w:rPr>
        <w:t xml:space="preserve"> Tenkinti vaikų saviraiškos poreikį, kuriant patrauklias ugdymosi erdves.</w:t>
      </w:r>
      <w:r w:rsidR="00F558DF" w:rsidRPr="00117B84">
        <w:rPr>
          <w:lang w:val="lt-LT"/>
        </w:rPr>
        <w:t xml:space="preserve"> </w:t>
      </w:r>
    </w:p>
    <w:p w:rsidR="00053CD2" w:rsidRPr="00117B84" w:rsidRDefault="00053CD2" w:rsidP="004C3E49">
      <w:pPr>
        <w:spacing w:line="276" w:lineRule="auto"/>
        <w:ind w:firstLine="737"/>
        <w:jc w:val="both"/>
        <w:outlineLvl w:val="0"/>
        <w:rPr>
          <w:lang w:val="lt-LT"/>
        </w:rPr>
      </w:pPr>
      <w:r w:rsidRPr="00117B84">
        <w:rPr>
          <w:lang w:val="lt-LT"/>
        </w:rPr>
        <w:t xml:space="preserve">Įgyvendindami lopšelio-darželio veiklos planą, svarbų dėmesį ugdymo procese skyrėme vaikų saviraiškos poreikių tenkinimui, kurdami edukacines erdves, dalyvaudami įvairiuose renginiuose. Vaikų dalyvavimas renginiuose padėjo ugdyti visas kompetencijas ir gebėjimus. Renginiuose aktyviai dalyvavo pedagogai, vaikai ir jų tėveliai. Pedagogų bendruomenė palaikė visuotinę pilietinę iniciatyvą ir dalyvavo Sausio – 13-osios – Laisvės gynėjų dienos paminėjimo akcijoje ,,Atmintis gyva, nes liudija“, prisijungė prie ,,Vaikų linijos“ inicijuotos ,,Veiksmo savaitės BE PATYČIŲ 2017“. Įstaigoje buvo vykdomos įvairios veiklos, skirtos patyčių prevencijai ir jų stabdymui, parengtas ir patvirtintas smurto ir patyčių prevencijos ir intervencijos vykdymo lopšelyje-darželyje tvarkos aprašas. Vykdėme įvairius meninės ir gamtosauginės veiklos projektus. Įstaiga įsijungė į VŠĮ ,,Žaliasis takas“ ir Panevėžio miesto savivaldybės inicijuotą projektą ,,Atliekų rūšiavimas mokyklose“, kuris prisidėjo prie vaikų ir jų šeimų skatinimo teisingai rūšiuoti atliekas ir taip apsaugoti gamtą nuo teršimo atliekomis. Vaikams vaizdžią ekologinę pamokėlę ,,Teisingai </w:t>
      </w:r>
      <w:r w:rsidRPr="00117B84">
        <w:rPr>
          <w:lang w:val="lt-LT"/>
        </w:rPr>
        <w:lastRenderedPageBreak/>
        <w:t>rūšiuok“</w:t>
      </w:r>
      <w:r w:rsidR="00D3561D" w:rsidRPr="00117B84">
        <w:rPr>
          <w:lang w:val="lt-LT"/>
        </w:rPr>
        <w:t xml:space="preserve"> </w:t>
      </w:r>
      <w:r w:rsidRPr="00117B84">
        <w:rPr>
          <w:lang w:val="lt-LT"/>
        </w:rPr>
        <w:t>pravedė Aplinkos apsaugos departamento Panevėžio skyriaus specialistė D.</w:t>
      </w:r>
      <w:r w:rsidR="00D3561D" w:rsidRPr="00117B84">
        <w:rPr>
          <w:lang w:val="lt-LT"/>
        </w:rPr>
        <w:t xml:space="preserve"> </w:t>
      </w:r>
      <w:r w:rsidRPr="00117B84">
        <w:rPr>
          <w:lang w:val="lt-LT"/>
        </w:rPr>
        <w:t>Kaminskienė. Dalyvaudami atliekų rūšiavimo akcijoje ,,Mes rūšiuojam“ lopšelis-darželis surinko ir paruošė išvežimui 300 kg. įvairių susikaupusių buitinių, elektroninių atliekų. Už 2017 m. surinktus galvaninius elementus iš UAB ,,Skorpiono takas“ pelnėme prizą. Pasaulinei Žemės dienai paminėti vykdytas projektas ,,Pažink pasaulį-gražiai gyvenk po saule“, dalyvauta Panevėžio bendruomenių rūmų organizuotame ikimokyklinių įstaigų renginyje</w:t>
      </w:r>
      <w:r w:rsidR="00D3561D" w:rsidRPr="00117B84">
        <w:rPr>
          <w:lang w:val="lt-LT"/>
        </w:rPr>
        <w:t xml:space="preserve"> </w:t>
      </w:r>
      <w:r w:rsidRPr="00117B84">
        <w:rPr>
          <w:lang w:val="lt-LT"/>
        </w:rPr>
        <w:t xml:space="preserve">,,Keturios stichijos“ su menine kompozicija ,,Žvakės liepsnelė“. Minint Tarptautinę vaikų gynimo dieną, lopšelyje-darželyje organizuota šventė ,,Šen visi, visi vaikai mes pažaisime smagiai“, kurios metu kartu su visais Lietuvos vaikais vyko apsikabinimo akcija ,,Taikos glėbys“. </w:t>
      </w:r>
    </w:p>
    <w:p w:rsidR="00053CD2" w:rsidRPr="00117B84" w:rsidRDefault="00053CD2" w:rsidP="004C3E49">
      <w:pPr>
        <w:spacing w:line="276" w:lineRule="auto"/>
        <w:ind w:firstLine="737"/>
        <w:jc w:val="both"/>
        <w:outlineLvl w:val="0"/>
        <w:rPr>
          <w:lang w:val="lt-LT"/>
        </w:rPr>
      </w:pPr>
      <w:r w:rsidRPr="00117B84">
        <w:rPr>
          <w:lang w:val="lt-LT"/>
        </w:rPr>
        <w:t>Lopšelis-darželis dalyvavo ir miesto kultūriniuose, meniniuose renginiuose, akcijose.</w:t>
      </w:r>
      <w:r w:rsidR="00952BA5" w:rsidRPr="00117B84">
        <w:rPr>
          <w:lang w:val="lt-LT"/>
        </w:rPr>
        <w:t xml:space="preserve"> </w:t>
      </w:r>
      <w:r w:rsidRPr="00117B84">
        <w:rPr>
          <w:lang w:val="lt-LT"/>
        </w:rPr>
        <w:t xml:space="preserve">Įstaigos bendruomenė aktyviai dalyvavo šventinėje eisenoje, minint Panevėžio miesto 514-ą gimtadienį. Dalyvauta Panevėžio savivaldybės viešosios bibliotekos organizuotoje socialinio gerumo akcijoje ,,Spalvotas pasaulis“, kurios metu visi mokantys megzti dovanojo rankų darbo kepurėles onkologinėmis ligomis sergantiems vaikams. Lopšelio-darželio pedagogės dalyvavo Panevėžio Cido arenoje organizuotoje Kalėdinėje mugėje, kurios metu vyko Kalėdinių puokščių paroda-konkursas ,,Laiko tėkmėj“, skirtoje Lietuvos valstybės atkūrimo šimtmečiui paminėti. Lopšelio-darželio ,,Puriena“ organizuotame respublikiniame kūrybinių darbų plenere po atviru dangumi ,,gamtos spalvos“ auklėtojų iniciatyvinė grupė papuošė įstaigos kiemą floristiniu kilimu ,,Tūkstančiai žiedų Lietuvai“. </w:t>
      </w:r>
    </w:p>
    <w:p w:rsidR="00053CD2" w:rsidRPr="00117B84" w:rsidRDefault="00053CD2" w:rsidP="004C3E49">
      <w:pPr>
        <w:spacing w:line="276" w:lineRule="auto"/>
        <w:ind w:firstLine="737"/>
        <w:jc w:val="both"/>
        <w:outlineLvl w:val="0"/>
        <w:rPr>
          <w:lang w:val="lt-LT"/>
        </w:rPr>
      </w:pPr>
      <w:r w:rsidRPr="00117B84">
        <w:rPr>
          <w:lang w:val="lt-LT"/>
        </w:rPr>
        <w:t>Organizavome ir kitų įvairių renginių su ugdytiniais, įtraukdami ir jų tėvelius, visą darželio bendruomenę. Minint Šv.</w:t>
      </w:r>
      <w:r w:rsidR="00952BA5" w:rsidRPr="00117B84">
        <w:rPr>
          <w:lang w:val="lt-LT"/>
        </w:rPr>
        <w:t xml:space="preserve"> </w:t>
      </w:r>
      <w:r w:rsidRPr="00117B84">
        <w:rPr>
          <w:lang w:val="lt-LT"/>
        </w:rPr>
        <w:t>Martyno dieną organizuota ,,Žibintų šventė“, surengta žibintų paroda. Į rengiamą parodą įsijungė ir tėveliai. Vieno ugdytinio tėvelis lopšelio-darželio koridoriuje pristatė ilgai kauptą žibintų kolekciją. Paminėta Lietuvos valstybės atkūrimo diena, lopšelio grupių auklėtojos pakvietė miesto ikimokyklinių įstaigų auklėtojas į šventę ,,Po saulutės delnu“, vyko šventės Motinos dienai ,,Žiedelis mamytei“, organizuotos kalendorinės šventės ,,Voverytės riešutėliai“, ,,Svečiuose pasaka“, ,,Aus maus bus medaus“, popietė ,,Pinu Advento vainiką“ ir kt. Džiugu, kad tėvai buvo ir yra nuolatiniai mūsų tradicinių renginių, akcijų, projektų dalyviai ir partneriai.</w:t>
      </w:r>
    </w:p>
    <w:p w:rsidR="00053CD2" w:rsidRPr="00117B84" w:rsidRDefault="00053CD2" w:rsidP="004C3E49">
      <w:pPr>
        <w:spacing w:line="276" w:lineRule="auto"/>
        <w:ind w:firstLine="737"/>
        <w:jc w:val="both"/>
        <w:outlineLvl w:val="0"/>
        <w:rPr>
          <w:lang w:val="lt-LT"/>
        </w:rPr>
      </w:pPr>
      <w:r w:rsidRPr="00117B84">
        <w:rPr>
          <w:lang w:val="lt-LT"/>
        </w:rPr>
        <w:t>Dalyvavome ne tik darželio, bet ir Panevėžio miesto bei respublikos mastu organizuojamose parodose, kūrybiniuose konkursuose: ,,Gimtinės sodas“, ,,Lietuvos pilys ir tvirtovės“, ,,Mes iškelsim trispalvę aukštai“, ,,Ledo gėlės“, ,,Gaminu maišelį Kalėdų seneliui“.</w:t>
      </w:r>
    </w:p>
    <w:p w:rsidR="002A4D1D" w:rsidRPr="00117B84" w:rsidRDefault="002A4D1D" w:rsidP="004C3E49">
      <w:pPr>
        <w:spacing w:line="276" w:lineRule="auto"/>
        <w:ind w:firstLine="737"/>
        <w:jc w:val="both"/>
        <w:outlineLvl w:val="0"/>
        <w:rPr>
          <w:b/>
          <w:lang w:val="lt-LT"/>
        </w:rPr>
      </w:pPr>
      <w:r w:rsidRPr="00117B84">
        <w:rPr>
          <w:b/>
          <w:lang w:val="lt-LT"/>
        </w:rPr>
        <w:t>1.3.</w:t>
      </w:r>
      <w:r w:rsidR="00833EF8" w:rsidRPr="00117B84">
        <w:rPr>
          <w:b/>
          <w:lang w:val="lt-LT"/>
        </w:rPr>
        <w:t xml:space="preserve"> Stiprinti bendruomenės personalo profesionalumą ir kompetenciją.</w:t>
      </w:r>
    </w:p>
    <w:p w:rsidR="00833EF8" w:rsidRPr="00117B84" w:rsidRDefault="00833EF8" w:rsidP="004C3E49">
      <w:pPr>
        <w:spacing w:line="276" w:lineRule="auto"/>
        <w:ind w:firstLine="737"/>
        <w:jc w:val="both"/>
        <w:outlineLvl w:val="0"/>
        <w:rPr>
          <w:lang w:val="lt-LT"/>
        </w:rPr>
      </w:pPr>
      <w:r w:rsidRPr="00117B84">
        <w:rPr>
          <w:lang w:val="lt-LT"/>
        </w:rPr>
        <w:t xml:space="preserve">Stiprinant bendruomenės personalo profesionalumą ir kompetenciją lopšelyje-darželyje sudarytos lygios galimybės darbuotojams tobulėti ir kelti savo kvalifikaciją. Tobulinant profesines kompetencijas pedagogai ir administracija dalyvavo įvairiose kvalifikacijos programose. 2 priešmokyklinių grupių pedagogės dalyvavo ankstyvosios prevencijos programoje ,,Zipio draugai“, trys auklėtojos domėjosi veiksmingais mokymo metodais, 4 auklėtojos išklausė kompiuterinio raštingumo programas, 3 auklėtojos dalyvavo seminare ,,Ikimokyklinio ugdymo proceso planavimas ir organizavimas“. Lopšelio-darželio specialistės dalyvavo šiose programose: ,,Ugdytinių skirtybių ir galimybių pažinimo, specialiosios pagalbos teikimo ir ugdytinių motyvavimo kompetencijos tobulinimas“, ,,Muzikinis ugdymas pradinėse klasėse: naujovės ir patirtys 4“, ,,Judesio išraiška šokyje – meninės raiškos (muzikos) metu“. 2017 m. pedagogams organizuotos 2 edukacinės kelionės ,,Lietuvos kultūrinis paveldas ugdymo procese“. Vykdant mokytojų ir pagalbos mokiniui specialistų atestacijos tvarką, patvirtinta perspektyvinė mokytojų </w:t>
      </w:r>
      <w:r w:rsidRPr="00117B84">
        <w:rPr>
          <w:lang w:val="lt-LT"/>
        </w:rPr>
        <w:lastRenderedPageBreak/>
        <w:t>atestacijos programa, 2 auklėtojos atestuotos aukštesnei kvalifikacinei kategorijai. Vyko atviros suplanuotos veiklos, kurių metu pedagogai dalinosi gerąja darbo ir kvalifikacine patirtimi, pristatė parengtus projektus.</w:t>
      </w:r>
    </w:p>
    <w:p w:rsidR="00833EF8" w:rsidRPr="00117B84" w:rsidRDefault="00833EF8" w:rsidP="004C3E49">
      <w:pPr>
        <w:spacing w:line="276" w:lineRule="auto"/>
        <w:ind w:firstLine="737"/>
        <w:jc w:val="both"/>
        <w:outlineLvl w:val="0"/>
        <w:rPr>
          <w:lang w:val="lt-LT"/>
        </w:rPr>
      </w:pPr>
      <w:r w:rsidRPr="00117B84">
        <w:rPr>
          <w:lang w:val="lt-LT"/>
        </w:rPr>
        <w:t xml:space="preserve"> Pedagogai kvalifikaciją tobulino dalyvaudami miesto ikimokyklinių įstaigų metodinio būrelio veikloje: stebėjo atviras veiklas, dalyvavo su vaikais parodose.</w:t>
      </w:r>
      <w:r w:rsidR="00117B84">
        <w:rPr>
          <w:lang w:val="lt-LT"/>
        </w:rPr>
        <w:t xml:space="preserve"> </w:t>
      </w:r>
      <w:r w:rsidRPr="00117B84">
        <w:rPr>
          <w:lang w:val="lt-LT"/>
        </w:rPr>
        <w:t>Kiekvienas įstaigos pedagogas vidutiniškai seminaruose praleido 3 dienas. Kvalifikacijos tobulinimo renginiuose įgytas žinias ir įgūdžius pedagogai pritaikė savo darbe.</w:t>
      </w:r>
      <w:r w:rsidR="00952BA5" w:rsidRPr="00117B84">
        <w:rPr>
          <w:lang w:val="lt-LT"/>
        </w:rPr>
        <w:t xml:space="preserve"> </w:t>
      </w:r>
      <w:r w:rsidRPr="00117B84">
        <w:rPr>
          <w:lang w:val="lt-LT"/>
        </w:rPr>
        <w:t>Pedagogų kompetencijos ir gebėjimai sudarė sąlygas praktinės veiklos sklaidai įstaigoje.</w:t>
      </w:r>
    </w:p>
    <w:p w:rsidR="00833EF8" w:rsidRPr="00117B84" w:rsidRDefault="00833EF8" w:rsidP="004C3E49">
      <w:pPr>
        <w:spacing w:line="276" w:lineRule="auto"/>
        <w:ind w:firstLine="737"/>
        <w:jc w:val="both"/>
        <w:outlineLvl w:val="0"/>
        <w:rPr>
          <w:lang w:val="lt-LT"/>
        </w:rPr>
      </w:pPr>
      <w:r w:rsidRPr="00117B84">
        <w:rPr>
          <w:lang w:val="lt-LT"/>
        </w:rPr>
        <w:t>Vadovaujantis Lietuvos Respublikos</w:t>
      </w:r>
      <w:r w:rsidR="00117B84">
        <w:rPr>
          <w:lang w:val="lt-LT"/>
        </w:rPr>
        <w:t xml:space="preserve"> </w:t>
      </w:r>
      <w:r w:rsidRPr="00117B84">
        <w:rPr>
          <w:lang w:val="lt-LT"/>
        </w:rPr>
        <w:t>2017 m. sausio 17 d. patvirtintu įstatymu Nr. XIII-198 ,,Dėl valstybės ir savivaldybių įstaigų darbuotojų darbo apmokėjimo“ lopšelyje-darželyje nuo vasario 1 d. pakito darbuotojų darbo apmokėjimo sistema: patvirtintas darbuotojų pareigybių sąrašas, parengti pareigybių aprašymai, nustatytos pareigybių grupės ir lygiai. Darbuotojams nustatytos ir patvirtintos metinės veiklos užduotys, įvertinti veiklos rezultatai. Lopšelio-darželio administracija dalyvavo šiuose mokymuose: ,,Naujojo Darbo kodekso taikymo ypatumai ir praktika“, ,, Darbo apmokėjimo sistema ir jos rengimas“, ,,Pedagogų metinės veiklos vertinimas“.</w:t>
      </w:r>
    </w:p>
    <w:p w:rsidR="002A4D1D" w:rsidRPr="00117B84" w:rsidRDefault="002A4D1D" w:rsidP="004C3E49">
      <w:pPr>
        <w:spacing w:line="276" w:lineRule="auto"/>
        <w:ind w:firstLine="737"/>
        <w:jc w:val="both"/>
        <w:outlineLvl w:val="0"/>
        <w:rPr>
          <w:lang w:val="lt-LT"/>
        </w:rPr>
      </w:pPr>
      <w:r w:rsidRPr="00117B84">
        <w:rPr>
          <w:lang w:val="lt-LT"/>
        </w:rPr>
        <w:t xml:space="preserve">Antrasis </w:t>
      </w:r>
      <w:r w:rsidRPr="00117B84">
        <w:rPr>
          <w:b/>
          <w:lang w:val="lt-LT"/>
        </w:rPr>
        <w:t>pagrindinis tikslas</w:t>
      </w:r>
      <w:r w:rsidRPr="00117B84">
        <w:rPr>
          <w:lang w:val="lt-LT"/>
        </w:rPr>
        <w:t>:</w:t>
      </w:r>
    </w:p>
    <w:p w:rsidR="002A4D1D" w:rsidRPr="00117B84" w:rsidRDefault="002A4D1D" w:rsidP="004C3E49">
      <w:pPr>
        <w:spacing w:line="276" w:lineRule="auto"/>
        <w:ind w:firstLine="737"/>
        <w:jc w:val="both"/>
        <w:outlineLvl w:val="0"/>
        <w:rPr>
          <w:b/>
          <w:lang w:val="lt-LT"/>
        </w:rPr>
      </w:pPr>
      <w:r w:rsidRPr="00117B84">
        <w:rPr>
          <w:b/>
          <w:lang w:val="lt-LT"/>
        </w:rPr>
        <w:t>2.</w:t>
      </w:r>
      <w:r w:rsidR="00C6173A" w:rsidRPr="00117B84">
        <w:rPr>
          <w:b/>
          <w:lang w:val="lt-LT"/>
        </w:rPr>
        <w:t xml:space="preserve"> Kurti higienos normų reikalavimus atitinkančią sveiką, saugią ugdymosi ir darbo aplinką, plėtojant part</w:t>
      </w:r>
      <w:r w:rsidR="00A144ED" w:rsidRPr="00117B84">
        <w:rPr>
          <w:b/>
          <w:lang w:val="lt-LT"/>
        </w:rPr>
        <w:t xml:space="preserve">nerišką įstaigos ir šeimos bendradarbiavimą. </w:t>
      </w:r>
    </w:p>
    <w:p w:rsidR="002A4D1D" w:rsidRPr="00117B84" w:rsidRDefault="002A4D1D" w:rsidP="004C3E49">
      <w:pPr>
        <w:spacing w:line="276" w:lineRule="auto"/>
        <w:ind w:firstLine="737"/>
        <w:jc w:val="both"/>
        <w:outlineLvl w:val="0"/>
        <w:rPr>
          <w:b/>
          <w:lang w:val="lt-LT"/>
        </w:rPr>
      </w:pPr>
      <w:r w:rsidRPr="00117B84">
        <w:rPr>
          <w:lang w:val="lt-LT"/>
        </w:rPr>
        <w:t xml:space="preserve">Tikslui įgyvendinti iškelti </w:t>
      </w:r>
      <w:r w:rsidRPr="00117B84">
        <w:rPr>
          <w:b/>
          <w:lang w:val="lt-LT"/>
        </w:rPr>
        <w:t>uždaviniai:</w:t>
      </w:r>
    </w:p>
    <w:p w:rsidR="00A144ED" w:rsidRPr="00117B84" w:rsidRDefault="002A4D1D" w:rsidP="004C3E49">
      <w:pPr>
        <w:spacing w:line="276" w:lineRule="auto"/>
        <w:ind w:firstLine="737"/>
        <w:jc w:val="both"/>
        <w:outlineLvl w:val="0"/>
        <w:rPr>
          <w:b/>
          <w:lang w:val="lt-LT"/>
        </w:rPr>
      </w:pPr>
      <w:r w:rsidRPr="00117B84">
        <w:rPr>
          <w:b/>
          <w:lang w:val="lt-LT"/>
        </w:rPr>
        <w:t>2.1.</w:t>
      </w:r>
      <w:r w:rsidR="00A144ED" w:rsidRPr="00117B84">
        <w:rPr>
          <w:b/>
          <w:lang w:val="lt-LT"/>
        </w:rPr>
        <w:t xml:space="preserve"> Atnaujinti vidaus edukacines erdves ir sanitarines patalpas. </w:t>
      </w:r>
    </w:p>
    <w:p w:rsidR="00A144ED" w:rsidRPr="00117B84" w:rsidRDefault="00A144ED" w:rsidP="004C3E49">
      <w:pPr>
        <w:spacing w:line="276" w:lineRule="auto"/>
        <w:ind w:firstLine="737"/>
        <w:jc w:val="both"/>
        <w:outlineLvl w:val="0"/>
        <w:rPr>
          <w:lang w:val="lt-LT"/>
        </w:rPr>
      </w:pPr>
      <w:r w:rsidRPr="00117B84">
        <w:rPr>
          <w:lang w:val="lt-LT"/>
        </w:rPr>
        <w:t>Įgyvendinant uždavinį – atnaujinti vidaus edukacines erdves ir sanitarines patalpas tikslingai panaudotos visos įstaigos lėšos. Vaikų poreikiams tenkinti kasmet lopšelyje-darželyje atnaujinamos edukacinės erdvės. Per 2017 metus</w:t>
      </w:r>
      <w:r w:rsidR="00117B84">
        <w:rPr>
          <w:lang w:val="lt-LT"/>
        </w:rPr>
        <w:t xml:space="preserve"> </w:t>
      </w:r>
      <w:r w:rsidRPr="00117B84">
        <w:rPr>
          <w:lang w:val="lt-LT"/>
        </w:rPr>
        <w:t xml:space="preserve"> grupių žaidybinės erdvės papildytos naujomis priemonėmis: stalo žaidimais, dėlionėmis, įvairiais konstruktoriais, kaladėlėmis, knygomis, baldais ir žaislais, kurie atliepia ugdymosi prioritetus ir ugdytinių poreikius. Labdaros ir paramos fondas ,,Švieskime vaikus“ padovanojo grupių bibliotekėlėms geriausias lietuvių autorių sukurtas knygas vaikams, skatindamas mažuosius skaityti ir domėtis knygelėmis. Lauke iš UAB ,,Ksill“</w:t>
      </w:r>
      <w:r w:rsidR="00D3561D" w:rsidRPr="00117B84">
        <w:rPr>
          <w:lang w:val="lt-LT"/>
        </w:rPr>
        <w:t xml:space="preserve"> </w:t>
      </w:r>
      <w:r w:rsidRPr="00117B84">
        <w:rPr>
          <w:lang w:val="lt-LT"/>
        </w:rPr>
        <w:t>pastatyti nauji žaidimų įrenginiai (laipynės, čiuožynės, namelis, spyruokliukas). Vaikai turi galimybę rinktis jiems patinkančią veiklą atskirose veiklos zonose.</w:t>
      </w:r>
    </w:p>
    <w:p w:rsidR="00A144ED" w:rsidRPr="00117B84" w:rsidRDefault="00A144ED" w:rsidP="004C3E49">
      <w:pPr>
        <w:spacing w:line="276" w:lineRule="auto"/>
        <w:ind w:firstLine="737"/>
        <w:jc w:val="both"/>
        <w:outlineLvl w:val="0"/>
        <w:rPr>
          <w:lang w:val="lt-LT"/>
        </w:rPr>
      </w:pPr>
      <w:r w:rsidRPr="00117B84">
        <w:rPr>
          <w:lang w:val="lt-LT"/>
        </w:rPr>
        <w:t xml:space="preserve">Tėvų įmokų surinkta 63 762 94 Eur., iš jų maitinimui skirta 45 476,78 Eur., įstaigos reikmėms 18 286,18 Eur. Iš lėšų įstaigos reikmėms: įrengta salėje stacionari multimedijos įranga (400 Eur.), įsigytas 1 kompiuteris (440 Eur.), lopšelio-darželio koridoriuje pakeisti informaciniai stendai (630 Eur.), vaikų veiklai lauke pastatytas žaidimų įrenginys (820 Eur.). Iš šių lėšų atnaujintas virtuvės inventorius: šaldytuvas </w:t>
      </w:r>
      <w:r w:rsidR="00E04712" w:rsidRPr="00117B84">
        <w:rPr>
          <w:lang w:val="lt-LT"/>
        </w:rPr>
        <w:t>(</w:t>
      </w:r>
      <w:r w:rsidRPr="00117B84">
        <w:rPr>
          <w:lang w:val="lt-LT"/>
        </w:rPr>
        <w:t>122 Eur.</w:t>
      </w:r>
      <w:r w:rsidR="00E04712" w:rsidRPr="00117B84">
        <w:rPr>
          <w:lang w:val="lt-LT"/>
        </w:rPr>
        <w:t>)</w:t>
      </w:r>
      <w:r w:rsidRPr="00117B84">
        <w:rPr>
          <w:lang w:val="lt-LT"/>
        </w:rPr>
        <w:t>, maisto dalinimui stalai ir kėdutės (728 Eur.), kombainas daržovių pjaustymui (190 Eur.). Būtinoms remonto prekėms išleista 1300 Eur.</w:t>
      </w:r>
    </w:p>
    <w:p w:rsidR="00A144ED" w:rsidRPr="00117B84" w:rsidRDefault="00A144ED" w:rsidP="004C3E49">
      <w:pPr>
        <w:spacing w:line="276" w:lineRule="auto"/>
        <w:ind w:firstLine="737"/>
        <w:jc w:val="both"/>
        <w:outlineLvl w:val="0"/>
        <w:rPr>
          <w:lang w:val="lt-LT"/>
        </w:rPr>
      </w:pPr>
      <w:r w:rsidRPr="00117B84">
        <w:rPr>
          <w:lang w:val="lt-LT"/>
        </w:rPr>
        <w:t xml:space="preserve"> 2 procentų paramos lėšos panaudotos: pakeistos 6 grupių drabužinių spintelės (4 650 Eur.), restauruotos 4 grupių pusvonės (400 Eur.), apmokėtas vaikų draudimas (200 Eur.).</w:t>
      </w:r>
    </w:p>
    <w:p w:rsidR="00A144ED" w:rsidRPr="00117B84" w:rsidRDefault="00A144ED" w:rsidP="004C3E49">
      <w:pPr>
        <w:spacing w:line="276" w:lineRule="auto"/>
        <w:ind w:firstLine="737"/>
        <w:jc w:val="both"/>
        <w:outlineLvl w:val="0"/>
        <w:rPr>
          <w:lang w:val="lt-LT"/>
        </w:rPr>
      </w:pPr>
      <w:r w:rsidRPr="00117B84">
        <w:rPr>
          <w:lang w:val="lt-LT"/>
        </w:rPr>
        <w:t>Biudžeto lėšos panaudotos:</w:t>
      </w:r>
      <w:r w:rsidR="00D3561D" w:rsidRPr="00117B84">
        <w:rPr>
          <w:lang w:val="lt-LT"/>
        </w:rPr>
        <w:t xml:space="preserve"> </w:t>
      </w:r>
      <w:r w:rsidRPr="00117B84">
        <w:rPr>
          <w:lang w:val="lt-LT"/>
        </w:rPr>
        <w:t>įsigyta 189 komplektai vaikiškos patalynės (2000 Eur.), spalvotas spausdintuvas (288 Eur.), 2 nešiojami kompiuteriai (790 Eur.), drabužinių spintelės vienai grupei (922 Eur.), žaidimų įrenginys (1 900 Eur.)</w:t>
      </w:r>
    </w:p>
    <w:p w:rsidR="00A144ED" w:rsidRPr="00117B84" w:rsidRDefault="00A144ED" w:rsidP="004C3E49">
      <w:pPr>
        <w:spacing w:line="276" w:lineRule="auto"/>
        <w:ind w:firstLine="737"/>
        <w:jc w:val="both"/>
        <w:outlineLvl w:val="0"/>
        <w:rPr>
          <w:lang w:val="lt-LT"/>
        </w:rPr>
      </w:pPr>
      <w:r w:rsidRPr="00117B84">
        <w:rPr>
          <w:lang w:val="lt-LT"/>
        </w:rPr>
        <w:t>Iš mokinio krepšelio lėšų įsigyta: 4 kompiuteriai (1 360 Eur.), žaidimų namelis, spintelė ugdymo priemonėms (289 Eur.), žaidimų įrenginys lauke ( 2 440 Eur.)</w:t>
      </w:r>
    </w:p>
    <w:p w:rsidR="002A4D1D" w:rsidRPr="00117B84" w:rsidRDefault="00A144ED" w:rsidP="004C3E49">
      <w:pPr>
        <w:spacing w:line="276" w:lineRule="auto"/>
        <w:ind w:firstLine="737"/>
        <w:jc w:val="both"/>
        <w:outlineLvl w:val="0"/>
        <w:rPr>
          <w:b/>
          <w:lang w:val="lt-LT"/>
        </w:rPr>
      </w:pPr>
      <w:r w:rsidRPr="00117B84">
        <w:rPr>
          <w:lang w:val="lt-LT"/>
        </w:rPr>
        <w:lastRenderedPageBreak/>
        <w:t>Kuriant edukacines erdves, aktyviai dalyvauja visa bendruomenė, ieškoma ryšių ir paramos iš ugdytinių tėvelių. Jauki, saugi ir tikslinga ugdymosi aplinka įtakoja darnią visapusišką vaiko raidą.</w:t>
      </w:r>
    </w:p>
    <w:p w:rsidR="00C6454A" w:rsidRPr="00117B84" w:rsidRDefault="002A4D1D" w:rsidP="004C3E49">
      <w:pPr>
        <w:spacing w:line="276" w:lineRule="auto"/>
        <w:ind w:firstLine="737"/>
        <w:jc w:val="both"/>
        <w:outlineLvl w:val="0"/>
        <w:rPr>
          <w:b/>
          <w:lang w:val="lt-LT"/>
        </w:rPr>
      </w:pPr>
      <w:r w:rsidRPr="00117B84">
        <w:rPr>
          <w:b/>
          <w:lang w:val="lt-LT"/>
        </w:rPr>
        <w:t>2.2.</w:t>
      </w:r>
      <w:r w:rsidR="00C6454A" w:rsidRPr="00117B84">
        <w:rPr>
          <w:b/>
          <w:lang w:val="lt-LT"/>
        </w:rPr>
        <w:t xml:space="preserve"> Vykdyti vaikų sveikatos priežiūrą, užtikrinant vaikų saugumą ir kokybišką jų maitinimą.</w:t>
      </w:r>
    </w:p>
    <w:p w:rsidR="00472112" w:rsidRPr="00117B84" w:rsidRDefault="00472112" w:rsidP="004C3E49">
      <w:pPr>
        <w:spacing w:line="276" w:lineRule="auto"/>
        <w:ind w:firstLine="737"/>
        <w:jc w:val="both"/>
        <w:outlineLvl w:val="0"/>
        <w:rPr>
          <w:lang w:val="lt-LT"/>
        </w:rPr>
      </w:pPr>
      <w:r w:rsidRPr="00117B84">
        <w:rPr>
          <w:lang w:val="lt-LT"/>
        </w:rPr>
        <w:t>Vykdant vaikų sveikatos priežiūrą ir organizuojant kokybišką, sveikatai palankų vaikų maitinimą, atkreiptas dėmesys į sveiko maisto svarbą. Maitinimas organizuojamas pagal Valstybinės maisto ir veterinarijos tarnybos patvirtintus 1-3 ir 4-7 metų vaikų amžiaus grupių, patvirtintus 15 dienų valgiaraščius. Visi patiekalai gaminami pagal technologinėse kortelėse esančius technologinius aprašymus. Vaikų maitinimo organizavimo ir higienos specialistė dalyvavo mokymuose: ,,Sveikatai palanki vaikų mityba namuose ir ugdymo įstaigoje“, ,,Maitinkimės sveikai ir gyvenkime aktyviai“, ,,Maisto tvarkymas:</w:t>
      </w:r>
      <w:r w:rsidR="00D3561D" w:rsidRPr="00117B84">
        <w:rPr>
          <w:lang w:val="lt-LT"/>
        </w:rPr>
        <w:t xml:space="preserve"> </w:t>
      </w:r>
      <w:r w:rsidRPr="00117B84">
        <w:rPr>
          <w:lang w:val="lt-LT"/>
        </w:rPr>
        <w:t>reikalavimai, pareigos ir atsakomybė“. Mokymų metu vaikų maitinimo specialistė susipažino su sveiko maisto gamybos technologijomis ir tendencijomis, sveikos gyvensenos samprata. Lopšelis-darželis toliau dalyvauja ES finansuojamose programose:</w:t>
      </w:r>
      <w:r w:rsidR="00D3561D" w:rsidRPr="00117B84">
        <w:rPr>
          <w:lang w:val="lt-LT"/>
        </w:rPr>
        <w:t xml:space="preserve"> </w:t>
      </w:r>
      <w:r w:rsidRPr="00117B84">
        <w:rPr>
          <w:lang w:val="lt-LT"/>
        </w:rPr>
        <w:t>,,Pienas vaikams“ ir Vaisių vartojimo skatinimo programoje. Šiomis programomis siekiama formuoti teisingos ir sveikos vaikų mitybos įpročius, paskatinti vaikus valgyti kuo daugiau pieno produktų ir vaisių ( vaisių ir pieno parama teikiama iki 3 kartų per savaitę).Vykdant bendruosius sveikatos reikalavimus, lopšelyje-darželyje atliktas metinis vidinis RVAST sistemos auditas. Įvertintas maisto bloko stovis, numatytas koregavimo planas (įsigyti naują šaldytuvą žaliai mėsai). Numatytas veiksmų koregavimo planas įgyvendintas. Lopšelyje-darželyje Panevėžio valstybinė maisto ir veterinarijos tarnyba atliko maisto bloko patikrą.</w:t>
      </w:r>
      <w:r w:rsidR="00D3561D" w:rsidRPr="00117B84">
        <w:rPr>
          <w:lang w:val="lt-LT"/>
        </w:rPr>
        <w:t xml:space="preserve"> </w:t>
      </w:r>
      <w:r w:rsidRPr="00117B84">
        <w:rPr>
          <w:lang w:val="lt-LT"/>
        </w:rPr>
        <w:t xml:space="preserve">Šio patikrinimo metu surašytas patikrinimo aktas ir rasti nukrypimai. Tikrinimo metu nustatyti nežymūs pažeidimai pašalinti. 17 darbuotojų išklausė higienos įgūdžių programą. </w:t>
      </w:r>
      <w:r w:rsidR="00186A63" w:rsidRPr="00117B84">
        <w:rPr>
          <w:lang w:val="lt-LT"/>
        </w:rPr>
        <w:t xml:space="preserve">Vadovaujantis Panevėžio švietimo ir jaunimo reikalų skyriaus rekomendacijomis, lopšelyje-darželyje parengtas „Vaikų saugumo užtikrinimo tvarkos aprašas ir priemonių planas 2017-2018 m.m.“ </w:t>
      </w:r>
      <w:r w:rsidRPr="00117B84">
        <w:rPr>
          <w:lang w:val="lt-LT"/>
        </w:rPr>
        <w:t>Ugdytiniai aktyviai dalyvavo mieste organizuojamuose tradiciniuose sportiniuose renginiuose: tarpdarželinėse estafečių, futbolo varžybose. Priešmokyklinių grupių ugdytiniai dalyvavo Panevėžio kūno kultūros ir sporto centro organizuotose linksmose komandinėse sporto varžybose ,,Mokausi orientuotis“. Vyko tarpusavio bendradarbiavimo ir partnerystės ryšiai su Panevėžio miesto Sveikatos biuru. Vykdant projektą ,,Spalis- sveikatos stiprinimo mėnuo Panevėžyje“ ugdytiniai</w:t>
      </w:r>
      <w:r w:rsidR="00117B84">
        <w:rPr>
          <w:lang w:val="lt-LT"/>
        </w:rPr>
        <w:t xml:space="preserve"> </w:t>
      </w:r>
      <w:r w:rsidRPr="00117B84">
        <w:rPr>
          <w:lang w:val="lt-LT"/>
        </w:rPr>
        <w:t>dalyvavo Sveikatos biuro organizuotame piešinių konkurse</w:t>
      </w:r>
      <w:r w:rsidR="00D3561D" w:rsidRPr="00117B84">
        <w:rPr>
          <w:lang w:val="lt-LT"/>
        </w:rPr>
        <w:t xml:space="preserve"> „</w:t>
      </w:r>
      <w:r w:rsidRPr="00117B84">
        <w:rPr>
          <w:lang w:val="lt-LT"/>
        </w:rPr>
        <w:t>Sveikatos piramidė“. Įstaiga dalyvavo Sveikatos mokymo ir ligų prevencijos centro inicijuotoje akcijoje ,,Apibėk mokyklą“, kuri prisidėjo prie sveiko gyvenimo vertybių puoselėjimo ir vaikų judėjimo poreikio skatinimo. Visuomenės sveikatos priežiūros specialistė organizavo sporto šventę ,,Judu – sveikas esu“. Viena darželio grupė laimėjusi UAB ,,Palink“ organizuotą projektą ,,Sodinčius“ vyko į ūkį, kur vaikai pamatė tikrą daržovių ir vaisių kelią, paskatino vaikus daugiau valgyti šviežių daržovių ir vaisių.</w:t>
      </w:r>
    </w:p>
    <w:p w:rsidR="002A4D1D" w:rsidRPr="00117B84" w:rsidRDefault="00472112" w:rsidP="004C3E49">
      <w:pPr>
        <w:spacing w:line="276" w:lineRule="auto"/>
        <w:ind w:firstLine="737"/>
        <w:jc w:val="both"/>
        <w:outlineLvl w:val="0"/>
        <w:rPr>
          <w:b/>
          <w:lang w:val="lt-LT"/>
        </w:rPr>
      </w:pPr>
      <w:r w:rsidRPr="00117B84">
        <w:rPr>
          <w:lang w:val="lt-LT"/>
        </w:rPr>
        <w:t>Pagal tėvų pateiktus dokumentus 2017 m. taikėme mokesčio už vaikų maitinimą nuolaidas. Metų pabaigoje atleistų nuo mokesčio buvo</w:t>
      </w:r>
      <w:r w:rsidR="00117B84">
        <w:rPr>
          <w:lang w:val="lt-LT"/>
        </w:rPr>
        <w:t xml:space="preserve"> </w:t>
      </w:r>
      <w:r w:rsidRPr="00117B84">
        <w:rPr>
          <w:lang w:val="lt-LT"/>
        </w:rPr>
        <w:t xml:space="preserve">16 ugdytinių. Iš jų 12 gauna socialines pašalpas, 3 vaikams nustatytas negalios lygis, 1 vaikas auga socialinės rizikos šeimoje. 18 ugdytinių taikoma 50% mokesčio nuolaida už vaikų maitinimą įstaigoje ( 11 – daugiavaikių šeimų, 3 vaikų tėvai mokosi ir 2 vaikų tėvai atlieka karinę tarnybą, 2 vaikų miręs tėtis). 1 priešmokyklinės grupės ugdytinis gavo nemokamus pietus vadovaujantis LR Socialinės paramos mokiniams įstatymu ir Panevėžio m. savivaldybės socialinės paramos skyriaus sprendimu ,,Dėl soc. paramos mokiniams skyrimo”. </w:t>
      </w:r>
    </w:p>
    <w:p w:rsidR="002A4D1D" w:rsidRPr="00117B84" w:rsidRDefault="00472112" w:rsidP="004C3E49">
      <w:pPr>
        <w:spacing w:line="276" w:lineRule="auto"/>
        <w:ind w:firstLine="737"/>
        <w:jc w:val="both"/>
        <w:outlineLvl w:val="0"/>
        <w:rPr>
          <w:b/>
          <w:lang w:val="lt-LT"/>
        </w:rPr>
      </w:pPr>
      <w:r w:rsidRPr="00117B84">
        <w:rPr>
          <w:b/>
          <w:lang w:val="lt-LT"/>
        </w:rPr>
        <w:lastRenderedPageBreak/>
        <w:t>2.3.Atliepti šeimų</w:t>
      </w:r>
      <w:r w:rsidR="002A4D1D" w:rsidRPr="00117B84">
        <w:rPr>
          <w:b/>
          <w:lang w:val="lt-LT"/>
        </w:rPr>
        <w:t xml:space="preserve"> poreikius, dalytis informacija apie vaiko patirtį.</w:t>
      </w:r>
    </w:p>
    <w:p w:rsidR="002A4D1D" w:rsidRPr="00117B84" w:rsidRDefault="002A4D1D" w:rsidP="004C3E49">
      <w:pPr>
        <w:spacing w:line="276" w:lineRule="auto"/>
        <w:ind w:firstLine="737"/>
        <w:jc w:val="both"/>
        <w:outlineLvl w:val="0"/>
        <w:rPr>
          <w:lang w:val="lt-LT"/>
        </w:rPr>
      </w:pPr>
      <w:r w:rsidRPr="00117B84">
        <w:rPr>
          <w:lang w:val="lt-LT"/>
        </w:rPr>
        <w:t>Lopšelyje-darželyje tėvams teikiama savalaikė ir sisteminga informacija apie įstaigos darbo aspektus, pokyčius, švietimo politiką</w:t>
      </w:r>
      <w:r w:rsidR="00472112" w:rsidRPr="00117B84">
        <w:rPr>
          <w:lang w:val="lt-LT"/>
        </w:rPr>
        <w:t>.</w:t>
      </w:r>
    </w:p>
    <w:p w:rsidR="00EC195F" w:rsidRPr="00117B84" w:rsidRDefault="00EC195F" w:rsidP="004C3E49">
      <w:pPr>
        <w:spacing w:line="276" w:lineRule="auto"/>
        <w:ind w:firstLine="737"/>
        <w:jc w:val="both"/>
        <w:outlineLvl w:val="0"/>
        <w:rPr>
          <w:lang w:val="lt-LT"/>
        </w:rPr>
      </w:pPr>
      <w:r w:rsidRPr="00117B84">
        <w:rPr>
          <w:lang w:val="lt-LT"/>
        </w:rPr>
        <w:t>Nuo 2017 m. rugsėjo 1 d. Panevėžio savivaldybės sprendimu panaikinti kasininkės ir skalbėjos etatai. Tėveliai už vaikų išlaikymą įstaigoje moka ,,Perlo“</w:t>
      </w:r>
      <w:r w:rsidR="00D3561D" w:rsidRPr="00117B84">
        <w:rPr>
          <w:lang w:val="lt-LT"/>
        </w:rPr>
        <w:t xml:space="preserve"> </w:t>
      </w:r>
      <w:r w:rsidRPr="00117B84">
        <w:rPr>
          <w:lang w:val="lt-LT"/>
        </w:rPr>
        <w:t>terminaluose arba bankiniu pavedimu.</w:t>
      </w:r>
      <w:r w:rsidR="00117B84">
        <w:rPr>
          <w:lang w:val="lt-LT"/>
        </w:rPr>
        <w:t xml:space="preserve"> </w:t>
      </w:r>
      <w:r w:rsidRPr="00117B84">
        <w:rPr>
          <w:lang w:val="lt-LT"/>
        </w:rPr>
        <w:t>Prašymus dėl vaiko patalpinimo į lopšelį darželį gali pateikti elektroniniu būdu. Informaciją apie mūsų veiklą tėvai turi galimybę pamatyti internetinėje svetainėje.</w:t>
      </w:r>
      <w:r w:rsidR="00D3561D" w:rsidRPr="00117B84">
        <w:rPr>
          <w:lang w:val="lt-LT"/>
        </w:rPr>
        <w:t xml:space="preserve"> </w:t>
      </w:r>
      <w:r w:rsidRPr="00117B84">
        <w:rPr>
          <w:lang w:val="lt-LT"/>
        </w:rPr>
        <w:t>Skalbimo paslaugas teikia UAB ,,Kagris“.</w:t>
      </w:r>
    </w:p>
    <w:p w:rsidR="00EC195F" w:rsidRPr="00117B84" w:rsidRDefault="00EC195F" w:rsidP="004C3E49">
      <w:pPr>
        <w:spacing w:line="276" w:lineRule="auto"/>
        <w:ind w:firstLine="737"/>
        <w:jc w:val="both"/>
        <w:outlineLvl w:val="0"/>
        <w:rPr>
          <w:lang w:val="lt-LT"/>
        </w:rPr>
      </w:pPr>
      <w:r w:rsidRPr="00117B84">
        <w:rPr>
          <w:lang w:val="lt-LT"/>
        </w:rPr>
        <w:t>Šiais metais tėvų lėšomis vyko keturi papildomi užsiėmimai vaikams. Vaikai žaidė krepšinį, šoko, mokėsi anglų kalbos, lankė robotikos būrelį. Papildomoje veikloje dalyvavo 103 vaikai (54% visų darželį lankančių vaikų). Pasirašytos bendradarbiavimo sutartys su VŠĮ „Au</w:t>
      </w:r>
      <w:r w:rsidR="00D3561D" w:rsidRPr="00117B84">
        <w:rPr>
          <w:lang w:val="lt-LT"/>
        </w:rPr>
        <w:t>k</w:t>
      </w:r>
      <w:r w:rsidRPr="00117B84">
        <w:rPr>
          <w:lang w:val="lt-LT"/>
        </w:rPr>
        <w:t>štaitijos krepšinio mokykla“, VŠĮ ,,Kalba.lt“ , VŠĮ ,,Robotikos akademija“ ir šokių trenere, dirbančia pagal verslo liudijimą.</w:t>
      </w:r>
      <w:r w:rsidR="00D3561D" w:rsidRPr="00117B84">
        <w:rPr>
          <w:lang w:val="lt-LT"/>
        </w:rPr>
        <w:t xml:space="preserve"> </w:t>
      </w:r>
      <w:r w:rsidRPr="00117B84">
        <w:rPr>
          <w:lang w:val="lt-LT"/>
        </w:rPr>
        <w:t>Šios veiklos padeda vaikams ugdytis fizinį aktyvumą, tenkina bendravimo poreikį, skatina vaikų meninę raišką. Užtikrinant vaikų saugumą,</w:t>
      </w:r>
      <w:r w:rsidR="00D3561D" w:rsidRPr="00117B84">
        <w:rPr>
          <w:lang w:val="lt-LT"/>
        </w:rPr>
        <w:t xml:space="preserve"> </w:t>
      </w:r>
      <w:r w:rsidRPr="00117B84">
        <w:rPr>
          <w:lang w:val="lt-LT"/>
        </w:rPr>
        <w:t>dalyvaujant papildomuose užsiėmimuose, papildytos ikimokyklinio ir priešmokyklinio ugdymo sutartys.</w:t>
      </w:r>
    </w:p>
    <w:p w:rsidR="00EC195F" w:rsidRPr="00117B84" w:rsidRDefault="00EC195F" w:rsidP="004C3E49">
      <w:pPr>
        <w:spacing w:line="276" w:lineRule="auto"/>
        <w:ind w:firstLine="737"/>
        <w:jc w:val="both"/>
        <w:outlineLvl w:val="0"/>
        <w:rPr>
          <w:lang w:val="lt-LT"/>
        </w:rPr>
      </w:pPr>
      <w:r w:rsidRPr="00117B84">
        <w:rPr>
          <w:lang w:val="lt-LT"/>
        </w:rPr>
        <w:t>Įgyvendinant iškeltus uždavinius, lopšelis-darželis susiduria ir su tam tikromis problemomis.</w:t>
      </w:r>
      <w:r w:rsidR="00D3561D" w:rsidRPr="00117B84">
        <w:rPr>
          <w:lang w:val="lt-LT"/>
        </w:rPr>
        <w:t xml:space="preserve"> </w:t>
      </w:r>
      <w:r w:rsidRPr="00117B84">
        <w:rPr>
          <w:lang w:val="lt-LT"/>
        </w:rPr>
        <w:t>Aktuali lieka lauko aikštelių būklė: nelygi ir iškilota aikštelių betoninė danga, kiemo plytelių danga, skurdus lauko žaidimų aikštynas, kiemo tvora neatitinka higieninių reikalavimų Toliau būtina keisti grupėse baldelius( vaikų drabužinių spinteles), perdažyti lopšelio grupių miegamojo patalpas, grupių prausyklas ir tualetų patalpas. Prasta vamzdynų, sanitarinių mazgų būklė, kurių remontui reikalingos nemažos lėšos.</w:t>
      </w:r>
      <w:r w:rsidR="00D3561D" w:rsidRPr="00117B84">
        <w:rPr>
          <w:lang w:val="lt-LT"/>
        </w:rPr>
        <w:t xml:space="preserve"> </w:t>
      </w:r>
      <w:r w:rsidRPr="00117B84">
        <w:rPr>
          <w:lang w:val="lt-LT"/>
        </w:rPr>
        <w:t>Turimi finansiniai ištekliai riboja materialios bazės plėtrą.</w:t>
      </w:r>
    </w:p>
    <w:p w:rsidR="002A4D1D" w:rsidRPr="00117B84" w:rsidRDefault="00EC195F" w:rsidP="004C3E49">
      <w:pPr>
        <w:spacing w:line="276" w:lineRule="auto"/>
        <w:ind w:firstLine="737"/>
        <w:jc w:val="both"/>
        <w:outlineLvl w:val="0"/>
        <w:rPr>
          <w:lang w:val="lt-LT"/>
        </w:rPr>
      </w:pPr>
      <w:r w:rsidRPr="00117B84">
        <w:rPr>
          <w:lang w:val="lt-LT"/>
        </w:rPr>
        <w:t>Vertindami įstaigos veiklos tikslų ir uždavinių įgyvendinimą ir pedagogai, ir lopšelio-darželio taryba teigiamai vertina darbo rezultatus ir siūlo toliau pagal turimas finansines galimybes kurti patrauklią, saugią ugdymosi aplinką, gerinti įstaigos higieninę būklę.</w:t>
      </w:r>
    </w:p>
    <w:p w:rsidR="002A4D1D" w:rsidRPr="00117B84" w:rsidRDefault="002A4D1D" w:rsidP="00163756">
      <w:pPr>
        <w:spacing w:before="240" w:after="240" w:line="276" w:lineRule="auto"/>
        <w:ind w:firstLine="737"/>
        <w:jc w:val="center"/>
        <w:outlineLvl w:val="0"/>
        <w:rPr>
          <w:b/>
          <w:lang w:val="lt-LT"/>
        </w:rPr>
      </w:pPr>
      <w:r w:rsidRPr="00117B84">
        <w:rPr>
          <w:b/>
          <w:lang w:val="lt-LT"/>
        </w:rPr>
        <w:t>Patvirtintų</w:t>
      </w:r>
      <w:r w:rsidR="00117B84">
        <w:rPr>
          <w:b/>
          <w:lang w:val="lt-LT"/>
        </w:rPr>
        <w:t xml:space="preserve"> </w:t>
      </w:r>
      <w:r w:rsidRPr="00117B84">
        <w:rPr>
          <w:b/>
          <w:lang w:val="lt-LT"/>
        </w:rPr>
        <w:t>asignavimų panaudojimas</w:t>
      </w:r>
    </w:p>
    <w:p w:rsidR="002A4D1D" w:rsidRPr="00117B84" w:rsidRDefault="002A4D1D" w:rsidP="004C3E49">
      <w:pPr>
        <w:spacing w:line="276" w:lineRule="auto"/>
        <w:ind w:firstLine="737"/>
        <w:jc w:val="both"/>
        <w:rPr>
          <w:b/>
          <w:lang w:val="lt-LT"/>
        </w:rPr>
      </w:pPr>
      <w:r w:rsidRPr="00117B84">
        <w:rPr>
          <w:lang w:val="lt-LT"/>
        </w:rPr>
        <w:t>Lopšelio-darželio veikla finansuojama iš savivaldybės biudžeto, mokinio krepšelio ir tėvų lėšų.</w:t>
      </w:r>
    </w:p>
    <w:p w:rsidR="002A4D1D" w:rsidRPr="00117B84" w:rsidRDefault="002A4D1D" w:rsidP="004C3E49">
      <w:pPr>
        <w:spacing w:line="276" w:lineRule="auto"/>
        <w:ind w:firstLine="737"/>
        <w:jc w:val="both"/>
        <w:rPr>
          <w:lang w:val="lt-LT"/>
        </w:rPr>
      </w:pPr>
      <w:r w:rsidRPr="00117B84">
        <w:rPr>
          <w:lang w:val="lt-LT"/>
        </w:rPr>
        <w:t>Aplinkai finansuoti iš m</w:t>
      </w:r>
      <w:r w:rsidR="00297771" w:rsidRPr="00117B84">
        <w:rPr>
          <w:lang w:val="lt-LT"/>
        </w:rPr>
        <w:t>iesto savivaldybės biudžeto 2017 m. buvo skirta 290</w:t>
      </w:r>
      <w:r w:rsidRPr="00117B84">
        <w:rPr>
          <w:lang w:val="lt-LT"/>
        </w:rPr>
        <w:t xml:space="preserve"> 900 Eur</w:t>
      </w:r>
      <w:r w:rsidR="00297771" w:rsidRPr="00117B84">
        <w:rPr>
          <w:lang w:val="lt-LT"/>
        </w:rPr>
        <w:t>, tėvų įmokos buvo 56 063, 57</w:t>
      </w:r>
      <w:r w:rsidR="00117B84">
        <w:rPr>
          <w:lang w:val="lt-LT"/>
        </w:rPr>
        <w:t xml:space="preserve"> </w:t>
      </w:r>
      <w:r w:rsidRPr="00117B84">
        <w:rPr>
          <w:lang w:val="lt-LT"/>
        </w:rPr>
        <w:t xml:space="preserve">Eur, </w:t>
      </w:r>
      <w:r w:rsidR="00297771" w:rsidRPr="00117B84">
        <w:rPr>
          <w:lang w:val="lt-LT"/>
        </w:rPr>
        <w:t>iš jų: maitinimui panaudota – 39 142,02 Eur, įstaigos reikmėms – 16 921,55</w:t>
      </w:r>
      <w:r w:rsidRPr="00117B84">
        <w:rPr>
          <w:lang w:val="lt-LT"/>
        </w:rPr>
        <w:t xml:space="preserve"> Eur įstaigos reikmėms</w:t>
      </w:r>
      <w:r w:rsidR="00297771" w:rsidRPr="00117B84">
        <w:rPr>
          <w:lang w:val="lt-LT"/>
        </w:rPr>
        <w:t xml:space="preserve"> skirtos lėšos panaudotos: 980</w:t>
      </w:r>
      <w:r w:rsidRPr="00117B84">
        <w:rPr>
          <w:lang w:val="lt-LT"/>
        </w:rPr>
        <w:t>,</w:t>
      </w:r>
      <w:r w:rsidR="00297771" w:rsidRPr="00117B84">
        <w:rPr>
          <w:lang w:val="lt-LT"/>
        </w:rPr>
        <w:t>41</w:t>
      </w:r>
      <w:r w:rsidRPr="00117B84">
        <w:rPr>
          <w:lang w:val="lt-LT"/>
        </w:rPr>
        <w:t xml:space="preserve"> E</w:t>
      </w:r>
      <w:r w:rsidR="00297771" w:rsidRPr="00117B84">
        <w:rPr>
          <w:lang w:val="lt-LT"/>
        </w:rPr>
        <w:t>ur apmokant ryšio paslaugas, 238,3</w:t>
      </w:r>
      <w:r w:rsidRPr="00117B84">
        <w:rPr>
          <w:lang w:val="lt-LT"/>
        </w:rPr>
        <w:t>9 Eur</w:t>
      </w:r>
      <w:r w:rsidRPr="00117B84">
        <w:rPr>
          <w:b/>
          <w:lang w:val="lt-LT"/>
        </w:rPr>
        <w:t xml:space="preserve"> </w:t>
      </w:r>
      <w:r w:rsidR="00297771" w:rsidRPr="00117B84">
        <w:rPr>
          <w:lang w:val="lt-LT"/>
        </w:rPr>
        <w:t>spaudiniams, 227,71</w:t>
      </w:r>
      <w:r w:rsidRPr="00117B84">
        <w:rPr>
          <w:lang w:val="lt-LT"/>
        </w:rPr>
        <w:t xml:space="preserve"> Eur skalbimo priemonėms aprangai ir patalynei,</w:t>
      </w:r>
      <w:r w:rsidRPr="00117B84">
        <w:rPr>
          <w:b/>
          <w:lang w:val="lt-LT"/>
        </w:rPr>
        <w:t xml:space="preserve"> </w:t>
      </w:r>
      <w:r w:rsidR="00297771" w:rsidRPr="00117B84">
        <w:rPr>
          <w:lang w:val="lt-LT"/>
        </w:rPr>
        <w:t>7 736,8</w:t>
      </w:r>
      <w:r w:rsidRPr="00117B84">
        <w:rPr>
          <w:lang w:val="lt-LT"/>
        </w:rPr>
        <w:t>5 Eur panaudota kitoms prekėms (sanitarijos prekės, kancialerinės, ūkinės prekės,</w:t>
      </w:r>
      <w:r w:rsidR="00D3561D" w:rsidRPr="00117B84">
        <w:rPr>
          <w:lang w:val="lt-LT"/>
        </w:rPr>
        <w:t xml:space="preserve"> </w:t>
      </w:r>
      <w:r w:rsidRPr="00117B84">
        <w:rPr>
          <w:lang w:val="lt-LT"/>
        </w:rPr>
        <w:t xml:space="preserve">remonto ir elektros prekės, komunalinėms ir kitoms paslaugoms ir kt.) , </w:t>
      </w:r>
      <w:r w:rsidR="00D84362" w:rsidRPr="00117B84">
        <w:rPr>
          <w:lang w:val="lt-LT"/>
        </w:rPr>
        <w:t>2 132,04</w:t>
      </w:r>
      <w:r w:rsidRPr="00117B84">
        <w:rPr>
          <w:lang w:val="lt-LT"/>
        </w:rPr>
        <w:t xml:space="preserve"> Eur paslaugoms.</w:t>
      </w:r>
    </w:p>
    <w:p w:rsidR="002A4D1D" w:rsidRPr="00117B84" w:rsidRDefault="00D84362" w:rsidP="004C3E49">
      <w:pPr>
        <w:spacing w:line="276" w:lineRule="auto"/>
        <w:ind w:firstLine="737"/>
        <w:jc w:val="both"/>
        <w:rPr>
          <w:lang w:val="lt-LT"/>
        </w:rPr>
      </w:pPr>
      <w:r w:rsidRPr="00117B84">
        <w:rPr>
          <w:lang w:val="lt-LT"/>
        </w:rPr>
        <w:t>Mokinio krepšelio lėšos – 1 71</w:t>
      </w:r>
      <w:r w:rsidR="002A4D1D" w:rsidRPr="00117B84">
        <w:rPr>
          <w:lang w:val="lt-LT"/>
        </w:rPr>
        <w:t>4</w:t>
      </w:r>
      <w:r w:rsidRPr="00117B84">
        <w:rPr>
          <w:lang w:val="lt-LT"/>
        </w:rPr>
        <w:t xml:space="preserve"> </w:t>
      </w:r>
      <w:r w:rsidR="002A4D1D" w:rsidRPr="00117B84">
        <w:rPr>
          <w:lang w:val="lt-LT"/>
        </w:rPr>
        <w:t>00 Eur,</w:t>
      </w:r>
      <w:r w:rsidR="002A4D1D" w:rsidRPr="00117B84">
        <w:rPr>
          <w:b/>
          <w:lang w:val="lt-LT"/>
        </w:rPr>
        <w:t xml:space="preserve"> </w:t>
      </w:r>
      <w:r w:rsidR="002A4D1D" w:rsidRPr="00117B84">
        <w:rPr>
          <w:lang w:val="lt-LT"/>
        </w:rPr>
        <w:t>Socialinės paramos skyrius nemokamam mokinių</w:t>
      </w:r>
      <w:r w:rsidR="002A4D1D" w:rsidRPr="00117B84">
        <w:rPr>
          <w:b/>
          <w:lang w:val="lt-LT"/>
        </w:rPr>
        <w:t xml:space="preserve"> </w:t>
      </w:r>
      <w:r w:rsidR="002A4D1D" w:rsidRPr="00117B84">
        <w:rPr>
          <w:lang w:val="lt-LT"/>
        </w:rPr>
        <w:t>maitinimui (priešmo</w:t>
      </w:r>
      <w:r w:rsidRPr="00117B84">
        <w:rPr>
          <w:lang w:val="lt-LT"/>
        </w:rPr>
        <w:t>kyklinių gr. vaikams) skyrė</w:t>
      </w:r>
      <w:r w:rsidR="00117B84">
        <w:rPr>
          <w:lang w:val="lt-LT"/>
        </w:rPr>
        <w:t xml:space="preserve"> </w:t>
      </w:r>
      <w:r w:rsidRPr="00117B84">
        <w:rPr>
          <w:lang w:val="lt-LT"/>
        </w:rPr>
        <w:t>300,0</w:t>
      </w:r>
      <w:r w:rsidR="002A4D1D" w:rsidRPr="00117B84">
        <w:rPr>
          <w:lang w:val="lt-LT"/>
        </w:rPr>
        <w:t>0 Eur,</w:t>
      </w:r>
      <w:r w:rsidR="002A4D1D" w:rsidRPr="00117B84">
        <w:rPr>
          <w:b/>
          <w:lang w:val="lt-LT"/>
        </w:rPr>
        <w:t xml:space="preserve"> </w:t>
      </w:r>
      <w:r w:rsidR="002A4D1D" w:rsidRPr="00117B84">
        <w:rPr>
          <w:lang w:val="lt-LT"/>
        </w:rPr>
        <w:t>pagal LR labdaros ir paramos įstatymą, pervedant 2 % savo pa</w:t>
      </w:r>
      <w:r w:rsidRPr="00117B84">
        <w:rPr>
          <w:lang w:val="lt-LT"/>
        </w:rPr>
        <w:t>jamų mokesčio</w:t>
      </w:r>
      <w:r w:rsidR="00117B84">
        <w:rPr>
          <w:lang w:val="lt-LT"/>
        </w:rPr>
        <w:t xml:space="preserve"> </w:t>
      </w:r>
      <w:r w:rsidRPr="00117B84">
        <w:rPr>
          <w:lang w:val="lt-LT"/>
        </w:rPr>
        <w:t>buvo pervesta 2 990,60</w:t>
      </w:r>
      <w:r w:rsidR="002A4D1D" w:rsidRPr="00117B84">
        <w:rPr>
          <w:lang w:val="lt-LT"/>
        </w:rPr>
        <w:t xml:space="preserve"> Eur. </w:t>
      </w:r>
    </w:p>
    <w:p w:rsidR="002A4D1D" w:rsidRPr="00117B84" w:rsidRDefault="002A4D1D" w:rsidP="004C3E49">
      <w:pPr>
        <w:spacing w:line="276" w:lineRule="auto"/>
        <w:ind w:firstLine="737"/>
        <w:jc w:val="both"/>
        <w:rPr>
          <w:lang w:val="lt-LT"/>
        </w:rPr>
      </w:pPr>
      <w:r w:rsidRPr="00117B84">
        <w:rPr>
          <w:lang w:val="lt-LT"/>
        </w:rPr>
        <w:t>Viso</w:t>
      </w:r>
      <w:r w:rsidR="00186A63" w:rsidRPr="00117B84">
        <w:rPr>
          <w:lang w:val="lt-LT"/>
        </w:rPr>
        <w:t xml:space="preserve"> 2017</w:t>
      </w:r>
      <w:r w:rsidRPr="00117B84">
        <w:rPr>
          <w:lang w:val="lt-LT"/>
        </w:rPr>
        <w:t xml:space="preserve"> metais lopšelio-darželio finansavimas buvo </w:t>
      </w:r>
      <w:r w:rsidR="00D84362" w:rsidRPr="00117B84">
        <w:rPr>
          <w:lang w:val="lt-LT"/>
        </w:rPr>
        <w:t>542090,6</w:t>
      </w:r>
      <w:r w:rsidRPr="00117B84">
        <w:rPr>
          <w:lang w:val="lt-LT"/>
        </w:rPr>
        <w:t>0 Eur.</w:t>
      </w:r>
    </w:p>
    <w:p w:rsidR="002A4D1D" w:rsidRPr="00117B84" w:rsidRDefault="002A4D1D" w:rsidP="004C3E49">
      <w:pPr>
        <w:spacing w:line="276" w:lineRule="auto"/>
        <w:ind w:firstLine="737"/>
        <w:jc w:val="both"/>
        <w:rPr>
          <w:lang w:val="lt-LT"/>
        </w:rPr>
      </w:pPr>
      <w:r w:rsidRPr="00117B84">
        <w:rPr>
          <w:lang w:val="lt-LT"/>
        </w:rPr>
        <w:t>Lėšų panaudojimui</w:t>
      </w:r>
      <w:r w:rsidR="00117B84">
        <w:rPr>
          <w:lang w:val="lt-LT"/>
        </w:rPr>
        <w:t xml:space="preserve"> </w:t>
      </w:r>
      <w:r w:rsidRPr="00117B84">
        <w:rPr>
          <w:lang w:val="lt-LT"/>
        </w:rPr>
        <w:t xml:space="preserve">buvo sudaryta biudžeto programa. Į jos rengimą ir įgyvendinimą įtraukta Darželio taryba. Įstaigoje </w:t>
      </w:r>
      <w:r w:rsidR="00D84362" w:rsidRPr="00117B84">
        <w:rPr>
          <w:lang w:val="lt-LT"/>
        </w:rPr>
        <w:t>dirbanti buhalterė, gerai išmano savo darbą,</w:t>
      </w:r>
      <w:r w:rsidRPr="00117B84">
        <w:rPr>
          <w:lang w:val="lt-LT"/>
        </w:rPr>
        <w:t xml:space="preserve"> labai domisi darbo naujovėmis, jos iniciatyva pakoreguotos kai kurios buhalterinės tvarkos. Buhalterė dirba pagal įdiegtą kompiuterinę buhalterinę apskaitą (VSAFAS). Turtas buvo inventorizuojamas aktų nustatyta </w:t>
      </w:r>
      <w:r w:rsidRPr="00117B84">
        <w:rPr>
          <w:lang w:val="lt-LT"/>
        </w:rPr>
        <w:lastRenderedPageBreak/>
        <w:t>tvarka, finansų kontrolė funkcionavo tinkamai. Buhalterė vykdė išankstinę ir einamąją kontrolę, ūkinės operacijos buvo atliekamos neviršijant sąmatos, fiksuojant apskaitos dokumentuose. Lėšos buvo naudojamos racionaliai ir tikslingai.</w:t>
      </w:r>
    </w:p>
    <w:p w:rsidR="002A4D1D" w:rsidRPr="00117B84" w:rsidRDefault="002A4D1D" w:rsidP="004C3E49">
      <w:pPr>
        <w:spacing w:line="276" w:lineRule="auto"/>
        <w:ind w:firstLine="737"/>
        <w:jc w:val="both"/>
        <w:rPr>
          <w:lang w:val="lt-LT"/>
        </w:rPr>
      </w:pPr>
      <w:r w:rsidRPr="00117B84">
        <w:rPr>
          <w:lang w:val="lt-LT"/>
        </w:rPr>
        <w:t>Apie lėšų panaudojimą</w:t>
      </w:r>
      <w:r w:rsidRPr="00117B84">
        <w:rPr>
          <w:b/>
          <w:lang w:val="lt-LT"/>
        </w:rPr>
        <w:t xml:space="preserve"> </w:t>
      </w:r>
      <w:r w:rsidRPr="00117B84">
        <w:rPr>
          <w:lang w:val="lt-LT"/>
        </w:rPr>
        <w:t>atsiskaityta įstaigos bendruomenei, rėmėjams.</w:t>
      </w:r>
    </w:p>
    <w:p w:rsidR="002A4D1D" w:rsidRPr="00117B84" w:rsidRDefault="002A4D1D" w:rsidP="004C3E49">
      <w:pPr>
        <w:spacing w:line="276" w:lineRule="auto"/>
        <w:ind w:firstLine="737"/>
        <w:jc w:val="both"/>
        <w:rPr>
          <w:b/>
          <w:lang w:val="lt-LT"/>
        </w:rPr>
      </w:pPr>
      <w:r w:rsidRPr="00117B84">
        <w:rPr>
          <w:lang w:val="lt-LT"/>
        </w:rPr>
        <w:t>Vertindami įstaigos veiklos tikslų ir uždavinių įgyvendinimą ir pedagogai, ir lopšelio-darželio taryba teigiamai vertina darbo rezultatus ir siūlo toliau pagal turimas finansines galimybes kurti patrauklią, saugią ugdymosi aplinką.</w:t>
      </w:r>
    </w:p>
    <w:p w:rsidR="002A4D1D" w:rsidRPr="00117B84" w:rsidRDefault="002A4D1D" w:rsidP="00163756">
      <w:pPr>
        <w:spacing w:before="240" w:after="240" w:line="276" w:lineRule="auto"/>
        <w:ind w:firstLine="737"/>
        <w:jc w:val="center"/>
        <w:rPr>
          <w:lang w:val="lt-LT"/>
        </w:rPr>
      </w:pPr>
      <w:r w:rsidRPr="00117B84">
        <w:rPr>
          <w:b/>
          <w:lang w:val="lt-LT"/>
        </w:rPr>
        <w:t>IV. ARTIMIAUSIO</w:t>
      </w:r>
      <w:r w:rsidR="00117B84">
        <w:rPr>
          <w:b/>
          <w:lang w:val="lt-LT"/>
        </w:rPr>
        <w:t xml:space="preserve"> </w:t>
      </w:r>
      <w:r w:rsidRPr="00117B84">
        <w:rPr>
          <w:b/>
          <w:lang w:val="lt-LT"/>
        </w:rPr>
        <w:t>LAIKOTARPIO</w:t>
      </w:r>
      <w:r w:rsidR="00117B84">
        <w:rPr>
          <w:b/>
          <w:lang w:val="lt-LT"/>
        </w:rPr>
        <w:t xml:space="preserve"> </w:t>
      </w:r>
      <w:r w:rsidRPr="00117B84">
        <w:rPr>
          <w:b/>
          <w:lang w:val="lt-LT"/>
        </w:rPr>
        <w:t xml:space="preserve">ĮSTAIGOS VEIKLOS PRIORITETINĖS KRYPTYS </w:t>
      </w:r>
    </w:p>
    <w:p w:rsidR="002A4D1D" w:rsidRPr="00117B84" w:rsidRDefault="002A4D1D" w:rsidP="004C3E49">
      <w:pPr>
        <w:spacing w:line="276" w:lineRule="auto"/>
        <w:ind w:firstLine="737"/>
        <w:jc w:val="both"/>
        <w:rPr>
          <w:lang w:val="lt-LT"/>
        </w:rPr>
      </w:pPr>
      <w:r w:rsidRPr="00117B84">
        <w:rPr>
          <w:lang w:val="lt-LT"/>
        </w:rPr>
        <w:t>Lopšelio-darželio bendruomenė siekia būti patrauklia ugdymo institucija, teikiančia kokybišką vaikų ugdymą visuose lygmenyse. Tam būtina efektyviai valdyti lopšelio-darželio veiklą, telkti bendruomenę aktualioms problemoms spręsti, numatyti , kaip bus įgyvendinami ugdymo institucijai keliami reikalavimai, pasirinkti teisingą vystymosi kryptį ir prioritetus, planuoti kaitos pokyčius.</w:t>
      </w:r>
    </w:p>
    <w:p w:rsidR="002A4D1D" w:rsidRPr="00117B84" w:rsidRDefault="002A4D1D" w:rsidP="004C3E49">
      <w:pPr>
        <w:spacing w:line="276" w:lineRule="auto"/>
        <w:ind w:firstLine="737"/>
        <w:jc w:val="both"/>
        <w:rPr>
          <w:lang w:val="lt-LT"/>
        </w:rPr>
      </w:pPr>
      <w:r w:rsidRPr="00117B84">
        <w:rPr>
          <w:lang w:val="lt-LT"/>
        </w:rPr>
        <w:t>Įvertinus vykdytas programas ir pasiektus darbo rezultatus, artimiausiam</w:t>
      </w:r>
      <w:r w:rsidR="00117B84">
        <w:rPr>
          <w:lang w:val="lt-LT"/>
        </w:rPr>
        <w:t xml:space="preserve"> </w:t>
      </w:r>
      <w:r w:rsidRPr="00117B84">
        <w:rPr>
          <w:lang w:val="lt-LT"/>
        </w:rPr>
        <w:t xml:space="preserve">laikotarpiui numatėme </w:t>
      </w:r>
      <w:r w:rsidRPr="00117B84">
        <w:rPr>
          <w:b/>
          <w:lang w:val="lt-LT"/>
        </w:rPr>
        <w:t>veiklos prioritetus</w:t>
      </w:r>
      <w:r w:rsidRPr="00117B84">
        <w:rPr>
          <w:lang w:val="lt-LT"/>
        </w:rPr>
        <w:t>:</w:t>
      </w:r>
      <w:r w:rsidR="00117B84">
        <w:rPr>
          <w:lang w:val="lt-LT"/>
        </w:rPr>
        <w:t xml:space="preserve"> </w:t>
      </w:r>
      <w:r w:rsidRPr="00117B84">
        <w:rPr>
          <w:lang w:val="lt-LT"/>
        </w:rPr>
        <w:t>savitos aplinkos ir kultūros kūrimas, ugdymo ir ugdomosios veiklos kokybės gerinimas ir individualizavimas , darbuotojų profesionalumo ir kompete</w:t>
      </w:r>
      <w:r w:rsidR="00117B84">
        <w:rPr>
          <w:lang w:val="lt-LT"/>
        </w:rPr>
        <w:t xml:space="preserve">ncijos tobulinimas. </w:t>
      </w:r>
    </w:p>
    <w:p w:rsidR="002A4D1D" w:rsidRPr="00117B84" w:rsidRDefault="002A4D1D" w:rsidP="004C3E49">
      <w:pPr>
        <w:spacing w:line="276" w:lineRule="auto"/>
        <w:ind w:firstLine="737"/>
        <w:jc w:val="both"/>
        <w:rPr>
          <w:b/>
          <w:lang w:val="lt-LT"/>
        </w:rPr>
      </w:pPr>
      <w:r w:rsidRPr="00117B84">
        <w:rPr>
          <w:lang w:val="lt-LT"/>
        </w:rPr>
        <w:t>Iš to iškylantys strateginiai tikslai ir uždaviniai:</w:t>
      </w:r>
    </w:p>
    <w:p w:rsidR="002A4D1D" w:rsidRPr="00117B84" w:rsidRDefault="002A4D1D" w:rsidP="004C3E49">
      <w:pPr>
        <w:spacing w:line="276" w:lineRule="auto"/>
        <w:ind w:firstLine="737"/>
        <w:jc w:val="both"/>
        <w:rPr>
          <w:lang w:val="lt-LT"/>
        </w:rPr>
      </w:pPr>
      <w:r w:rsidRPr="00117B84">
        <w:rPr>
          <w:b/>
          <w:lang w:val="lt-LT"/>
        </w:rPr>
        <w:t xml:space="preserve">1 tikslas: </w:t>
      </w:r>
      <w:r w:rsidRPr="00117B84">
        <w:rPr>
          <w:lang w:val="lt-LT"/>
        </w:rPr>
        <w:t>Užtikrinti švietimo paslaugų ugdymosi kokybę bei veiksmingumą, įgyvendinant į vaiką orientuotą ugdymo strategiją.</w:t>
      </w:r>
    </w:p>
    <w:p w:rsidR="002A4D1D" w:rsidRPr="00117B84" w:rsidRDefault="002A4D1D" w:rsidP="004C3E49">
      <w:pPr>
        <w:spacing w:line="276" w:lineRule="auto"/>
        <w:ind w:firstLine="1296"/>
        <w:jc w:val="both"/>
        <w:rPr>
          <w:lang w:val="lt-LT"/>
        </w:rPr>
      </w:pPr>
      <w:r w:rsidRPr="00117B84">
        <w:rPr>
          <w:b/>
          <w:lang w:val="lt-LT"/>
        </w:rPr>
        <w:t>Uždaviniai:</w:t>
      </w:r>
    </w:p>
    <w:p w:rsidR="002A4D1D" w:rsidRPr="00117B84" w:rsidRDefault="002A4D1D" w:rsidP="004C3E49">
      <w:pPr>
        <w:spacing w:line="276" w:lineRule="auto"/>
        <w:ind w:left="720" w:firstLine="737"/>
        <w:jc w:val="both"/>
        <w:rPr>
          <w:lang w:val="lt-LT"/>
        </w:rPr>
      </w:pPr>
      <w:r w:rsidRPr="00117B84">
        <w:rPr>
          <w:lang w:val="lt-LT"/>
        </w:rPr>
        <w:t>1.1.Teikti kokybiškas ikimokyklinio ir priešmokyklinio ugdymo paslaugas, grindžiamas tautos kultūros vertybėmis;</w:t>
      </w:r>
    </w:p>
    <w:p w:rsidR="002A4D1D" w:rsidRPr="00117B84" w:rsidRDefault="002A4D1D" w:rsidP="004C3E49">
      <w:pPr>
        <w:spacing w:line="276" w:lineRule="auto"/>
        <w:ind w:left="720" w:firstLine="737"/>
        <w:jc w:val="both"/>
        <w:rPr>
          <w:lang w:val="lt-LT"/>
        </w:rPr>
      </w:pPr>
      <w:r w:rsidRPr="00117B84">
        <w:rPr>
          <w:lang w:val="lt-LT"/>
        </w:rPr>
        <w:t>1.2.Plėtoti informacinių technologijų panaudojimo galimybes ugdymo procese ir įstaigos valdyme;</w:t>
      </w:r>
    </w:p>
    <w:p w:rsidR="002A4D1D" w:rsidRPr="00117B84" w:rsidRDefault="002A4D1D" w:rsidP="004C3E49">
      <w:pPr>
        <w:spacing w:line="276" w:lineRule="auto"/>
        <w:ind w:left="720" w:firstLine="737"/>
        <w:jc w:val="both"/>
        <w:rPr>
          <w:lang w:val="lt-LT"/>
        </w:rPr>
      </w:pPr>
      <w:r w:rsidRPr="00117B84">
        <w:rPr>
          <w:lang w:val="lt-LT"/>
        </w:rPr>
        <w:t>1.3.Stiprinti visos bendruomenės personalo profesionalumą ir kompetenciją;</w:t>
      </w:r>
    </w:p>
    <w:p w:rsidR="002A4D1D" w:rsidRPr="00117B84" w:rsidRDefault="002A4D1D" w:rsidP="004C3E49">
      <w:pPr>
        <w:spacing w:line="276" w:lineRule="auto"/>
        <w:ind w:left="720" w:firstLine="737"/>
        <w:jc w:val="both"/>
        <w:rPr>
          <w:b/>
          <w:lang w:val="lt-LT"/>
        </w:rPr>
      </w:pPr>
      <w:r w:rsidRPr="00117B84">
        <w:rPr>
          <w:lang w:val="lt-LT"/>
        </w:rPr>
        <w:t>1.4. Atliepti šeimų poreikius, stiprinant tėvų informavimo sistemą.</w:t>
      </w:r>
    </w:p>
    <w:p w:rsidR="002A4D1D" w:rsidRPr="00117B84" w:rsidRDefault="002A4D1D" w:rsidP="004C3E49">
      <w:pPr>
        <w:spacing w:line="276" w:lineRule="auto"/>
        <w:ind w:left="720"/>
        <w:jc w:val="both"/>
        <w:rPr>
          <w:b/>
          <w:lang w:val="lt-LT"/>
        </w:rPr>
      </w:pPr>
      <w:r w:rsidRPr="00117B84">
        <w:rPr>
          <w:b/>
          <w:lang w:val="lt-LT"/>
        </w:rPr>
        <w:t xml:space="preserve">2 tikslas: </w:t>
      </w:r>
      <w:r w:rsidRPr="00117B84">
        <w:rPr>
          <w:lang w:val="lt-LT"/>
        </w:rPr>
        <w:t>Atnaujinti lopšelio-darželio infrastruktūrą, efektyviai naudojant turimus finansinius išteklius.</w:t>
      </w:r>
    </w:p>
    <w:p w:rsidR="002A4D1D" w:rsidRPr="00117B84" w:rsidRDefault="002A4D1D" w:rsidP="004C3E49">
      <w:pPr>
        <w:spacing w:line="276" w:lineRule="auto"/>
        <w:ind w:left="720" w:firstLine="737"/>
        <w:jc w:val="both"/>
        <w:rPr>
          <w:b/>
          <w:lang w:val="lt-LT"/>
        </w:rPr>
      </w:pPr>
      <w:r w:rsidRPr="00117B84">
        <w:rPr>
          <w:b/>
          <w:lang w:val="lt-LT"/>
        </w:rPr>
        <w:t>Uždaviniai:</w:t>
      </w:r>
    </w:p>
    <w:p w:rsidR="002A4D1D" w:rsidRPr="00117B84" w:rsidRDefault="002A4D1D" w:rsidP="004C3E49">
      <w:pPr>
        <w:spacing w:line="276" w:lineRule="auto"/>
        <w:ind w:left="720" w:firstLine="737"/>
        <w:jc w:val="both"/>
        <w:outlineLvl w:val="0"/>
        <w:rPr>
          <w:lang w:val="lt-LT"/>
        </w:rPr>
      </w:pPr>
      <w:r w:rsidRPr="00117B84">
        <w:rPr>
          <w:lang w:val="lt-LT"/>
        </w:rPr>
        <w:t>2.1.Plėtoti ir modernizuoti lauko žaidimų aikštelių erdves;</w:t>
      </w:r>
    </w:p>
    <w:p w:rsidR="002A4D1D" w:rsidRPr="00117B84" w:rsidRDefault="002A4D1D" w:rsidP="004C3E49">
      <w:pPr>
        <w:spacing w:line="276" w:lineRule="auto"/>
        <w:ind w:left="720" w:firstLine="737"/>
        <w:jc w:val="both"/>
        <w:outlineLvl w:val="0"/>
        <w:rPr>
          <w:lang w:val="lt-LT"/>
        </w:rPr>
      </w:pPr>
      <w:r w:rsidRPr="00117B84">
        <w:rPr>
          <w:lang w:val="lt-LT"/>
        </w:rPr>
        <w:t>2.2.Atnaujinti vidaus edukacines erdves ir sanitarines patalpas;</w:t>
      </w:r>
    </w:p>
    <w:p w:rsidR="002A4D1D" w:rsidRPr="00117B84" w:rsidRDefault="002A4D1D" w:rsidP="004C3E49">
      <w:pPr>
        <w:spacing w:line="276" w:lineRule="auto"/>
        <w:ind w:left="720" w:firstLine="737"/>
        <w:jc w:val="both"/>
        <w:outlineLvl w:val="0"/>
        <w:rPr>
          <w:lang w:val="lt-LT"/>
        </w:rPr>
      </w:pPr>
      <w:r w:rsidRPr="00117B84">
        <w:rPr>
          <w:lang w:val="lt-LT"/>
        </w:rPr>
        <w:t>2.3.Valdyti sumaniai žmogiškuosius, materialinius ir finansinius išteklius.</w:t>
      </w:r>
    </w:p>
    <w:p w:rsidR="00BA09A8" w:rsidRPr="00117B84" w:rsidRDefault="002A4D1D" w:rsidP="004C3E49">
      <w:pPr>
        <w:spacing w:line="276" w:lineRule="auto"/>
        <w:ind w:firstLine="737"/>
        <w:jc w:val="both"/>
        <w:rPr>
          <w:lang w:val="lt-LT"/>
        </w:rPr>
      </w:pPr>
      <w:r w:rsidRPr="00117B84">
        <w:rPr>
          <w:lang w:val="lt-LT"/>
        </w:rPr>
        <w:t>Įgyvendindami numatytus tikslus ir uždavinius sieksime kuo didesnio įstaigos užpildymo, ugdymo kokybės gerinimo, efektyvaus turimų</w:t>
      </w:r>
      <w:r w:rsidR="00117B84">
        <w:rPr>
          <w:lang w:val="lt-LT"/>
        </w:rPr>
        <w:t xml:space="preserve"> </w:t>
      </w:r>
      <w:r w:rsidRPr="00117B84">
        <w:rPr>
          <w:lang w:val="lt-LT"/>
        </w:rPr>
        <w:t>intelektualinių ir materialinių išteklių panaudojimo.</w:t>
      </w:r>
    </w:p>
    <w:p w:rsidR="006A37BF" w:rsidRPr="00117B84" w:rsidRDefault="006A37BF" w:rsidP="004C3E49">
      <w:pPr>
        <w:spacing w:line="276" w:lineRule="auto"/>
        <w:ind w:firstLine="737"/>
        <w:jc w:val="both"/>
        <w:rPr>
          <w:lang w:val="lt-LT"/>
        </w:rPr>
      </w:pPr>
    </w:p>
    <w:p w:rsidR="00AA5AA2" w:rsidRPr="00117B84" w:rsidRDefault="00D3561D" w:rsidP="00117B84">
      <w:pPr>
        <w:tabs>
          <w:tab w:val="left" w:pos="7655"/>
        </w:tabs>
        <w:rPr>
          <w:lang w:val="lt-LT"/>
        </w:rPr>
      </w:pPr>
      <w:r w:rsidRPr="00117B84">
        <w:rPr>
          <w:lang w:val="lt-LT"/>
        </w:rPr>
        <w:t>Direktorė</w:t>
      </w:r>
      <w:r w:rsidR="00117B84">
        <w:rPr>
          <w:lang w:val="lt-LT"/>
        </w:rPr>
        <w:t xml:space="preserve"> </w:t>
      </w:r>
      <w:r w:rsidR="00117B84">
        <w:rPr>
          <w:lang w:val="lt-LT"/>
        </w:rPr>
        <w:tab/>
      </w:r>
      <w:r w:rsidRPr="00117B84">
        <w:rPr>
          <w:lang w:val="lt-LT"/>
        </w:rPr>
        <w:t>Vaiva</w:t>
      </w:r>
      <w:r w:rsidR="00117B84">
        <w:rPr>
          <w:lang w:val="lt-LT"/>
        </w:rPr>
        <w:t xml:space="preserve"> </w:t>
      </w:r>
      <w:r w:rsidRPr="00117B84">
        <w:rPr>
          <w:lang w:val="lt-LT"/>
        </w:rPr>
        <w:t>Balčėtienė</w:t>
      </w:r>
    </w:p>
    <w:sectPr w:rsidR="00AA5AA2" w:rsidRPr="00117B84" w:rsidSect="0016375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987" w:rsidRDefault="003D6987" w:rsidP="00163756">
      <w:r>
        <w:separator/>
      </w:r>
    </w:p>
  </w:endnote>
  <w:endnote w:type="continuationSeparator" w:id="0">
    <w:p w:rsidR="003D6987" w:rsidRDefault="003D6987" w:rsidP="0016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987" w:rsidRDefault="003D6987" w:rsidP="00163756">
      <w:r>
        <w:separator/>
      </w:r>
    </w:p>
  </w:footnote>
  <w:footnote w:type="continuationSeparator" w:id="0">
    <w:p w:rsidR="003D6987" w:rsidRDefault="003D6987" w:rsidP="0016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7001"/>
      <w:docPartObj>
        <w:docPartGallery w:val="Page Numbers (Top of Page)"/>
        <w:docPartUnique/>
      </w:docPartObj>
    </w:sdtPr>
    <w:sdtEndPr/>
    <w:sdtContent>
      <w:p w:rsidR="00163756" w:rsidRDefault="003D6987">
        <w:pPr>
          <w:pStyle w:val="Antrats"/>
          <w:jc w:val="center"/>
        </w:pPr>
        <w:r>
          <w:fldChar w:fldCharType="begin"/>
        </w:r>
        <w:r>
          <w:instrText xml:space="preserve"> PAGE   \* MERGEFORMAT </w:instrText>
        </w:r>
        <w:r>
          <w:fldChar w:fldCharType="separate"/>
        </w:r>
        <w:r w:rsidR="005E7908">
          <w:rPr>
            <w:noProof/>
          </w:rPr>
          <w:t>9</w:t>
        </w:r>
        <w:r>
          <w:rPr>
            <w:noProof/>
          </w:rPr>
          <w:fldChar w:fldCharType="end"/>
        </w:r>
      </w:p>
    </w:sdtContent>
  </w:sdt>
  <w:p w:rsidR="00163756" w:rsidRDefault="001637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C1C4F"/>
    <w:multiLevelType w:val="multilevel"/>
    <w:tmpl w:val="02A035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1D"/>
    <w:rsid w:val="00053CD2"/>
    <w:rsid w:val="000A3DD7"/>
    <w:rsid w:val="000F73AB"/>
    <w:rsid w:val="00117B84"/>
    <w:rsid w:val="00155B93"/>
    <w:rsid w:val="00163756"/>
    <w:rsid w:val="00186A63"/>
    <w:rsid w:val="001A3162"/>
    <w:rsid w:val="001F6150"/>
    <w:rsid w:val="002050BE"/>
    <w:rsid w:val="002918C4"/>
    <w:rsid w:val="00297771"/>
    <w:rsid w:val="002A4D1D"/>
    <w:rsid w:val="002B4D0C"/>
    <w:rsid w:val="00312245"/>
    <w:rsid w:val="00342EDC"/>
    <w:rsid w:val="003477EF"/>
    <w:rsid w:val="00380428"/>
    <w:rsid w:val="003D6987"/>
    <w:rsid w:val="00421F2C"/>
    <w:rsid w:val="00472112"/>
    <w:rsid w:val="00475DEF"/>
    <w:rsid w:val="004A3137"/>
    <w:rsid w:val="004C3E49"/>
    <w:rsid w:val="004D4B8D"/>
    <w:rsid w:val="004F1E44"/>
    <w:rsid w:val="005125A8"/>
    <w:rsid w:val="00581DF6"/>
    <w:rsid w:val="005E7908"/>
    <w:rsid w:val="005F65E3"/>
    <w:rsid w:val="006A37BF"/>
    <w:rsid w:val="006E47E6"/>
    <w:rsid w:val="006E561B"/>
    <w:rsid w:val="007369CC"/>
    <w:rsid w:val="00747401"/>
    <w:rsid w:val="007A5BC3"/>
    <w:rsid w:val="008319A8"/>
    <w:rsid w:val="00833EF8"/>
    <w:rsid w:val="008E09ED"/>
    <w:rsid w:val="0090078A"/>
    <w:rsid w:val="00925755"/>
    <w:rsid w:val="00952BA5"/>
    <w:rsid w:val="00A144ED"/>
    <w:rsid w:val="00A25B1A"/>
    <w:rsid w:val="00A91FCC"/>
    <w:rsid w:val="00AA5AA2"/>
    <w:rsid w:val="00B56199"/>
    <w:rsid w:val="00BA09A8"/>
    <w:rsid w:val="00C17281"/>
    <w:rsid w:val="00C56A60"/>
    <w:rsid w:val="00C6173A"/>
    <w:rsid w:val="00C6454A"/>
    <w:rsid w:val="00CB04F7"/>
    <w:rsid w:val="00CD387D"/>
    <w:rsid w:val="00CE7D56"/>
    <w:rsid w:val="00D3561D"/>
    <w:rsid w:val="00D84362"/>
    <w:rsid w:val="00D95F05"/>
    <w:rsid w:val="00DD1851"/>
    <w:rsid w:val="00E04712"/>
    <w:rsid w:val="00E07CED"/>
    <w:rsid w:val="00E7070E"/>
    <w:rsid w:val="00E92231"/>
    <w:rsid w:val="00EC195F"/>
    <w:rsid w:val="00EF1CEF"/>
    <w:rsid w:val="00F36C1E"/>
    <w:rsid w:val="00F558DF"/>
    <w:rsid w:val="00F600F4"/>
    <w:rsid w:val="00F90209"/>
    <w:rsid w:val="00FC7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256BE-19E5-4B66-89F1-3F8A0D36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D1D"/>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uiPriority w:val="99"/>
    <w:semiHidden/>
    <w:unhideWhenUsed/>
    <w:rsid w:val="008E09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Sraopastraipa">
    <w:name w:val="List Paragraph"/>
    <w:basedOn w:val="prastasis"/>
    <w:uiPriority w:val="34"/>
    <w:qFormat/>
    <w:rsid w:val="00117B84"/>
    <w:pPr>
      <w:ind w:left="720"/>
      <w:contextualSpacing/>
    </w:pPr>
  </w:style>
  <w:style w:type="paragraph" w:styleId="Antrats">
    <w:name w:val="header"/>
    <w:basedOn w:val="prastasis"/>
    <w:link w:val="AntratsDiagrama"/>
    <w:uiPriority w:val="99"/>
    <w:unhideWhenUsed/>
    <w:rsid w:val="00163756"/>
    <w:pPr>
      <w:tabs>
        <w:tab w:val="center" w:pos="4819"/>
        <w:tab w:val="right" w:pos="9638"/>
      </w:tabs>
    </w:pPr>
  </w:style>
  <w:style w:type="character" w:customStyle="1" w:styleId="AntratsDiagrama">
    <w:name w:val="Antraštės Diagrama"/>
    <w:basedOn w:val="Numatytasispastraiposriftas"/>
    <w:link w:val="Antrats"/>
    <w:uiPriority w:val="99"/>
    <w:rsid w:val="00163756"/>
    <w:rPr>
      <w:rFonts w:ascii="Times New Roman" w:eastAsia="Times New Roman" w:hAnsi="Times New Roman" w:cs="Times New Roman"/>
      <w:sz w:val="24"/>
      <w:szCs w:val="24"/>
      <w:lang w:val="en-US"/>
    </w:rPr>
  </w:style>
  <w:style w:type="paragraph" w:styleId="Porat">
    <w:name w:val="footer"/>
    <w:basedOn w:val="prastasis"/>
    <w:link w:val="PoratDiagrama"/>
    <w:uiPriority w:val="99"/>
    <w:semiHidden/>
    <w:unhideWhenUsed/>
    <w:rsid w:val="00163756"/>
    <w:pPr>
      <w:tabs>
        <w:tab w:val="center" w:pos="4819"/>
        <w:tab w:val="right" w:pos="9638"/>
      </w:tabs>
    </w:pPr>
  </w:style>
  <w:style w:type="character" w:customStyle="1" w:styleId="PoratDiagrama">
    <w:name w:val="Poraštė Diagrama"/>
    <w:basedOn w:val="Numatytasispastraiposriftas"/>
    <w:link w:val="Porat"/>
    <w:uiPriority w:val="99"/>
    <w:semiHidden/>
    <w:rsid w:val="001637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B34E-5199-4533-8D75-2F3390A8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19539</Words>
  <Characters>11138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Ramunė Šileikienė</cp:lastModifiedBy>
  <cp:revision>2</cp:revision>
  <cp:lastPrinted>2018-01-09T13:19:00Z</cp:lastPrinted>
  <dcterms:created xsi:type="dcterms:W3CDTF">2018-02-09T07:05:00Z</dcterms:created>
  <dcterms:modified xsi:type="dcterms:W3CDTF">2018-02-09T07:05:00Z</dcterms:modified>
</cp:coreProperties>
</file>