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D9E" w:rsidRPr="00CB077C" w:rsidRDefault="00E81D9E" w:rsidP="00E81D9E">
      <w:pPr>
        <w:tabs>
          <w:tab w:val="left" w:pos="13100"/>
        </w:tabs>
        <w:spacing w:after="0" w:line="240" w:lineRule="auto"/>
        <w:jc w:val="center"/>
        <w:rPr>
          <w:rFonts w:ascii="Times New Roman" w:eastAsia="Times New Roman" w:hAnsi="Times New Roman" w:cs="Times New Roman"/>
          <w:b/>
          <w:sz w:val="24"/>
          <w:szCs w:val="24"/>
          <w:lang w:eastAsia="lt-LT"/>
        </w:rPr>
      </w:pPr>
    </w:p>
    <w:p w:rsidR="00E81D9E" w:rsidRPr="00CB077C" w:rsidRDefault="00E81D9E" w:rsidP="00E81D9E">
      <w:pPr>
        <w:tabs>
          <w:tab w:val="left" w:pos="13100"/>
        </w:tabs>
        <w:spacing w:after="0" w:line="240" w:lineRule="auto"/>
        <w:jc w:val="center"/>
        <w:rPr>
          <w:rFonts w:ascii="Times New Roman" w:eastAsia="Times New Roman" w:hAnsi="Times New Roman" w:cs="Times New Roman"/>
          <w:b/>
          <w:sz w:val="24"/>
          <w:szCs w:val="24"/>
          <w:lang w:eastAsia="lt-LT"/>
        </w:rPr>
      </w:pPr>
      <w:r w:rsidRPr="00CB077C">
        <w:rPr>
          <w:rFonts w:ascii="Times New Roman" w:eastAsia="Times New Roman" w:hAnsi="Times New Roman" w:cs="Times New Roman"/>
          <w:b/>
          <w:sz w:val="24"/>
          <w:szCs w:val="24"/>
          <w:lang w:eastAsia="lt-LT"/>
        </w:rPr>
        <w:t>PANEVĖŽIO LOPŠELIS</w:t>
      </w:r>
      <w:proofErr w:type="gramStart"/>
      <w:r w:rsidRPr="00CB077C">
        <w:rPr>
          <w:rFonts w:ascii="Times New Roman" w:eastAsia="Times New Roman" w:hAnsi="Times New Roman" w:cs="Times New Roman"/>
          <w:b/>
          <w:sz w:val="24"/>
          <w:szCs w:val="24"/>
          <w:lang w:eastAsia="lt-LT"/>
        </w:rPr>
        <w:t>-</w:t>
      </w:r>
      <w:proofErr w:type="gramEnd"/>
      <w:r w:rsidRPr="00CB077C">
        <w:rPr>
          <w:rFonts w:ascii="Times New Roman" w:eastAsia="Times New Roman" w:hAnsi="Times New Roman" w:cs="Times New Roman"/>
          <w:b/>
          <w:sz w:val="24"/>
          <w:szCs w:val="24"/>
          <w:lang w:eastAsia="lt-LT"/>
        </w:rPr>
        <w:t>DARŽELIS „AUŠRA“</w:t>
      </w:r>
    </w:p>
    <w:p w:rsidR="00E81D9E" w:rsidRPr="00CB077C" w:rsidRDefault="00E81D9E" w:rsidP="00E81D9E">
      <w:pPr>
        <w:tabs>
          <w:tab w:val="left" w:pos="13100"/>
        </w:tabs>
        <w:spacing w:after="0" w:line="240" w:lineRule="auto"/>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w:t>
      </w:r>
    </w:p>
    <w:p w:rsidR="00E81D9E" w:rsidRPr="00CB077C" w:rsidRDefault="00A234DC" w:rsidP="00E81D9E">
      <w:pPr>
        <w:tabs>
          <w:tab w:val="left" w:pos="13100"/>
        </w:tabs>
        <w:spacing w:after="0" w:line="240" w:lineRule="auto"/>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b/>
          <w:bCs/>
          <w:sz w:val="24"/>
          <w:szCs w:val="24"/>
          <w:lang w:eastAsia="lt-LT"/>
        </w:rPr>
        <w:t>201</w:t>
      </w:r>
      <w:r w:rsidR="00571DAC">
        <w:rPr>
          <w:rFonts w:ascii="Times New Roman" w:eastAsia="Times New Roman" w:hAnsi="Times New Roman" w:cs="Times New Roman"/>
          <w:b/>
          <w:bCs/>
          <w:sz w:val="24"/>
          <w:szCs w:val="24"/>
          <w:lang w:eastAsia="lt-LT"/>
        </w:rPr>
        <w:t>7</w:t>
      </w:r>
      <w:r w:rsidR="00E81D9E" w:rsidRPr="00CB077C">
        <w:rPr>
          <w:rFonts w:ascii="Times New Roman" w:eastAsia="Times New Roman" w:hAnsi="Times New Roman" w:cs="Times New Roman"/>
          <w:b/>
          <w:bCs/>
          <w:sz w:val="24"/>
          <w:szCs w:val="24"/>
          <w:lang w:eastAsia="lt-LT"/>
        </w:rPr>
        <w:t xml:space="preserve"> METŲ VEIKLOS ATASKAITA</w:t>
      </w:r>
    </w:p>
    <w:p w:rsidR="00E81D9E" w:rsidRPr="00CB077C" w:rsidRDefault="00E81D9E" w:rsidP="00E81D9E">
      <w:pPr>
        <w:tabs>
          <w:tab w:val="left" w:pos="13100"/>
        </w:tabs>
        <w:spacing w:after="0" w:line="240" w:lineRule="auto"/>
        <w:jc w:val="center"/>
        <w:rPr>
          <w:rFonts w:ascii="Times New Roman" w:eastAsia="Times New Roman" w:hAnsi="Times New Roman" w:cs="Times New Roman"/>
          <w:b/>
          <w:sz w:val="24"/>
          <w:szCs w:val="24"/>
          <w:lang w:eastAsia="lt-LT"/>
        </w:rPr>
      </w:pPr>
    </w:p>
    <w:p w:rsidR="00DF72C7" w:rsidRPr="00CB077C" w:rsidRDefault="00A234DC" w:rsidP="00DF72C7">
      <w:pPr>
        <w:tabs>
          <w:tab w:val="left" w:pos="13100"/>
        </w:tabs>
        <w:spacing w:after="0" w:line="240" w:lineRule="auto"/>
        <w:jc w:val="center"/>
        <w:rPr>
          <w:rFonts w:ascii="Times New Roman" w:eastAsia="Times New Roman" w:hAnsi="Times New Roman" w:cs="Times New Roman"/>
          <w:b/>
          <w:sz w:val="24"/>
          <w:szCs w:val="24"/>
          <w:lang w:eastAsia="lt-LT"/>
        </w:rPr>
      </w:pPr>
      <w:r w:rsidRPr="00CB077C">
        <w:rPr>
          <w:rFonts w:ascii="Times New Roman" w:eastAsia="Times New Roman" w:hAnsi="Times New Roman" w:cs="Times New Roman"/>
          <w:b/>
          <w:sz w:val="24"/>
          <w:szCs w:val="24"/>
          <w:lang w:eastAsia="lt-LT"/>
        </w:rPr>
        <w:t>201</w:t>
      </w:r>
      <w:r w:rsidR="00571DAC">
        <w:rPr>
          <w:rFonts w:ascii="Times New Roman" w:eastAsia="Times New Roman" w:hAnsi="Times New Roman" w:cs="Times New Roman"/>
          <w:b/>
          <w:sz w:val="24"/>
          <w:szCs w:val="24"/>
          <w:lang w:eastAsia="lt-LT"/>
        </w:rPr>
        <w:t>8</w:t>
      </w:r>
      <w:r w:rsidR="00DE0BAF">
        <w:rPr>
          <w:rFonts w:ascii="Times New Roman" w:eastAsia="Times New Roman" w:hAnsi="Times New Roman" w:cs="Times New Roman"/>
          <w:b/>
          <w:sz w:val="24"/>
          <w:szCs w:val="24"/>
          <w:lang w:eastAsia="lt-LT"/>
        </w:rPr>
        <w:t xml:space="preserve"> </w:t>
      </w:r>
      <w:r w:rsidR="00DF72C7" w:rsidRPr="00CB077C">
        <w:rPr>
          <w:rFonts w:ascii="Times New Roman" w:eastAsia="Times New Roman" w:hAnsi="Times New Roman" w:cs="Times New Roman"/>
          <w:b/>
          <w:sz w:val="24"/>
          <w:szCs w:val="24"/>
          <w:lang w:eastAsia="lt-LT"/>
        </w:rPr>
        <w:t>m. sausio 1</w:t>
      </w:r>
      <w:r w:rsidR="00571DAC">
        <w:rPr>
          <w:rFonts w:ascii="Times New Roman" w:eastAsia="Times New Roman" w:hAnsi="Times New Roman" w:cs="Times New Roman"/>
          <w:b/>
          <w:sz w:val="24"/>
          <w:szCs w:val="24"/>
          <w:lang w:eastAsia="lt-LT"/>
        </w:rPr>
        <w:t>5</w:t>
      </w:r>
      <w:r w:rsidR="00DF72C7" w:rsidRPr="00CB077C">
        <w:rPr>
          <w:rFonts w:ascii="Times New Roman" w:eastAsia="Times New Roman" w:hAnsi="Times New Roman" w:cs="Times New Roman"/>
          <w:b/>
          <w:sz w:val="24"/>
          <w:szCs w:val="24"/>
          <w:lang w:eastAsia="lt-LT"/>
        </w:rPr>
        <w:t xml:space="preserve"> d.</w:t>
      </w:r>
    </w:p>
    <w:p w:rsidR="00E81D9E" w:rsidRPr="00CB077C" w:rsidRDefault="00E81D9E" w:rsidP="00E81D9E">
      <w:pPr>
        <w:tabs>
          <w:tab w:val="left" w:pos="13100"/>
        </w:tabs>
        <w:spacing w:after="0" w:line="240" w:lineRule="auto"/>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w:t>
      </w:r>
    </w:p>
    <w:p w:rsidR="00DF72C7" w:rsidRPr="00CB077C" w:rsidRDefault="00DF72C7" w:rsidP="00E81D9E">
      <w:pPr>
        <w:tabs>
          <w:tab w:val="left" w:pos="13100"/>
        </w:tabs>
        <w:spacing w:after="0" w:line="240" w:lineRule="auto"/>
        <w:jc w:val="center"/>
        <w:rPr>
          <w:rFonts w:ascii="Times New Roman" w:eastAsia="Times New Roman" w:hAnsi="Times New Roman" w:cs="Times New Roman"/>
          <w:sz w:val="24"/>
          <w:szCs w:val="24"/>
          <w:lang w:eastAsia="lt-LT"/>
        </w:rPr>
      </w:pPr>
    </w:p>
    <w:p w:rsidR="00945023" w:rsidRPr="00CB077C" w:rsidRDefault="00E81D9E" w:rsidP="00AF0C2F">
      <w:pPr>
        <w:pStyle w:val="Sraopastraipa"/>
        <w:numPr>
          <w:ilvl w:val="0"/>
          <w:numId w:val="6"/>
        </w:numPr>
        <w:tabs>
          <w:tab w:val="left" w:pos="13100"/>
        </w:tabs>
        <w:spacing w:after="0" w:line="240" w:lineRule="auto"/>
        <w:jc w:val="both"/>
        <w:rPr>
          <w:rFonts w:ascii="Times New Roman" w:eastAsia="Times New Roman" w:hAnsi="Times New Roman" w:cs="Times New Roman"/>
          <w:b/>
          <w:bCs/>
          <w:sz w:val="24"/>
          <w:szCs w:val="24"/>
          <w:lang w:eastAsia="lt-LT"/>
        </w:rPr>
      </w:pPr>
      <w:r w:rsidRPr="00CB077C">
        <w:rPr>
          <w:rFonts w:ascii="Times New Roman" w:eastAsia="Times New Roman" w:hAnsi="Times New Roman" w:cs="Times New Roman"/>
          <w:b/>
          <w:bCs/>
          <w:sz w:val="24"/>
          <w:szCs w:val="24"/>
          <w:lang w:eastAsia="lt-LT"/>
        </w:rPr>
        <w:t>ĮSTAIGOS  VEIKLOS ATASKAITOS SANTRAUKA</w:t>
      </w:r>
    </w:p>
    <w:p w:rsidR="00AF0C2F" w:rsidRPr="00CB077C" w:rsidRDefault="00AF0C2F" w:rsidP="00AF0C2F">
      <w:pPr>
        <w:tabs>
          <w:tab w:val="left" w:pos="13100"/>
        </w:tabs>
        <w:spacing w:after="0" w:line="240" w:lineRule="auto"/>
        <w:ind w:left="360"/>
        <w:jc w:val="both"/>
        <w:rPr>
          <w:rFonts w:ascii="Times New Roman" w:eastAsia="Times New Roman" w:hAnsi="Times New Roman" w:cs="Times New Roman"/>
          <w:b/>
          <w:bCs/>
          <w:sz w:val="24"/>
          <w:szCs w:val="24"/>
          <w:lang w:eastAsia="lt-LT"/>
        </w:rPr>
      </w:pPr>
    </w:p>
    <w:p w:rsidR="001A0B0C" w:rsidRPr="00CB077C" w:rsidRDefault="00AE0EB0" w:rsidP="00000223">
      <w:pPr>
        <w:spacing w:after="0"/>
        <w:ind w:left="142" w:firstLine="566"/>
        <w:jc w:val="both"/>
        <w:rPr>
          <w:rFonts w:ascii="Times New Roman" w:eastAsia="Times New Roman" w:hAnsi="Times New Roman" w:cs="Times New Roman"/>
          <w:sz w:val="24"/>
          <w:szCs w:val="24"/>
        </w:rPr>
      </w:pPr>
      <w:r w:rsidRPr="00CB077C">
        <w:rPr>
          <w:rFonts w:ascii="Times New Roman" w:eastAsia="Times New Roman" w:hAnsi="Times New Roman" w:cs="Times New Roman"/>
          <w:sz w:val="24"/>
          <w:szCs w:val="24"/>
        </w:rPr>
        <w:tab/>
      </w:r>
      <w:r w:rsidR="001465FD" w:rsidRPr="00CB077C">
        <w:rPr>
          <w:rFonts w:ascii="Times New Roman" w:eastAsia="Times New Roman" w:hAnsi="Times New Roman" w:cs="Times New Roman"/>
          <w:sz w:val="24"/>
          <w:szCs w:val="24"/>
        </w:rPr>
        <w:t>Panevėžio lopšelis</w:t>
      </w:r>
      <w:proofErr w:type="gramStart"/>
      <w:r w:rsidR="001465FD" w:rsidRPr="00CB077C">
        <w:rPr>
          <w:rFonts w:ascii="Times New Roman" w:eastAsia="Times New Roman" w:hAnsi="Times New Roman" w:cs="Times New Roman"/>
          <w:sz w:val="24"/>
          <w:szCs w:val="24"/>
        </w:rPr>
        <w:t>-</w:t>
      </w:r>
      <w:proofErr w:type="gramEnd"/>
      <w:r w:rsidR="001465FD" w:rsidRPr="00CB077C">
        <w:rPr>
          <w:rFonts w:ascii="Times New Roman" w:eastAsia="Times New Roman" w:hAnsi="Times New Roman" w:cs="Times New Roman"/>
          <w:sz w:val="24"/>
          <w:szCs w:val="24"/>
        </w:rPr>
        <w:t xml:space="preserve">darželis „Aušra“ </w:t>
      </w:r>
      <w:r w:rsidR="00CB077C" w:rsidRPr="00CB077C">
        <w:rPr>
          <w:rFonts w:ascii="Times New Roman" w:eastAsia="Times New Roman" w:hAnsi="Times New Roman" w:cs="Times New Roman"/>
          <w:sz w:val="24"/>
          <w:szCs w:val="24"/>
        </w:rPr>
        <w:t xml:space="preserve">(toliau – lopšelis-darželis) </w:t>
      </w:r>
      <w:r w:rsidR="001465FD" w:rsidRPr="00CB077C">
        <w:rPr>
          <w:rFonts w:ascii="Times New Roman" w:eastAsia="Times New Roman" w:hAnsi="Times New Roman" w:cs="Times New Roman"/>
          <w:sz w:val="24"/>
          <w:szCs w:val="24"/>
        </w:rPr>
        <w:t>– savivaldybės biudžetinė įstaiga, įgyvendinanti ikimokyklinio ir priešmokyklinio ugdymo programas.</w:t>
      </w:r>
      <w:r w:rsidR="00577D9F" w:rsidRPr="00CB077C">
        <w:rPr>
          <w:rFonts w:ascii="Times New Roman" w:eastAsia="Times New Roman" w:hAnsi="Times New Roman" w:cs="Times New Roman"/>
          <w:sz w:val="24"/>
          <w:szCs w:val="24"/>
        </w:rPr>
        <w:t xml:space="preserve"> </w:t>
      </w:r>
      <w:r w:rsidR="00E255BF" w:rsidRPr="00CB077C">
        <w:rPr>
          <w:rFonts w:ascii="Times New Roman" w:eastAsia="Times New Roman" w:hAnsi="Times New Roman" w:cs="Times New Roman"/>
          <w:sz w:val="24"/>
          <w:szCs w:val="24"/>
        </w:rPr>
        <w:t>Lopšelio</w:t>
      </w:r>
      <w:proofErr w:type="gramStart"/>
      <w:r w:rsidR="00E255BF" w:rsidRPr="00CB077C">
        <w:rPr>
          <w:rFonts w:ascii="Times New Roman" w:eastAsia="Times New Roman" w:hAnsi="Times New Roman" w:cs="Times New Roman"/>
          <w:sz w:val="24"/>
          <w:szCs w:val="24"/>
        </w:rPr>
        <w:t>-</w:t>
      </w:r>
      <w:proofErr w:type="gramEnd"/>
      <w:r w:rsidR="00E255BF" w:rsidRPr="00CB077C">
        <w:rPr>
          <w:rFonts w:ascii="Times New Roman" w:eastAsia="Times New Roman" w:hAnsi="Times New Roman" w:cs="Times New Roman"/>
          <w:sz w:val="24"/>
          <w:szCs w:val="24"/>
        </w:rPr>
        <w:t>darželio „Aušra“ pastato eksterjeras renovuotas 2013 m. Darželis dirba 5 dienas per savaitę. Lopšelis</w:t>
      </w:r>
      <w:proofErr w:type="gramStart"/>
      <w:r w:rsidR="00E255BF" w:rsidRPr="00CB077C">
        <w:rPr>
          <w:rFonts w:ascii="Times New Roman" w:eastAsia="Times New Roman" w:hAnsi="Times New Roman" w:cs="Times New Roman"/>
          <w:sz w:val="24"/>
          <w:szCs w:val="24"/>
        </w:rPr>
        <w:t>-</w:t>
      </w:r>
      <w:proofErr w:type="gramEnd"/>
      <w:r w:rsidR="00E255BF" w:rsidRPr="00CB077C">
        <w:rPr>
          <w:rFonts w:ascii="Times New Roman" w:eastAsia="Times New Roman" w:hAnsi="Times New Roman" w:cs="Times New Roman"/>
          <w:sz w:val="24"/>
          <w:szCs w:val="24"/>
        </w:rPr>
        <w:t>darželis „Aušra“ ketverius metus tūrėjęs prailginto ir paankstinto modelio ugdymo grupes nuo 2016 metų rugsėjo, ištyrus ugdytinių tėvų poreikį, šių modeli</w:t>
      </w:r>
      <w:r w:rsidR="00DC2628" w:rsidRPr="00CB077C">
        <w:rPr>
          <w:rFonts w:ascii="Times New Roman" w:eastAsia="Times New Roman" w:hAnsi="Times New Roman" w:cs="Times New Roman"/>
          <w:sz w:val="24"/>
          <w:szCs w:val="24"/>
        </w:rPr>
        <w:t>ų atsisakė, dėl neracionalaus darbo laiko panaudojimo, nes į paankstintą grupę vidutiniškai ateidavo 3-4 vaikai, o į pavėlintą – 6-7 vaikai.</w:t>
      </w:r>
    </w:p>
    <w:p w:rsidR="00000223" w:rsidRPr="00CB077C" w:rsidRDefault="00E255BF" w:rsidP="001A0B0C">
      <w:pPr>
        <w:spacing w:after="0"/>
        <w:ind w:left="142" w:firstLine="1154"/>
        <w:jc w:val="both"/>
        <w:rPr>
          <w:rFonts w:ascii="Times New Roman" w:eastAsia="Times New Roman" w:hAnsi="Times New Roman" w:cs="Times New Roman"/>
          <w:sz w:val="24"/>
          <w:szCs w:val="24"/>
        </w:rPr>
      </w:pPr>
      <w:r w:rsidRPr="00CB077C">
        <w:rPr>
          <w:rFonts w:ascii="Times New Roman" w:eastAsia="Times New Roman" w:hAnsi="Times New Roman" w:cs="Times New Roman"/>
          <w:sz w:val="24"/>
          <w:szCs w:val="24"/>
        </w:rPr>
        <w:t>Nuo 20</w:t>
      </w:r>
      <w:r w:rsidR="00571DAC">
        <w:rPr>
          <w:rFonts w:ascii="Times New Roman" w:eastAsia="Times New Roman" w:hAnsi="Times New Roman" w:cs="Times New Roman"/>
          <w:sz w:val="24"/>
          <w:szCs w:val="24"/>
        </w:rPr>
        <w:t>17 metų sausio mėnesio</w:t>
      </w:r>
      <w:r w:rsidRPr="00CB077C">
        <w:rPr>
          <w:rFonts w:ascii="Times New Roman" w:eastAsia="Times New Roman" w:hAnsi="Times New Roman" w:cs="Times New Roman"/>
          <w:sz w:val="24"/>
          <w:szCs w:val="24"/>
        </w:rPr>
        <w:t xml:space="preserve"> darželio elektroninis adresas</w:t>
      </w:r>
      <w:r w:rsidR="001A0B0C" w:rsidRPr="00CB077C">
        <w:rPr>
          <w:rFonts w:ascii="Times New Roman" w:eastAsia="Times New Roman" w:hAnsi="Times New Roman" w:cs="Times New Roman"/>
          <w:sz w:val="24"/>
          <w:szCs w:val="24"/>
        </w:rPr>
        <w:t xml:space="preserve">: </w:t>
      </w:r>
      <w:hyperlink r:id="rId8" w:history="1">
        <w:r w:rsidR="001A0B0C" w:rsidRPr="00CB077C">
          <w:rPr>
            <w:rStyle w:val="Hipersaitas"/>
            <w:rFonts w:ascii="Times New Roman" w:eastAsia="Times New Roman" w:hAnsi="Times New Roman" w:cs="Times New Roman"/>
            <w:sz w:val="24"/>
            <w:szCs w:val="24"/>
          </w:rPr>
          <w:t>rsastine@darzelisausra.lt</w:t>
        </w:r>
      </w:hyperlink>
      <w:r w:rsidR="001A0B0C" w:rsidRPr="00CB077C">
        <w:rPr>
          <w:rFonts w:ascii="Times New Roman" w:eastAsia="Times New Roman" w:hAnsi="Times New Roman" w:cs="Times New Roman"/>
          <w:sz w:val="24"/>
          <w:szCs w:val="24"/>
        </w:rPr>
        <w:t xml:space="preserve">., </w:t>
      </w:r>
      <w:hyperlink r:id="rId9" w:history="1">
        <w:r w:rsidR="001A0B0C" w:rsidRPr="00CB077C">
          <w:rPr>
            <w:rStyle w:val="Hipersaitas"/>
            <w:rFonts w:ascii="Times New Roman" w:eastAsia="Times New Roman" w:hAnsi="Times New Roman" w:cs="Times New Roman"/>
            <w:sz w:val="24"/>
            <w:szCs w:val="24"/>
          </w:rPr>
          <w:t>buhalterija@darzelisausra.lt</w:t>
        </w:r>
      </w:hyperlink>
      <w:r w:rsidR="00767CE4" w:rsidRPr="00CB077C">
        <w:rPr>
          <w:rStyle w:val="Hipersaitas"/>
          <w:rFonts w:ascii="Times New Roman" w:eastAsia="Times New Roman" w:hAnsi="Times New Roman" w:cs="Times New Roman"/>
          <w:sz w:val="24"/>
          <w:szCs w:val="24"/>
        </w:rPr>
        <w:t>.</w:t>
      </w:r>
      <w:r w:rsidR="001A0B0C" w:rsidRPr="00CB077C">
        <w:rPr>
          <w:rFonts w:ascii="Times New Roman" w:eastAsia="Times New Roman" w:hAnsi="Times New Roman" w:cs="Times New Roman"/>
          <w:sz w:val="24"/>
          <w:szCs w:val="24"/>
        </w:rPr>
        <w:t xml:space="preserve"> </w:t>
      </w:r>
    </w:p>
    <w:p w:rsidR="001465FD" w:rsidRPr="00CB077C" w:rsidRDefault="00CE22F7" w:rsidP="00601F0E">
      <w:pPr>
        <w:autoSpaceDE w:val="0"/>
        <w:autoSpaceDN w:val="0"/>
        <w:adjustRightInd w:val="0"/>
        <w:spacing w:after="0"/>
        <w:ind w:firstLine="708"/>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rPr>
        <w:tab/>
      </w:r>
      <w:r w:rsidR="00C57F95" w:rsidRPr="00CB077C">
        <w:rPr>
          <w:rFonts w:ascii="Times New Roman" w:eastAsia="Times New Roman" w:hAnsi="Times New Roman" w:cs="Times New Roman"/>
          <w:sz w:val="24"/>
          <w:szCs w:val="23"/>
          <w:lang w:eastAsia="lt-LT"/>
        </w:rPr>
        <w:t xml:space="preserve">Panevėžio lopšelis – darželis ,,Aušra“ </w:t>
      </w:r>
      <w:r w:rsidR="00C57F95" w:rsidRPr="00CB077C">
        <w:rPr>
          <w:rFonts w:ascii="Times New Roman" w:eastAsia="Times New Roman" w:hAnsi="Times New Roman" w:cs="Times New Roman"/>
          <w:bCs/>
          <w:sz w:val="24"/>
          <w:szCs w:val="24"/>
          <w:lang w:eastAsia="lt-LT"/>
        </w:rPr>
        <w:t>įsteigtas 1972 m</w:t>
      </w:r>
      <w:r w:rsidR="00C57F95" w:rsidRPr="00CB077C">
        <w:rPr>
          <w:rFonts w:ascii="Times New Roman" w:eastAsia="Times New Roman" w:hAnsi="Times New Roman" w:cs="Times New Roman"/>
          <w:sz w:val="24"/>
          <w:szCs w:val="24"/>
          <w:lang w:eastAsia="lt-LT"/>
        </w:rPr>
        <w:t xml:space="preserve">etais. </w:t>
      </w:r>
      <w:r w:rsidR="00AE0EB0" w:rsidRPr="00CB077C">
        <w:rPr>
          <w:rFonts w:ascii="Times New Roman" w:eastAsia="Times New Roman" w:hAnsi="Times New Roman" w:cs="Times New Roman"/>
          <w:sz w:val="24"/>
          <w:szCs w:val="24"/>
        </w:rPr>
        <w:t>Į</w:t>
      </w:r>
      <w:r w:rsidR="001465FD" w:rsidRPr="00CB077C">
        <w:rPr>
          <w:rFonts w:ascii="Times New Roman" w:eastAsia="Times New Roman" w:hAnsi="Times New Roman" w:cs="Times New Roman"/>
          <w:sz w:val="24"/>
          <w:szCs w:val="24"/>
        </w:rPr>
        <w:t xml:space="preserve">staigai </w:t>
      </w:r>
      <w:r w:rsidR="00C57F95" w:rsidRPr="00CB077C">
        <w:rPr>
          <w:rFonts w:ascii="Times New Roman" w:eastAsia="Times New Roman" w:hAnsi="Times New Roman" w:cs="Times New Roman"/>
          <w:sz w:val="24"/>
          <w:szCs w:val="24"/>
        </w:rPr>
        <w:t xml:space="preserve">nuo 2014 m. gegužės mėn. </w:t>
      </w:r>
      <w:r w:rsidR="001465FD" w:rsidRPr="00CB077C">
        <w:rPr>
          <w:rFonts w:ascii="Times New Roman" w:eastAsia="Times New Roman" w:hAnsi="Times New Roman" w:cs="Times New Roman"/>
          <w:sz w:val="24"/>
          <w:szCs w:val="24"/>
        </w:rPr>
        <w:t xml:space="preserve">vadovauja direktorė Vilma </w:t>
      </w:r>
      <w:r w:rsidR="00AE0EB0" w:rsidRPr="00CB077C">
        <w:rPr>
          <w:rFonts w:ascii="Times New Roman" w:eastAsia="Times New Roman" w:hAnsi="Times New Roman" w:cs="Times New Roman"/>
          <w:sz w:val="24"/>
          <w:szCs w:val="24"/>
        </w:rPr>
        <w:t>Samulionienė</w:t>
      </w:r>
      <w:r w:rsidR="005E4F8B" w:rsidRPr="00CB077C">
        <w:rPr>
          <w:rFonts w:ascii="Times New Roman" w:eastAsia="Times New Roman" w:hAnsi="Times New Roman" w:cs="Times New Roman"/>
          <w:sz w:val="24"/>
          <w:szCs w:val="24"/>
        </w:rPr>
        <w:t>,</w:t>
      </w:r>
      <w:r w:rsidR="00612BAA" w:rsidRPr="00CB077C">
        <w:rPr>
          <w:rFonts w:ascii="Times New Roman" w:eastAsia="Times New Roman" w:hAnsi="Times New Roman" w:cs="Times New Roman"/>
          <w:sz w:val="24"/>
          <w:szCs w:val="24"/>
        </w:rPr>
        <w:t xml:space="preserve"> atestuota III vadybinei kategorijai </w:t>
      </w:r>
      <w:r w:rsidR="00000223" w:rsidRPr="00CB077C">
        <w:rPr>
          <w:rFonts w:ascii="Times New Roman" w:eastAsia="Times New Roman" w:hAnsi="Times New Roman" w:cs="Times New Roman"/>
          <w:sz w:val="24"/>
          <w:szCs w:val="24"/>
        </w:rPr>
        <w:t xml:space="preserve">turinti </w:t>
      </w:r>
      <w:r w:rsidR="00571DAC">
        <w:rPr>
          <w:rFonts w:ascii="Times New Roman" w:eastAsia="Times New Roman" w:hAnsi="Times New Roman" w:cs="Times New Roman"/>
          <w:sz w:val="24"/>
          <w:szCs w:val="24"/>
        </w:rPr>
        <w:t xml:space="preserve">5 </w:t>
      </w:r>
      <w:r w:rsidR="00F013A9" w:rsidRPr="00CB077C">
        <w:rPr>
          <w:rFonts w:ascii="Times New Roman" w:eastAsia="Times New Roman" w:hAnsi="Times New Roman" w:cs="Times New Roman"/>
          <w:sz w:val="24"/>
          <w:szCs w:val="24"/>
        </w:rPr>
        <w:t>metų vadybinio darbo patirtį</w:t>
      </w:r>
      <w:r w:rsidR="005E4F8B" w:rsidRPr="00CB077C">
        <w:rPr>
          <w:rFonts w:ascii="Times New Roman" w:eastAsia="Times New Roman" w:hAnsi="Times New Roman" w:cs="Times New Roman"/>
          <w:sz w:val="24"/>
          <w:szCs w:val="24"/>
        </w:rPr>
        <w:t xml:space="preserve"> i</w:t>
      </w:r>
      <w:r w:rsidR="00612BAA" w:rsidRPr="00CB077C">
        <w:rPr>
          <w:rFonts w:ascii="Times New Roman" w:eastAsia="Times New Roman" w:hAnsi="Times New Roman" w:cs="Times New Roman"/>
          <w:sz w:val="24"/>
          <w:szCs w:val="24"/>
        </w:rPr>
        <w:t>r</w:t>
      </w:r>
      <w:r w:rsidR="00AE0EB0" w:rsidRPr="00CB077C">
        <w:rPr>
          <w:rFonts w:ascii="Times New Roman" w:eastAsia="Times New Roman" w:hAnsi="Times New Roman" w:cs="Times New Roman"/>
          <w:sz w:val="24"/>
          <w:szCs w:val="24"/>
        </w:rPr>
        <w:t xml:space="preserve"> aukl</w:t>
      </w:r>
      <w:r w:rsidR="00EA35E2" w:rsidRPr="00CB077C">
        <w:rPr>
          <w:rFonts w:ascii="Times New Roman" w:eastAsia="Times New Roman" w:hAnsi="Times New Roman" w:cs="Times New Roman"/>
          <w:sz w:val="24"/>
          <w:szCs w:val="24"/>
        </w:rPr>
        <w:t>ėtojo metodininko kvalifikaciją, direktoriaus pavaduotoja ugdymui turi vyresniojo auklėtojo kvalifikacinę kategoriją, vadybinės kategorijos dar neįgijusi.</w:t>
      </w:r>
    </w:p>
    <w:p w:rsidR="001465FD" w:rsidRPr="00CB077C" w:rsidRDefault="00AE0EB0" w:rsidP="00601F0E">
      <w:pPr>
        <w:tabs>
          <w:tab w:val="left" w:pos="3780"/>
        </w:tabs>
        <w:spacing w:after="0"/>
        <w:jc w:val="both"/>
        <w:rPr>
          <w:rFonts w:ascii="Times New Roman" w:eastAsia="Times New Roman" w:hAnsi="Times New Roman" w:cs="Times New Roman"/>
          <w:sz w:val="24"/>
          <w:szCs w:val="24"/>
        </w:rPr>
      </w:pPr>
      <w:r w:rsidRPr="00CB077C">
        <w:rPr>
          <w:rFonts w:ascii="Times New Roman" w:eastAsia="Times New Roman" w:hAnsi="Times New Roman" w:cs="Times New Roman"/>
          <w:sz w:val="24"/>
          <w:szCs w:val="24"/>
        </w:rPr>
        <w:t xml:space="preserve">Įstaigos </w:t>
      </w:r>
      <w:r w:rsidR="001465FD" w:rsidRPr="00CB077C">
        <w:rPr>
          <w:rFonts w:ascii="Times New Roman" w:eastAsia="Times New Roman" w:hAnsi="Times New Roman" w:cs="Times New Roman"/>
          <w:sz w:val="24"/>
          <w:szCs w:val="24"/>
        </w:rPr>
        <w:t>darbuotojų skaičius:</w:t>
      </w:r>
    </w:p>
    <w:tbl>
      <w:tblPr>
        <w:tblStyle w:val="Lentelstinklelis"/>
        <w:tblW w:w="10265" w:type="dxa"/>
        <w:tblLook w:val="04A0" w:firstRow="1" w:lastRow="0" w:firstColumn="1" w:lastColumn="0" w:noHBand="0" w:noVBand="1"/>
      </w:tblPr>
      <w:tblGrid>
        <w:gridCol w:w="2526"/>
        <w:gridCol w:w="2685"/>
        <w:gridCol w:w="2527"/>
        <w:gridCol w:w="2527"/>
      </w:tblGrid>
      <w:tr w:rsidR="00577D9F" w:rsidRPr="00CB077C" w:rsidTr="004C593E">
        <w:tc>
          <w:tcPr>
            <w:tcW w:w="2526" w:type="dxa"/>
          </w:tcPr>
          <w:p w:rsidR="00000223" w:rsidRPr="00CB077C" w:rsidRDefault="00000223" w:rsidP="00000223">
            <w:pPr>
              <w:tabs>
                <w:tab w:val="left" w:pos="3780"/>
              </w:tabs>
              <w:jc w:val="center"/>
              <w:rPr>
                <w:rFonts w:ascii="Times New Roman" w:eastAsia="Times New Roman" w:hAnsi="Times New Roman" w:cs="Times New Roman"/>
                <w:sz w:val="24"/>
                <w:szCs w:val="24"/>
              </w:rPr>
            </w:pPr>
            <w:r w:rsidRPr="00CB077C">
              <w:rPr>
                <w:rFonts w:ascii="Times New Roman" w:eastAsia="Times New Roman" w:hAnsi="Times New Roman" w:cs="Times New Roman"/>
                <w:sz w:val="24"/>
                <w:szCs w:val="24"/>
              </w:rPr>
              <w:t>Pedagoginiai darbuotojai</w:t>
            </w:r>
          </w:p>
          <w:p w:rsidR="00577D9F" w:rsidRPr="00CB077C" w:rsidRDefault="00000223" w:rsidP="00000223">
            <w:pPr>
              <w:tabs>
                <w:tab w:val="left" w:pos="3780"/>
              </w:tabs>
              <w:jc w:val="center"/>
              <w:rPr>
                <w:rFonts w:ascii="Times New Roman" w:eastAsia="Times New Roman" w:hAnsi="Times New Roman" w:cs="Times New Roman"/>
                <w:sz w:val="24"/>
                <w:szCs w:val="24"/>
              </w:rPr>
            </w:pPr>
            <w:r w:rsidRPr="00CB077C">
              <w:rPr>
                <w:rFonts w:ascii="Times New Roman" w:eastAsia="Times New Roman" w:hAnsi="Times New Roman" w:cs="Times New Roman"/>
                <w:sz w:val="24"/>
                <w:szCs w:val="24"/>
              </w:rPr>
              <w:t>(vadovai, ikimokyklinio ir priešmokyklinio ugdymo auklėtojai, meninio ugdymo pedagogas)</w:t>
            </w:r>
          </w:p>
        </w:tc>
        <w:tc>
          <w:tcPr>
            <w:tcW w:w="2685" w:type="dxa"/>
          </w:tcPr>
          <w:p w:rsidR="00000223" w:rsidRPr="00CB077C" w:rsidRDefault="00000223" w:rsidP="00000223">
            <w:pPr>
              <w:tabs>
                <w:tab w:val="left" w:pos="3780"/>
              </w:tabs>
              <w:jc w:val="center"/>
              <w:rPr>
                <w:rFonts w:ascii="Times New Roman" w:eastAsia="Times New Roman" w:hAnsi="Times New Roman" w:cs="Times New Roman"/>
                <w:sz w:val="24"/>
                <w:szCs w:val="24"/>
              </w:rPr>
            </w:pPr>
            <w:r w:rsidRPr="00CB077C">
              <w:rPr>
                <w:rFonts w:ascii="Times New Roman" w:eastAsia="Times New Roman" w:hAnsi="Times New Roman" w:cs="Times New Roman"/>
                <w:sz w:val="24"/>
                <w:szCs w:val="24"/>
              </w:rPr>
              <w:t>Kiti administracijos darbuotojai</w:t>
            </w:r>
          </w:p>
          <w:p w:rsidR="00000223" w:rsidRPr="00CB077C" w:rsidRDefault="00000223" w:rsidP="00000223">
            <w:pPr>
              <w:tabs>
                <w:tab w:val="left" w:pos="3780"/>
              </w:tabs>
              <w:jc w:val="center"/>
              <w:rPr>
                <w:rFonts w:ascii="Times New Roman" w:eastAsia="Times New Roman" w:hAnsi="Times New Roman" w:cs="Times New Roman"/>
                <w:sz w:val="24"/>
                <w:szCs w:val="24"/>
              </w:rPr>
            </w:pPr>
            <w:r w:rsidRPr="00CB077C">
              <w:rPr>
                <w:rFonts w:ascii="Times New Roman" w:eastAsia="Times New Roman" w:hAnsi="Times New Roman" w:cs="Times New Roman"/>
                <w:sz w:val="24"/>
                <w:szCs w:val="24"/>
              </w:rPr>
              <w:t>(vyr. buhalteris, ūkvedys, sekretorius)</w:t>
            </w:r>
          </w:p>
          <w:p w:rsidR="00577D9F" w:rsidRPr="00CB077C" w:rsidRDefault="00577D9F" w:rsidP="00981626">
            <w:pPr>
              <w:tabs>
                <w:tab w:val="left" w:pos="3780"/>
              </w:tabs>
              <w:ind w:right="-126"/>
              <w:jc w:val="center"/>
              <w:rPr>
                <w:rFonts w:ascii="Times New Roman" w:eastAsia="Times New Roman" w:hAnsi="Times New Roman" w:cs="Times New Roman"/>
                <w:sz w:val="24"/>
                <w:szCs w:val="24"/>
              </w:rPr>
            </w:pPr>
          </w:p>
        </w:tc>
        <w:tc>
          <w:tcPr>
            <w:tcW w:w="2527" w:type="dxa"/>
          </w:tcPr>
          <w:p w:rsidR="001568B2" w:rsidRPr="00CB077C" w:rsidRDefault="001568B2" w:rsidP="001568B2">
            <w:pPr>
              <w:tabs>
                <w:tab w:val="left" w:pos="3780"/>
              </w:tabs>
              <w:jc w:val="center"/>
              <w:rPr>
                <w:rFonts w:ascii="Times New Roman" w:eastAsia="Times New Roman" w:hAnsi="Times New Roman" w:cs="Times New Roman"/>
                <w:sz w:val="24"/>
                <w:szCs w:val="24"/>
              </w:rPr>
            </w:pPr>
            <w:r w:rsidRPr="00CB077C">
              <w:rPr>
                <w:rFonts w:ascii="Times New Roman" w:eastAsia="Times New Roman" w:hAnsi="Times New Roman" w:cs="Times New Roman"/>
                <w:sz w:val="24"/>
                <w:szCs w:val="24"/>
              </w:rPr>
              <w:t>Specialieji pedagogai</w:t>
            </w:r>
          </w:p>
          <w:p w:rsidR="001568B2" w:rsidRPr="00CB077C" w:rsidRDefault="001568B2" w:rsidP="001568B2">
            <w:pPr>
              <w:tabs>
                <w:tab w:val="left" w:pos="3780"/>
              </w:tabs>
              <w:jc w:val="center"/>
              <w:rPr>
                <w:rFonts w:ascii="Times New Roman" w:eastAsia="Times New Roman" w:hAnsi="Times New Roman" w:cs="Times New Roman"/>
                <w:sz w:val="24"/>
                <w:szCs w:val="24"/>
              </w:rPr>
            </w:pPr>
            <w:r w:rsidRPr="00CB077C">
              <w:rPr>
                <w:rFonts w:ascii="Times New Roman" w:eastAsia="Times New Roman" w:hAnsi="Times New Roman" w:cs="Times New Roman"/>
                <w:sz w:val="24"/>
                <w:szCs w:val="24"/>
              </w:rPr>
              <w:t>(logopedai, specialusis pedagogas)</w:t>
            </w:r>
          </w:p>
          <w:p w:rsidR="00577D9F" w:rsidRPr="00CB077C" w:rsidRDefault="00577D9F" w:rsidP="001568B2">
            <w:pPr>
              <w:tabs>
                <w:tab w:val="left" w:pos="3780"/>
              </w:tabs>
              <w:jc w:val="center"/>
              <w:rPr>
                <w:rFonts w:ascii="Times New Roman" w:eastAsia="Times New Roman" w:hAnsi="Times New Roman" w:cs="Times New Roman"/>
                <w:sz w:val="24"/>
                <w:szCs w:val="24"/>
              </w:rPr>
            </w:pPr>
          </w:p>
        </w:tc>
        <w:tc>
          <w:tcPr>
            <w:tcW w:w="2527" w:type="dxa"/>
          </w:tcPr>
          <w:p w:rsidR="001568B2" w:rsidRPr="00CB077C" w:rsidRDefault="001568B2" w:rsidP="001568B2">
            <w:pPr>
              <w:tabs>
                <w:tab w:val="left" w:pos="3780"/>
              </w:tabs>
              <w:jc w:val="center"/>
              <w:rPr>
                <w:rFonts w:ascii="Times New Roman" w:eastAsia="Times New Roman" w:hAnsi="Times New Roman" w:cs="Times New Roman"/>
                <w:sz w:val="24"/>
                <w:szCs w:val="24"/>
              </w:rPr>
            </w:pPr>
            <w:r w:rsidRPr="00CB077C">
              <w:rPr>
                <w:rFonts w:ascii="Times New Roman" w:eastAsia="Times New Roman" w:hAnsi="Times New Roman" w:cs="Times New Roman"/>
                <w:sz w:val="24"/>
                <w:szCs w:val="24"/>
              </w:rPr>
              <w:t>Kiti nepedagoginiai darbuotojai</w:t>
            </w:r>
          </w:p>
          <w:p w:rsidR="001568B2" w:rsidRPr="00CB077C" w:rsidRDefault="001568B2" w:rsidP="001568B2">
            <w:pPr>
              <w:tabs>
                <w:tab w:val="left" w:pos="3780"/>
              </w:tabs>
              <w:jc w:val="center"/>
              <w:rPr>
                <w:rFonts w:ascii="Times New Roman" w:eastAsia="Times New Roman" w:hAnsi="Times New Roman" w:cs="Times New Roman"/>
                <w:sz w:val="24"/>
                <w:szCs w:val="24"/>
              </w:rPr>
            </w:pPr>
            <w:r w:rsidRPr="00CB077C">
              <w:rPr>
                <w:rFonts w:ascii="Times New Roman" w:eastAsia="Times New Roman" w:hAnsi="Times New Roman" w:cs="Times New Roman"/>
                <w:sz w:val="24"/>
                <w:szCs w:val="24"/>
              </w:rPr>
              <w:t>(</w:t>
            </w:r>
            <w:r w:rsidR="00981626" w:rsidRPr="00CB077C">
              <w:rPr>
                <w:rFonts w:ascii="Times New Roman" w:eastAsia="Times New Roman" w:hAnsi="Times New Roman" w:cs="Times New Roman"/>
                <w:sz w:val="24"/>
                <w:szCs w:val="24"/>
              </w:rPr>
              <w:t xml:space="preserve">auklėtojų padėjėjai, </w:t>
            </w:r>
            <w:r w:rsidRPr="00CB077C">
              <w:rPr>
                <w:rFonts w:ascii="Times New Roman" w:eastAsia="Times New Roman" w:hAnsi="Times New Roman" w:cs="Times New Roman"/>
                <w:sz w:val="24"/>
                <w:szCs w:val="24"/>
              </w:rPr>
              <w:t>darbininkai, valytojai</w:t>
            </w:r>
          </w:p>
          <w:p w:rsidR="00577D9F" w:rsidRPr="00CB077C" w:rsidRDefault="001568B2" w:rsidP="001568B2">
            <w:pPr>
              <w:tabs>
                <w:tab w:val="left" w:pos="3780"/>
              </w:tabs>
              <w:jc w:val="center"/>
              <w:rPr>
                <w:rFonts w:ascii="Times New Roman" w:eastAsia="Times New Roman" w:hAnsi="Times New Roman" w:cs="Times New Roman"/>
                <w:sz w:val="24"/>
                <w:szCs w:val="24"/>
              </w:rPr>
            </w:pPr>
            <w:r w:rsidRPr="00CB077C">
              <w:rPr>
                <w:rFonts w:ascii="Times New Roman" w:eastAsia="Times New Roman" w:hAnsi="Times New Roman" w:cs="Times New Roman"/>
                <w:sz w:val="24"/>
                <w:szCs w:val="24"/>
              </w:rPr>
              <w:t>ir kt.)</w:t>
            </w:r>
          </w:p>
        </w:tc>
      </w:tr>
      <w:tr w:rsidR="00577D9F" w:rsidRPr="00CB077C" w:rsidTr="004C593E">
        <w:tc>
          <w:tcPr>
            <w:tcW w:w="2526" w:type="dxa"/>
          </w:tcPr>
          <w:p w:rsidR="00981626" w:rsidRPr="00CB077C" w:rsidRDefault="00981626" w:rsidP="001568B2">
            <w:pPr>
              <w:tabs>
                <w:tab w:val="left" w:pos="3780"/>
              </w:tabs>
              <w:jc w:val="center"/>
              <w:rPr>
                <w:rFonts w:ascii="Times New Roman" w:eastAsia="Times New Roman" w:hAnsi="Times New Roman" w:cs="Times New Roman"/>
                <w:sz w:val="24"/>
                <w:szCs w:val="24"/>
              </w:rPr>
            </w:pPr>
          </w:p>
          <w:p w:rsidR="00577D9F" w:rsidRPr="00CB077C" w:rsidRDefault="00981626" w:rsidP="00165A64">
            <w:pPr>
              <w:tabs>
                <w:tab w:val="left" w:pos="3780"/>
              </w:tabs>
              <w:jc w:val="center"/>
              <w:rPr>
                <w:rFonts w:ascii="Times New Roman" w:eastAsia="Times New Roman" w:hAnsi="Times New Roman" w:cs="Times New Roman"/>
                <w:sz w:val="24"/>
                <w:szCs w:val="24"/>
              </w:rPr>
            </w:pPr>
            <w:r w:rsidRPr="00CB077C">
              <w:rPr>
                <w:rFonts w:ascii="Times New Roman" w:eastAsia="Times New Roman" w:hAnsi="Times New Roman" w:cs="Times New Roman"/>
                <w:sz w:val="24"/>
                <w:szCs w:val="24"/>
              </w:rPr>
              <w:t>2</w:t>
            </w:r>
            <w:r w:rsidR="00165A64">
              <w:rPr>
                <w:rFonts w:ascii="Times New Roman" w:eastAsia="Times New Roman" w:hAnsi="Times New Roman" w:cs="Times New Roman"/>
                <w:sz w:val="24"/>
                <w:szCs w:val="24"/>
              </w:rPr>
              <w:t>4</w:t>
            </w:r>
          </w:p>
        </w:tc>
        <w:tc>
          <w:tcPr>
            <w:tcW w:w="2685" w:type="dxa"/>
          </w:tcPr>
          <w:p w:rsidR="00981626" w:rsidRPr="00CB077C" w:rsidRDefault="00981626" w:rsidP="00981626">
            <w:pPr>
              <w:tabs>
                <w:tab w:val="left" w:pos="3780"/>
              </w:tabs>
              <w:ind w:right="-126"/>
              <w:jc w:val="center"/>
              <w:rPr>
                <w:rFonts w:ascii="Times New Roman" w:eastAsia="Times New Roman" w:hAnsi="Times New Roman" w:cs="Times New Roman"/>
                <w:sz w:val="24"/>
                <w:szCs w:val="24"/>
              </w:rPr>
            </w:pPr>
          </w:p>
          <w:p w:rsidR="00577D9F" w:rsidRPr="00CB077C" w:rsidRDefault="00981626" w:rsidP="00981626">
            <w:pPr>
              <w:tabs>
                <w:tab w:val="left" w:pos="3780"/>
              </w:tabs>
              <w:ind w:right="-126"/>
              <w:jc w:val="center"/>
              <w:rPr>
                <w:rFonts w:ascii="Times New Roman" w:eastAsia="Times New Roman" w:hAnsi="Times New Roman" w:cs="Times New Roman"/>
                <w:sz w:val="24"/>
                <w:szCs w:val="24"/>
              </w:rPr>
            </w:pPr>
            <w:r w:rsidRPr="00CB077C">
              <w:rPr>
                <w:rFonts w:ascii="Times New Roman" w:eastAsia="Times New Roman" w:hAnsi="Times New Roman" w:cs="Times New Roman"/>
                <w:sz w:val="24"/>
                <w:szCs w:val="24"/>
              </w:rPr>
              <w:t>4</w:t>
            </w:r>
          </w:p>
        </w:tc>
        <w:tc>
          <w:tcPr>
            <w:tcW w:w="2527" w:type="dxa"/>
          </w:tcPr>
          <w:p w:rsidR="001568B2" w:rsidRPr="00CB077C" w:rsidRDefault="001568B2" w:rsidP="001568B2">
            <w:pPr>
              <w:tabs>
                <w:tab w:val="left" w:pos="3780"/>
              </w:tabs>
              <w:jc w:val="center"/>
              <w:rPr>
                <w:rFonts w:ascii="Times New Roman" w:eastAsia="Times New Roman" w:hAnsi="Times New Roman" w:cs="Times New Roman"/>
                <w:sz w:val="24"/>
                <w:szCs w:val="24"/>
              </w:rPr>
            </w:pPr>
          </w:p>
          <w:p w:rsidR="00577D9F" w:rsidRPr="00CB077C" w:rsidRDefault="004C593E" w:rsidP="00981626">
            <w:pPr>
              <w:tabs>
                <w:tab w:val="left" w:pos="3780"/>
              </w:tabs>
              <w:jc w:val="center"/>
              <w:rPr>
                <w:rFonts w:ascii="Times New Roman" w:eastAsia="Times New Roman" w:hAnsi="Times New Roman" w:cs="Times New Roman"/>
                <w:sz w:val="24"/>
                <w:szCs w:val="24"/>
              </w:rPr>
            </w:pPr>
            <w:r w:rsidRPr="00CB077C">
              <w:rPr>
                <w:rFonts w:ascii="Times New Roman" w:eastAsia="Times New Roman" w:hAnsi="Times New Roman" w:cs="Times New Roman"/>
                <w:sz w:val="24"/>
                <w:szCs w:val="24"/>
              </w:rPr>
              <w:t>3</w:t>
            </w:r>
          </w:p>
          <w:p w:rsidR="00981626" w:rsidRPr="00CB077C" w:rsidRDefault="00981626" w:rsidP="00981626">
            <w:pPr>
              <w:tabs>
                <w:tab w:val="left" w:pos="3780"/>
              </w:tabs>
              <w:jc w:val="center"/>
              <w:rPr>
                <w:rFonts w:ascii="Times New Roman" w:eastAsia="Times New Roman" w:hAnsi="Times New Roman" w:cs="Times New Roman"/>
                <w:sz w:val="24"/>
                <w:szCs w:val="24"/>
              </w:rPr>
            </w:pPr>
          </w:p>
        </w:tc>
        <w:tc>
          <w:tcPr>
            <w:tcW w:w="2527" w:type="dxa"/>
          </w:tcPr>
          <w:p w:rsidR="001568B2" w:rsidRPr="00CB077C" w:rsidRDefault="001568B2" w:rsidP="001568B2">
            <w:pPr>
              <w:tabs>
                <w:tab w:val="left" w:pos="3780"/>
              </w:tabs>
              <w:jc w:val="center"/>
              <w:rPr>
                <w:rFonts w:ascii="Times New Roman" w:eastAsia="Times New Roman" w:hAnsi="Times New Roman" w:cs="Times New Roman"/>
                <w:sz w:val="24"/>
                <w:szCs w:val="24"/>
              </w:rPr>
            </w:pPr>
          </w:p>
          <w:p w:rsidR="00577D9F" w:rsidRPr="00CB077C" w:rsidRDefault="001568B2" w:rsidP="001568B2">
            <w:pPr>
              <w:tabs>
                <w:tab w:val="left" w:pos="3780"/>
              </w:tabs>
              <w:jc w:val="center"/>
              <w:rPr>
                <w:rFonts w:ascii="Times New Roman" w:eastAsia="Times New Roman" w:hAnsi="Times New Roman" w:cs="Times New Roman"/>
                <w:sz w:val="24"/>
                <w:szCs w:val="24"/>
              </w:rPr>
            </w:pPr>
            <w:r w:rsidRPr="00CB077C">
              <w:rPr>
                <w:rFonts w:ascii="Times New Roman" w:eastAsia="Times New Roman" w:hAnsi="Times New Roman" w:cs="Times New Roman"/>
                <w:sz w:val="24"/>
                <w:szCs w:val="24"/>
              </w:rPr>
              <w:t>25</w:t>
            </w:r>
          </w:p>
        </w:tc>
      </w:tr>
    </w:tbl>
    <w:p w:rsidR="00577D9F" w:rsidRPr="00CB077C" w:rsidRDefault="00577D9F" w:rsidP="001465FD">
      <w:pPr>
        <w:tabs>
          <w:tab w:val="left" w:pos="3780"/>
        </w:tabs>
        <w:spacing w:after="0" w:line="240" w:lineRule="auto"/>
        <w:jc w:val="both"/>
        <w:rPr>
          <w:rFonts w:ascii="Times New Roman" w:eastAsia="Times New Roman" w:hAnsi="Times New Roman" w:cs="Times New Roman"/>
          <w:sz w:val="24"/>
          <w:szCs w:val="24"/>
        </w:rPr>
      </w:pPr>
    </w:p>
    <w:p w:rsidR="00CE3904" w:rsidRPr="00CB077C" w:rsidRDefault="00767CE4" w:rsidP="00BB0122">
      <w:pPr>
        <w:autoSpaceDE w:val="0"/>
        <w:autoSpaceDN w:val="0"/>
        <w:adjustRightInd w:val="0"/>
        <w:spacing w:after="0"/>
        <w:ind w:firstLine="708"/>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201</w:t>
      </w:r>
      <w:r w:rsidR="00165A64">
        <w:rPr>
          <w:rFonts w:ascii="Times New Roman" w:eastAsia="Times New Roman" w:hAnsi="Times New Roman" w:cs="Times New Roman"/>
          <w:sz w:val="24"/>
          <w:szCs w:val="24"/>
          <w:lang w:eastAsia="lt-LT"/>
        </w:rPr>
        <w:t>7</w:t>
      </w:r>
      <w:r w:rsidR="004C593E" w:rsidRPr="00CB077C">
        <w:rPr>
          <w:rFonts w:ascii="Times New Roman" w:eastAsia="Times New Roman" w:hAnsi="Times New Roman" w:cs="Times New Roman"/>
          <w:sz w:val="24"/>
          <w:szCs w:val="24"/>
          <w:lang w:eastAsia="lt-LT"/>
        </w:rPr>
        <w:t xml:space="preserve"> m. rugsėjo 1 d. peda</w:t>
      </w:r>
      <w:r w:rsidR="00165A64">
        <w:rPr>
          <w:rFonts w:ascii="Times New Roman" w:eastAsia="Times New Roman" w:hAnsi="Times New Roman" w:cs="Times New Roman"/>
          <w:sz w:val="24"/>
          <w:szCs w:val="24"/>
          <w:lang w:eastAsia="lt-LT"/>
        </w:rPr>
        <w:t>goginių pareigybių</w:t>
      </w:r>
      <w:r w:rsidR="00165A64" w:rsidRPr="00CB077C">
        <w:rPr>
          <w:rFonts w:ascii="Times New Roman" w:eastAsia="Times New Roman" w:hAnsi="Times New Roman" w:cs="Times New Roman"/>
          <w:sz w:val="24"/>
          <w:szCs w:val="24"/>
          <w:lang w:eastAsia="lt-LT"/>
        </w:rPr>
        <w:t xml:space="preserve"> </w:t>
      </w:r>
      <w:r w:rsidR="00165A64">
        <w:rPr>
          <w:rFonts w:ascii="Times New Roman" w:eastAsia="Times New Roman" w:hAnsi="Times New Roman" w:cs="Times New Roman"/>
          <w:sz w:val="24"/>
          <w:szCs w:val="24"/>
          <w:lang w:eastAsia="lt-LT"/>
        </w:rPr>
        <w:t>skaičius 24, nepedagoginių pareigybių- 27</w:t>
      </w:r>
      <w:r w:rsidR="004C593E" w:rsidRPr="00CB077C">
        <w:rPr>
          <w:rFonts w:ascii="Times New Roman" w:eastAsia="Times New Roman" w:hAnsi="Times New Roman" w:cs="Times New Roman"/>
          <w:sz w:val="24"/>
          <w:szCs w:val="24"/>
          <w:lang w:eastAsia="lt-LT"/>
        </w:rPr>
        <w:t xml:space="preserve">, iš viso </w:t>
      </w:r>
      <w:r w:rsidR="00165A64">
        <w:rPr>
          <w:rFonts w:ascii="Times New Roman" w:eastAsia="Times New Roman" w:hAnsi="Times New Roman" w:cs="Times New Roman"/>
          <w:sz w:val="24"/>
          <w:szCs w:val="24"/>
          <w:lang w:eastAsia="lt-LT"/>
        </w:rPr>
        <w:t>51</w:t>
      </w:r>
      <w:r w:rsidR="007A3859" w:rsidRPr="00CB077C">
        <w:rPr>
          <w:rFonts w:ascii="Times New Roman" w:eastAsia="Times New Roman" w:hAnsi="Times New Roman" w:cs="Times New Roman"/>
          <w:sz w:val="24"/>
          <w:szCs w:val="24"/>
          <w:lang w:eastAsia="lt-LT"/>
        </w:rPr>
        <w:t xml:space="preserve"> </w:t>
      </w:r>
      <w:r w:rsidR="00165A64">
        <w:rPr>
          <w:rFonts w:ascii="Times New Roman" w:eastAsia="Times New Roman" w:hAnsi="Times New Roman" w:cs="Times New Roman"/>
          <w:sz w:val="24"/>
          <w:szCs w:val="24"/>
          <w:lang w:eastAsia="lt-LT"/>
        </w:rPr>
        <w:t>pareigybė</w:t>
      </w:r>
      <w:r w:rsidR="00AE0EB0" w:rsidRPr="00CB077C">
        <w:rPr>
          <w:rFonts w:ascii="Times New Roman" w:eastAsia="Times New Roman" w:hAnsi="Times New Roman" w:cs="Times New Roman"/>
          <w:sz w:val="24"/>
          <w:szCs w:val="24"/>
          <w:lang w:eastAsia="lt-LT"/>
        </w:rPr>
        <w:t xml:space="preserve"> Lopšelyje</w:t>
      </w:r>
      <w:proofErr w:type="gramStart"/>
      <w:r w:rsidR="00AE0EB0" w:rsidRPr="00CB077C">
        <w:rPr>
          <w:rFonts w:ascii="Times New Roman" w:eastAsia="Times New Roman" w:hAnsi="Times New Roman" w:cs="Times New Roman"/>
          <w:sz w:val="24"/>
          <w:szCs w:val="24"/>
          <w:lang w:eastAsia="lt-LT"/>
        </w:rPr>
        <w:t>-</w:t>
      </w:r>
      <w:proofErr w:type="gramEnd"/>
      <w:r w:rsidR="00AE0EB0" w:rsidRPr="00CB077C">
        <w:rPr>
          <w:rFonts w:ascii="Times New Roman" w:eastAsia="Times New Roman" w:hAnsi="Times New Roman" w:cs="Times New Roman"/>
          <w:sz w:val="24"/>
          <w:szCs w:val="24"/>
          <w:lang w:eastAsia="lt-LT"/>
        </w:rPr>
        <w:t>darželyje dirba 5</w:t>
      </w:r>
      <w:r w:rsidR="00165A64">
        <w:rPr>
          <w:rFonts w:ascii="Times New Roman" w:eastAsia="Times New Roman" w:hAnsi="Times New Roman" w:cs="Times New Roman"/>
          <w:sz w:val="24"/>
          <w:szCs w:val="24"/>
          <w:lang w:eastAsia="lt-LT"/>
        </w:rPr>
        <w:t>4</w:t>
      </w:r>
      <w:r w:rsidR="004C593E" w:rsidRPr="00CB077C">
        <w:rPr>
          <w:rFonts w:ascii="Times New Roman" w:eastAsia="Times New Roman" w:hAnsi="Times New Roman" w:cs="Times New Roman"/>
          <w:sz w:val="24"/>
          <w:szCs w:val="24"/>
          <w:lang w:eastAsia="lt-LT"/>
        </w:rPr>
        <w:t xml:space="preserve"> darbuotojai, iš jų 2</w:t>
      </w:r>
      <w:r w:rsidR="00165A64">
        <w:rPr>
          <w:rFonts w:ascii="Times New Roman" w:eastAsia="Times New Roman" w:hAnsi="Times New Roman" w:cs="Times New Roman"/>
          <w:sz w:val="24"/>
          <w:szCs w:val="24"/>
          <w:lang w:eastAsia="lt-LT"/>
        </w:rPr>
        <w:t>2</w:t>
      </w:r>
      <w:r w:rsidR="004C593E" w:rsidRPr="00CB077C">
        <w:rPr>
          <w:rFonts w:ascii="Times New Roman" w:eastAsia="Times New Roman" w:hAnsi="Times New Roman" w:cs="Times New Roman"/>
          <w:sz w:val="24"/>
          <w:szCs w:val="24"/>
          <w:lang w:eastAsia="lt-LT"/>
        </w:rPr>
        <w:t xml:space="preserve"> mokytojai ir </w:t>
      </w:r>
      <w:r w:rsidR="00AE0EB0" w:rsidRPr="00CB077C">
        <w:rPr>
          <w:rFonts w:ascii="Times New Roman" w:eastAsia="Times New Roman" w:hAnsi="Times New Roman" w:cs="Times New Roman"/>
          <w:sz w:val="24"/>
          <w:szCs w:val="24"/>
          <w:lang w:eastAsia="lt-LT"/>
        </w:rPr>
        <w:t xml:space="preserve">3 </w:t>
      </w:r>
      <w:r w:rsidR="004C593E" w:rsidRPr="00CB077C">
        <w:rPr>
          <w:rFonts w:ascii="Times New Roman" w:eastAsia="Times New Roman" w:hAnsi="Times New Roman" w:cs="Times New Roman"/>
          <w:sz w:val="24"/>
          <w:szCs w:val="24"/>
          <w:lang w:eastAsia="lt-LT"/>
        </w:rPr>
        <w:t>pagalbos mokiniui sp</w:t>
      </w:r>
      <w:r w:rsidR="00C57F95" w:rsidRPr="00CB077C">
        <w:rPr>
          <w:rFonts w:ascii="Times New Roman" w:eastAsia="Times New Roman" w:hAnsi="Times New Roman" w:cs="Times New Roman"/>
          <w:sz w:val="24"/>
          <w:szCs w:val="24"/>
          <w:lang w:eastAsia="lt-LT"/>
        </w:rPr>
        <w:t xml:space="preserve">ecialistai. </w:t>
      </w:r>
      <w:r w:rsidR="00165A64">
        <w:rPr>
          <w:rFonts w:ascii="Times New Roman" w:eastAsia="Times New Roman" w:hAnsi="Times New Roman" w:cs="Times New Roman"/>
          <w:sz w:val="24"/>
          <w:szCs w:val="24"/>
          <w:lang w:eastAsia="lt-LT"/>
        </w:rPr>
        <w:t>1 pedagogas</w:t>
      </w:r>
      <w:r w:rsidR="00C57F95" w:rsidRPr="00CB077C">
        <w:rPr>
          <w:rFonts w:ascii="Times New Roman" w:eastAsia="Times New Roman" w:hAnsi="Times New Roman" w:cs="Times New Roman"/>
          <w:sz w:val="24"/>
          <w:szCs w:val="24"/>
          <w:lang w:eastAsia="lt-LT"/>
        </w:rPr>
        <w:t xml:space="preserve"> - įgiję</w:t>
      </w:r>
      <w:r w:rsidR="00165A64">
        <w:rPr>
          <w:rFonts w:ascii="Times New Roman" w:eastAsia="Times New Roman" w:hAnsi="Times New Roman" w:cs="Times New Roman"/>
          <w:sz w:val="24"/>
          <w:szCs w:val="24"/>
          <w:lang w:eastAsia="lt-LT"/>
        </w:rPr>
        <w:t>s</w:t>
      </w:r>
      <w:r w:rsidR="004C593E" w:rsidRPr="00CB077C">
        <w:rPr>
          <w:rFonts w:ascii="Times New Roman" w:eastAsia="Times New Roman" w:hAnsi="Times New Roman" w:cs="Times New Roman"/>
          <w:sz w:val="24"/>
          <w:szCs w:val="24"/>
          <w:lang w:eastAsia="lt-LT"/>
        </w:rPr>
        <w:t xml:space="preserve"> aukl</w:t>
      </w:r>
      <w:r w:rsidR="00165A64">
        <w:rPr>
          <w:rFonts w:ascii="Times New Roman" w:eastAsia="Times New Roman" w:hAnsi="Times New Roman" w:cs="Times New Roman"/>
          <w:sz w:val="24"/>
          <w:szCs w:val="24"/>
          <w:lang w:eastAsia="lt-LT"/>
        </w:rPr>
        <w:t>ėtojo metodininko kvalifikacinę kategoriją</w:t>
      </w:r>
      <w:r w:rsidR="004C593E" w:rsidRPr="00CB077C">
        <w:rPr>
          <w:rFonts w:ascii="Times New Roman" w:eastAsia="Times New Roman" w:hAnsi="Times New Roman" w:cs="Times New Roman"/>
          <w:sz w:val="24"/>
          <w:szCs w:val="24"/>
          <w:lang w:eastAsia="lt-LT"/>
        </w:rPr>
        <w:t>, 1– meninio ugdymo metodininko kvalifikacinę kategoriją,</w:t>
      </w:r>
      <w:r w:rsidR="00981626" w:rsidRPr="00CB077C">
        <w:rPr>
          <w:rFonts w:ascii="Times New Roman" w:eastAsia="Times New Roman" w:hAnsi="Times New Roman" w:cs="Times New Roman"/>
          <w:sz w:val="24"/>
          <w:szCs w:val="24"/>
          <w:lang w:eastAsia="lt-LT"/>
        </w:rPr>
        <w:t xml:space="preserve"> 1</w:t>
      </w:r>
      <w:r w:rsidR="0056505A">
        <w:rPr>
          <w:rFonts w:ascii="Times New Roman" w:eastAsia="Times New Roman" w:hAnsi="Times New Roman" w:cs="Times New Roman"/>
          <w:sz w:val="24"/>
          <w:szCs w:val="24"/>
          <w:lang w:eastAsia="lt-LT"/>
        </w:rPr>
        <w:t>6</w:t>
      </w:r>
      <w:r w:rsidR="004C593E" w:rsidRPr="00CB077C">
        <w:rPr>
          <w:rFonts w:ascii="Times New Roman" w:eastAsia="Times New Roman" w:hAnsi="Times New Roman" w:cs="Times New Roman"/>
          <w:sz w:val="24"/>
          <w:szCs w:val="24"/>
          <w:lang w:eastAsia="lt-LT"/>
        </w:rPr>
        <w:t xml:space="preserve">- vyresniojo auklėtojo kvalifikacines kategorijas, </w:t>
      </w:r>
      <w:r w:rsidR="001A0B0C" w:rsidRPr="00CB077C">
        <w:rPr>
          <w:rFonts w:ascii="Times New Roman" w:eastAsia="Times New Roman" w:hAnsi="Times New Roman" w:cs="Times New Roman"/>
          <w:sz w:val="24"/>
          <w:szCs w:val="24"/>
          <w:lang w:eastAsia="lt-LT"/>
        </w:rPr>
        <w:t>3</w:t>
      </w:r>
      <w:r w:rsidR="004C593E" w:rsidRPr="00CB077C">
        <w:rPr>
          <w:rFonts w:ascii="Times New Roman" w:eastAsia="Times New Roman" w:hAnsi="Times New Roman" w:cs="Times New Roman"/>
          <w:sz w:val="24"/>
          <w:szCs w:val="24"/>
          <w:lang w:eastAsia="lt-LT"/>
        </w:rPr>
        <w:t xml:space="preserve">- </w:t>
      </w:r>
      <w:r w:rsidR="007A3859" w:rsidRPr="00CB077C">
        <w:rPr>
          <w:rFonts w:ascii="Times New Roman" w:eastAsia="Times New Roman" w:hAnsi="Times New Roman" w:cs="Times New Roman"/>
          <w:sz w:val="24"/>
          <w:szCs w:val="24"/>
          <w:lang w:eastAsia="lt-LT"/>
        </w:rPr>
        <w:t>įgiję</w:t>
      </w:r>
      <w:r w:rsidR="004C593E" w:rsidRPr="00CB077C">
        <w:rPr>
          <w:rFonts w:ascii="Times New Roman" w:eastAsia="Times New Roman" w:hAnsi="Times New Roman" w:cs="Times New Roman"/>
          <w:sz w:val="24"/>
          <w:szCs w:val="24"/>
          <w:lang w:eastAsia="lt-LT"/>
        </w:rPr>
        <w:t xml:space="preserve"> auklėtojo kvalifikacines kategorijas. </w:t>
      </w:r>
      <w:r w:rsidR="0056505A">
        <w:rPr>
          <w:rFonts w:ascii="Times New Roman" w:eastAsia="Times New Roman" w:hAnsi="Times New Roman" w:cs="Times New Roman"/>
          <w:sz w:val="24"/>
          <w:szCs w:val="24"/>
          <w:lang w:eastAsia="lt-LT"/>
        </w:rPr>
        <w:t>3</w:t>
      </w:r>
      <w:r w:rsidR="00981626" w:rsidRPr="00CB077C">
        <w:rPr>
          <w:rFonts w:ascii="Times New Roman" w:eastAsia="Times New Roman" w:hAnsi="Times New Roman" w:cs="Times New Roman"/>
          <w:sz w:val="24"/>
          <w:szCs w:val="24"/>
          <w:lang w:eastAsia="lt-LT"/>
        </w:rPr>
        <w:t xml:space="preserve"> logopedai ir socialinis pedagogas turi vyresniąsias kvalifikaci</w:t>
      </w:r>
      <w:r w:rsidR="0056505A">
        <w:rPr>
          <w:rFonts w:ascii="Times New Roman" w:eastAsia="Times New Roman" w:hAnsi="Times New Roman" w:cs="Times New Roman"/>
          <w:sz w:val="24"/>
          <w:szCs w:val="24"/>
          <w:lang w:eastAsia="lt-LT"/>
        </w:rPr>
        <w:t>nes kategorijas</w:t>
      </w:r>
      <w:r w:rsidR="00724CCC" w:rsidRPr="00CB077C">
        <w:rPr>
          <w:rFonts w:ascii="Times New Roman" w:eastAsia="Times New Roman" w:hAnsi="Times New Roman" w:cs="Times New Roman"/>
          <w:sz w:val="24"/>
          <w:szCs w:val="24"/>
          <w:lang w:eastAsia="lt-LT"/>
        </w:rPr>
        <w:t>.</w:t>
      </w:r>
      <w:r w:rsidR="00981626" w:rsidRPr="00CB077C">
        <w:rPr>
          <w:rFonts w:ascii="Times New Roman" w:eastAsia="Times New Roman" w:hAnsi="Times New Roman" w:cs="Times New Roman"/>
          <w:sz w:val="24"/>
          <w:szCs w:val="24"/>
          <w:lang w:eastAsia="lt-LT"/>
        </w:rPr>
        <w:t xml:space="preserve"> </w:t>
      </w:r>
      <w:r w:rsidR="004C593E" w:rsidRPr="00CB077C">
        <w:rPr>
          <w:rFonts w:ascii="Times New Roman" w:eastAsia="Times New Roman" w:hAnsi="Times New Roman" w:cs="Times New Roman"/>
          <w:sz w:val="24"/>
          <w:szCs w:val="24"/>
          <w:lang w:eastAsia="lt-LT"/>
        </w:rPr>
        <w:t>Lopšelio</w:t>
      </w:r>
      <w:r w:rsidR="00C57F95" w:rsidRPr="00CB077C">
        <w:rPr>
          <w:rFonts w:ascii="Times New Roman" w:eastAsia="Times New Roman" w:hAnsi="Times New Roman" w:cs="Times New Roman"/>
          <w:sz w:val="24"/>
          <w:szCs w:val="24"/>
          <w:lang w:eastAsia="lt-LT"/>
        </w:rPr>
        <w:t>–</w:t>
      </w:r>
      <w:r w:rsidR="004C593E" w:rsidRPr="00CB077C">
        <w:rPr>
          <w:rFonts w:ascii="Times New Roman" w:eastAsia="Times New Roman" w:hAnsi="Times New Roman" w:cs="Times New Roman"/>
          <w:sz w:val="24"/>
          <w:szCs w:val="24"/>
          <w:lang w:eastAsia="lt-LT"/>
        </w:rPr>
        <w:t>darželio „Aušra“ pava</w:t>
      </w:r>
      <w:r w:rsidR="0056505A">
        <w:rPr>
          <w:rFonts w:ascii="Times New Roman" w:eastAsia="Times New Roman" w:hAnsi="Times New Roman" w:cs="Times New Roman"/>
          <w:sz w:val="24"/>
          <w:szCs w:val="24"/>
          <w:lang w:eastAsia="lt-LT"/>
        </w:rPr>
        <w:t>duotojui ugdymui 2017 m. gruodžio 28 d. suteikta</w:t>
      </w:r>
      <w:r w:rsidR="00AE0EB0" w:rsidRPr="00CB077C">
        <w:rPr>
          <w:rFonts w:ascii="Times New Roman" w:eastAsia="Times New Roman" w:hAnsi="Times New Roman" w:cs="Times New Roman"/>
          <w:sz w:val="24"/>
          <w:szCs w:val="24"/>
          <w:lang w:eastAsia="lt-LT"/>
        </w:rPr>
        <w:t xml:space="preserve"> </w:t>
      </w:r>
      <w:r w:rsidR="0056505A">
        <w:rPr>
          <w:rFonts w:ascii="Times New Roman" w:eastAsia="Times New Roman" w:hAnsi="Times New Roman" w:cs="Times New Roman"/>
          <w:sz w:val="24"/>
          <w:szCs w:val="24"/>
          <w:lang w:eastAsia="lt-LT"/>
        </w:rPr>
        <w:t>trečią vadybos kvalifikacinė</w:t>
      </w:r>
      <w:r w:rsidR="004C593E" w:rsidRPr="00CB077C">
        <w:rPr>
          <w:rFonts w:ascii="Times New Roman" w:eastAsia="Times New Roman" w:hAnsi="Times New Roman" w:cs="Times New Roman"/>
          <w:sz w:val="24"/>
          <w:szCs w:val="24"/>
          <w:lang w:eastAsia="lt-LT"/>
        </w:rPr>
        <w:t xml:space="preserve"> kate</w:t>
      </w:r>
      <w:r w:rsidR="0056505A">
        <w:rPr>
          <w:rFonts w:ascii="Times New Roman" w:eastAsia="Times New Roman" w:hAnsi="Times New Roman" w:cs="Times New Roman"/>
          <w:sz w:val="24"/>
          <w:szCs w:val="24"/>
          <w:lang w:eastAsia="lt-LT"/>
        </w:rPr>
        <w:t>gorija.</w:t>
      </w:r>
      <w:r w:rsidR="00AE0EB0" w:rsidRPr="00CB077C">
        <w:rPr>
          <w:rFonts w:ascii="Times New Roman" w:eastAsia="Times New Roman" w:hAnsi="Times New Roman" w:cs="Times New Roman"/>
          <w:sz w:val="24"/>
          <w:szCs w:val="24"/>
          <w:lang w:eastAsia="lt-LT"/>
        </w:rPr>
        <w:t xml:space="preserve"> Visi pedagogai turi</w:t>
      </w:r>
      <w:r w:rsidR="004C593E" w:rsidRPr="00CB077C">
        <w:rPr>
          <w:rFonts w:ascii="Times New Roman" w:eastAsia="Times New Roman" w:hAnsi="Times New Roman" w:cs="Times New Roman"/>
          <w:sz w:val="24"/>
          <w:szCs w:val="24"/>
          <w:lang w:eastAsia="lt-LT"/>
        </w:rPr>
        <w:t xml:space="preserve"> p</w:t>
      </w:r>
      <w:r w:rsidR="004367FA" w:rsidRPr="00CB077C">
        <w:rPr>
          <w:rFonts w:ascii="Times New Roman" w:eastAsia="Times New Roman" w:hAnsi="Times New Roman" w:cs="Times New Roman"/>
          <w:sz w:val="24"/>
          <w:szCs w:val="24"/>
          <w:lang w:eastAsia="lt-LT"/>
        </w:rPr>
        <w:t>edagoginį išsilavinimą, iš jų 10</w:t>
      </w:r>
      <w:r w:rsidR="004C593E" w:rsidRPr="00CB077C">
        <w:rPr>
          <w:rFonts w:ascii="Times New Roman" w:eastAsia="Times New Roman" w:hAnsi="Times New Roman" w:cs="Times New Roman"/>
          <w:sz w:val="24"/>
          <w:szCs w:val="24"/>
          <w:lang w:eastAsia="lt-LT"/>
        </w:rPr>
        <w:t xml:space="preserve"> mokytojų </w:t>
      </w:r>
      <w:proofErr w:type="gramStart"/>
      <w:r w:rsidR="004C593E" w:rsidRPr="00CB077C">
        <w:rPr>
          <w:rFonts w:ascii="Times New Roman" w:eastAsia="Times New Roman" w:hAnsi="Times New Roman" w:cs="Times New Roman"/>
          <w:sz w:val="24"/>
          <w:szCs w:val="24"/>
          <w:lang w:eastAsia="lt-LT"/>
        </w:rPr>
        <w:t>-</w:t>
      </w:r>
      <w:proofErr w:type="gramEnd"/>
      <w:r w:rsidR="004C593E" w:rsidRPr="00CB077C">
        <w:rPr>
          <w:rFonts w:ascii="Times New Roman" w:eastAsia="Times New Roman" w:hAnsi="Times New Roman" w:cs="Times New Roman"/>
          <w:sz w:val="24"/>
          <w:szCs w:val="24"/>
          <w:lang w:eastAsia="lt-LT"/>
        </w:rPr>
        <w:t xml:space="preserve"> įgiję aukštąjį universitetinį išsilavinimą, kiti </w:t>
      </w:r>
      <w:r w:rsidR="004367FA" w:rsidRPr="00CB077C">
        <w:rPr>
          <w:rFonts w:ascii="Times New Roman" w:eastAsia="Times New Roman" w:hAnsi="Times New Roman" w:cs="Times New Roman"/>
          <w:sz w:val="24"/>
          <w:szCs w:val="24"/>
          <w:lang w:eastAsia="lt-LT"/>
        </w:rPr>
        <w:t>1</w:t>
      </w:r>
      <w:r w:rsidRPr="00CB077C">
        <w:rPr>
          <w:rFonts w:ascii="Times New Roman" w:eastAsia="Times New Roman" w:hAnsi="Times New Roman" w:cs="Times New Roman"/>
          <w:sz w:val="24"/>
          <w:szCs w:val="24"/>
          <w:lang w:eastAsia="lt-LT"/>
        </w:rPr>
        <w:t>4</w:t>
      </w:r>
      <w:r w:rsidR="004367FA" w:rsidRPr="00CB077C">
        <w:rPr>
          <w:rFonts w:ascii="Times New Roman" w:eastAsia="Times New Roman" w:hAnsi="Times New Roman" w:cs="Times New Roman"/>
          <w:sz w:val="24"/>
          <w:szCs w:val="24"/>
          <w:lang w:eastAsia="lt-LT"/>
        </w:rPr>
        <w:t xml:space="preserve"> pedagogų įgiję </w:t>
      </w:r>
      <w:r w:rsidR="0056505A">
        <w:rPr>
          <w:rFonts w:ascii="Times New Roman" w:eastAsia="Times New Roman" w:hAnsi="Times New Roman" w:cs="Times New Roman"/>
          <w:sz w:val="24"/>
          <w:szCs w:val="24"/>
          <w:lang w:eastAsia="lt-LT"/>
        </w:rPr>
        <w:t xml:space="preserve">specialųjį vidurinį ir/ar </w:t>
      </w:r>
      <w:r w:rsidR="004C593E" w:rsidRPr="00CB077C">
        <w:rPr>
          <w:rFonts w:ascii="Times New Roman" w:eastAsia="Times New Roman" w:hAnsi="Times New Roman" w:cs="Times New Roman"/>
          <w:sz w:val="24"/>
          <w:szCs w:val="24"/>
          <w:lang w:eastAsia="lt-LT"/>
        </w:rPr>
        <w:t>aukštąjį neuniversi</w:t>
      </w:r>
      <w:r w:rsidR="00CE3904" w:rsidRPr="00CB077C">
        <w:rPr>
          <w:rFonts w:ascii="Times New Roman" w:eastAsia="Times New Roman" w:hAnsi="Times New Roman" w:cs="Times New Roman"/>
          <w:sz w:val="24"/>
          <w:szCs w:val="24"/>
          <w:lang w:eastAsia="lt-LT"/>
        </w:rPr>
        <w:t xml:space="preserve">tetinį pedagoginį išsilavinimą. </w:t>
      </w:r>
    </w:p>
    <w:p w:rsidR="000B1260" w:rsidRPr="00CB077C" w:rsidRDefault="0028261D" w:rsidP="00BB0122">
      <w:pPr>
        <w:autoSpaceDE w:val="0"/>
        <w:autoSpaceDN w:val="0"/>
        <w:adjustRightInd w:val="0"/>
        <w:spacing w:after="0"/>
        <w:ind w:firstLine="708"/>
        <w:jc w:val="both"/>
        <w:rPr>
          <w:rFonts w:ascii="Times New Roman" w:eastAsia="Times New Roman" w:hAnsi="Times New Roman" w:cs="Times New Roman"/>
          <w:color w:val="000000"/>
          <w:sz w:val="24"/>
          <w:szCs w:val="23"/>
          <w:lang w:eastAsia="lt-LT"/>
        </w:rPr>
      </w:pPr>
      <w:r w:rsidRPr="00CB077C">
        <w:rPr>
          <w:rFonts w:ascii="Times New Roman" w:eastAsia="Times New Roman" w:hAnsi="Times New Roman" w:cs="Times New Roman"/>
          <w:color w:val="000000"/>
          <w:sz w:val="24"/>
          <w:szCs w:val="23"/>
          <w:lang w:eastAsia="lt-LT"/>
        </w:rPr>
        <w:t>Lopšelis</w:t>
      </w:r>
      <w:proofErr w:type="gramStart"/>
      <w:r w:rsidRPr="00CB077C">
        <w:rPr>
          <w:rFonts w:ascii="Times New Roman" w:eastAsia="Times New Roman" w:hAnsi="Times New Roman" w:cs="Times New Roman"/>
          <w:color w:val="000000"/>
          <w:sz w:val="24"/>
          <w:szCs w:val="23"/>
          <w:lang w:eastAsia="lt-LT"/>
        </w:rPr>
        <w:t>-</w:t>
      </w:r>
      <w:proofErr w:type="gramEnd"/>
      <w:r w:rsidRPr="00CB077C">
        <w:rPr>
          <w:rFonts w:ascii="Times New Roman" w:eastAsia="Times New Roman" w:hAnsi="Times New Roman" w:cs="Times New Roman"/>
          <w:color w:val="000000"/>
          <w:sz w:val="24"/>
          <w:szCs w:val="23"/>
          <w:lang w:eastAsia="lt-LT"/>
        </w:rPr>
        <w:t>darželis „Aušra“</w:t>
      </w:r>
      <w:r w:rsidR="00DC2628" w:rsidRPr="00CB077C">
        <w:rPr>
          <w:rFonts w:ascii="Times New Roman" w:eastAsia="Times New Roman" w:hAnsi="Times New Roman" w:cs="Times New Roman"/>
          <w:color w:val="000000"/>
          <w:sz w:val="24"/>
          <w:szCs w:val="23"/>
          <w:lang w:eastAsia="lt-LT"/>
        </w:rPr>
        <w:t xml:space="preserve"> tenkino</w:t>
      </w:r>
      <w:r w:rsidR="00E81D9E" w:rsidRPr="00CB077C">
        <w:rPr>
          <w:rFonts w:ascii="Times New Roman" w:eastAsia="Times New Roman" w:hAnsi="Times New Roman" w:cs="Times New Roman"/>
          <w:color w:val="000000"/>
          <w:sz w:val="24"/>
          <w:szCs w:val="23"/>
          <w:lang w:eastAsia="lt-LT"/>
        </w:rPr>
        <w:t xml:space="preserve"> vaiko, šeimos ir bendruomenės p</w:t>
      </w:r>
      <w:r w:rsidRPr="00CB077C">
        <w:rPr>
          <w:rFonts w:ascii="Times New Roman" w:eastAsia="Times New Roman" w:hAnsi="Times New Roman" w:cs="Times New Roman"/>
          <w:color w:val="000000"/>
          <w:sz w:val="24"/>
          <w:szCs w:val="23"/>
          <w:lang w:eastAsia="lt-LT"/>
        </w:rPr>
        <w:t>orei</w:t>
      </w:r>
      <w:r w:rsidR="00DC2628" w:rsidRPr="00CB077C">
        <w:rPr>
          <w:rFonts w:ascii="Times New Roman" w:eastAsia="Times New Roman" w:hAnsi="Times New Roman" w:cs="Times New Roman"/>
          <w:color w:val="000000"/>
          <w:sz w:val="24"/>
          <w:szCs w:val="23"/>
          <w:lang w:eastAsia="lt-LT"/>
        </w:rPr>
        <w:t>kius, užtikrino</w:t>
      </w:r>
      <w:r w:rsidRPr="00CB077C">
        <w:rPr>
          <w:rFonts w:ascii="Times New Roman" w:eastAsia="Times New Roman" w:hAnsi="Times New Roman" w:cs="Times New Roman"/>
          <w:color w:val="000000"/>
          <w:sz w:val="24"/>
          <w:szCs w:val="23"/>
          <w:lang w:eastAsia="lt-LT"/>
        </w:rPr>
        <w:t xml:space="preserve"> vaikų ugdymo</w:t>
      </w:r>
      <w:r w:rsidR="00CB077C">
        <w:rPr>
          <w:rFonts w:ascii="Times New Roman" w:eastAsia="Times New Roman" w:hAnsi="Times New Roman" w:cs="Times New Roman"/>
          <w:color w:val="000000"/>
          <w:sz w:val="24"/>
          <w:szCs w:val="23"/>
          <w:lang w:eastAsia="lt-LT"/>
        </w:rPr>
        <w:t xml:space="preserve"> </w:t>
      </w:r>
      <w:r w:rsidR="00E81D9E" w:rsidRPr="00CB077C">
        <w:rPr>
          <w:rFonts w:ascii="Times New Roman" w:eastAsia="Times New Roman" w:hAnsi="Times New Roman" w:cs="Times New Roman"/>
          <w:color w:val="000000"/>
          <w:sz w:val="24"/>
          <w:szCs w:val="23"/>
          <w:lang w:eastAsia="lt-LT"/>
        </w:rPr>
        <w:t>(</w:t>
      </w:r>
      <w:proofErr w:type="spellStart"/>
      <w:r w:rsidR="00E81D9E" w:rsidRPr="00CB077C">
        <w:rPr>
          <w:rFonts w:ascii="Times New Roman" w:eastAsia="Times New Roman" w:hAnsi="Times New Roman" w:cs="Times New Roman"/>
          <w:color w:val="000000"/>
          <w:sz w:val="24"/>
          <w:szCs w:val="23"/>
          <w:lang w:eastAsia="lt-LT"/>
        </w:rPr>
        <w:t>sį</w:t>
      </w:r>
      <w:proofErr w:type="spellEnd"/>
      <w:r w:rsidR="00E81D9E" w:rsidRPr="00CB077C">
        <w:rPr>
          <w:rFonts w:ascii="Times New Roman" w:eastAsia="Times New Roman" w:hAnsi="Times New Roman" w:cs="Times New Roman"/>
          <w:color w:val="000000"/>
          <w:sz w:val="24"/>
          <w:szCs w:val="23"/>
          <w:lang w:eastAsia="lt-LT"/>
        </w:rPr>
        <w:t xml:space="preserve">) ir globos funkcijas. </w:t>
      </w:r>
      <w:r w:rsidR="00DC2628" w:rsidRPr="00CB077C">
        <w:rPr>
          <w:rFonts w:ascii="Times New Roman" w:eastAsia="Times New Roman" w:hAnsi="Times New Roman" w:cs="Times New Roman"/>
          <w:color w:val="000000"/>
          <w:sz w:val="24"/>
          <w:szCs w:val="23"/>
          <w:lang w:eastAsia="lt-LT"/>
        </w:rPr>
        <w:t>201</w:t>
      </w:r>
      <w:r w:rsidR="0056505A">
        <w:rPr>
          <w:rFonts w:ascii="Times New Roman" w:eastAsia="Times New Roman" w:hAnsi="Times New Roman" w:cs="Times New Roman"/>
          <w:color w:val="000000"/>
          <w:sz w:val="24"/>
          <w:szCs w:val="23"/>
          <w:lang w:eastAsia="lt-LT"/>
        </w:rPr>
        <w:t xml:space="preserve">7 metais, remiantis elektroninės </w:t>
      </w:r>
      <w:r w:rsidR="001672E9" w:rsidRPr="001672E9">
        <w:rPr>
          <w:rFonts w:ascii="Times New Roman" w:eastAsia="Times New Roman" w:hAnsi="Times New Roman" w:cs="Times New Roman"/>
          <w:sz w:val="24"/>
          <w:szCs w:val="24"/>
          <w:lang w:eastAsia="lt-LT"/>
        </w:rPr>
        <w:t>registracijos</w:t>
      </w:r>
      <w:r w:rsidR="001672E9" w:rsidRPr="001672E9">
        <w:rPr>
          <w:rFonts w:ascii="Times New Roman" w:hAnsi="Times New Roman" w:cs="Times New Roman"/>
          <w:bCs/>
          <w:sz w:val="24"/>
          <w:szCs w:val="24"/>
        </w:rPr>
        <w:t xml:space="preserve"> į Panevėžio m. savivaldybės ikimokyklinio ir priešmokyklinio ugdymo grupes duomenimis</w:t>
      </w:r>
      <w:r w:rsidR="0056505A" w:rsidRPr="001672E9">
        <w:rPr>
          <w:rFonts w:ascii="Times New Roman" w:eastAsia="Times New Roman" w:hAnsi="Times New Roman" w:cs="Times New Roman"/>
          <w:sz w:val="24"/>
          <w:szCs w:val="23"/>
          <w:lang w:eastAsia="lt-LT"/>
        </w:rPr>
        <w:t xml:space="preserve"> </w:t>
      </w:r>
      <w:r w:rsidR="00DC2628" w:rsidRPr="001672E9">
        <w:rPr>
          <w:rFonts w:ascii="Times New Roman" w:eastAsia="Times New Roman" w:hAnsi="Times New Roman" w:cs="Times New Roman"/>
          <w:sz w:val="24"/>
          <w:szCs w:val="23"/>
          <w:lang w:eastAsia="lt-LT"/>
        </w:rPr>
        <w:t xml:space="preserve">visi </w:t>
      </w:r>
      <w:r w:rsidR="00DB1E17" w:rsidRPr="00CB077C">
        <w:rPr>
          <w:rFonts w:ascii="Times New Roman" w:eastAsia="Times New Roman" w:hAnsi="Times New Roman" w:cs="Times New Roman"/>
          <w:color w:val="000000"/>
          <w:sz w:val="24"/>
          <w:szCs w:val="23"/>
          <w:lang w:eastAsia="lt-LT"/>
        </w:rPr>
        <w:t>vaikai</w:t>
      </w:r>
      <w:r w:rsidR="009B01E5" w:rsidRPr="00CB077C">
        <w:rPr>
          <w:rFonts w:ascii="Times New Roman" w:eastAsia="Times New Roman" w:hAnsi="Times New Roman" w:cs="Times New Roman"/>
          <w:color w:val="000000"/>
          <w:sz w:val="24"/>
          <w:szCs w:val="23"/>
          <w:lang w:eastAsia="lt-LT"/>
        </w:rPr>
        <w:t>,</w:t>
      </w:r>
      <w:r w:rsidR="00DB1E17" w:rsidRPr="00CB077C">
        <w:rPr>
          <w:rFonts w:ascii="Times New Roman" w:eastAsia="Times New Roman" w:hAnsi="Times New Roman" w:cs="Times New Roman"/>
          <w:color w:val="000000"/>
          <w:sz w:val="24"/>
          <w:szCs w:val="23"/>
          <w:lang w:eastAsia="lt-LT"/>
        </w:rPr>
        <w:t xml:space="preserve"> </w:t>
      </w:r>
      <w:r w:rsidR="00DC2628" w:rsidRPr="00CB077C">
        <w:rPr>
          <w:rFonts w:ascii="Times New Roman" w:eastAsia="Times New Roman" w:hAnsi="Times New Roman" w:cs="Times New Roman"/>
          <w:color w:val="000000"/>
          <w:sz w:val="24"/>
          <w:szCs w:val="23"/>
          <w:lang w:eastAsia="lt-LT"/>
        </w:rPr>
        <w:t>pageidaujantys lankyti mūsų darželį</w:t>
      </w:r>
      <w:r w:rsidR="00DB1E17" w:rsidRPr="00CB077C">
        <w:rPr>
          <w:rFonts w:ascii="Times New Roman" w:eastAsia="Times New Roman" w:hAnsi="Times New Roman" w:cs="Times New Roman"/>
          <w:color w:val="000000"/>
          <w:sz w:val="24"/>
          <w:szCs w:val="23"/>
          <w:lang w:eastAsia="lt-LT"/>
        </w:rPr>
        <w:t xml:space="preserve"> 3-7 metų amžiaus grupėse ir 2-3 metų amžiaus grupės</w:t>
      </w:r>
      <w:r w:rsidR="0056505A">
        <w:rPr>
          <w:rFonts w:ascii="Times New Roman" w:eastAsia="Times New Roman" w:hAnsi="Times New Roman" w:cs="Times New Roman"/>
          <w:color w:val="000000"/>
          <w:sz w:val="24"/>
          <w:szCs w:val="23"/>
          <w:lang w:eastAsia="lt-LT"/>
        </w:rPr>
        <w:t xml:space="preserve">e, buvo priimti, pritrūko </w:t>
      </w:r>
      <w:r w:rsidR="001672E9">
        <w:rPr>
          <w:rFonts w:ascii="Times New Roman" w:eastAsia="Times New Roman" w:hAnsi="Times New Roman" w:cs="Times New Roman"/>
          <w:color w:val="000000"/>
          <w:sz w:val="24"/>
          <w:szCs w:val="23"/>
          <w:lang w:eastAsia="lt-LT"/>
        </w:rPr>
        <w:t xml:space="preserve">tik </w:t>
      </w:r>
      <w:r w:rsidR="0056505A">
        <w:rPr>
          <w:rFonts w:ascii="Times New Roman" w:eastAsia="Times New Roman" w:hAnsi="Times New Roman" w:cs="Times New Roman"/>
          <w:color w:val="000000"/>
          <w:sz w:val="24"/>
          <w:szCs w:val="23"/>
          <w:lang w:eastAsia="lt-LT"/>
        </w:rPr>
        <w:lastRenderedPageBreak/>
        <w:t>4</w:t>
      </w:r>
      <w:r w:rsidR="00DB1E17" w:rsidRPr="00CB077C">
        <w:rPr>
          <w:rFonts w:ascii="Times New Roman" w:eastAsia="Times New Roman" w:hAnsi="Times New Roman" w:cs="Times New Roman"/>
          <w:color w:val="000000"/>
          <w:sz w:val="24"/>
          <w:szCs w:val="23"/>
          <w:lang w:eastAsia="lt-LT"/>
        </w:rPr>
        <w:t xml:space="preserve"> vietų 1-2 metų amžiaus vaikų grupėje. </w:t>
      </w:r>
      <w:r w:rsidR="00F013A9" w:rsidRPr="00CB077C">
        <w:rPr>
          <w:rFonts w:ascii="Times New Roman" w:eastAsia="Times New Roman" w:hAnsi="Times New Roman" w:cs="Times New Roman"/>
          <w:sz w:val="24"/>
          <w:szCs w:val="24"/>
          <w:lang w:eastAsia="lt-LT"/>
        </w:rPr>
        <w:t>201</w:t>
      </w:r>
      <w:r w:rsidR="0056505A">
        <w:rPr>
          <w:rFonts w:ascii="Times New Roman" w:eastAsia="Times New Roman" w:hAnsi="Times New Roman" w:cs="Times New Roman"/>
          <w:sz w:val="24"/>
          <w:szCs w:val="24"/>
          <w:lang w:eastAsia="lt-LT"/>
        </w:rPr>
        <w:t>7</w:t>
      </w:r>
      <w:r w:rsidR="00535556" w:rsidRPr="00CB077C">
        <w:rPr>
          <w:rFonts w:ascii="Times New Roman" w:eastAsia="Times New Roman" w:hAnsi="Times New Roman" w:cs="Times New Roman"/>
          <w:sz w:val="24"/>
          <w:szCs w:val="24"/>
          <w:lang w:eastAsia="lt-LT"/>
        </w:rPr>
        <w:t xml:space="preserve"> m. rugsėjo 1 d.</w:t>
      </w:r>
      <w:r w:rsidR="00551DC9" w:rsidRPr="00CB077C">
        <w:rPr>
          <w:rFonts w:ascii="Times New Roman" w:eastAsia="Times New Roman" w:hAnsi="Times New Roman" w:cs="Times New Roman"/>
          <w:sz w:val="24"/>
          <w:szCs w:val="24"/>
          <w:lang w:eastAsia="lt-LT"/>
        </w:rPr>
        <w:t xml:space="preserve"> </w:t>
      </w:r>
      <w:r w:rsidR="00535556" w:rsidRPr="00CB077C">
        <w:rPr>
          <w:rFonts w:ascii="Times New Roman" w:eastAsia="Times New Roman" w:hAnsi="Times New Roman" w:cs="Times New Roman"/>
          <w:sz w:val="24"/>
          <w:szCs w:val="24"/>
          <w:lang w:eastAsia="lt-LT"/>
        </w:rPr>
        <w:t xml:space="preserve">„Aušros“ </w:t>
      </w:r>
      <w:r w:rsidR="00C57F95" w:rsidRPr="00CB077C">
        <w:rPr>
          <w:rFonts w:ascii="Times New Roman" w:eastAsia="Times New Roman" w:hAnsi="Times New Roman" w:cs="Times New Roman"/>
          <w:color w:val="000000"/>
          <w:sz w:val="24"/>
          <w:szCs w:val="24"/>
          <w:lang w:eastAsia="lt-LT"/>
        </w:rPr>
        <w:t xml:space="preserve">lopšelyje – </w:t>
      </w:r>
      <w:r w:rsidR="00535556" w:rsidRPr="00CB077C">
        <w:rPr>
          <w:rFonts w:ascii="Times New Roman" w:eastAsia="Times New Roman" w:hAnsi="Times New Roman" w:cs="Times New Roman"/>
          <w:color w:val="000000"/>
          <w:sz w:val="24"/>
          <w:szCs w:val="24"/>
          <w:lang w:eastAsia="lt-LT"/>
        </w:rPr>
        <w:t xml:space="preserve">darželyje sukomplektuota 11 </w:t>
      </w:r>
      <w:r w:rsidR="00551DC9" w:rsidRPr="00CB077C">
        <w:rPr>
          <w:rFonts w:ascii="Times New Roman" w:eastAsia="Times New Roman" w:hAnsi="Times New Roman" w:cs="Times New Roman"/>
          <w:color w:val="000000"/>
          <w:sz w:val="24"/>
          <w:szCs w:val="24"/>
          <w:lang w:eastAsia="lt-LT"/>
        </w:rPr>
        <w:t xml:space="preserve">grupių, iš jų: </w:t>
      </w:r>
      <w:r w:rsidR="0056505A">
        <w:rPr>
          <w:rFonts w:ascii="Times New Roman" w:eastAsia="Times New Roman" w:hAnsi="Times New Roman" w:cs="Times New Roman"/>
          <w:color w:val="000000"/>
          <w:sz w:val="24"/>
          <w:szCs w:val="24"/>
          <w:lang w:eastAsia="lt-LT"/>
        </w:rPr>
        <w:t xml:space="preserve">3 </w:t>
      </w:r>
      <w:r w:rsidR="00535556" w:rsidRPr="00CB077C">
        <w:rPr>
          <w:rFonts w:ascii="Times New Roman" w:eastAsia="Times New Roman" w:hAnsi="Times New Roman" w:cs="Times New Roman"/>
          <w:color w:val="000000"/>
          <w:sz w:val="24"/>
          <w:szCs w:val="24"/>
          <w:lang w:eastAsia="lt-LT"/>
        </w:rPr>
        <w:t>lopšelio</w:t>
      </w:r>
      <w:r w:rsidR="00DB1E17" w:rsidRPr="00CB077C">
        <w:rPr>
          <w:rFonts w:ascii="Times New Roman" w:eastAsia="Times New Roman" w:hAnsi="Times New Roman" w:cs="Times New Roman"/>
          <w:color w:val="000000"/>
          <w:sz w:val="24"/>
          <w:szCs w:val="24"/>
          <w:lang w:eastAsia="lt-LT"/>
        </w:rPr>
        <w:t xml:space="preserve"> (</w:t>
      </w:r>
      <w:r w:rsidR="0056505A">
        <w:rPr>
          <w:rFonts w:ascii="Times New Roman" w:eastAsia="Times New Roman" w:hAnsi="Times New Roman" w:cs="Times New Roman"/>
          <w:color w:val="000000"/>
          <w:sz w:val="24"/>
          <w:szCs w:val="24"/>
          <w:lang w:eastAsia="lt-LT"/>
        </w:rPr>
        <w:t>2</w:t>
      </w:r>
      <w:r w:rsidR="00DB1E17" w:rsidRPr="00CB077C">
        <w:rPr>
          <w:rFonts w:ascii="Times New Roman" w:eastAsia="Times New Roman" w:hAnsi="Times New Roman" w:cs="Times New Roman"/>
          <w:color w:val="000000"/>
          <w:sz w:val="24"/>
          <w:szCs w:val="24"/>
          <w:lang w:eastAsia="lt-LT"/>
        </w:rPr>
        <w:t xml:space="preserve"> grupės 2-3 m. amžiaus ir 1 grupė 1-2 m. amžiaus)</w:t>
      </w:r>
      <w:r w:rsidR="00535556" w:rsidRPr="00CB077C">
        <w:rPr>
          <w:rFonts w:ascii="Times New Roman" w:eastAsia="Times New Roman" w:hAnsi="Times New Roman" w:cs="Times New Roman"/>
          <w:color w:val="000000"/>
          <w:sz w:val="24"/>
          <w:szCs w:val="24"/>
          <w:lang w:eastAsia="lt-LT"/>
        </w:rPr>
        <w:t xml:space="preserve">, </w:t>
      </w:r>
      <w:r w:rsidR="0056505A">
        <w:rPr>
          <w:rFonts w:ascii="Times New Roman" w:eastAsia="Times New Roman" w:hAnsi="Times New Roman" w:cs="Times New Roman"/>
          <w:color w:val="000000"/>
          <w:sz w:val="24"/>
          <w:szCs w:val="24"/>
          <w:lang w:eastAsia="lt-LT"/>
        </w:rPr>
        <w:t>6</w:t>
      </w:r>
      <w:r w:rsidR="00535556" w:rsidRPr="00CB077C">
        <w:rPr>
          <w:rFonts w:ascii="Times New Roman" w:eastAsia="Times New Roman" w:hAnsi="Times New Roman" w:cs="Times New Roman"/>
          <w:color w:val="000000"/>
          <w:sz w:val="24"/>
          <w:szCs w:val="24"/>
          <w:lang w:eastAsia="lt-LT"/>
        </w:rPr>
        <w:t xml:space="preserve"> ikimokyklinio</w:t>
      </w:r>
      <w:r w:rsidR="0056505A">
        <w:rPr>
          <w:rFonts w:ascii="Times New Roman" w:eastAsia="Times New Roman" w:hAnsi="Times New Roman" w:cs="Times New Roman"/>
          <w:color w:val="000000"/>
          <w:sz w:val="24"/>
          <w:szCs w:val="24"/>
          <w:lang w:eastAsia="lt-LT"/>
        </w:rPr>
        <w:t xml:space="preserve"> nuo 2 iki </w:t>
      </w:r>
      <w:r w:rsidR="0061475E">
        <w:rPr>
          <w:rFonts w:ascii="Times New Roman" w:eastAsia="Times New Roman" w:hAnsi="Times New Roman" w:cs="Times New Roman"/>
          <w:color w:val="000000"/>
          <w:sz w:val="24"/>
          <w:szCs w:val="24"/>
          <w:lang w:eastAsia="lt-LT"/>
        </w:rPr>
        <w:t>7</w:t>
      </w:r>
      <w:r w:rsidR="0056505A">
        <w:rPr>
          <w:rFonts w:ascii="Times New Roman" w:eastAsia="Times New Roman" w:hAnsi="Times New Roman" w:cs="Times New Roman"/>
          <w:color w:val="000000"/>
          <w:sz w:val="24"/>
          <w:szCs w:val="24"/>
          <w:lang w:eastAsia="lt-LT"/>
        </w:rPr>
        <w:t xml:space="preserve"> metų amžiaus vaikų</w:t>
      </w:r>
      <w:r w:rsidR="00535556" w:rsidRPr="00CB077C">
        <w:rPr>
          <w:rFonts w:ascii="Times New Roman" w:eastAsia="Times New Roman" w:hAnsi="Times New Roman" w:cs="Times New Roman"/>
          <w:color w:val="000000"/>
          <w:sz w:val="24"/>
          <w:szCs w:val="24"/>
          <w:lang w:eastAsia="lt-LT"/>
        </w:rPr>
        <w:t>,</w:t>
      </w:r>
      <w:r w:rsidR="0056505A">
        <w:rPr>
          <w:rFonts w:ascii="Times New Roman" w:eastAsia="Times New Roman" w:hAnsi="Times New Roman" w:cs="Times New Roman"/>
          <w:sz w:val="24"/>
          <w:szCs w:val="24"/>
          <w:lang w:eastAsia="lt-LT"/>
        </w:rPr>
        <w:t xml:space="preserve"> 2 priešmokyklinio ugdymo</w:t>
      </w:r>
      <w:r w:rsidR="006C7008">
        <w:rPr>
          <w:rFonts w:ascii="Times New Roman" w:eastAsia="Times New Roman" w:hAnsi="Times New Roman" w:cs="Times New Roman"/>
          <w:sz w:val="24"/>
          <w:szCs w:val="24"/>
          <w:lang w:eastAsia="lt-LT"/>
        </w:rPr>
        <w:t xml:space="preserve"> grupės. </w:t>
      </w:r>
      <w:r w:rsidR="006B6D50">
        <w:rPr>
          <w:rFonts w:ascii="Times New Roman" w:eastAsia="Times New Roman" w:hAnsi="Times New Roman" w:cs="Times New Roman"/>
          <w:sz w:val="24"/>
          <w:szCs w:val="24"/>
          <w:lang w:eastAsia="lt-LT"/>
        </w:rPr>
        <w:t>„</w:t>
      </w:r>
      <w:proofErr w:type="spellStart"/>
      <w:r w:rsidR="006B6D50">
        <w:rPr>
          <w:rFonts w:ascii="Times New Roman" w:eastAsia="Times New Roman" w:hAnsi="Times New Roman" w:cs="Times New Roman"/>
          <w:sz w:val="24"/>
          <w:szCs w:val="24"/>
          <w:lang w:eastAsia="lt-LT"/>
        </w:rPr>
        <w:t>Skruzdėliukų</w:t>
      </w:r>
      <w:proofErr w:type="spellEnd"/>
      <w:r w:rsidR="006B6D50">
        <w:rPr>
          <w:rFonts w:ascii="Times New Roman" w:eastAsia="Times New Roman" w:hAnsi="Times New Roman" w:cs="Times New Roman"/>
          <w:sz w:val="24"/>
          <w:szCs w:val="24"/>
          <w:lang w:eastAsia="lt-LT"/>
        </w:rPr>
        <w:t>“</w:t>
      </w:r>
      <w:r w:rsidR="00535556" w:rsidRPr="00CB077C">
        <w:rPr>
          <w:rFonts w:ascii="Times New Roman" w:eastAsia="Times New Roman" w:hAnsi="Times New Roman" w:cs="Times New Roman"/>
          <w:sz w:val="24"/>
          <w:szCs w:val="24"/>
          <w:lang w:eastAsia="lt-LT"/>
        </w:rPr>
        <w:t xml:space="preserve"> </w:t>
      </w:r>
      <w:r w:rsidR="004E1944">
        <w:rPr>
          <w:rFonts w:ascii="Times New Roman" w:eastAsia="Times New Roman" w:hAnsi="Times New Roman" w:cs="Times New Roman"/>
          <w:sz w:val="24"/>
          <w:szCs w:val="24"/>
          <w:lang w:eastAsia="lt-LT"/>
        </w:rPr>
        <w:t>ir „</w:t>
      </w:r>
      <w:proofErr w:type="spellStart"/>
      <w:r w:rsidR="004E1944">
        <w:rPr>
          <w:rFonts w:ascii="Times New Roman" w:eastAsia="Times New Roman" w:hAnsi="Times New Roman" w:cs="Times New Roman"/>
          <w:sz w:val="24"/>
          <w:szCs w:val="24"/>
          <w:lang w:eastAsia="lt-LT"/>
        </w:rPr>
        <w:t>Voveriukų</w:t>
      </w:r>
      <w:bookmarkStart w:id="0" w:name="_GoBack"/>
      <w:bookmarkEnd w:id="0"/>
      <w:proofErr w:type="spellEnd"/>
      <w:r w:rsidR="006C7008">
        <w:rPr>
          <w:rFonts w:ascii="Times New Roman" w:eastAsia="Times New Roman" w:hAnsi="Times New Roman" w:cs="Times New Roman"/>
          <w:sz w:val="24"/>
          <w:szCs w:val="24"/>
          <w:lang w:eastAsia="lt-LT"/>
        </w:rPr>
        <w:t>“</w:t>
      </w:r>
      <w:r w:rsidR="006C7008" w:rsidRPr="00CB077C">
        <w:rPr>
          <w:rFonts w:ascii="Times New Roman" w:eastAsia="Times New Roman" w:hAnsi="Times New Roman" w:cs="Times New Roman"/>
          <w:sz w:val="24"/>
          <w:szCs w:val="24"/>
          <w:lang w:eastAsia="lt-LT"/>
        </w:rPr>
        <w:t xml:space="preserve"> </w:t>
      </w:r>
      <w:r w:rsidR="00535556" w:rsidRPr="00CB077C">
        <w:rPr>
          <w:rFonts w:ascii="Times New Roman" w:eastAsia="Times New Roman" w:hAnsi="Times New Roman" w:cs="Times New Roman"/>
          <w:sz w:val="24"/>
          <w:szCs w:val="24"/>
          <w:lang w:eastAsia="lt-LT"/>
        </w:rPr>
        <w:t>grupė</w:t>
      </w:r>
      <w:r w:rsidR="006C7008">
        <w:rPr>
          <w:rFonts w:ascii="Times New Roman" w:eastAsia="Times New Roman" w:hAnsi="Times New Roman" w:cs="Times New Roman"/>
          <w:sz w:val="24"/>
          <w:szCs w:val="24"/>
          <w:lang w:eastAsia="lt-LT"/>
        </w:rPr>
        <w:t>s</w:t>
      </w:r>
      <w:r w:rsidR="00DC2628" w:rsidRPr="00CB077C">
        <w:rPr>
          <w:rFonts w:ascii="Times New Roman" w:eastAsia="Times New Roman" w:hAnsi="Times New Roman" w:cs="Times New Roman"/>
          <w:sz w:val="24"/>
          <w:szCs w:val="24"/>
          <w:lang w:eastAsia="lt-LT"/>
        </w:rPr>
        <w:t>e</w:t>
      </w:r>
      <w:r w:rsidR="006C7008">
        <w:rPr>
          <w:rFonts w:ascii="Times New Roman" w:eastAsia="Times New Roman" w:hAnsi="Times New Roman" w:cs="Times New Roman"/>
          <w:sz w:val="24"/>
          <w:szCs w:val="24"/>
          <w:lang w:eastAsia="lt-LT"/>
        </w:rPr>
        <w:t xml:space="preserve"> ugdosi po </w:t>
      </w:r>
      <w:r w:rsidR="00DC2628" w:rsidRPr="00CB077C">
        <w:rPr>
          <w:rFonts w:ascii="Times New Roman" w:eastAsia="Times New Roman" w:hAnsi="Times New Roman" w:cs="Times New Roman"/>
          <w:sz w:val="24"/>
          <w:szCs w:val="24"/>
          <w:lang w:eastAsia="lt-LT"/>
        </w:rPr>
        <w:t>18</w:t>
      </w:r>
      <w:r w:rsidR="00535556" w:rsidRPr="00CB077C">
        <w:rPr>
          <w:rFonts w:ascii="Times New Roman" w:eastAsia="Times New Roman" w:hAnsi="Times New Roman" w:cs="Times New Roman"/>
          <w:sz w:val="24"/>
          <w:szCs w:val="24"/>
          <w:lang w:eastAsia="lt-LT"/>
        </w:rPr>
        <w:t xml:space="preserve"> priešmokyklinio amži</w:t>
      </w:r>
      <w:r w:rsidR="006B6D50">
        <w:rPr>
          <w:rFonts w:ascii="Times New Roman" w:eastAsia="Times New Roman" w:hAnsi="Times New Roman" w:cs="Times New Roman"/>
          <w:sz w:val="24"/>
          <w:szCs w:val="24"/>
          <w:lang w:eastAsia="lt-LT"/>
        </w:rPr>
        <w:t>aus vaik</w:t>
      </w:r>
      <w:r w:rsidR="006C7008">
        <w:rPr>
          <w:rFonts w:ascii="Times New Roman" w:eastAsia="Times New Roman" w:hAnsi="Times New Roman" w:cs="Times New Roman"/>
          <w:sz w:val="24"/>
          <w:szCs w:val="24"/>
          <w:lang w:eastAsia="lt-LT"/>
        </w:rPr>
        <w:t xml:space="preserve">ų. </w:t>
      </w:r>
      <w:r w:rsidR="00535556" w:rsidRPr="00CB077C">
        <w:rPr>
          <w:rFonts w:ascii="Times New Roman" w:eastAsia="Times New Roman" w:hAnsi="Times New Roman" w:cs="Times New Roman"/>
          <w:sz w:val="24"/>
          <w:szCs w:val="24"/>
          <w:lang w:eastAsia="lt-LT"/>
        </w:rPr>
        <w:t xml:space="preserve">Abi grupės dirba pagal </w:t>
      </w:r>
      <w:r w:rsidR="00535556" w:rsidRPr="00CB077C">
        <w:rPr>
          <w:rFonts w:ascii="Times New Roman" w:eastAsia="Times New Roman" w:hAnsi="Times New Roman" w:cs="Times New Roman"/>
          <w:color w:val="000000"/>
          <w:sz w:val="24"/>
          <w:szCs w:val="24"/>
          <w:lang w:eastAsia="lt-LT"/>
        </w:rPr>
        <w:t xml:space="preserve">XIII </w:t>
      </w:r>
      <w:r w:rsidR="00535556" w:rsidRPr="00CB077C">
        <w:rPr>
          <w:rFonts w:ascii="Times New Roman" w:eastAsia="Times New Roman" w:hAnsi="Times New Roman" w:cs="Times New Roman"/>
          <w:sz w:val="24"/>
          <w:szCs w:val="24"/>
          <w:lang w:eastAsia="lt-LT"/>
        </w:rPr>
        <w:t>priešmokyklinio ugdymo organizavimo modelį.</w:t>
      </w:r>
      <w:r w:rsidR="00DC2628" w:rsidRPr="00CB077C">
        <w:rPr>
          <w:rFonts w:ascii="Times New Roman" w:eastAsia="Times New Roman" w:hAnsi="Times New Roman" w:cs="Times New Roman"/>
          <w:sz w:val="24"/>
          <w:szCs w:val="24"/>
          <w:lang w:eastAsia="lt-LT"/>
        </w:rPr>
        <w:t xml:space="preserve"> Šiose</w:t>
      </w:r>
      <w:r w:rsidR="0064012E">
        <w:rPr>
          <w:rFonts w:ascii="Times New Roman" w:eastAsia="Times New Roman" w:hAnsi="Times New Roman" w:cs="Times New Roman"/>
          <w:sz w:val="24"/>
          <w:szCs w:val="24"/>
          <w:lang w:eastAsia="lt-LT"/>
        </w:rPr>
        <w:t>,</w:t>
      </w:r>
      <w:r w:rsidR="00DC2628" w:rsidRPr="00CB077C">
        <w:rPr>
          <w:rFonts w:ascii="Times New Roman" w:eastAsia="Times New Roman" w:hAnsi="Times New Roman" w:cs="Times New Roman"/>
          <w:sz w:val="24"/>
          <w:szCs w:val="24"/>
          <w:lang w:eastAsia="lt-LT"/>
        </w:rPr>
        <w:t xml:space="preserve"> </w:t>
      </w:r>
      <w:r w:rsidR="0064012E">
        <w:rPr>
          <w:rFonts w:ascii="Times New Roman" w:eastAsia="Times New Roman" w:hAnsi="Times New Roman" w:cs="Times New Roman"/>
          <w:sz w:val="24"/>
          <w:szCs w:val="24"/>
          <w:lang w:eastAsia="lt-LT"/>
        </w:rPr>
        <w:t xml:space="preserve">priešmokyklinio amžiaus, ugdymosi </w:t>
      </w:r>
      <w:r w:rsidR="00DC2628" w:rsidRPr="00CB077C">
        <w:rPr>
          <w:rFonts w:ascii="Times New Roman" w:eastAsia="Times New Roman" w:hAnsi="Times New Roman" w:cs="Times New Roman"/>
          <w:sz w:val="24"/>
          <w:szCs w:val="24"/>
          <w:lang w:eastAsia="lt-LT"/>
        </w:rPr>
        <w:t xml:space="preserve">grupėse </w:t>
      </w:r>
      <w:r w:rsidR="006C7008">
        <w:rPr>
          <w:rFonts w:ascii="Times New Roman" w:eastAsia="Times New Roman" w:hAnsi="Times New Roman" w:cs="Times New Roman"/>
          <w:sz w:val="24"/>
          <w:szCs w:val="24"/>
          <w:lang w:eastAsia="lt-LT"/>
        </w:rPr>
        <w:t>4</w:t>
      </w:r>
      <w:r w:rsidR="00DC2628" w:rsidRPr="00CB077C">
        <w:rPr>
          <w:rFonts w:ascii="Times New Roman" w:eastAsia="Times New Roman" w:hAnsi="Times New Roman" w:cs="Times New Roman"/>
          <w:sz w:val="24"/>
          <w:szCs w:val="24"/>
          <w:lang w:eastAsia="lt-LT"/>
        </w:rPr>
        <w:t xml:space="preserve"> vaikai gauna nemokamą maitinimą (pietus).</w:t>
      </w:r>
    </w:p>
    <w:p w:rsidR="00767CE4" w:rsidRPr="00B514CC" w:rsidRDefault="0064012E" w:rsidP="00B75D44">
      <w:pPr>
        <w:autoSpaceDE w:val="0"/>
        <w:autoSpaceDN w:val="0"/>
        <w:adjustRightInd w:val="0"/>
        <w:spacing w:after="0"/>
        <w:ind w:firstLine="708"/>
        <w:jc w:val="both"/>
        <w:rPr>
          <w:rFonts w:ascii="Times New Roman" w:eastAsia="Times New Roman" w:hAnsi="Times New Roman" w:cs="Times New Roman"/>
          <w:sz w:val="24"/>
          <w:szCs w:val="24"/>
          <w:lang w:eastAsia="lt-LT"/>
        </w:rPr>
      </w:pPr>
      <w:r w:rsidRPr="00B514CC">
        <w:rPr>
          <w:rFonts w:ascii="Times New Roman" w:eastAsia="Times New Roman" w:hAnsi="Times New Roman" w:cs="Times New Roman"/>
          <w:sz w:val="24"/>
          <w:szCs w:val="24"/>
          <w:lang w:eastAsia="lt-LT"/>
        </w:rPr>
        <w:t>Pasikeitus vaikų priėmimo ikimokyklinio ugdymo mokyklų grupes ugdytis pagal ikimokyklinio ir (ar) priešmokyklinio ugdymo programas tvarkos aprašui į darželį nuo 201</w:t>
      </w:r>
      <w:r w:rsidR="00945434" w:rsidRPr="00B514CC">
        <w:rPr>
          <w:rFonts w:ascii="Times New Roman" w:eastAsia="Times New Roman" w:hAnsi="Times New Roman" w:cs="Times New Roman"/>
          <w:sz w:val="24"/>
          <w:szCs w:val="24"/>
          <w:lang w:eastAsia="lt-LT"/>
        </w:rPr>
        <w:t>5</w:t>
      </w:r>
      <w:r w:rsidRPr="00B514CC">
        <w:rPr>
          <w:rFonts w:ascii="Times New Roman" w:eastAsia="Times New Roman" w:hAnsi="Times New Roman" w:cs="Times New Roman"/>
          <w:sz w:val="24"/>
          <w:szCs w:val="24"/>
          <w:lang w:eastAsia="lt-LT"/>
        </w:rPr>
        <w:t xml:space="preserve"> m. priimame vis mažiau vaikų. 2015 m. rugsėjo 1 d. įstaigoje buvo ugdomi</w:t>
      </w:r>
      <w:r w:rsidRPr="00B514CC">
        <w:rPr>
          <w:rFonts w:ascii="Arial" w:hAnsi="Arial" w:cs="Arial"/>
          <w:sz w:val="9"/>
          <w:szCs w:val="9"/>
        </w:rPr>
        <w:t xml:space="preserve"> </w:t>
      </w:r>
      <w:r w:rsidRPr="00B514CC">
        <w:rPr>
          <w:rFonts w:ascii="Times New Roman" w:hAnsi="Times New Roman" w:cs="Times New Roman"/>
          <w:sz w:val="24"/>
          <w:szCs w:val="24"/>
        </w:rPr>
        <w:t>200</w:t>
      </w:r>
      <w:r w:rsidRPr="00B514CC">
        <w:rPr>
          <w:rFonts w:ascii="Times New Roman" w:eastAsia="Times New Roman" w:hAnsi="Times New Roman" w:cs="Times New Roman"/>
          <w:sz w:val="24"/>
          <w:szCs w:val="24"/>
          <w:lang w:eastAsia="lt-LT"/>
        </w:rPr>
        <w:t xml:space="preserve"> ikimokyklinio ir priešmokyklinio amžiaus vaikų, 2016 m. rugsėjo 1 d. įstaigoje buvo ugdomi 186 vaikai, 201</w:t>
      </w:r>
      <w:r w:rsidR="00945434" w:rsidRPr="00B514CC">
        <w:rPr>
          <w:rFonts w:ascii="Times New Roman" w:eastAsia="Times New Roman" w:hAnsi="Times New Roman" w:cs="Times New Roman"/>
          <w:sz w:val="24"/>
          <w:szCs w:val="24"/>
          <w:lang w:eastAsia="lt-LT"/>
        </w:rPr>
        <w:t>7</w:t>
      </w:r>
      <w:r w:rsidRPr="00B514CC">
        <w:rPr>
          <w:rFonts w:ascii="Times New Roman" w:eastAsia="Times New Roman" w:hAnsi="Times New Roman" w:cs="Times New Roman"/>
          <w:sz w:val="24"/>
          <w:szCs w:val="24"/>
          <w:lang w:eastAsia="lt-LT"/>
        </w:rPr>
        <w:t xml:space="preserve"> m.</w:t>
      </w:r>
      <w:r w:rsidR="00945434" w:rsidRPr="00B514CC">
        <w:rPr>
          <w:rFonts w:ascii="Times New Roman" w:eastAsia="Times New Roman" w:hAnsi="Times New Roman" w:cs="Times New Roman"/>
          <w:sz w:val="24"/>
          <w:szCs w:val="24"/>
          <w:lang w:eastAsia="lt-LT"/>
        </w:rPr>
        <w:t xml:space="preserve"> rugsėjo 1 d. įstaigoje buvo ugdomi 178 </w:t>
      </w:r>
      <w:r w:rsidR="002E1B7E" w:rsidRPr="00B514CC">
        <w:rPr>
          <w:rFonts w:ascii="Times New Roman" w:eastAsia="Times New Roman" w:hAnsi="Times New Roman" w:cs="Times New Roman"/>
          <w:sz w:val="24"/>
          <w:szCs w:val="24"/>
          <w:lang w:eastAsia="lt-LT"/>
        </w:rPr>
        <w:t xml:space="preserve">ikimokyklinio ir priešmokyklinio amžiaus </w:t>
      </w:r>
      <w:r w:rsidR="00945434" w:rsidRPr="00B514CC">
        <w:rPr>
          <w:rFonts w:ascii="Times New Roman" w:eastAsia="Times New Roman" w:hAnsi="Times New Roman" w:cs="Times New Roman"/>
          <w:sz w:val="24"/>
          <w:szCs w:val="24"/>
          <w:lang w:eastAsia="lt-LT"/>
        </w:rPr>
        <w:t>vaikai.</w:t>
      </w:r>
      <w:r w:rsidRPr="00B514CC">
        <w:rPr>
          <w:rFonts w:ascii="Times New Roman" w:eastAsia="Times New Roman" w:hAnsi="Times New Roman" w:cs="Times New Roman"/>
          <w:sz w:val="24"/>
          <w:szCs w:val="24"/>
          <w:lang w:eastAsia="lt-LT"/>
        </w:rPr>
        <w:t xml:space="preserve"> </w:t>
      </w:r>
      <w:r w:rsidR="00B5074B" w:rsidRPr="00B514CC">
        <w:rPr>
          <w:rFonts w:ascii="Times New Roman" w:eastAsia="Times New Roman" w:hAnsi="Times New Roman" w:cs="Times New Roman"/>
          <w:sz w:val="24"/>
          <w:szCs w:val="24"/>
          <w:lang w:eastAsia="lt-LT"/>
        </w:rPr>
        <w:t>Ikimokyklinio ugdymo įstaigoje</w:t>
      </w:r>
      <w:r w:rsidRPr="00B514CC">
        <w:rPr>
          <w:rFonts w:ascii="Times New Roman" w:eastAsia="Times New Roman" w:hAnsi="Times New Roman" w:cs="Times New Roman"/>
          <w:sz w:val="24"/>
          <w:szCs w:val="24"/>
          <w:lang w:eastAsia="lt-LT"/>
        </w:rPr>
        <w:t xml:space="preserve"> ugdo</w:t>
      </w:r>
      <w:r w:rsidR="00B5074B" w:rsidRPr="00B514CC">
        <w:rPr>
          <w:rFonts w:ascii="Times New Roman" w:eastAsia="Times New Roman" w:hAnsi="Times New Roman" w:cs="Times New Roman"/>
          <w:sz w:val="24"/>
          <w:szCs w:val="24"/>
          <w:lang w:eastAsia="lt-LT"/>
        </w:rPr>
        <w:t>ma mažiau vaikų dėl pasikeitusio priėmimo į ikimokyklinio ugdymo mokyklų grupes</w:t>
      </w:r>
      <w:r w:rsidRPr="00B514CC">
        <w:rPr>
          <w:rFonts w:ascii="Times New Roman" w:eastAsia="Times New Roman" w:hAnsi="Times New Roman" w:cs="Times New Roman"/>
          <w:sz w:val="24"/>
          <w:szCs w:val="24"/>
          <w:lang w:eastAsia="lt-LT"/>
        </w:rPr>
        <w:t xml:space="preserve"> </w:t>
      </w:r>
      <w:r w:rsidR="00B5074B" w:rsidRPr="00B514CC">
        <w:rPr>
          <w:rFonts w:ascii="Times New Roman" w:eastAsia="Times New Roman" w:hAnsi="Times New Roman" w:cs="Times New Roman"/>
          <w:sz w:val="24"/>
          <w:szCs w:val="24"/>
          <w:lang w:eastAsia="lt-LT"/>
        </w:rPr>
        <w:t>tvarkos aprašo ir pasirinktų grupių modelių. Grupės</w:t>
      </w:r>
      <w:r w:rsidR="0013412F" w:rsidRPr="00B514CC">
        <w:rPr>
          <w:rFonts w:ascii="Times New Roman" w:eastAsia="Times New Roman" w:hAnsi="Times New Roman" w:cs="Times New Roman"/>
          <w:sz w:val="24"/>
          <w:szCs w:val="24"/>
          <w:lang w:eastAsia="lt-LT"/>
        </w:rPr>
        <w:t xml:space="preserve"> komplektuojamos vadovaujantis Panevėžio miesto savivaldybės tarybos </w:t>
      </w:r>
      <w:r w:rsidR="007A72C1" w:rsidRPr="00B514CC">
        <w:rPr>
          <w:rFonts w:ascii="Times New Roman" w:eastAsia="Times New Roman" w:hAnsi="Times New Roman" w:cs="Times New Roman"/>
          <w:sz w:val="24"/>
          <w:szCs w:val="24"/>
          <w:lang w:eastAsia="lt-LT"/>
        </w:rPr>
        <w:t>2016 m. birželio 30 d. Nr. 1</w:t>
      </w:r>
      <w:proofErr w:type="gramStart"/>
      <w:r w:rsidR="007A72C1" w:rsidRPr="00B514CC">
        <w:rPr>
          <w:rFonts w:ascii="Times New Roman" w:eastAsia="Times New Roman" w:hAnsi="Times New Roman" w:cs="Times New Roman"/>
          <w:sz w:val="24"/>
          <w:szCs w:val="24"/>
          <w:lang w:eastAsia="lt-LT"/>
        </w:rPr>
        <w:t>-</w:t>
      </w:r>
      <w:proofErr w:type="gramEnd"/>
      <w:r w:rsidR="007A72C1" w:rsidRPr="00B514CC">
        <w:rPr>
          <w:rFonts w:ascii="Times New Roman" w:eastAsia="Times New Roman" w:hAnsi="Times New Roman" w:cs="Times New Roman"/>
          <w:sz w:val="24"/>
          <w:szCs w:val="24"/>
          <w:lang w:eastAsia="lt-LT"/>
        </w:rPr>
        <w:t>197</w:t>
      </w:r>
      <w:r w:rsidR="00B36EAF" w:rsidRPr="00B514CC">
        <w:rPr>
          <w:rFonts w:ascii="Times New Roman" w:eastAsia="Times New Roman" w:hAnsi="Times New Roman" w:cs="Times New Roman"/>
          <w:sz w:val="24"/>
          <w:szCs w:val="24"/>
          <w:lang w:eastAsia="lt-LT"/>
        </w:rPr>
        <w:t xml:space="preserve"> </w:t>
      </w:r>
      <w:r w:rsidR="0013412F" w:rsidRPr="00B514CC">
        <w:rPr>
          <w:rFonts w:ascii="Times New Roman" w:eastAsia="Times New Roman" w:hAnsi="Times New Roman" w:cs="Times New Roman"/>
          <w:sz w:val="24"/>
          <w:szCs w:val="24"/>
          <w:lang w:eastAsia="lt-LT"/>
        </w:rPr>
        <w:t>sprendimu „Dėl vaikų priėmimo ikimokyklinio ugdymo mokyklų grupes ugdytis pagal ikimokyklinio ir (ar) priešmokyklinio ugdymo programas tvarkos aprašo, patvirtinto savivaldybės tarybos</w:t>
      </w:r>
      <w:r w:rsidR="00942784" w:rsidRPr="00B514CC">
        <w:rPr>
          <w:rFonts w:ascii="Times New Roman" w:eastAsia="Times New Roman" w:hAnsi="Times New Roman" w:cs="Times New Roman"/>
          <w:sz w:val="24"/>
          <w:szCs w:val="24"/>
          <w:lang w:eastAsia="lt-LT"/>
        </w:rPr>
        <w:t xml:space="preserve"> 2015</w:t>
      </w:r>
      <w:r w:rsidR="00B36EAF" w:rsidRPr="00B514CC">
        <w:rPr>
          <w:rFonts w:ascii="Times New Roman" w:eastAsia="Times New Roman" w:hAnsi="Times New Roman" w:cs="Times New Roman"/>
          <w:sz w:val="24"/>
          <w:szCs w:val="24"/>
          <w:lang w:eastAsia="lt-LT"/>
        </w:rPr>
        <w:t xml:space="preserve"> </w:t>
      </w:r>
      <w:r w:rsidR="00942784" w:rsidRPr="00B514CC">
        <w:rPr>
          <w:rFonts w:ascii="Times New Roman" w:eastAsia="Times New Roman" w:hAnsi="Times New Roman" w:cs="Times New Roman"/>
          <w:sz w:val="24"/>
          <w:szCs w:val="24"/>
          <w:lang w:eastAsia="lt-LT"/>
        </w:rPr>
        <w:t>m. sausio</w:t>
      </w:r>
      <w:r w:rsidR="00296952" w:rsidRPr="00B514CC">
        <w:rPr>
          <w:rFonts w:ascii="Times New Roman" w:eastAsia="Times New Roman" w:hAnsi="Times New Roman" w:cs="Times New Roman"/>
          <w:sz w:val="24"/>
          <w:szCs w:val="24"/>
          <w:lang w:eastAsia="lt-LT"/>
        </w:rPr>
        <w:t xml:space="preserve"> 1</w:t>
      </w:r>
      <w:r w:rsidR="00942784" w:rsidRPr="00B514CC">
        <w:rPr>
          <w:rFonts w:ascii="Times New Roman" w:eastAsia="Times New Roman" w:hAnsi="Times New Roman" w:cs="Times New Roman"/>
          <w:sz w:val="24"/>
          <w:szCs w:val="24"/>
          <w:lang w:eastAsia="lt-LT"/>
        </w:rPr>
        <w:t>2</w:t>
      </w:r>
      <w:r w:rsidR="00296952" w:rsidRPr="00B514CC">
        <w:rPr>
          <w:rFonts w:ascii="Times New Roman" w:eastAsia="Times New Roman" w:hAnsi="Times New Roman" w:cs="Times New Roman"/>
          <w:sz w:val="24"/>
          <w:szCs w:val="24"/>
          <w:lang w:eastAsia="lt-LT"/>
        </w:rPr>
        <w:t>9 d. sprendimo</w:t>
      </w:r>
      <w:r w:rsidR="00942784" w:rsidRPr="00B514CC">
        <w:rPr>
          <w:rFonts w:ascii="Times New Roman" w:eastAsia="Times New Roman" w:hAnsi="Times New Roman" w:cs="Times New Roman"/>
          <w:sz w:val="24"/>
          <w:szCs w:val="24"/>
          <w:lang w:eastAsia="lt-LT"/>
        </w:rPr>
        <w:t xml:space="preserve"> Nr. 1-8, 2,12 ir 17 punktų </w:t>
      </w:r>
      <w:r w:rsidR="0013412F" w:rsidRPr="00B514CC">
        <w:rPr>
          <w:rFonts w:ascii="Times New Roman" w:eastAsia="Times New Roman" w:hAnsi="Times New Roman" w:cs="Times New Roman"/>
          <w:sz w:val="24"/>
          <w:szCs w:val="24"/>
          <w:lang w:eastAsia="lt-LT"/>
        </w:rPr>
        <w:t>pakeitim</w:t>
      </w:r>
      <w:r w:rsidR="00296952" w:rsidRPr="00B514CC">
        <w:rPr>
          <w:rFonts w:ascii="Times New Roman" w:eastAsia="Times New Roman" w:hAnsi="Times New Roman" w:cs="Times New Roman"/>
          <w:sz w:val="24"/>
          <w:szCs w:val="24"/>
          <w:lang w:eastAsia="lt-LT"/>
        </w:rPr>
        <w:t>o“</w:t>
      </w:r>
      <w:r w:rsidR="008C7C88" w:rsidRPr="00B514CC">
        <w:rPr>
          <w:rFonts w:ascii="Times New Roman" w:eastAsia="Times New Roman" w:hAnsi="Times New Roman" w:cs="Times New Roman"/>
          <w:sz w:val="24"/>
          <w:szCs w:val="24"/>
          <w:lang w:eastAsia="lt-LT"/>
        </w:rPr>
        <w:t>.</w:t>
      </w:r>
      <w:r w:rsidR="006316AF" w:rsidRPr="00B514CC">
        <w:rPr>
          <w:rFonts w:ascii="Times New Roman" w:eastAsia="Times New Roman" w:hAnsi="Times New Roman" w:cs="Times New Roman"/>
          <w:sz w:val="24"/>
          <w:szCs w:val="24"/>
          <w:lang w:eastAsia="lt-LT"/>
        </w:rPr>
        <w:t xml:space="preserve"> </w:t>
      </w:r>
    </w:p>
    <w:p w:rsidR="00B75D44" w:rsidRPr="00B75D44" w:rsidRDefault="00B75D44" w:rsidP="00B75D44">
      <w:pPr>
        <w:autoSpaceDE w:val="0"/>
        <w:autoSpaceDN w:val="0"/>
        <w:adjustRightInd w:val="0"/>
        <w:spacing w:after="0"/>
        <w:ind w:firstLine="708"/>
        <w:jc w:val="both"/>
        <w:rPr>
          <w:rFonts w:ascii="Times New Roman" w:eastAsia="Times New Roman" w:hAnsi="Times New Roman" w:cs="Times New Roman"/>
          <w:color w:val="000000"/>
          <w:sz w:val="24"/>
          <w:szCs w:val="24"/>
          <w:lang w:eastAsia="lt-LT"/>
        </w:rPr>
      </w:pPr>
    </w:p>
    <w:p w:rsidR="00767CE4" w:rsidRPr="00CB077C" w:rsidRDefault="00767CE4" w:rsidP="00767CE4">
      <w:pPr>
        <w:autoSpaceDE w:val="0"/>
        <w:autoSpaceDN w:val="0"/>
        <w:adjustRightInd w:val="0"/>
        <w:spacing w:after="0"/>
        <w:rPr>
          <w:rFonts w:ascii="Times New Roman" w:hAnsi="Times New Roman" w:cs="Times New Roman"/>
          <w:b/>
          <w:sz w:val="24"/>
          <w:szCs w:val="24"/>
        </w:rPr>
      </w:pPr>
      <w:r w:rsidRPr="00CB077C">
        <w:rPr>
          <w:rFonts w:ascii="Times New Roman" w:hAnsi="Times New Roman" w:cs="Times New Roman"/>
          <w:b/>
          <w:sz w:val="24"/>
          <w:szCs w:val="24"/>
        </w:rPr>
        <w:t>Vaikų skaičius lopšelyje</w:t>
      </w:r>
      <w:proofErr w:type="gramStart"/>
      <w:r w:rsidRPr="00CB077C">
        <w:rPr>
          <w:rFonts w:ascii="Times New Roman" w:hAnsi="Times New Roman" w:cs="Times New Roman"/>
          <w:b/>
          <w:sz w:val="24"/>
          <w:szCs w:val="24"/>
        </w:rPr>
        <w:t>-</w:t>
      </w:r>
      <w:proofErr w:type="gramEnd"/>
      <w:r w:rsidRPr="00CB077C">
        <w:rPr>
          <w:rFonts w:ascii="Times New Roman" w:hAnsi="Times New Roman" w:cs="Times New Roman"/>
          <w:b/>
          <w:sz w:val="24"/>
          <w:szCs w:val="24"/>
        </w:rPr>
        <w:t>darželyje „Aušra“ 201</w:t>
      </w:r>
      <w:r w:rsidR="00B5074B">
        <w:rPr>
          <w:rFonts w:ascii="Times New Roman" w:hAnsi="Times New Roman" w:cs="Times New Roman"/>
          <w:b/>
          <w:sz w:val="24"/>
          <w:szCs w:val="24"/>
        </w:rPr>
        <w:t>7</w:t>
      </w:r>
      <w:r w:rsidRPr="00CB077C">
        <w:rPr>
          <w:rFonts w:ascii="Times New Roman" w:hAnsi="Times New Roman" w:cs="Times New Roman"/>
          <w:b/>
          <w:sz w:val="24"/>
          <w:szCs w:val="24"/>
        </w:rPr>
        <w:t xml:space="preserve"> m. </w:t>
      </w:r>
      <w:r w:rsidR="00B5074B">
        <w:rPr>
          <w:rFonts w:ascii="Times New Roman" w:hAnsi="Times New Roman" w:cs="Times New Roman"/>
          <w:b/>
          <w:sz w:val="24"/>
          <w:szCs w:val="24"/>
        </w:rPr>
        <w:t>g</w:t>
      </w:r>
      <w:r w:rsidRPr="00CB077C">
        <w:rPr>
          <w:rFonts w:ascii="Times New Roman" w:hAnsi="Times New Roman" w:cs="Times New Roman"/>
          <w:b/>
          <w:sz w:val="24"/>
          <w:szCs w:val="24"/>
        </w:rPr>
        <w:t>ruodžio 31 d. pagal amžių ir lytį.</w:t>
      </w:r>
    </w:p>
    <w:p w:rsidR="00767CE4" w:rsidRPr="00CB077C" w:rsidRDefault="00767CE4" w:rsidP="00767CE4">
      <w:pPr>
        <w:autoSpaceDE w:val="0"/>
        <w:autoSpaceDN w:val="0"/>
        <w:adjustRightInd w:val="0"/>
        <w:spacing w:after="0"/>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2010"/>
        <w:gridCol w:w="1234"/>
        <w:gridCol w:w="1313"/>
        <w:gridCol w:w="2437"/>
        <w:gridCol w:w="2437"/>
      </w:tblGrid>
      <w:tr w:rsidR="00767CE4" w:rsidRPr="00CB077C" w:rsidTr="00625298">
        <w:tc>
          <w:tcPr>
            <w:tcW w:w="2010" w:type="dxa"/>
          </w:tcPr>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p>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r w:rsidRPr="00CB077C">
              <w:rPr>
                <w:rFonts w:ascii="Times New Roman" w:hAnsi="Times New Roman" w:cs="Times New Roman"/>
                <w:sz w:val="24"/>
                <w:szCs w:val="24"/>
              </w:rPr>
              <w:t>Amžius</w:t>
            </w:r>
          </w:p>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p>
        </w:tc>
        <w:tc>
          <w:tcPr>
            <w:tcW w:w="1234" w:type="dxa"/>
          </w:tcPr>
          <w:p w:rsidR="00767CE4" w:rsidRPr="00CB077C" w:rsidRDefault="00767CE4" w:rsidP="00767CE4">
            <w:pPr>
              <w:autoSpaceDE w:val="0"/>
              <w:autoSpaceDN w:val="0"/>
              <w:adjustRightInd w:val="0"/>
              <w:spacing w:line="276" w:lineRule="auto"/>
              <w:rPr>
                <w:rFonts w:ascii="Times New Roman" w:hAnsi="Times New Roman" w:cs="Times New Roman"/>
                <w:sz w:val="24"/>
                <w:szCs w:val="24"/>
              </w:rPr>
            </w:pPr>
          </w:p>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r w:rsidRPr="00CB077C">
              <w:rPr>
                <w:rFonts w:ascii="Times New Roman" w:hAnsi="Times New Roman" w:cs="Times New Roman"/>
                <w:sz w:val="24"/>
                <w:szCs w:val="24"/>
              </w:rPr>
              <w:t>Iš viso</w:t>
            </w:r>
          </w:p>
        </w:tc>
        <w:tc>
          <w:tcPr>
            <w:tcW w:w="1313" w:type="dxa"/>
          </w:tcPr>
          <w:p w:rsidR="00767CE4" w:rsidRPr="00CB077C" w:rsidRDefault="00767CE4" w:rsidP="00767CE4">
            <w:pPr>
              <w:autoSpaceDE w:val="0"/>
              <w:autoSpaceDN w:val="0"/>
              <w:adjustRightInd w:val="0"/>
              <w:spacing w:line="276" w:lineRule="auto"/>
              <w:rPr>
                <w:rFonts w:ascii="Times New Roman" w:hAnsi="Times New Roman" w:cs="Times New Roman"/>
                <w:sz w:val="24"/>
                <w:szCs w:val="24"/>
              </w:rPr>
            </w:pPr>
          </w:p>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r w:rsidRPr="00CB077C">
              <w:rPr>
                <w:rFonts w:ascii="Times New Roman" w:hAnsi="Times New Roman" w:cs="Times New Roman"/>
                <w:sz w:val="24"/>
                <w:szCs w:val="24"/>
              </w:rPr>
              <w:t>Mergaitės</w:t>
            </w:r>
          </w:p>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p>
        </w:tc>
        <w:tc>
          <w:tcPr>
            <w:tcW w:w="2437" w:type="dxa"/>
          </w:tcPr>
          <w:p w:rsidR="00767CE4" w:rsidRPr="00CB077C" w:rsidRDefault="00767CE4" w:rsidP="00767CE4">
            <w:pPr>
              <w:autoSpaceDE w:val="0"/>
              <w:autoSpaceDN w:val="0"/>
              <w:adjustRightInd w:val="0"/>
              <w:jc w:val="center"/>
              <w:rPr>
                <w:rFonts w:ascii="Times New Roman" w:hAnsi="Times New Roman" w:cs="Times New Roman"/>
                <w:sz w:val="24"/>
                <w:szCs w:val="24"/>
              </w:rPr>
            </w:pPr>
          </w:p>
          <w:p w:rsidR="00767CE4" w:rsidRPr="00CB077C" w:rsidRDefault="00767CE4" w:rsidP="00767CE4">
            <w:pPr>
              <w:autoSpaceDE w:val="0"/>
              <w:autoSpaceDN w:val="0"/>
              <w:adjustRightInd w:val="0"/>
              <w:jc w:val="center"/>
              <w:rPr>
                <w:rFonts w:ascii="Times New Roman" w:hAnsi="Times New Roman" w:cs="Times New Roman"/>
                <w:sz w:val="24"/>
                <w:szCs w:val="24"/>
              </w:rPr>
            </w:pPr>
            <w:r w:rsidRPr="00CB077C">
              <w:rPr>
                <w:rFonts w:ascii="Times New Roman" w:hAnsi="Times New Roman" w:cs="Times New Roman"/>
                <w:sz w:val="24"/>
                <w:szCs w:val="24"/>
              </w:rPr>
              <w:t>Berniukai</w:t>
            </w:r>
          </w:p>
          <w:p w:rsidR="00767CE4" w:rsidRPr="00CB077C" w:rsidRDefault="00767CE4" w:rsidP="00767CE4">
            <w:pPr>
              <w:autoSpaceDE w:val="0"/>
              <w:autoSpaceDN w:val="0"/>
              <w:adjustRightInd w:val="0"/>
              <w:jc w:val="center"/>
              <w:rPr>
                <w:rFonts w:ascii="Times New Roman" w:hAnsi="Times New Roman" w:cs="Times New Roman"/>
                <w:sz w:val="24"/>
                <w:szCs w:val="24"/>
              </w:rPr>
            </w:pPr>
          </w:p>
        </w:tc>
        <w:tc>
          <w:tcPr>
            <w:tcW w:w="2437" w:type="dxa"/>
          </w:tcPr>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r w:rsidRPr="00CB077C">
              <w:rPr>
                <w:rFonts w:ascii="Times New Roman" w:hAnsi="Times New Roman" w:cs="Times New Roman"/>
                <w:sz w:val="24"/>
                <w:szCs w:val="24"/>
              </w:rPr>
              <w:t>Pagal priešmokyklinio</w:t>
            </w:r>
          </w:p>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r w:rsidRPr="00CB077C">
              <w:rPr>
                <w:rFonts w:ascii="Times New Roman" w:hAnsi="Times New Roman" w:cs="Times New Roman"/>
                <w:sz w:val="24"/>
                <w:szCs w:val="24"/>
              </w:rPr>
              <w:t>ugdymo programą</w:t>
            </w:r>
          </w:p>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r w:rsidRPr="00CB077C">
              <w:rPr>
                <w:rFonts w:ascii="Times New Roman" w:hAnsi="Times New Roman" w:cs="Times New Roman"/>
                <w:sz w:val="24"/>
                <w:szCs w:val="24"/>
              </w:rPr>
              <w:t>ugdomi vaikai</w:t>
            </w:r>
          </w:p>
        </w:tc>
      </w:tr>
      <w:tr w:rsidR="00767CE4" w:rsidRPr="00CB077C" w:rsidTr="00625298">
        <w:trPr>
          <w:trHeight w:val="522"/>
        </w:trPr>
        <w:tc>
          <w:tcPr>
            <w:tcW w:w="2010" w:type="dxa"/>
          </w:tcPr>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r w:rsidRPr="00CB077C">
              <w:rPr>
                <w:rFonts w:ascii="Times New Roman" w:hAnsi="Times New Roman" w:cs="Times New Roman"/>
                <w:sz w:val="24"/>
                <w:szCs w:val="24"/>
              </w:rPr>
              <w:t>1</w:t>
            </w:r>
            <w:proofErr w:type="gramStart"/>
            <w:r w:rsidRPr="00CB077C">
              <w:rPr>
                <w:rFonts w:ascii="Times New Roman" w:hAnsi="Times New Roman" w:cs="Times New Roman"/>
                <w:sz w:val="24"/>
                <w:szCs w:val="24"/>
              </w:rPr>
              <w:t>-</w:t>
            </w:r>
            <w:proofErr w:type="gramEnd"/>
            <w:r w:rsidR="00A36E18">
              <w:rPr>
                <w:rFonts w:ascii="Times New Roman" w:hAnsi="Times New Roman" w:cs="Times New Roman"/>
                <w:sz w:val="24"/>
                <w:szCs w:val="24"/>
              </w:rPr>
              <w:t>7</w:t>
            </w:r>
            <w:r w:rsidRPr="00CB077C">
              <w:rPr>
                <w:rFonts w:ascii="Times New Roman" w:hAnsi="Times New Roman" w:cs="Times New Roman"/>
                <w:sz w:val="24"/>
                <w:szCs w:val="24"/>
              </w:rPr>
              <w:t xml:space="preserve"> m.</w:t>
            </w:r>
          </w:p>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p>
        </w:tc>
        <w:tc>
          <w:tcPr>
            <w:tcW w:w="1234" w:type="dxa"/>
          </w:tcPr>
          <w:p w:rsidR="00767CE4" w:rsidRPr="00CB077C" w:rsidRDefault="00767CE4" w:rsidP="0088750F">
            <w:pPr>
              <w:autoSpaceDE w:val="0"/>
              <w:autoSpaceDN w:val="0"/>
              <w:adjustRightInd w:val="0"/>
              <w:spacing w:line="276" w:lineRule="auto"/>
              <w:jc w:val="center"/>
              <w:rPr>
                <w:rFonts w:ascii="Times New Roman" w:hAnsi="Times New Roman" w:cs="Times New Roman"/>
                <w:sz w:val="24"/>
                <w:szCs w:val="24"/>
              </w:rPr>
            </w:pPr>
            <w:r w:rsidRPr="00CB077C">
              <w:rPr>
                <w:rFonts w:ascii="Times New Roman" w:hAnsi="Times New Roman" w:cs="Times New Roman"/>
                <w:sz w:val="24"/>
                <w:szCs w:val="24"/>
              </w:rPr>
              <w:t>1</w:t>
            </w:r>
            <w:r w:rsidR="0088750F">
              <w:rPr>
                <w:rFonts w:ascii="Times New Roman" w:hAnsi="Times New Roman" w:cs="Times New Roman"/>
                <w:sz w:val="24"/>
                <w:szCs w:val="24"/>
              </w:rPr>
              <w:t>2</w:t>
            </w:r>
          </w:p>
        </w:tc>
        <w:tc>
          <w:tcPr>
            <w:tcW w:w="1313" w:type="dxa"/>
          </w:tcPr>
          <w:p w:rsidR="00767CE4" w:rsidRPr="00CB077C" w:rsidRDefault="0088750F" w:rsidP="00767CE4">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437" w:type="dxa"/>
          </w:tcPr>
          <w:p w:rsidR="00767CE4" w:rsidRPr="00CB077C" w:rsidRDefault="00767CE4" w:rsidP="00767CE4">
            <w:pPr>
              <w:autoSpaceDE w:val="0"/>
              <w:autoSpaceDN w:val="0"/>
              <w:adjustRightInd w:val="0"/>
              <w:jc w:val="center"/>
              <w:rPr>
                <w:rFonts w:ascii="Times New Roman" w:hAnsi="Times New Roman" w:cs="Times New Roman"/>
                <w:sz w:val="24"/>
                <w:szCs w:val="24"/>
              </w:rPr>
            </w:pPr>
            <w:r w:rsidRPr="00CB077C">
              <w:rPr>
                <w:rFonts w:ascii="Times New Roman" w:hAnsi="Times New Roman" w:cs="Times New Roman"/>
                <w:sz w:val="24"/>
                <w:szCs w:val="24"/>
              </w:rPr>
              <w:t>5</w:t>
            </w:r>
          </w:p>
        </w:tc>
        <w:tc>
          <w:tcPr>
            <w:tcW w:w="2437" w:type="dxa"/>
          </w:tcPr>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r w:rsidRPr="00CB077C">
              <w:rPr>
                <w:rFonts w:ascii="Times New Roman" w:hAnsi="Times New Roman" w:cs="Times New Roman"/>
                <w:sz w:val="24"/>
                <w:szCs w:val="24"/>
              </w:rPr>
              <w:t>0</w:t>
            </w:r>
          </w:p>
        </w:tc>
      </w:tr>
      <w:tr w:rsidR="00767CE4" w:rsidRPr="00CB077C" w:rsidTr="00625298">
        <w:tc>
          <w:tcPr>
            <w:tcW w:w="2010" w:type="dxa"/>
          </w:tcPr>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r w:rsidRPr="00CB077C">
              <w:rPr>
                <w:rFonts w:ascii="Times New Roman" w:hAnsi="Times New Roman" w:cs="Times New Roman"/>
                <w:sz w:val="24"/>
                <w:szCs w:val="24"/>
              </w:rPr>
              <w:t>2</w:t>
            </w:r>
            <w:proofErr w:type="gramStart"/>
            <w:r w:rsidRPr="00CB077C">
              <w:rPr>
                <w:rFonts w:ascii="Times New Roman" w:hAnsi="Times New Roman" w:cs="Times New Roman"/>
                <w:sz w:val="24"/>
                <w:szCs w:val="24"/>
              </w:rPr>
              <w:t>-</w:t>
            </w:r>
            <w:proofErr w:type="gramEnd"/>
            <w:r w:rsidR="0088750F">
              <w:rPr>
                <w:rFonts w:ascii="Times New Roman" w:hAnsi="Times New Roman" w:cs="Times New Roman"/>
                <w:sz w:val="24"/>
                <w:szCs w:val="24"/>
              </w:rPr>
              <w:t>7</w:t>
            </w:r>
            <w:r w:rsidRPr="00CB077C">
              <w:rPr>
                <w:rFonts w:ascii="Times New Roman" w:hAnsi="Times New Roman" w:cs="Times New Roman"/>
                <w:sz w:val="24"/>
                <w:szCs w:val="24"/>
              </w:rPr>
              <w:t xml:space="preserve"> m.</w:t>
            </w:r>
          </w:p>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p>
        </w:tc>
        <w:tc>
          <w:tcPr>
            <w:tcW w:w="1234" w:type="dxa"/>
          </w:tcPr>
          <w:p w:rsidR="00767CE4" w:rsidRPr="00CB077C" w:rsidRDefault="002E1B7E" w:rsidP="00767CE4">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313" w:type="dxa"/>
          </w:tcPr>
          <w:p w:rsidR="00767CE4" w:rsidRPr="00CB077C" w:rsidRDefault="002E1B7E" w:rsidP="00767CE4">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437" w:type="dxa"/>
          </w:tcPr>
          <w:p w:rsidR="00767CE4" w:rsidRPr="00CB077C" w:rsidRDefault="00767CE4" w:rsidP="00767CE4">
            <w:pPr>
              <w:autoSpaceDE w:val="0"/>
              <w:autoSpaceDN w:val="0"/>
              <w:adjustRightInd w:val="0"/>
              <w:jc w:val="center"/>
              <w:rPr>
                <w:rFonts w:ascii="Times New Roman" w:hAnsi="Times New Roman" w:cs="Times New Roman"/>
                <w:sz w:val="24"/>
                <w:szCs w:val="24"/>
              </w:rPr>
            </w:pPr>
            <w:r w:rsidRPr="00CB077C">
              <w:rPr>
                <w:rFonts w:ascii="Times New Roman" w:hAnsi="Times New Roman" w:cs="Times New Roman"/>
                <w:sz w:val="24"/>
                <w:szCs w:val="24"/>
              </w:rPr>
              <w:t>8</w:t>
            </w:r>
          </w:p>
        </w:tc>
        <w:tc>
          <w:tcPr>
            <w:tcW w:w="2437" w:type="dxa"/>
          </w:tcPr>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r w:rsidRPr="00CB077C">
              <w:rPr>
                <w:rFonts w:ascii="Times New Roman" w:hAnsi="Times New Roman" w:cs="Times New Roman"/>
                <w:sz w:val="24"/>
                <w:szCs w:val="24"/>
              </w:rPr>
              <w:t>0</w:t>
            </w:r>
          </w:p>
        </w:tc>
      </w:tr>
      <w:tr w:rsidR="007D1DA3" w:rsidRPr="00CB077C" w:rsidTr="00625298">
        <w:tc>
          <w:tcPr>
            <w:tcW w:w="2010" w:type="dxa"/>
          </w:tcPr>
          <w:p w:rsidR="007D1DA3" w:rsidRPr="00CB077C" w:rsidRDefault="007D1DA3" w:rsidP="00767CE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 m.</w:t>
            </w:r>
          </w:p>
        </w:tc>
        <w:tc>
          <w:tcPr>
            <w:tcW w:w="1234" w:type="dxa"/>
          </w:tcPr>
          <w:p w:rsidR="007D1DA3" w:rsidRDefault="007D1DA3" w:rsidP="00767CE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30</w:t>
            </w:r>
          </w:p>
          <w:p w:rsidR="007D1DA3" w:rsidRDefault="007D1DA3" w:rsidP="00767CE4">
            <w:pPr>
              <w:autoSpaceDE w:val="0"/>
              <w:autoSpaceDN w:val="0"/>
              <w:adjustRightInd w:val="0"/>
              <w:jc w:val="center"/>
              <w:rPr>
                <w:rFonts w:ascii="Times New Roman" w:hAnsi="Times New Roman" w:cs="Times New Roman"/>
                <w:sz w:val="24"/>
                <w:szCs w:val="24"/>
              </w:rPr>
            </w:pPr>
          </w:p>
        </w:tc>
        <w:tc>
          <w:tcPr>
            <w:tcW w:w="1313" w:type="dxa"/>
          </w:tcPr>
          <w:p w:rsidR="007D1DA3" w:rsidRDefault="007D1DA3" w:rsidP="00767CE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p>
        </w:tc>
        <w:tc>
          <w:tcPr>
            <w:tcW w:w="2437" w:type="dxa"/>
          </w:tcPr>
          <w:p w:rsidR="007D1DA3" w:rsidRPr="00CB077C" w:rsidRDefault="007D1DA3" w:rsidP="00767CE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p>
        </w:tc>
        <w:tc>
          <w:tcPr>
            <w:tcW w:w="2437" w:type="dxa"/>
          </w:tcPr>
          <w:p w:rsidR="007D1DA3" w:rsidRPr="00CB077C" w:rsidRDefault="007D1DA3" w:rsidP="00767CE4">
            <w:pPr>
              <w:autoSpaceDE w:val="0"/>
              <w:autoSpaceDN w:val="0"/>
              <w:adjustRightInd w:val="0"/>
              <w:jc w:val="center"/>
              <w:rPr>
                <w:rFonts w:ascii="Times New Roman" w:hAnsi="Times New Roman" w:cs="Times New Roman"/>
                <w:sz w:val="24"/>
                <w:szCs w:val="24"/>
              </w:rPr>
            </w:pPr>
          </w:p>
        </w:tc>
      </w:tr>
      <w:tr w:rsidR="00767CE4" w:rsidRPr="00CB077C" w:rsidTr="00625298">
        <w:tc>
          <w:tcPr>
            <w:tcW w:w="2010" w:type="dxa"/>
          </w:tcPr>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r w:rsidRPr="00CB077C">
              <w:rPr>
                <w:rFonts w:ascii="Times New Roman" w:hAnsi="Times New Roman" w:cs="Times New Roman"/>
                <w:sz w:val="24"/>
                <w:szCs w:val="24"/>
              </w:rPr>
              <w:t>3</w:t>
            </w:r>
            <w:proofErr w:type="gramStart"/>
            <w:r w:rsidRPr="00CB077C">
              <w:rPr>
                <w:rFonts w:ascii="Times New Roman" w:hAnsi="Times New Roman" w:cs="Times New Roman"/>
                <w:sz w:val="24"/>
                <w:szCs w:val="24"/>
              </w:rPr>
              <w:t>-</w:t>
            </w:r>
            <w:proofErr w:type="gramEnd"/>
            <w:r w:rsidR="002E1B7E">
              <w:rPr>
                <w:rFonts w:ascii="Times New Roman" w:hAnsi="Times New Roman" w:cs="Times New Roman"/>
                <w:sz w:val="24"/>
                <w:szCs w:val="24"/>
              </w:rPr>
              <w:t>7</w:t>
            </w:r>
            <w:r w:rsidRPr="00CB077C">
              <w:rPr>
                <w:rFonts w:ascii="Times New Roman" w:hAnsi="Times New Roman" w:cs="Times New Roman"/>
                <w:sz w:val="24"/>
                <w:szCs w:val="24"/>
              </w:rPr>
              <w:t xml:space="preserve"> m.</w:t>
            </w:r>
          </w:p>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p>
        </w:tc>
        <w:tc>
          <w:tcPr>
            <w:tcW w:w="1234" w:type="dxa"/>
          </w:tcPr>
          <w:p w:rsidR="00767CE4" w:rsidRPr="00CB077C" w:rsidRDefault="002E1B7E" w:rsidP="007D1DA3">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r w:rsidR="007D1DA3">
              <w:rPr>
                <w:rFonts w:ascii="Times New Roman" w:hAnsi="Times New Roman" w:cs="Times New Roman"/>
                <w:sz w:val="24"/>
                <w:szCs w:val="24"/>
              </w:rPr>
              <w:t>6</w:t>
            </w:r>
          </w:p>
        </w:tc>
        <w:tc>
          <w:tcPr>
            <w:tcW w:w="1313" w:type="dxa"/>
          </w:tcPr>
          <w:p w:rsidR="00767CE4" w:rsidRPr="00CB077C" w:rsidRDefault="002E1B7E" w:rsidP="00767CE4">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437" w:type="dxa"/>
          </w:tcPr>
          <w:p w:rsidR="00767CE4" w:rsidRPr="00CB077C" w:rsidRDefault="002E1B7E" w:rsidP="007D1D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r w:rsidR="007D1DA3">
              <w:rPr>
                <w:rFonts w:ascii="Times New Roman" w:hAnsi="Times New Roman" w:cs="Times New Roman"/>
                <w:sz w:val="24"/>
                <w:szCs w:val="24"/>
              </w:rPr>
              <w:t>6</w:t>
            </w:r>
          </w:p>
        </w:tc>
        <w:tc>
          <w:tcPr>
            <w:tcW w:w="2437" w:type="dxa"/>
          </w:tcPr>
          <w:p w:rsidR="00767CE4" w:rsidRPr="00CB077C" w:rsidRDefault="00625298" w:rsidP="00767CE4">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767CE4" w:rsidRPr="00CB077C" w:rsidTr="00625298">
        <w:tc>
          <w:tcPr>
            <w:tcW w:w="2010" w:type="dxa"/>
          </w:tcPr>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r w:rsidRPr="00CB077C">
              <w:rPr>
                <w:rFonts w:ascii="Times New Roman" w:hAnsi="Times New Roman" w:cs="Times New Roman"/>
                <w:sz w:val="24"/>
                <w:szCs w:val="24"/>
              </w:rPr>
              <w:t>6</w:t>
            </w:r>
            <w:proofErr w:type="gramStart"/>
            <w:r w:rsidRPr="00CB077C">
              <w:rPr>
                <w:rFonts w:ascii="Times New Roman" w:hAnsi="Times New Roman" w:cs="Times New Roman"/>
                <w:sz w:val="24"/>
                <w:szCs w:val="24"/>
              </w:rPr>
              <w:t>-</w:t>
            </w:r>
            <w:proofErr w:type="gramEnd"/>
            <w:r w:rsidRPr="00CB077C">
              <w:rPr>
                <w:rFonts w:ascii="Times New Roman" w:hAnsi="Times New Roman" w:cs="Times New Roman"/>
                <w:sz w:val="24"/>
                <w:szCs w:val="24"/>
              </w:rPr>
              <w:t>7 m.</w:t>
            </w:r>
          </w:p>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p>
        </w:tc>
        <w:tc>
          <w:tcPr>
            <w:tcW w:w="1234" w:type="dxa"/>
          </w:tcPr>
          <w:p w:rsidR="00767CE4" w:rsidRPr="00CB077C" w:rsidRDefault="00767CE4" w:rsidP="002E1B7E">
            <w:pPr>
              <w:autoSpaceDE w:val="0"/>
              <w:autoSpaceDN w:val="0"/>
              <w:adjustRightInd w:val="0"/>
              <w:spacing w:line="276" w:lineRule="auto"/>
              <w:jc w:val="center"/>
              <w:rPr>
                <w:rFonts w:ascii="Times New Roman" w:hAnsi="Times New Roman" w:cs="Times New Roman"/>
                <w:sz w:val="24"/>
                <w:szCs w:val="24"/>
              </w:rPr>
            </w:pPr>
            <w:r w:rsidRPr="00CB077C">
              <w:rPr>
                <w:rFonts w:ascii="Times New Roman" w:hAnsi="Times New Roman" w:cs="Times New Roman"/>
                <w:sz w:val="24"/>
                <w:szCs w:val="24"/>
              </w:rPr>
              <w:t>3</w:t>
            </w:r>
            <w:r w:rsidR="002E1B7E">
              <w:rPr>
                <w:rFonts w:ascii="Times New Roman" w:hAnsi="Times New Roman" w:cs="Times New Roman"/>
                <w:sz w:val="24"/>
                <w:szCs w:val="24"/>
              </w:rPr>
              <w:t>6</w:t>
            </w:r>
          </w:p>
        </w:tc>
        <w:tc>
          <w:tcPr>
            <w:tcW w:w="1313" w:type="dxa"/>
          </w:tcPr>
          <w:p w:rsidR="00767CE4" w:rsidRPr="00CB077C" w:rsidRDefault="002E1B7E" w:rsidP="00767CE4">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437" w:type="dxa"/>
          </w:tcPr>
          <w:p w:rsidR="00767CE4" w:rsidRPr="00CB077C" w:rsidRDefault="002E1B7E" w:rsidP="00767CE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w:t>
            </w:r>
          </w:p>
        </w:tc>
        <w:tc>
          <w:tcPr>
            <w:tcW w:w="2437" w:type="dxa"/>
          </w:tcPr>
          <w:p w:rsidR="00767CE4" w:rsidRPr="00CB077C" w:rsidRDefault="002E1B7E" w:rsidP="00767CE4">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767CE4" w:rsidRPr="00CB077C" w:rsidTr="00625298">
        <w:tc>
          <w:tcPr>
            <w:tcW w:w="2010" w:type="dxa"/>
          </w:tcPr>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p>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r w:rsidRPr="00CB077C">
              <w:rPr>
                <w:rFonts w:ascii="Times New Roman" w:hAnsi="Times New Roman" w:cs="Times New Roman"/>
                <w:sz w:val="24"/>
                <w:szCs w:val="24"/>
              </w:rPr>
              <w:t>Iš viso vaikų</w:t>
            </w:r>
          </w:p>
          <w:p w:rsidR="00767CE4" w:rsidRPr="00CB077C" w:rsidRDefault="00767CE4" w:rsidP="00767CE4">
            <w:pPr>
              <w:autoSpaceDE w:val="0"/>
              <w:autoSpaceDN w:val="0"/>
              <w:adjustRightInd w:val="0"/>
              <w:spacing w:line="276" w:lineRule="auto"/>
              <w:jc w:val="center"/>
              <w:rPr>
                <w:rFonts w:ascii="Times New Roman" w:hAnsi="Times New Roman" w:cs="Times New Roman"/>
                <w:sz w:val="24"/>
                <w:szCs w:val="24"/>
              </w:rPr>
            </w:pPr>
          </w:p>
        </w:tc>
        <w:tc>
          <w:tcPr>
            <w:tcW w:w="1234" w:type="dxa"/>
            <w:vAlign w:val="center"/>
          </w:tcPr>
          <w:p w:rsidR="00767CE4" w:rsidRPr="00CB077C" w:rsidRDefault="002E1B7E" w:rsidP="007D1DA3">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1</w:t>
            </w:r>
            <w:r w:rsidR="007D1DA3">
              <w:rPr>
                <w:rFonts w:ascii="Times New Roman" w:hAnsi="Times New Roman" w:cs="Times New Roman"/>
                <w:color w:val="000000" w:themeColor="text1"/>
                <w:sz w:val="24"/>
                <w:szCs w:val="24"/>
              </w:rPr>
              <w:t>80</w:t>
            </w:r>
          </w:p>
        </w:tc>
        <w:tc>
          <w:tcPr>
            <w:tcW w:w="1313" w:type="dxa"/>
            <w:vAlign w:val="center"/>
          </w:tcPr>
          <w:p w:rsidR="00767CE4" w:rsidRPr="00CB077C" w:rsidRDefault="002E1B7E" w:rsidP="00767CE4">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2437" w:type="dxa"/>
          </w:tcPr>
          <w:p w:rsidR="00767CE4" w:rsidRPr="00CB077C" w:rsidRDefault="00767CE4" w:rsidP="00767CE4">
            <w:pPr>
              <w:autoSpaceDE w:val="0"/>
              <w:autoSpaceDN w:val="0"/>
              <w:adjustRightInd w:val="0"/>
              <w:jc w:val="center"/>
              <w:rPr>
                <w:rFonts w:ascii="Times New Roman" w:hAnsi="Times New Roman" w:cs="Times New Roman"/>
                <w:sz w:val="24"/>
                <w:szCs w:val="24"/>
              </w:rPr>
            </w:pPr>
          </w:p>
          <w:p w:rsidR="00767CE4" w:rsidRPr="00CB077C" w:rsidRDefault="002E1B7E" w:rsidP="00767CE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69</w:t>
            </w:r>
          </w:p>
        </w:tc>
        <w:tc>
          <w:tcPr>
            <w:tcW w:w="2437" w:type="dxa"/>
            <w:vAlign w:val="center"/>
          </w:tcPr>
          <w:p w:rsidR="00767CE4" w:rsidRPr="00CB077C" w:rsidRDefault="00625298" w:rsidP="002E1B7E">
            <w:pPr>
              <w:autoSpaceDE w:val="0"/>
              <w:autoSpaceDN w:val="0"/>
              <w:adjustRightInd w:val="0"/>
              <w:spacing w:line="276" w:lineRule="auto"/>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43</w:t>
            </w:r>
          </w:p>
        </w:tc>
      </w:tr>
    </w:tbl>
    <w:p w:rsidR="00767CE4" w:rsidRPr="00CB077C" w:rsidRDefault="00767CE4" w:rsidP="00BB0122">
      <w:pPr>
        <w:autoSpaceDE w:val="0"/>
        <w:autoSpaceDN w:val="0"/>
        <w:adjustRightInd w:val="0"/>
        <w:spacing w:after="0"/>
        <w:ind w:firstLine="708"/>
        <w:jc w:val="both"/>
        <w:rPr>
          <w:rFonts w:ascii="Times New Roman" w:eastAsia="Times New Roman" w:hAnsi="Times New Roman" w:cs="Times New Roman"/>
          <w:sz w:val="24"/>
          <w:szCs w:val="24"/>
          <w:lang w:eastAsia="lt-LT"/>
        </w:rPr>
      </w:pPr>
    </w:p>
    <w:p w:rsidR="00A85694" w:rsidRPr="00CB077C" w:rsidRDefault="00767CE4" w:rsidP="00767CE4">
      <w:pPr>
        <w:autoSpaceDE w:val="0"/>
        <w:autoSpaceDN w:val="0"/>
        <w:adjustRightInd w:val="0"/>
        <w:spacing w:after="0"/>
        <w:ind w:firstLine="708"/>
        <w:jc w:val="both"/>
        <w:rPr>
          <w:rFonts w:ascii="Times New Roman" w:eastAsia="Times New Roman" w:hAnsi="Times New Roman" w:cs="Times New Roman"/>
          <w:color w:val="000000"/>
          <w:sz w:val="24"/>
          <w:szCs w:val="24"/>
          <w:lang w:eastAsia="lt-LT"/>
        </w:rPr>
      </w:pPr>
      <w:r w:rsidRPr="00CB077C">
        <w:rPr>
          <w:rFonts w:ascii="Times New Roman" w:eastAsia="Times New Roman" w:hAnsi="Times New Roman" w:cs="Times New Roman"/>
          <w:sz w:val="24"/>
          <w:szCs w:val="24"/>
          <w:lang w:eastAsia="lt-LT"/>
        </w:rPr>
        <w:t>Lopšelyje</w:t>
      </w:r>
      <w:r w:rsidR="00A85694" w:rsidRPr="00CB077C">
        <w:rPr>
          <w:rFonts w:ascii="Times New Roman" w:eastAsia="Times New Roman" w:hAnsi="Times New Roman" w:cs="Times New Roman"/>
          <w:sz w:val="24"/>
          <w:szCs w:val="24"/>
          <w:lang w:eastAsia="lt-LT"/>
        </w:rPr>
        <w:t xml:space="preserve">–darželyje „Aušra“ </w:t>
      </w:r>
      <w:r w:rsidRPr="00CB077C">
        <w:rPr>
          <w:rFonts w:ascii="Times New Roman" w:eastAsia="Times New Roman" w:hAnsi="Times New Roman" w:cs="Times New Roman"/>
          <w:sz w:val="24"/>
          <w:szCs w:val="24"/>
          <w:lang w:eastAsia="lt-LT"/>
        </w:rPr>
        <w:t>201</w:t>
      </w:r>
      <w:r w:rsidR="007D1DA3">
        <w:rPr>
          <w:rFonts w:ascii="Times New Roman" w:eastAsia="Times New Roman" w:hAnsi="Times New Roman" w:cs="Times New Roman"/>
          <w:sz w:val="24"/>
          <w:szCs w:val="24"/>
          <w:lang w:eastAsia="lt-LT"/>
        </w:rPr>
        <w:t>7</w:t>
      </w:r>
      <w:r w:rsidRPr="00CB077C">
        <w:rPr>
          <w:rFonts w:ascii="Times New Roman" w:eastAsia="Times New Roman" w:hAnsi="Times New Roman" w:cs="Times New Roman"/>
          <w:sz w:val="24"/>
          <w:szCs w:val="24"/>
          <w:lang w:eastAsia="lt-LT"/>
        </w:rPr>
        <w:t xml:space="preserve"> m</w:t>
      </w:r>
      <w:r w:rsidRPr="005D7753">
        <w:rPr>
          <w:rFonts w:ascii="Times New Roman" w:eastAsia="Times New Roman" w:hAnsi="Times New Roman" w:cs="Times New Roman"/>
          <w:sz w:val="24"/>
          <w:szCs w:val="24"/>
          <w:lang w:eastAsia="lt-LT"/>
        </w:rPr>
        <w:t xml:space="preserve">. buvo </w:t>
      </w:r>
      <w:r w:rsidR="006316AF" w:rsidRPr="005D7753">
        <w:rPr>
          <w:rFonts w:ascii="Times New Roman" w:eastAsia="Times New Roman" w:hAnsi="Times New Roman" w:cs="Times New Roman"/>
          <w:sz w:val="24"/>
          <w:szCs w:val="24"/>
          <w:lang w:eastAsia="lt-LT"/>
        </w:rPr>
        <w:t>6</w:t>
      </w:r>
      <w:r w:rsidR="00AD732A" w:rsidRPr="005D7753">
        <w:rPr>
          <w:rFonts w:ascii="Times New Roman" w:eastAsia="Times New Roman" w:hAnsi="Times New Roman" w:cs="Times New Roman"/>
          <w:sz w:val="24"/>
          <w:szCs w:val="24"/>
          <w:lang w:eastAsia="lt-LT"/>
        </w:rPr>
        <w:t>3</w:t>
      </w:r>
      <w:r w:rsidR="0028261D" w:rsidRPr="005D7753">
        <w:rPr>
          <w:rFonts w:ascii="Times New Roman" w:eastAsia="Times New Roman" w:hAnsi="Times New Roman" w:cs="Times New Roman"/>
          <w:sz w:val="24"/>
          <w:szCs w:val="24"/>
          <w:lang w:eastAsia="lt-LT"/>
        </w:rPr>
        <w:t xml:space="preserve"> </w:t>
      </w:r>
      <w:r w:rsidR="00E81D9E" w:rsidRPr="005D7753">
        <w:rPr>
          <w:rFonts w:ascii="Times New Roman" w:eastAsia="Times New Roman" w:hAnsi="Times New Roman" w:cs="Times New Roman"/>
          <w:sz w:val="24"/>
          <w:szCs w:val="24"/>
          <w:lang w:eastAsia="lt-LT"/>
        </w:rPr>
        <w:t>vaikams tei</w:t>
      </w:r>
      <w:r w:rsidR="0028261D" w:rsidRPr="005D7753">
        <w:rPr>
          <w:rFonts w:ascii="Times New Roman" w:eastAsia="Times New Roman" w:hAnsi="Times New Roman" w:cs="Times New Roman"/>
          <w:sz w:val="24"/>
          <w:szCs w:val="24"/>
          <w:lang w:eastAsia="lt-LT"/>
        </w:rPr>
        <w:t>kiama logopedo ir specialaus pedagogo</w:t>
      </w:r>
      <w:r w:rsidR="00E81D9E" w:rsidRPr="005D7753">
        <w:rPr>
          <w:rFonts w:ascii="Times New Roman" w:eastAsia="Times New Roman" w:hAnsi="Times New Roman" w:cs="Times New Roman"/>
          <w:sz w:val="24"/>
          <w:szCs w:val="24"/>
          <w:lang w:eastAsia="lt-LT"/>
        </w:rPr>
        <w:t xml:space="preserve"> pagalba iš jų </w:t>
      </w:r>
      <w:r w:rsidR="006316AF" w:rsidRPr="005D7753">
        <w:rPr>
          <w:rFonts w:ascii="Times New Roman" w:eastAsia="Times New Roman" w:hAnsi="Times New Roman" w:cs="Times New Roman"/>
          <w:sz w:val="24"/>
          <w:szCs w:val="24"/>
          <w:lang w:eastAsia="lt-LT"/>
        </w:rPr>
        <w:t>5</w:t>
      </w:r>
      <w:r w:rsidR="00C05845" w:rsidRPr="005D7753">
        <w:rPr>
          <w:rFonts w:ascii="Times New Roman" w:eastAsia="Times New Roman" w:hAnsi="Times New Roman" w:cs="Times New Roman"/>
          <w:sz w:val="24"/>
          <w:szCs w:val="24"/>
          <w:lang w:eastAsia="lt-LT"/>
        </w:rPr>
        <w:t>2</w:t>
      </w:r>
      <w:r w:rsidR="006316AF" w:rsidRPr="005D7753">
        <w:rPr>
          <w:rFonts w:ascii="Times New Roman" w:eastAsia="Times New Roman" w:hAnsi="Times New Roman" w:cs="Times New Roman"/>
          <w:sz w:val="24"/>
          <w:szCs w:val="24"/>
          <w:lang w:eastAsia="lt-LT"/>
        </w:rPr>
        <w:t xml:space="preserve"> vaikų</w:t>
      </w:r>
      <w:r w:rsidR="00E81D9E" w:rsidRPr="005D7753">
        <w:rPr>
          <w:rFonts w:ascii="Times New Roman" w:eastAsia="Times New Roman" w:hAnsi="Times New Roman" w:cs="Times New Roman"/>
          <w:sz w:val="24"/>
          <w:szCs w:val="24"/>
          <w:lang w:eastAsia="lt-LT"/>
        </w:rPr>
        <w:t xml:space="preserve"> nustatyti </w:t>
      </w:r>
      <w:r w:rsidR="0028261D" w:rsidRPr="005D7753">
        <w:rPr>
          <w:rFonts w:ascii="Times New Roman" w:eastAsia="Times New Roman" w:hAnsi="Times New Roman" w:cs="Times New Roman"/>
          <w:sz w:val="24"/>
          <w:szCs w:val="24"/>
          <w:lang w:eastAsia="lt-LT"/>
        </w:rPr>
        <w:t xml:space="preserve">nedideli, </w:t>
      </w:r>
      <w:r w:rsidR="00C05845" w:rsidRPr="005D7753">
        <w:rPr>
          <w:rFonts w:ascii="Times New Roman" w:eastAsia="Times New Roman" w:hAnsi="Times New Roman" w:cs="Times New Roman"/>
          <w:sz w:val="24"/>
          <w:szCs w:val="24"/>
          <w:lang w:eastAsia="lt-LT"/>
        </w:rPr>
        <w:t>6</w:t>
      </w:r>
      <w:r w:rsidR="0028261D" w:rsidRPr="005D7753">
        <w:rPr>
          <w:rFonts w:ascii="Times New Roman" w:eastAsia="Times New Roman" w:hAnsi="Times New Roman" w:cs="Times New Roman"/>
          <w:sz w:val="24"/>
          <w:szCs w:val="24"/>
          <w:lang w:eastAsia="lt-LT"/>
        </w:rPr>
        <w:t xml:space="preserve"> vaikams </w:t>
      </w:r>
      <w:r w:rsidR="00E81D9E" w:rsidRPr="005D7753">
        <w:rPr>
          <w:rFonts w:ascii="Times New Roman" w:eastAsia="Times New Roman" w:hAnsi="Times New Roman" w:cs="Times New Roman"/>
          <w:sz w:val="24"/>
          <w:szCs w:val="24"/>
          <w:lang w:eastAsia="lt-LT"/>
        </w:rPr>
        <w:t xml:space="preserve">vidutiniai ir </w:t>
      </w:r>
      <w:r w:rsidR="00C05845" w:rsidRPr="005D7753">
        <w:rPr>
          <w:rFonts w:ascii="Times New Roman" w:eastAsia="Times New Roman" w:hAnsi="Times New Roman" w:cs="Times New Roman"/>
          <w:sz w:val="24"/>
          <w:szCs w:val="24"/>
          <w:lang w:eastAsia="lt-LT"/>
        </w:rPr>
        <w:t>5</w:t>
      </w:r>
      <w:r w:rsidR="00B514CC" w:rsidRPr="005D7753">
        <w:rPr>
          <w:rFonts w:ascii="Times New Roman" w:eastAsia="Times New Roman" w:hAnsi="Times New Roman" w:cs="Times New Roman"/>
          <w:sz w:val="24"/>
          <w:szCs w:val="24"/>
          <w:lang w:eastAsia="lt-LT"/>
        </w:rPr>
        <w:t xml:space="preserve"> </w:t>
      </w:r>
      <w:r w:rsidR="006316AF" w:rsidRPr="005D7753">
        <w:rPr>
          <w:rFonts w:ascii="Times New Roman" w:eastAsia="Times New Roman" w:hAnsi="Times New Roman" w:cs="Times New Roman"/>
          <w:sz w:val="24"/>
          <w:szCs w:val="24"/>
          <w:lang w:eastAsia="lt-LT"/>
        </w:rPr>
        <w:t>vaikams</w:t>
      </w:r>
      <w:r w:rsidR="0028261D" w:rsidRPr="005D7753">
        <w:rPr>
          <w:rFonts w:ascii="Times New Roman" w:eastAsia="Times New Roman" w:hAnsi="Times New Roman" w:cs="Times New Roman"/>
          <w:sz w:val="24"/>
          <w:szCs w:val="24"/>
          <w:lang w:eastAsia="lt-LT"/>
        </w:rPr>
        <w:t xml:space="preserve"> </w:t>
      </w:r>
      <w:r w:rsidR="00E81D9E" w:rsidRPr="005D7753">
        <w:rPr>
          <w:rFonts w:ascii="Times New Roman" w:eastAsia="Times New Roman" w:hAnsi="Times New Roman" w:cs="Times New Roman"/>
          <w:sz w:val="24"/>
          <w:szCs w:val="24"/>
          <w:lang w:eastAsia="lt-LT"/>
        </w:rPr>
        <w:t xml:space="preserve">dideli specialūs ugdymosi poreikiai, </w:t>
      </w:r>
      <w:r w:rsidR="00955B08" w:rsidRPr="005D7753">
        <w:rPr>
          <w:rFonts w:ascii="Times New Roman" w:eastAsia="Times New Roman" w:hAnsi="Times New Roman" w:cs="Times New Roman"/>
          <w:sz w:val="24"/>
          <w:szCs w:val="24"/>
          <w:lang w:eastAsia="lt-LT"/>
        </w:rPr>
        <w:t>1</w:t>
      </w:r>
      <w:r w:rsidR="00E81D9E" w:rsidRPr="005D7753">
        <w:rPr>
          <w:rFonts w:ascii="Times New Roman" w:eastAsia="Times New Roman" w:hAnsi="Times New Roman" w:cs="Times New Roman"/>
          <w:sz w:val="24"/>
          <w:szCs w:val="24"/>
          <w:lang w:eastAsia="lt-LT"/>
        </w:rPr>
        <w:t xml:space="preserve"> va</w:t>
      </w:r>
      <w:r w:rsidR="00955B08" w:rsidRPr="005D7753">
        <w:rPr>
          <w:rFonts w:ascii="Times New Roman" w:eastAsia="Times New Roman" w:hAnsi="Times New Roman" w:cs="Times New Roman"/>
          <w:sz w:val="24"/>
          <w:szCs w:val="24"/>
          <w:lang w:eastAsia="lt-LT"/>
        </w:rPr>
        <w:t>ikui</w:t>
      </w:r>
      <w:r w:rsidR="00E81D9E" w:rsidRPr="005D7753">
        <w:rPr>
          <w:rFonts w:ascii="Times New Roman" w:eastAsia="Times New Roman" w:hAnsi="Times New Roman" w:cs="Times New Roman"/>
          <w:sz w:val="24"/>
          <w:szCs w:val="24"/>
          <w:lang w:eastAsia="lt-LT"/>
        </w:rPr>
        <w:t xml:space="preserve"> nustatyta negalia, per metus vaikų su vidutiniais ir dideliais ugdymos</w:t>
      </w:r>
      <w:r w:rsidR="00E81D9E" w:rsidRPr="00CB077C">
        <w:rPr>
          <w:rFonts w:ascii="Times New Roman" w:eastAsia="Times New Roman" w:hAnsi="Times New Roman" w:cs="Times New Roman"/>
          <w:sz w:val="24"/>
          <w:szCs w:val="24"/>
          <w:lang w:eastAsia="lt-LT"/>
        </w:rPr>
        <w:t>i poreikiais padaugėjo</w:t>
      </w:r>
      <w:r w:rsidR="00955B08" w:rsidRPr="00CB077C">
        <w:rPr>
          <w:rFonts w:ascii="Times New Roman" w:eastAsia="Times New Roman" w:hAnsi="Times New Roman" w:cs="Times New Roman"/>
          <w:sz w:val="24"/>
          <w:szCs w:val="24"/>
          <w:lang w:eastAsia="lt-LT"/>
        </w:rPr>
        <w:t xml:space="preserve"> </w:t>
      </w:r>
      <w:r w:rsidR="00955B08" w:rsidRPr="00CB077C">
        <w:rPr>
          <w:rFonts w:ascii="Times New Roman" w:eastAsia="Times New Roman" w:hAnsi="Times New Roman" w:cs="Times New Roman"/>
          <w:color w:val="000000"/>
          <w:sz w:val="24"/>
          <w:szCs w:val="24"/>
          <w:lang w:eastAsia="lt-LT"/>
        </w:rPr>
        <w:t>nežymiai (</w:t>
      </w:r>
      <w:r w:rsidR="00B514CC">
        <w:rPr>
          <w:rFonts w:ascii="Times New Roman" w:eastAsia="Times New Roman" w:hAnsi="Times New Roman" w:cs="Times New Roman"/>
          <w:color w:val="000000"/>
          <w:sz w:val="24"/>
          <w:szCs w:val="24"/>
          <w:lang w:eastAsia="lt-LT"/>
        </w:rPr>
        <w:t>1 vaiku</w:t>
      </w:r>
      <w:r w:rsidR="00955B08" w:rsidRPr="00CB077C">
        <w:rPr>
          <w:rFonts w:ascii="Times New Roman" w:eastAsia="Times New Roman" w:hAnsi="Times New Roman" w:cs="Times New Roman"/>
          <w:color w:val="000000"/>
          <w:sz w:val="24"/>
          <w:szCs w:val="24"/>
          <w:lang w:eastAsia="lt-LT"/>
        </w:rPr>
        <w:t>)</w:t>
      </w:r>
      <w:r w:rsidR="00E81D9E" w:rsidRPr="00CB077C">
        <w:rPr>
          <w:rFonts w:ascii="Times New Roman" w:eastAsia="Times New Roman" w:hAnsi="Times New Roman" w:cs="Times New Roman"/>
          <w:color w:val="000000"/>
          <w:sz w:val="24"/>
          <w:szCs w:val="24"/>
          <w:lang w:eastAsia="lt-LT"/>
        </w:rPr>
        <w:t>. Logopedo paslaugos teikiamos kalbos</w:t>
      </w:r>
      <w:r w:rsidR="009C7065" w:rsidRPr="00CB077C">
        <w:rPr>
          <w:rFonts w:ascii="Times New Roman" w:eastAsia="Times New Roman" w:hAnsi="Times New Roman" w:cs="Times New Roman"/>
          <w:color w:val="000000"/>
          <w:sz w:val="24"/>
          <w:szCs w:val="24"/>
          <w:lang w:eastAsia="lt-LT"/>
        </w:rPr>
        <w:t xml:space="preserve"> sutrikimus turintiems vaikams</w:t>
      </w:r>
      <w:r w:rsidR="00C57F95" w:rsidRPr="00CB077C">
        <w:rPr>
          <w:rFonts w:ascii="Times New Roman" w:eastAsia="Times New Roman" w:hAnsi="Times New Roman" w:cs="Times New Roman"/>
          <w:color w:val="000000"/>
          <w:sz w:val="24"/>
          <w:szCs w:val="24"/>
          <w:lang w:eastAsia="lt-LT"/>
        </w:rPr>
        <w:t xml:space="preserve">, </w:t>
      </w:r>
      <w:r w:rsidR="0028261D" w:rsidRPr="00CB077C">
        <w:rPr>
          <w:rFonts w:ascii="Times New Roman" w:eastAsia="Times New Roman" w:hAnsi="Times New Roman" w:cs="Times New Roman"/>
          <w:color w:val="000000"/>
          <w:sz w:val="24"/>
          <w:szCs w:val="24"/>
          <w:lang w:eastAsia="lt-LT"/>
        </w:rPr>
        <w:t xml:space="preserve">specialusis pedagogas teikia pagalbą vaikams, kuriems šią pagalbą rekomendavo Panevėžio Pedagoginė psichologinė tarnyba. </w:t>
      </w:r>
      <w:r w:rsidR="00E81D9E" w:rsidRPr="00CB077C">
        <w:rPr>
          <w:rFonts w:ascii="Times New Roman" w:eastAsia="Times New Roman" w:hAnsi="Times New Roman" w:cs="Times New Roman"/>
          <w:color w:val="000000"/>
          <w:sz w:val="24"/>
          <w:szCs w:val="24"/>
          <w:lang w:eastAsia="lt-LT"/>
        </w:rPr>
        <w:t>Vaiko gerovės komisija, esant reikalui, siunčia vaikus konsultacijai į Pedagoginę psichologinę tarnybą.</w:t>
      </w:r>
      <w:r w:rsidR="0028261D" w:rsidRPr="00CB077C">
        <w:rPr>
          <w:rFonts w:ascii="Times New Roman" w:eastAsia="Times New Roman" w:hAnsi="Times New Roman" w:cs="Times New Roman"/>
          <w:color w:val="000000"/>
          <w:sz w:val="24"/>
          <w:szCs w:val="24"/>
          <w:lang w:eastAsia="lt-LT"/>
        </w:rPr>
        <w:t xml:space="preserve"> </w:t>
      </w:r>
    </w:p>
    <w:p w:rsidR="00077EA6" w:rsidRPr="00CB077C" w:rsidRDefault="00077EA6" w:rsidP="00077EA6">
      <w:pPr>
        <w:spacing w:after="0" w:line="240" w:lineRule="auto"/>
        <w:ind w:firstLine="851"/>
        <w:jc w:val="both"/>
        <w:rPr>
          <w:rFonts w:ascii="Times New Roman" w:eastAsia="Times New Roman" w:hAnsi="Times New Roman" w:cs="Times New Roman"/>
          <w:color w:val="000000" w:themeColor="text1"/>
          <w:sz w:val="24"/>
          <w:szCs w:val="24"/>
        </w:rPr>
      </w:pPr>
      <w:r w:rsidRPr="00CB077C">
        <w:rPr>
          <w:rFonts w:ascii="Times New Roman" w:eastAsia="Times New Roman" w:hAnsi="Times New Roman" w:cs="Times New Roman"/>
          <w:color w:val="000000" w:themeColor="text1"/>
          <w:sz w:val="24"/>
          <w:szCs w:val="24"/>
        </w:rPr>
        <w:t>Darželis,</w:t>
      </w:r>
      <w:r w:rsidR="00F320E9" w:rsidRPr="00CB077C">
        <w:rPr>
          <w:rFonts w:ascii="Times New Roman" w:eastAsia="Times New Roman" w:hAnsi="Times New Roman" w:cs="Times New Roman"/>
          <w:color w:val="000000" w:themeColor="text1"/>
          <w:sz w:val="24"/>
          <w:szCs w:val="24"/>
        </w:rPr>
        <w:t xml:space="preserve"> </w:t>
      </w:r>
      <w:r w:rsidRPr="00CB077C">
        <w:rPr>
          <w:rFonts w:ascii="Times New Roman" w:eastAsia="Times New Roman" w:hAnsi="Times New Roman" w:cs="Times New Roman"/>
          <w:color w:val="000000" w:themeColor="text1"/>
          <w:sz w:val="24"/>
          <w:szCs w:val="24"/>
        </w:rPr>
        <w:t>visiems jį l</w:t>
      </w:r>
      <w:r w:rsidR="00AB6532">
        <w:rPr>
          <w:rFonts w:ascii="Times New Roman" w:eastAsia="Times New Roman" w:hAnsi="Times New Roman" w:cs="Times New Roman"/>
          <w:color w:val="000000" w:themeColor="text1"/>
          <w:sz w:val="24"/>
          <w:szCs w:val="24"/>
        </w:rPr>
        <w:t>ankantiems ugdytiniams,</w:t>
      </w:r>
      <w:r w:rsidRPr="00CB077C">
        <w:rPr>
          <w:rFonts w:ascii="Times New Roman" w:eastAsia="Times New Roman" w:hAnsi="Times New Roman" w:cs="Times New Roman"/>
          <w:color w:val="000000" w:themeColor="text1"/>
          <w:sz w:val="24"/>
          <w:szCs w:val="24"/>
        </w:rPr>
        <w:t xml:space="preserve"> </w:t>
      </w:r>
      <w:r w:rsidR="00AB6532">
        <w:rPr>
          <w:rFonts w:ascii="Times New Roman" w:eastAsia="Times New Roman" w:hAnsi="Times New Roman" w:cs="Times New Roman"/>
          <w:color w:val="000000" w:themeColor="text1"/>
          <w:sz w:val="24"/>
          <w:szCs w:val="24"/>
        </w:rPr>
        <w:t>sudarė</w:t>
      </w:r>
      <w:r w:rsidRPr="00CB077C">
        <w:rPr>
          <w:rFonts w:ascii="Times New Roman" w:eastAsia="Times New Roman" w:hAnsi="Times New Roman" w:cs="Times New Roman"/>
          <w:color w:val="000000" w:themeColor="text1"/>
          <w:sz w:val="24"/>
          <w:szCs w:val="24"/>
        </w:rPr>
        <w:t xml:space="preserve"> vienodas, patrauklias ugdymosi sąlygas ir galimybes. Priešmokyklinio ugdymo vaikams </w:t>
      </w:r>
      <w:r w:rsidR="00AB6532">
        <w:rPr>
          <w:rFonts w:ascii="Times New Roman" w:eastAsia="Times New Roman" w:hAnsi="Times New Roman" w:cs="Times New Roman"/>
          <w:color w:val="000000" w:themeColor="text1"/>
          <w:sz w:val="24"/>
          <w:szCs w:val="24"/>
        </w:rPr>
        <w:t xml:space="preserve">buvo </w:t>
      </w:r>
      <w:r w:rsidR="00F320E9" w:rsidRPr="00CB077C">
        <w:rPr>
          <w:rFonts w:ascii="Times New Roman" w:eastAsia="Times New Roman" w:hAnsi="Times New Roman" w:cs="Times New Roman"/>
          <w:color w:val="000000" w:themeColor="text1"/>
          <w:sz w:val="24"/>
          <w:szCs w:val="24"/>
        </w:rPr>
        <w:t>suteiktos galimybė</w:t>
      </w:r>
      <w:r w:rsidRPr="00CB077C">
        <w:rPr>
          <w:rFonts w:ascii="Times New Roman" w:eastAsia="Times New Roman" w:hAnsi="Times New Roman" w:cs="Times New Roman"/>
          <w:color w:val="000000" w:themeColor="text1"/>
          <w:sz w:val="24"/>
          <w:szCs w:val="24"/>
        </w:rPr>
        <w:t xml:space="preserve">s </w:t>
      </w:r>
      <w:r w:rsidR="00F320E9" w:rsidRPr="00CB077C">
        <w:rPr>
          <w:rFonts w:ascii="Times New Roman" w:eastAsia="Times New Roman" w:hAnsi="Times New Roman" w:cs="Times New Roman"/>
          <w:color w:val="000000" w:themeColor="text1"/>
          <w:sz w:val="24"/>
          <w:szCs w:val="24"/>
        </w:rPr>
        <w:t>dalyvauti ne tik darželio renginiuose, bet miesto ir</w:t>
      </w:r>
      <w:r w:rsidRPr="00CB077C">
        <w:rPr>
          <w:rFonts w:ascii="Times New Roman" w:eastAsia="Times New Roman" w:hAnsi="Times New Roman" w:cs="Times New Roman"/>
          <w:color w:val="000000" w:themeColor="text1"/>
          <w:sz w:val="24"/>
          <w:szCs w:val="24"/>
        </w:rPr>
        <w:t xml:space="preserve"> kitų įstaigų organizuotuose renginiuose.</w:t>
      </w:r>
    </w:p>
    <w:p w:rsidR="00077EA6" w:rsidRPr="00CB077C" w:rsidRDefault="00F320E9" w:rsidP="00AD17E0">
      <w:pPr>
        <w:spacing w:after="0" w:line="240" w:lineRule="auto"/>
        <w:ind w:firstLine="708"/>
        <w:jc w:val="both"/>
        <w:rPr>
          <w:rFonts w:ascii="Times New Roman" w:eastAsia="Times New Roman" w:hAnsi="Times New Roman" w:cs="Times New Roman"/>
          <w:color w:val="000000" w:themeColor="text1"/>
          <w:sz w:val="24"/>
          <w:szCs w:val="24"/>
        </w:rPr>
      </w:pPr>
      <w:r w:rsidRPr="00CB077C">
        <w:rPr>
          <w:rFonts w:ascii="Times New Roman" w:eastAsia="Times New Roman" w:hAnsi="Times New Roman" w:cs="Times New Roman"/>
          <w:color w:val="000000" w:themeColor="text1"/>
          <w:sz w:val="24"/>
          <w:szCs w:val="24"/>
        </w:rPr>
        <w:lastRenderedPageBreak/>
        <w:t>Darželyje</w:t>
      </w:r>
      <w:r w:rsidR="00077EA6" w:rsidRPr="00CB077C">
        <w:rPr>
          <w:rFonts w:ascii="Times New Roman" w:eastAsia="Times New Roman" w:hAnsi="Times New Roman" w:cs="Times New Roman"/>
          <w:color w:val="000000" w:themeColor="text1"/>
          <w:sz w:val="24"/>
          <w:szCs w:val="24"/>
        </w:rPr>
        <w:t xml:space="preserve"> taikomos įvairios bendradarbiavimo formos su tėvais (globėjais). Organizuojami tėvų susirinkimai, tėvai įtraukiami į darbo grupes plan</w:t>
      </w:r>
      <w:r w:rsidRPr="00CB077C">
        <w:rPr>
          <w:rFonts w:ascii="Times New Roman" w:eastAsia="Times New Roman" w:hAnsi="Times New Roman" w:cs="Times New Roman"/>
          <w:color w:val="000000" w:themeColor="text1"/>
          <w:sz w:val="24"/>
          <w:szCs w:val="24"/>
        </w:rPr>
        <w:t>uojant ir organizuojant darželio veiklą, atnaujinant darželio ugdymosi aplinkas, dalyvauja Darželio</w:t>
      </w:r>
      <w:r w:rsidR="00077EA6" w:rsidRPr="00CB077C">
        <w:rPr>
          <w:rFonts w:ascii="Times New Roman" w:eastAsia="Times New Roman" w:hAnsi="Times New Roman" w:cs="Times New Roman"/>
          <w:color w:val="000000" w:themeColor="text1"/>
          <w:sz w:val="24"/>
          <w:szCs w:val="24"/>
        </w:rPr>
        <w:t xml:space="preserve"> tarybos veikloje. </w:t>
      </w:r>
      <w:r w:rsidRPr="00CB077C">
        <w:rPr>
          <w:rFonts w:ascii="Times New Roman" w:eastAsia="Times New Roman" w:hAnsi="Times New Roman" w:cs="Times New Roman"/>
          <w:color w:val="000000" w:themeColor="text1"/>
          <w:sz w:val="24"/>
          <w:szCs w:val="24"/>
        </w:rPr>
        <w:t>Su tėvais o</w:t>
      </w:r>
      <w:r w:rsidR="00077EA6" w:rsidRPr="00CB077C">
        <w:rPr>
          <w:rFonts w:ascii="Times New Roman" w:eastAsia="Times New Roman" w:hAnsi="Times New Roman" w:cs="Times New Roman"/>
          <w:color w:val="000000" w:themeColor="text1"/>
          <w:sz w:val="24"/>
          <w:szCs w:val="24"/>
        </w:rPr>
        <w:t>rganizuojami bendri renginiai, tė</w:t>
      </w:r>
      <w:r w:rsidRPr="00CB077C">
        <w:rPr>
          <w:rFonts w:ascii="Times New Roman" w:eastAsia="Times New Roman" w:hAnsi="Times New Roman" w:cs="Times New Roman"/>
          <w:color w:val="000000" w:themeColor="text1"/>
          <w:sz w:val="24"/>
          <w:szCs w:val="24"/>
        </w:rPr>
        <w:t xml:space="preserve">vai kviečiami dalyvauti darželio </w:t>
      </w:r>
      <w:r w:rsidR="00077EA6" w:rsidRPr="00CB077C">
        <w:rPr>
          <w:rFonts w:ascii="Times New Roman" w:eastAsia="Times New Roman" w:hAnsi="Times New Roman" w:cs="Times New Roman"/>
          <w:color w:val="000000" w:themeColor="text1"/>
          <w:sz w:val="24"/>
          <w:szCs w:val="24"/>
        </w:rPr>
        <w:t xml:space="preserve">mokslo metų pradžios šventėje, </w:t>
      </w:r>
      <w:r w:rsidRPr="00CB077C">
        <w:rPr>
          <w:rFonts w:ascii="Times New Roman" w:eastAsia="Times New Roman" w:hAnsi="Times New Roman" w:cs="Times New Roman"/>
          <w:color w:val="000000" w:themeColor="text1"/>
          <w:sz w:val="24"/>
          <w:szCs w:val="24"/>
        </w:rPr>
        <w:t>Kalėdiniuose renginiuose, atsisveikinimo su darželiu renginiuose, Atvirų durų dienose</w:t>
      </w:r>
      <w:r w:rsidR="00077EA6" w:rsidRPr="00CB077C">
        <w:rPr>
          <w:rFonts w:ascii="Times New Roman" w:eastAsia="Times New Roman" w:hAnsi="Times New Roman" w:cs="Times New Roman"/>
          <w:color w:val="000000" w:themeColor="text1"/>
          <w:sz w:val="24"/>
          <w:szCs w:val="24"/>
        </w:rPr>
        <w:t xml:space="preserve"> ir kt. renginiuose.</w:t>
      </w:r>
    </w:p>
    <w:p w:rsidR="00514DBB" w:rsidRPr="00CB077C" w:rsidRDefault="00514DBB" w:rsidP="00BB0122">
      <w:pPr>
        <w:spacing w:after="0"/>
        <w:rPr>
          <w:rFonts w:ascii="Times New Roman" w:eastAsia="Times New Roman" w:hAnsi="Times New Roman" w:cs="Times New Roman"/>
          <w:sz w:val="24"/>
          <w:szCs w:val="24"/>
          <w:lang w:eastAsia="lt-LT"/>
        </w:rPr>
      </w:pPr>
    </w:p>
    <w:p w:rsidR="007B26CA" w:rsidRPr="00CB077C" w:rsidRDefault="00767CE4" w:rsidP="00767CE4">
      <w:pPr>
        <w:numPr>
          <w:ilvl w:val="0"/>
          <w:numId w:val="6"/>
        </w:numPr>
        <w:tabs>
          <w:tab w:val="left" w:pos="13100"/>
        </w:tabs>
        <w:spacing w:after="0"/>
        <w:contextualSpacing/>
        <w:jc w:val="both"/>
        <w:rPr>
          <w:rFonts w:ascii="Times New Roman" w:eastAsia="Times New Roman" w:hAnsi="Times New Roman" w:cs="Times New Roman"/>
          <w:b/>
          <w:bCs/>
          <w:sz w:val="24"/>
          <w:szCs w:val="24"/>
          <w:lang w:eastAsia="lt-LT"/>
        </w:rPr>
      </w:pPr>
      <w:r w:rsidRPr="00CB077C">
        <w:rPr>
          <w:rFonts w:ascii="Times New Roman" w:eastAsia="Times New Roman" w:hAnsi="Times New Roman" w:cs="Times New Roman"/>
          <w:b/>
          <w:bCs/>
          <w:sz w:val="24"/>
          <w:szCs w:val="24"/>
          <w:lang w:eastAsia="lt-LT"/>
        </w:rPr>
        <w:t xml:space="preserve">ĮSTAIGOS VEIKLAI ĮTAKO </w:t>
      </w:r>
      <w:r w:rsidR="007B26CA" w:rsidRPr="00CB077C">
        <w:rPr>
          <w:rFonts w:ascii="Times New Roman" w:eastAsia="Times New Roman" w:hAnsi="Times New Roman" w:cs="Times New Roman"/>
          <w:b/>
          <w:bCs/>
          <w:sz w:val="24"/>
          <w:szCs w:val="24"/>
          <w:lang w:eastAsia="lt-LT"/>
        </w:rPr>
        <w:t>TURĖJUSIŲ VEIKSNIŲ APŽVALGA</w:t>
      </w:r>
    </w:p>
    <w:p w:rsidR="007B26CA" w:rsidRPr="00CB077C" w:rsidRDefault="007B26CA" w:rsidP="007B26CA">
      <w:pPr>
        <w:tabs>
          <w:tab w:val="left" w:pos="13100"/>
        </w:tabs>
        <w:spacing w:after="0"/>
        <w:rPr>
          <w:rFonts w:ascii="Times New Roman" w:eastAsia="Times New Roman" w:hAnsi="Times New Roman" w:cs="Times New Roman"/>
          <w:sz w:val="24"/>
          <w:szCs w:val="24"/>
          <w:lang w:eastAsia="lt-LT"/>
        </w:rPr>
      </w:pPr>
    </w:p>
    <w:p w:rsidR="007B26CA" w:rsidRPr="00CB077C" w:rsidRDefault="007B26CA" w:rsidP="007B26CA">
      <w:pPr>
        <w:autoSpaceDE w:val="0"/>
        <w:autoSpaceDN w:val="0"/>
        <w:adjustRightInd w:val="0"/>
        <w:spacing w:after="0"/>
        <w:rPr>
          <w:rFonts w:ascii="Times New Roman" w:eastAsia="Times New Roman" w:hAnsi="Times New Roman" w:cs="Times New Roman"/>
          <w:b/>
          <w:bCs/>
          <w:sz w:val="24"/>
          <w:szCs w:val="24"/>
          <w:lang w:eastAsia="lt-LT"/>
        </w:rPr>
      </w:pPr>
      <w:r w:rsidRPr="00CB077C">
        <w:rPr>
          <w:rFonts w:ascii="Times New Roman" w:eastAsia="Times New Roman" w:hAnsi="Times New Roman" w:cs="Times New Roman"/>
          <w:b/>
          <w:bCs/>
          <w:sz w:val="24"/>
          <w:szCs w:val="24"/>
          <w:lang w:eastAsia="lt-LT"/>
        </w:rPr>
        <w:t>Išoriniai veiksniai.</w:t>
      </w:r>
    </w:p>
    <w:p w:rsidR="007B26CA" w:rsidRPr="00CB077C" w:rsidRDefault="007B26CA" w:rsidP="007B26CA">
      <w:pPr>
        <w:tabs>
          <w:tab w:val="left" w:pos="13100"/>
        </w:tabs>
        <w:spacing w:after="0"/>
        <w:ind w:firstLine="709"/>
        <w:jc w:val="both"/>
        <w:rPr>
          <w:rFonts w:ascii="Times New Roman" w:eastAsia="Times New Roman" w:hAnsi="Times New Roman" w:cs="Times New Roman"/>
          <w:bCs/>
          <w:color w:val="000000" w:themeColor="text1"/>
          <w:sz w:val="24"/>
          <w:szCs w:val="24"/>
          <w:lang w:eastAsia="lt-LT"/>
        </w:rPr>
      </w:pPr>
      <w:r w:rsidRPr="00CB077C">
        <w:rPr>
          <w:rFonts w:ascii="Times New Roman" w:eastAsia="Times New Roman" w:hAnsi="Times New Roman" w:cs="Times New Roman"/>
          <w:bCs/>
          <w:color w:val="000000"/>
          <w:sz w:val="24"/>
          <w:szCs w:val="24"/>
          <w:lang w:eastAsia="lt-LT"/>
        </w:rPr>
        <w:t xml:space="preserve">Organizuojant įstaigos veiklą buvo remtasi </w:t>
      </w:r>
      <w:r w:rsidRPr="00CB077C">
        <w:rPr>
          <w:rFonts w:ascii="Times New Roman" w:eastAsia="Times New Roman" w:hAnsi="Times New Roman" w:cs="Times New Roman"/>
          <w:color w:val="000000"/>
          <w:sz w:val="24"/>
          <w:szCs w:val="24"/>
          <w:lang w:eastAsia="lt-LT"/>
        </w:rPr>
        <w:t xml:space="preserve">2014–2020 m. ES fondų investicijos švietimui ir mokslui programa, </w:t>
      </w:r>
      <w:r w:rsidRPr="00CB077C">
        <w:rPr>
          <w:rFonts w:ascii="Times New Roman" w:eastAsia="Times New Roman" w:hAnsi="Times New Roman" w:cs="Times New Roman"/>
          <w:bCs/>
          <w:sz w:val="24"/>
          <w:szCs w:val="24"/>
          <w:lang w:eastAsia="lt-LT"/>
        </w:rPr>
        <w:t>priešmokyklinio ugdymo bendrąja programa, patvirtinta 201</w:t>
      </w:r>
      <w:r w:rsidR="000F035C" w:rsidRPr="00CB077C">
        <w:rPr>
          <w:rFonts w:ascii="Times New Roman" w:eastAsia="Times New Roman" w:hAnsi="Times New Roman" w:cs="Times New Roman"/>
          <w:bCs/>
          <w:sz w:val="24"/>
          <w:szCs w:val="24"/>
          <w:lang w:eastAsia="lt-LT"/>
        </w:rPr>
        <w:t>4</w:t>
      </w:r>
      <w:r w:rsidRPr="00CB077C">
        <w:rPr>
          <w:rFonts w:ascii="Times New Roman" w:eastAsia="Times New Roman" w:hAnsi="Times New Roman" w:cs="Times New Roman"/>
          <w:bCs/>
          <w:sz w:val="24"/>
          <w:szCs w:val="24"/>
          <w:lang w:eastAsia="lt-LT"/>
        </w:rPr>
        <w:t xml:space="preserve"> m. rugsėjo 2 d. Nr. V-779, </w:t>
      </w:r>
      <w:r w:rsidRPr="00CB077C">
        <w:rPr>
          <w:rFonts w:ascii="Times New Roman" w:eastAsia="Times New Roman" w:hAnsi="Times New Roman" w:cs="Times New Roman"/>
          <w:sz w:val="24"/>
          <w:szCs w:val="24"/>
          <w:lang w:eastAsia="lt-LT"/>
        </w:rPr>
        <w:t xml:space="preserve">Švietimo ir mokslo ministerijos teisės aktais ir kitais teisės aktai įpareigojusiais permodeliuoti įstaigos veiklą, atsirado galimybės įvairesnei veiklai, atliepiančiai bendruomenės poreikius, </w:t>
      </w:r>
      <w:r w:rsidRPr="00CB077C">
        <w:rPr>
          <w:rFonts w:ascii="Times New Roman" w:eastAsia="Times New Roman" w:hAnsi="Times New Roman" w:cs="Times New Roman"/>
          <w:color w:val="000000"/>
          <w:sz w:val="24"/>
          <w:szCs w:val="24"/>
          <w:lang w:eastAsia="lt-LT"/>
        </w:rPr>
        <w:t>užtikrinančiai lanksčias ir kokybiškas ikimokyklinio ir priešmokyklinio ugdymo paslaugas ir reikiamą švietimo pagalbą, atsižvelgiant į individualius vaikų ugdymo</w:t>
      </w:r>
      <w:r w:rsidR="00CB077C">
        <w:rPr>
          <w:rFonts w:ascii="Times New Roman" w:eastAsia="Times New Roman" w:hAnsi="Times New Roman" w:cs="Times New Roman"/>
          <w:color w:val="000000"/>
          <w:sz w:val="24"/>
          <w:szCs w:val="24"/>
          <w:lang w:eastAsia="lt-LT"/>
        </w:rPr>
        <w:t xml:space="preserve"> </w:t>
      </w:r>
      <w:r w:rsidRPr="00CB077C">
        <w:rPr>
          <w:rFonts w:ascii="Times New Roman" w:eastAsia="Times New Roman" w:hAnsi="Times New Roman" w:cs="Times New Roman"/>
          <w:color w:val="000000"/>
          <w:sz w:val="24"/>
          <w:szCs w:val="24"/>
          <w:lang w:eastAsia="lt-LT"/>
        </w:rPr>
        <w:t>(si) poreikius, bendruomenės interesus.</w:t>
      </w:r>
      <w:r w:rsidRPr="00CB077C">
        <w:rPr>
          <w:rFonts w:ascii="Times New Roman" w:eastAsia="Times New Roman" w:hAnsi="Times New Roman" w:cs="Times New Roman"/>
          <w:bCs/>
          <w:color w:val="000000"/>
          <w:sz w:val="24"/>
          <w:szCs w:val="24"/>
          <w:lang w:eastAsia="lt-LT"/>
        </w:rPr>
        <w:t xml:space="preserve"> Įstaigos veiklai turi</w:t>
      </w:r>
      <w:r w:rsidR="000F035C" w:rsidRPr="00CB077C">
        <w:rPr>
          <w:rFonts w:ascii="Times New Roman" w:eastAsia="Times New Roman" w:hAnsi="Times New Roman" w:cs="Times New Roman"/>
          <w:bCs/>
          <w:color w:val="000000"/>
          <w:sz w:val="24"/>
          <w:szCs w:val="24"/>
          <w:lang w:eastAsia="lt-LT"/>
        </w:rPr>
        <w:t xml:space="preserve"> įtakos</w:t>
      </w:r>
      <w:r w:rsidR="00FE130F">
        <w:rPr>
          <w:rFonts w:ascii="Times New Roman" w:eastAsia="Times New Roman" w:hAnsi="Times New Roman" w:cs="Times New Roman"/>
          <w:bCs/>
          <w:color w:val="000000"/>
          <w:sz w:val="24"/>
          <w:szCs w:val="24"/>
          <w:lang w:eastAsia="lt-LT"/>
        </w:rPr>
        <w:t xml:space="preserve"> padidintas</w:t>
      </w:r>
      <w:r w:rsidRPr="00CB077C">
        <w:rPr>
          <w:rFonts w:ascii="Times New Roman" w:eastAsia="Times New Roman" w:hAnsi="Times New Roman" w:cs="Times New Roman"/>
          <w:bCs/>
          <w:color w:val="7030A0"/>
          <w:sz w:val="24"/>
          <w:szCs w:val="24"/>
          <w:lang w:eastAsia="lt-LT"/>
        </w:rPr>
        <w:t xml:space="preserve"> </w:t>
      </w:r>
      <w:r w:rsidRPr="00CB077C">
        <w:rPr>
          <w:rFonts w:ascii="Times New Roman" w:eastAsia="Times New Roman" w:hAnsi="Times New Roman" w:cs="Times New Roman"/>
          <w:bCs/>
          <w:color w:val="000000"/>
          <w:sz w:val="24"/>
          <w:szCs w:val="24"/>
          <w:lang w:eastAsia="lt-LT"/>
        </w:rPr>
        <w:t xml:space="preserve">ikimokyklinio </w:t>
      </w:r>
      <w:r w:rsidR="00864BE6" w:rsidRPr="00CB077C">
        <w:rPr>
          <w:rFonts w:ascii="Times New Roman" w:eastAsia="Times New Roman" w:hAnsi="Times New Roman" w:cs="Times New Roman"/>
          <w:bCs/>
          <w:color w:val="000000"/>
          <w:sz w:val="24"/>
          <w:szCs w:val="24"/>
          <w:lang w:eastAsia="lt-LT"/>
        </w:rPr>
        <w:t xml:space="preserve">ir priešmokyklinio </w:t>
      </w:r>
      <w:r w:rsidRPr="00CB077C">
        <w:rPr>
          <w:rFonts w:ascii="Times New Roman" w:eastAsia="Times New Roman" w:hAnsi="Times New Roman" w:cs="Times New Roman"/>
          <w:bCs/>
          <w:color w:val="000000"/>
          <w:sz w:val="24"/>
          <w:szCs w:val="24"/>
          <w:lang w:eastAsia="lt-LT"/>
        </w:rPr>
        <w:t xml:space="preserve">ugdymo krepšelis dėl specialiųjų poreikių vaikų; 0,43 </w:t>
      </w:r>
      <w:proofErr w:type="spellStart"/>
      <w:r w:rsidRPr="00CB077C">
        <w:rPr>
          <w:rFonts w:ascii="Times New Roman" w:eastAsia="Times New Roman" w:hAnsi="Times New Roman" w:cs="Times New Roman"/>
          <w:bCs/>
          <w:color w:val="000000"/>
          <w:sz w:val="24"/>
          <w:szCs w:val="24"/>
          <w:lang w:eastAsia="lt-LT"/>
        </w:rPr>
        <w:t>Eur</w:t>
      </w:r>
      <w:proofErr w:type="spellEnd"/>
      <w:r w:rsidRPr="00CB077C">
        <w:rPr>
          <w:rFonts w:ascii="Times New Roman" w:eastAsia="Times New Roman" w:hAnsi="Times New Roman" w:cs="Times New Roman"/>
          <w:bCs/>
          <w:color w:val="000000"/>
          <w:sz w:val="24"/>
          <w:szCs w:val="24"/>
          <w:lang w:eastAsia="lt-LT"/>
        </w:rPr>
        <w:t xml:space="preserve"> mokestis įstaigos reikmėms; didesnės specialiųjų lėšų panaudojimas.</w:t>
      </w:r>
      <w:r w:rsidR="00864BE6" w:rsidRPr="00CB077C">
        <w:rPr>
          <w:rFonts w:ascii="Times New Roman" w:eastAsia="Times New Roman" w:hAnsi="Times New Roman" w:cs="Times New Roman"/>
          <w:bCs/>
          <w:color w:val="000000"/>
          <w:sz w:val="24"/>
          <w:szCs w:val="24"/>
          <w:lang w:eastAsia="lt-LT"/>
        </w:rPr>
        <w:t xml:space="preserve"> </w:t>
      </w:r>
      <w:r w:rsidR="000F035C" w:rsidRPr="00CB077C">
        <w:rPr>
          <w:rFonts w:ascii="Times New Roman" w:eastAsia="Times New Roman" w:hAnsi="Times New Roman" w:cs="Times New Roman"/>
          <w:bCs/>
          <w:color w:val="000000"/>
          <w:sz w:val="24"/>
          <w:szCs w:val="24"/>
          <w:lang w:eastAsia="lt-LT"/>
        </w:rPr>
        <w:t xml:space="preserve">Atsirado </w:t>
      </w:r>
      <w:r w:rsidR="00864BE6" w:rsidRPr="00CB077C">
        <w:rPr>
          <w:rFonts w:ascii="Times New Roman" w:eastAsia="Times New Roman" w:hAnsi="Times New Roman" w:cs="Times New Roman"/>
          <w:bCs/>
          <w:color w:val="000000"/>
          <w:sz w:val="24"/>
          <w:szCs w:val="24"/>
          <w:lang w:eastAsia="lt-LT"/>
        </w:rPr>
        <w:t xml:space="preserve">Nemažas iššūkis </w:t>
      </w:r>
      <w:r w:rsidR="00864BE6" w:rsidRPr="00CB077C">
        <w:rPr>
          <w:rFonts w:ascii="Times New Roman" w:eastAsia="Times New Roman" w:hAnsi="Times New Roman" w:cs="Times New Roman"/>
          <w:bCs/>
          <w:color w:val="000000" w:themeColor="text1"/>
          <w:sz w:val="24"/>
          <w:szCs w:val="24"/>
          <w:lang w:eastAsia="lt-LT"/>
        </w:rPr>
        <w:t xml:space="preserve">buvo nuo 2016 metų </w:t>
      </w:r>
      <w:r w:rsidR="00FC4808">
        <w:rPr>
          <w:rFonts w:ascii="Times New Roman" w:eastAsia="Times New Roman" w:hAnsi="Times New Roman" w:cs="Times New Roman"/>
          <w:bCs/>
          <w:color w:val="000000" w:themeColor="text1"/>
          <w:sz w:val="24"/>
          <w:szCs w:val="24"/>
          <w:lang w:eastAsia="lt-LT"/>
        </w:rPr>
        <w:t>įgyvendinant</w:t>
      </w:r>
      <w:r w:rsidR="0024225A" w:rsidRPr="00CB077C">
        <w:rPr>
          <w:rFonts w:ascii="Times New Roman" w:eastAsia="Times New Roman" w:hAnsi="Times New Roman" w:cs="Times New Roman"/>
          <w:bCs/>
          <w:color w:val="000000" w:themeColor="text1"/>
          <w:sz w:val="24"/>
          <w:szCs w:val="24"/>
          <w:lang w:eastAsia="lt-LT"/>
        </w:rPr>
        <w:t xml:space="preserve"> ikimokyklinių ugdymo mokyklų vaikų registracijos ir eilių sudarymo tvarkos aprašą ir </w:t>
      </w:r>
      <w:r w:rsidR="00864BE6" w:rsidRPr="00CB077C">
        <w:rPr>
          <w:rFonts w:ascii="Times New Roman" w:eastAsia="Times New Roman" w:hAnsi="Times New Roman" w:cs="Times New Roman"/>
          <w:bCs/>
          <w:color w:val="000000" w:themeColor="text1"/>
          <w:sz w:val="24"/>
          <w:szCs w:val="24"/>
          <w:lang w:eastAsia="lt-LT"/>
        </w:rPr>
        <w:t>pereiti prie internetinio tėvų prašymų re</w:t>
      </w:r>
      <w:r w:rsidR="00847488" w:rsidRPr="00CB077C">
        <w:rPr>
          <w:rFonts w:ascii="Times New Roman" w:eastAsia="Times New Roman" w:hAnsi="Times New Roman" w:cs="Times New Roman"/>
          <w:bCs/>
          <w:color w:val="000000" w:themeColor="text1"/>
          <w:sz w:val="24"/>
          <w:szCs w:val="24"/>
          <w:lang w:eastAsia="lt-LT"/>
        </w:rPr>
        <w:t xml:space="preserve">gistravimo vieningoje sistemoje, </w:t>
      </w:r>
      <w:r w:rsidR="00AB6532">
        <w:rPr>
          <w:rFonts w:ascii="Times New Roman" w:eastAsia="Times New Roman" w:hAnsi="Times New Roman" w:cs="Times New Roman"/>
          <w:bCs/>
          <w:color w:val="000000" w:themeColor="text1"/>
          <w:sz w:val="24"/>
          <w:szCs w:val="24"/>
          <w:lang w:eastAsia="lt-LT"/>
        </w:rPr>
        <w:t>išsisprendė problema, kai</w:t>
      </w:r>
      <w:r w:rsidR="00847488" w:rsidRPr="00CB077C">
        <w:rPr>
          <w:rFonts w:ascii="Times New Roman" w:eastAsia="Times New Roman" w:hAnsi="Times New Roman" w:cs="Times New Roman"/>
          <w:bCs/>
          <w:color w:val="000000" w:themeColor="text1"/>
          <w:sz w:val="24"/>
          <w:szCs w:val="24"/>
          <w:lang w:eastAsia="lt-LT"/>
        </w:rPr>
        <w:t xml:space="preserve"> nemažai vaikų buvo registruoti ir laukė eilėje 3</w:t>
      </w:r>
      <w:proofErr w:type="gramStart"/>
      <w:r w:rsidR="00847488" w:rsidRPr="00CB077C">
        <w:rPr>
          <w:rFonts w:ascii="Times New Roman" w:eastAsia="Times New Roman" w:hAnsi="Times New Roman" w:cs="Times New Roman"/>
          <w:bCs/>
          <w:color w:val="000000" w:themeColor="text1"/>
          <w:sz w:val="24"/>
          <w:szCs w:val="24"/>
          <w:lang w:eastAsia="lt-LT"/>
        </w:rPr>
        <w:t>-</w:t>
      </w:r>
      <w:proofErr w:type="gramEnd"/>
      <w:r w:rsidR="00847488" w:rsidRPr="00CB077C">
        <w:rPr>
          <w:rFonts w:ascii="Times New Roman" w:eastAsia="Times New Roman" w:hAnsi="Times New Roman" w:cs="Times New Roman"/>
          <w:bCs/>
          <w:color w:val="000000" w:themeColor="text1"/>
          <w:sz w:val="24"/>
          <w:szCs w:val="24"/>
          <w:lang w:eastAsia="lt-LT"/>
        </w:rPr>
        <w:t>4 darželiuose vi</w:t>
      </w:r>
      <w:r w:rsidR="00AB6532">
        <w:rPr>
          <w:rFonts w:ascii="Times New Roman" w:eastAsia="Times New Roman" w:hAnsi="Times New Roman" w:cs="Times New Roman"/>
          <w:bCs/>
          <w:color w:val="000000" w:themeColor="text1"/>
          <w:sz w:val="24"/>
          <w:szCs w:val="24"/>
          <w:lang w:eastAsia="lt-LT"/>
        </w:rPr>
        <w:t>enu metu, šiais metais pateikus prašymą į darželį keliose vietose išlieka prašymas tik paskutinėje įstaigoje, kurioje buvo pateiktas.</w:t>
      </w:r>
    </w:p>
    <w:p w:rsidR="007B26CA" w:rsidRPr="00CB077C" w:rsidRDefault="007B26CA" w:rsidP="007B26CA">
      <w:pPr>
        <w:autoSpaceDE w:val="0"/>
        <w:autoSpaceDN w:val="0"/>
        <w:adjustRightInd w:val="0"/>
        <w:spacing w:after="0"/>
        <w:ind w:firstLine="708"/>
        <w:jc w:val="both"/>
        <w:rPr>
          <w:rFonts w:ascii="Times New Roman" w:eastAsia="Times New Roman" w:hAnsi="Times New Roman" w:cs="Times New Roman"/>
          <w:color w:val="000000"/>
          <w:sz w:val="24"/>
          <w:szCs w:val="24"/>
          <w:lang w:eastAsia="lt-LT"/>
        </w:rPr>
      </w:pPr>
      <w:r w:rsidRPr="00CB077C">
        <w:rPr>
          <w:rFonts w:ascii="Times New Roman" w:eastAsia="Times New Roman" w:hAnsi="Times New Roman" w:cs="Times New Roman"/>
          <w:color w:val="000000"/>
          <w:sz w:val="24"/>
          <w:szCs w:val="24"/>
          <w:lang w:eastAsia="lt-LT"/>
        </w:rPr>
        <w:t>Visi išoriniai veiksniai turėjo įtakos įstaigos veiklai, padėjo įgyvendinti veiklos programos tikslus ir uždavinius, tači</w:t>
      </w:r>
      <w:r w:rsidR="00847488" w:rsidRPr="00CB077C">
        <w:rPr>
          <w:rFonts w:ascii="Times New Roman" w:eastAsia="Times New Roman" w:hAnsi="Times New Roman" w:cs="Times New Roman"/>
          <w:color w:val="000000"/>
          <w:sz w:val="24"/>
          <w:szCs w:val="24"/>
          <w:lang w:eastAsia="lt-LT"/>
        </w:rPr>
        <w:t>au ekonominiai veiksniai ir toliau trukdo</w:t>
      </w:r>
      <w:r w:rsidRPr="00CB077C">
        <w:rPr>
          <w:rFonts w:ascii="Times New Roman" w:eastAsia="Times New Roman" w:hAnsi="Times New Roman" w:cs="Times New Roman"/>
          <w:color w:val="000000"/>
          <w:sz w:val="24"/>
          <w:szCs w:val="24"/>
          <w:lang w:eastAsia="lt-LT"/>
        </w:rPr>
        <w:t xml:space="preserve"> siekti, kad institucija atitiktų visus moderniai</w:t>
      </w:r>
      <w:r w:rsidR="00847488" w:rsidRPr="00CB077C">
        <w:rPr>
          <w:rFonts w:ascii="Times New Roman" w:eastAsia="Times New Roman" w:hAnsi="Times New Roman" w:cs="Times New Roman"/>
          <w:color w:val="000000"/>
          <w:sz w:val="24"/>
          <w:szCs w:val="24"/>
          <w:lang w:eastAsia="lt-LT"/>
        </w:rPr>
        <w:t xml:space="preserve"> mokyklai keliamus reikalavimus, nors žengta nemažai žingsnių atnaujinant ugdymo erdves ir pr</w:t>
      </w:r>
      <w:r w:rsidR="00CB077C">
        <w:rPr>
          <w:rFonts w:ascii="Times New Roman" w:eastAsia="Times New Roman" w:hAnsi="Times New Roman" w:cs="Times New Roman"/>
          <w:color w:val="000000"/>
          <w:sz w:val="24"/>
          <w:szCs w:val="24"/>
          <w:lang w:eastAsia="lt-LT"/>
        </w:rPr>
        <w:t>ie</w:t>
      </w:r>
      <w:r w:rsidR="00847488" w:rsidRPr="00CB077C">
        <w:rPr>
          <w:rFonts w:ascii="Times New Roman" w:eastAsia="Times New Roman" w:hAnsi="Times New Roman" w:cs="Times New Roman"/>
          <w:color w:val="000000"/>
          <w:sz w:val="24"/>
          <w:szCs w:val="24"/>
          <w:lang w:eastAsia="lt-LT"/>
        </w:rPr>
        <w:t>mones.</w:t>
      </w:r>
    </w:p>
    <w:p w:rsidR="004C3D2F" w:rsidRPr="00CB077C" w:rsidRDefault="004C3D2F" w:rsidP="004C3D2F">
      <w:pPr>
        <w:autoSpaceDE w:val="0"/>
        <w:autoSpaceDN w:val="0"/>
        <w:adjustRightInd w:val="0"/>
        <w:spacing w:after="0"/>
        <w:rPr>
          <w:rFonts w:ascii="Times New Roman" w:eastAsia="Times New Roman" w:hAnsi="Times New Roman" w:cs="Times New Roman"/>
          <w:color w:val="000000" w:themeColor="text1"/>
          <w:sz w:val="24"/>
          <w:szCs w:val="24"/>
          <w:lang w:eastAsia="lt-LT"/>
        </w:rPr>
      </w:pPr>
      <w:r w:rsidRPr="00CB077C">
        <w:rPr>
          <w:rFonts w:ascii="Times New Roman" w:eastAsia="Times New Roman" w:hAnsi="Times New Roman" w:cs="Times New Roman"/>
          <w:b/>
          <w:bCs/>
          <w:color w:val="000000" w:themeColor="text1"/>
          <w:sz w:val="24"/>
          <w:szCs w:val="24"/>
          <w:lang w:eastAsia="lt-LT"/>
        </w:rPr>
        <w:t>Vidiniai veiksniai</w:t>
      </w:r>
      <w:r w:rsidRPr="00CB077C">
        <w:rPr>
          <w:rFonts w:ascii="Times New Roman" w:eastAsia="Times New Roman" w:hAnsi="Times New Roman" w:cs="Times New Roman"/>
          <w:color w:val="000000" w:themeColor="text1"/>
          <w:sz w:val="24"/>
          <w:szCs w:val="24"/>
          <w:lang w:eastAsia="lt-LT"/>
        </w:rPr>
        <w:t>.</w:t>
      </w:r>
    </w:p>
    <w:p w:rsidR="004C3D2F" w:rsidRPr="005D7753" w:rsidRDefault="004C3D2F" w:rsidP="004C3D2F">
      <w:pPr>
        <w:autoSpaceDE w:val="0"/>
        <w:autoSpaceDN w:val="0"/>
        <w:adjustRightInd w:val="0"/>
        <w:spacing w:after="0"/>
        <w:ind w:firstLine="709"/>
        <w:jc w:val="both"/>
        <w:rPr>
          <w:rFonts w:ascii="Times New Roman" w:eastAsia="Times New Roman" w:hAnsi="Times New Roman" w:cs="Times New Roman"/>
          <w:bCs/>
          <w:sz w:val="24"/>
          <w:szCs w:val="24"/>
          <w:lang w:eastAsia="lt-LT"/>
        </w:rPr>
      </w:pPr>
      <w:r w:rsidRPr="00CB077C">
        <w:rPr>
          <w:rFonts w:ascii="Times New Roman" w:eastAsia="Times New Roman" w:hAnsi="Times New Roman" w:cs="Times New Roman"/>
          <w:sz w:val="24"/>
          <w:szCs w:val="24"/>
          <w:lang w:eastAsia="lt-LT"/>
        </w:rPr>
        <w:t>201</w:t>
      </w:r>
      <w:r w:rsidR="00AB6532">
        <w:rPr>
          <w:rFonts w:ascii="Times New Roman" w:eastAsia="Times New Roman" w:hAnsi="Times New Roman" w:cs="Times New Roman"/>
          <w:sz w:val="24"/>
          <w:szCs w:val="24"/>
          <w:lang w:eastAsia="lt-LT"/>
        </w:rPr>
        <w:t>7</w:t>
      </w:r>
      <w:r w:rsidRPr="00CB077C">
        <w:rPr>
          <w:rFonts w:ascii="Times New Roman" w:eastAsia="Times New Roman" w:hAnsi="Times New Roman" w:cs="Times New Roman"/>
          <w:sz w:val="24"/>
          <w:szCs w:val="24"/>
          <w:lang w:eastAsia="lt-LT"/>
        </w:rPr>
        <w:t xml:space="preserve"> m. įtakos turėjo įstaigos veiklai ekonominiai, sociali</w:t>
      </w:r>
      <w:r w:rsidR="00767CE4" w:rsidRPr="00CB077C">
        <w:rPr>
          <w:rFonts w:ascii="Times New Roman" w:eastAsia="Times New Roman" w:hAnsi="Times New Roman" w:cs="Times New Roman"/>
          <w:sz w:val="24"/>
          <w:szCs w:val="24"/>
          <w:lang w:eastAsia="lt-LT"/>
        </w:rPr>
        <w:t>niai, technologiniai veiksniai,</w:t>
      </w:r>
      <w:r w:rsidRPr="00CB077C">
        <w:rPr>
          <w:rFonts w:ascii="Times New Roman" w:eastAsia="Times New Roman" w:hAnsi="Times New Roman" w:cs="Times New Roman"/>
          <w:sz w:val="24"/>
          <w:szCs w:val="24"/>
          <w:lang w:eastAsia="lt-LT"/>
        </w:rPr>
        <w:t xml:space="preserve"> </w:t>
      </w:r>
      <w:r w:rsidR="00767CE4" w:rsidRPr="00CB077C">
        <w:rPr>
          <w:rFonts w:ascii="Times New Roman" w:eastAsia="Times New Roman" w:hAnsi="Times New Roman" w:cs="Times New Roman"/>
          <w:bCs/>
          <w:sz w:val="24"/>
          <w:szCs w:val="24"/>
          <w:lang w:eastAsia="lt-LT"/>
        </w:rPr>
        <w:t>sumažėjęs</w:t>
      </w:r>
      <w:r w:rsidR="00864BE6" w:rsidRPr="00CB077C">
        <w:rPr>
          <w:rFonts w:ascii="Times New Roman" w:eastAsia="Times New Roman" w:hAnsi="Times New Roman" w:cs="Times New Roman"/>
          <w:bCs/>
          <w:sz w:val="24"/>
          <w:szCs w:val="24"/>
          <w:lang w:eastAsia="lt-LT"/>
        </w:rPr>
        <w:t xml:space="preserve"> vaikų skaičius (dėl pasirinktų modelių, kurių pasirinkimą lėmė tėvų paduoti prašymai lankyti darželį pagal vaikų amžių poreikis</w:t>
      </w:r>
      <w:r w:rsidRPr="00CB077C">
        <w:rPr>
          <w:rFonts w:ascii="Times New Roman" w:eastAsia="Times New Roman" w:hAnsi="Times New Roman" w:cs="Times New Roman"/>
          <w:bCs/>
          <w:sz w:val="24"/>
          <w:szCs w:val="24"/>
          <w:lang w:eastAsia="lt-LT"/>
        </w:rPr>
        <w:t xml:space="preserve">), geresni ryšiai su socialiniais partneriais, papildomos </w:t>
      </w:r>
      <w:r w:rsidRPr="005D7753">
        <w:rPr>
          <w:rFonts w:ascii="Times New Roman" w:eastAsia="Times New Roman" w:hAnsi="Times New Roman" w:cs="Times New Roman"/>
          <w:bCs/>
          <w:sz w:val="24"/>
          <w:szCs w:val="24"/>
          <w:lang w:eastAsia="lt-LT"/>
        </w:rPr>
        <w:t>ugdymo</w:t>
      </w:r>
      <w:r w:rsidR="00CB077C" w:rsidRPr="005D7753">
        <w:rPr>
          <w:rFonts w:ascii="Times New Roman" w:eastAsia="Times New Roman" w:hAnsi="Times New Roman" w:cs="Times New Roman"/>
          <w:bCs/>
          <w:sz w:val="24"/>
          <w:szCs w:val="24"/>
          <w:lang w:eastAsia="lt-LT"/>
        </w:rPr>
        <w:t xml:space="preserve"> </w:t>
      </w:r>
      <w:r w:rsidRPr="005D7753">
        <w:rPr>
          <w:rFonts w:ascii="Times New Roman" w:eastAsia="Times New Roman" w:hAnsi="Times New Roman" w:cs="Times New Roman"/>
          <w:bCs/>
          <w:sz w:val="24"/>
          <w:szCs w:val="24"/>
          <w:lang w:eastAsia="lt-LT"/>
        </w:rPr>
        <w:t xml:space="preserve">(si) paslaugos (būreliai), </w:t>
      </w:r>
      <w:proofErr w:type="gramStart"/>
      <w:r w:rsidRPr="005D7753">
        <w:rPr>
          <w:rFonts w:ascii="Times New Roman" w:eastAsia="Times New Roman" w:hAnsi="Times New Roman" w:cs="Times New Roman"/>
          <w:bCs/>
          <w:sz w:val="24"/>
          <w:szCs w:val="24"/>
          <w:lang w:eastAsia="lt-LT"/>
        </w:rPr>
        <w:t>2%</w:t>
      </w:r>
      <w:proofErr w:type="gramEnd"/>
      <w:r w:rsidRPr="005D7753">
        <w:rPr>
          <w:rFonts w:ascii="Times New Roman" w:eastAsia="Times New Roman" w:hAnsi="Times New Roman" w:cs="Times New Roman"/>
          <w:bCs/>
          <w:sz w:val="24"/>
          <w:szCs w:val="24"/>
          <w:lang w:eastAsia="lt-LT"/>
        </w:rPr>
        <w:t xml:space="preserve"> GPM parama.</w:t>
      </w:r>
    </w:p>
    <w:p w:rsidR="0030518D" w:rsidRPr="0030518D" w:rsidRDefault="004C3D2F" w:rsidP="00E45654">
      <w:pPr>
        <w:autoSpaceDE w:val="0"/>
        <w:autoSpaceDN w:val="0"/>
        <w:adjustRightInd w:val="0"/>
        <w:spacing w:after="0"/>
        <w:ind w:firstLine="709"/>
        <w:contextualSpacing/>
        <w:jc w:val="both"/>
        <w:rPr>
          <w:rFonts w:ascii="Times New Roman" w:eastAsia="Times New Roman" w:hAnsi="Times New Roman" w:cs="Times New Roman"/>
          <w:sz w:val="24"/>
          <w:szCs w:val="24"/>
        </w:rPr>
      </w:pPr>
      <w:r w:rsidRPr="005D7753">
        <w:rPr>
          <w:rFonts w:ascii="Times New Roman" w:eastAsia="Times New Roman" w:hAnsi="Times New Roman" w:cs="Times New Roman"/>
          <w:sz w:val="24"/>
          <w:szCs w:val="24"/>
        </w:rPr>
        <w:t>Įgyvendintas 201</w:t>
      </w:r>
      <w:r w:rsidR="00AB6532" w:rsidRPr="005D7753">
        <w:rPr>
          <w:rFonts w:ascii="Times New Roman" w:eastAsia="Times New Roman" w:hAnsi="Times New Roman" w:cs="Times New Roman"/>
          <w:sz w:val="24"/>
          <w:szCs w:val="24"/>
        </w:rPr>
        <w:t>7</w:t>
      </w:r>
      <w:r w:rsidRPr="005D7753">
        <w:rPr>
          <w:rFonts w:ascii="Times New Roman" w:eastAsia="Times New Roman" w:hAnsi="Times New Roman" w:cs="Times New Roman"/>
          <w:sz w:val="24"/>
          <w:szCs w:val="24"/>
        </w:rPr>
        <w:t xml:space="preserve"> metų veik</w:t>
      </w:r>
      <w:r w:rsidR="00767CE4" w:rsidRPr="005D7753">
        <w:rPr>
          <w:rFonts w:ascii="Times New Roman" w:eastAsia="Times New Roman" w:hAnsi="Times New Roman" w:cs="Times New Roman"/>
          <w:sz w:val="24"/>
          <w:szCs w:val="24"/>
        </w:rPr>
        <w:t>los planas, kurio metu</w:t>
      </w:r>
      <w:r w:rsidR="00796A40" w:rsidRPr="005D7753">
        <w:rPr>
          <w:rFonts w:ascii="Times New Roman" w:eastAsia="Times New Roman" w:hAnsi="Times New Roman" w:cs="Times New Roman"/>
          <w:sz w:val="24"/>
          <w:szCs w:val="24"/>
        </w:rPr>
        <w:t xml:space="preserve"> buvo</w:t>
      </w:r>
      <w:r w:rsidRPr="005D7753">
        <w:rPr>
          <w:rFonts w:ascii="Times New Roman" w:eastAsia="Times New Roman" w:hAnsi="Times New Roman" w:cs="Times New Roman"/>
          <w:sz w:val="24"/>
          <w:szCs w:val="24"/>
        </w:rPr>
        <w:t xml:space="preserve"> </w:t>
      </w:r>
      <w:r w:rsidR="00761318" w:rsidRPr="005D7753">
        <w:rPr>
          <w:rFonts w:ascii="Times New Roman" w:eastAsia="Times New Roman" w:hAnsi="Times New Roman" w:cs="Times New Roman"/>
          <w:sz w:val="24"/>
          <w:szCs w:val="24"/>
        </w:rPr>
        <w:t>kurta saugi, funkcionali, va</w:t>
      </w:r>
      <w:r w:rsidR="0030518D" w:rsidRPr="005D7753">
        <w:rPr>
          <w:rFonts w:ascii="Times New Roman" w:eastAsia="Times New Roman" w:hAnsi="Times New Roman" w:cs="Times New Roman"/>
          <w:sz w:val="24"/>
          <w:szCs w:val="24"/>
        </w:rPr>
        <w:t xml:space="preserve">iko ugdymąsi skatinanti aplinka, pasiekti apsibrėžti </w:t>
      </w:r>
      <w:r w:rsidR="0030518D">
        <w:rPr>
          <w:rFonts w:ascii="Times New Roman" w:eastAsia="Times New Roman" w:hAnsi="Times New Roman" w:cs="Times New Roman"/>
          <w:sz w:val="24"/>
          <w:szCs w:val="24"/>
        </w:rPr>
        <w:t>uždaviniai, a</w:t>
      </w:r>
      <w:r w:rsidR="00006D70">
        <w:rPr>
          <w:rFonts w:ascii="Times New Roman" w:eastAsia="Times New Roman" w:hAnsi="Times New Roman" w:cs="Times New Roman"/>
          <w:sz w:val="24"/>
          <w:szCs w:val="24"/>
        </w:rPr>
        <w:t>tnaujintos</w:t>
      </w:r>
      <w:r w:rsidR="0030518D" w:rsidRPr="0030518D">
        <w:rPr>
          <w:rFonts w:ascii="Times New Roman" w:eastAsia="Times New Roman" w:hAnsi="Times New Roman" w:cs="Times New Roman"/>
          <w:sz w:val="24"/>
          <w:szCs w:val="24"/>
        </w:rPr>
        <w:t xml:space="preserve"> grupių </w:t>
      </w:r>
      <w:r w:rsidR="00006D70">
        <w:rPr>
          <w:rFonts w:ascii="Times New Roman" w:eastAsia="Times New Roman" w:hAnsi="Times New Roman" w:cs="Times New Roman"/>
          <w:sz w:val="24"/>
          <w:szCs w:val="24"/>
        </w:rPr>
        <w:t>ir lauko žaidimų aikštelių erdvė</w:t>
      </w:r>
      <w:r w:rsidR="002F2C51">
        <w:rPr>
          <w:rFonts w:ascii="Times New Roman" w:eastAsia="Times New Roman" w:hAnsi="Times New Roman" w:cs="Times New Roman"/>
          <w:sz w:val="24"/>
          <w:szCs w:val="24"/>
        </w:rPr>
        <w:t>s, skatintas</w:t>
      </w:r>
      <w:r w:rsidR="0030518D" w:rsidRPr="0030518D">
        <w:rPr>
          <w:rFonts w:ascii="Times New Roman" w:eastAsia="Times New Roman" w:hAnsi="Times New Roman" w:cs="Times New Roman"/>
          <w:sz w:val="24"/>
          <w:szCs w:val="24"/>
        </w:rPr>
        <w:t xml:space="preserve"> ug</w:t>
      </w:r>
      <w:r w:rsidR="002F2C51">
        <w:rPr>
          <w:rFonts w:ascii="Times New Roman" w:eastAsia="Times New Roman" w:hAnsi="Times New Roman" w:cs="Times New Roman"/>
          <w:sz w:val="24"/>
          <w:szCs w:val="24"/>
        </w:rPr>
        <w:t>dytinių kūrybiškumas</w:t>
      </w:r>
      <w:r w:rsidR="0030518D">
        <w:rPr>
          <w:rFonts w:ascii="Times New Roman" w:eastAsia="Times New Roman" w:hAnsi="Times New Roman" w:cs="Times New Roman"/>
          <w:sz w:val="24"/>
          <w:szCs w:val="24"/>
        </w:rPr>
        <w:t xml:space="preserve">, saviraišką, </w:t>
      </w:r>
      <w:r w:rsidR="002F2C51">
        <w:rPr>
          <w:rFonts w:ascii="Times New Roman" w:eastAsia="Times New Roman" w:hAnsi="Times New Roman" w:cs="Times New Roman"/>
          <w:sz w:val="24"/>
          <w:szCs w:val="24"/>
        </w:rPr>
        <w:t xml:space="preserve">sėkmingai vaiko socializacijai </w:t>
      </w:r>
      <w:r w:rsidR="0030518D">
        <w:rPr>
          <w:rFonts w:ascii="Times New Roman" w:eastAsia="Times New Roman" w:hAnsi="Times New Roman" w:cs="Times New Roman"/>
          <w:sz w:val="24"/>
          <w:szCs w:val="24"/>
        </w:rPr>
        <w:t>pedagogai naudojo</w:t>
      </w:r>
      <w:r w:rsidR="0030518D" w:rsidRPr="0030518D">
        <w:rPr>
          <w:rFonts w:ascii="Times New Roman" w:eastAsia="Times New Roman" w:hAnsi="Times New Roman" w:cs="Times New Roman"/>
          <w:sz w:val="24"/>
          <w:szCs w:val="24"/>
        </w:rPr>
        <w:t xml:space="preserve"> aktyvius </w:t>
      </w:r>
      <w:proofErr w:type="spellStart"/>
      <w:r w:rsidR="0030518D" w:rsidRPr="0030518D">
        <w:rPr>
          <w:rFonts w:ascii="Times New Roman" w:eastAsia="Times New Roman" w:hAnsi="Times New Roman" w:cs="Times New Roman"/>
          <w:sz w:val="24"/>
          <w:szCs w:val="24"/>
        </w:rPr>
        <w:t>ugdymo(si</w:t>
      </w:r>
      <w:proofErr w:type="spellEnd"/>
      <w:r w:rsidR="0030518D" w:rsidRPr="0030518D">
        <w:rPr>
          <w:rFonts w:ascii="Times New Roman" w:eastAsia="Times New Roman" w:hAnsi="Times New Roman" w:cs="Times New Roman"/>
          <w:sz w:val="24"/>
          <w:szCs w:val="24"/>
        </w:rPr>
        <w:t>) būdus ir metodus</w:t>
      </w:r>
      <w:r w:rsidR="0030518D">
        <w:rPr>
          <w:rFonts w:ascii="Times New Roman" w:eastAsia="Times New Roman" w:hAnsi="Times New Roman" w:cs="Times New Roman"/>
          <w:sz w:val="24"/>
          <w:szCs w:val="24"/>
        </w:rPr>
        <w:t>, vaikai buvo ugdomi sveikos gyvensenos pagrindų</w:t>
      </w:r>
      <w:r w:rsidR="002F2C51">
        <w:rPr>
          <w:rFonts w:ascii="Times New Roman" w:eastAsia="Times New Roman" w:hAnsi="Times New Roman" w:cs="Times New Roman"/>
          <w:sz w:val="24"/>
          <w:szCs w:val="24"/>
        </w:rPr>
        <w:t>, plė</w:t>
      </w:r>
      <w:r w:rsidR="00E45654">
        <w:rPr>
          <w:rFonts w:ascii="Times New Roman" w:eastAsia="Times New Roman" w:hAnsi="Times New Roman" w:cs="Times New Roman"/>
          <w:sz w:val="24"/>
          <w:szCs w:val="24"/>
        </w:rPr>
        <w:t>toto</w:t>
      </w:r>
      <w:r w:rsidR="002F2C51">
        <w:rPr>
          <w:rFonts w:ascii="Times New Roman" w:eastAsia="Times New Roman" w:hAnsi="Times New Roman" w:cs="Times New Roman"/>
          <w:sz w:val="24"/>
          <w:szCs w:val="24"/>
        </w:rPr>
        <w:t>s vaikų,</w:t>
      </w:r>
      <w:r w:rsidR="0030518D" w:rsidRPr="0030518D">
        <w:rPr>
          <w:rFonts w:ascii="Times New Roman" w:eastAsia="Times New Roman" w:hAnsi="Times New Roman" w:cs="Times New Roman"/>
          <w:sz w:val="24"/>
          <w:szCs w:val="24"/>
        </w:rPr>
        <w:t xml:space="preserve"> jų šeimos narių sveik</w:t>
      </w:r>
      <w:r w:rsidR="002F2C51">
        <w:rPr>
          <w:rFonts w:ascii="Times New Roman" w:eastAsia="Times New Roman" w:hAnsi="Times New Roman" w:cs="Times New Roman"/>
          <w:sz w:val="24"/>
          <w:szCs w:val="24"/>
        </w:rPr>
        <w:t>os gyvensenos nuostatos</w:t>
      </w:r>
      <w:r w:rsidR="0030518D" w:rsidRPr="0030518D">
        <w:rPr>
          <w:rFonts w:ascii="Times New Roman" w:eastAsia="Times New Roman" w:hAnsi="Times New Roman" w:cs="Times New Roman"/>
          <w:sz w:val="24"/>
          <w:szCs w:val="24"/>
        </w:rPr>
        <w:t>.</w:t>
      </w:r>
      <w:r w:rsidR="00E45654">
        <w:rPr>
          <w:rFonts w:ascii="Times New Roman" w:eastAsia="Times New Roman" w:hAnsi="Times New Roman" w:cs="Times New Roman"/>
          <w:sz w:val="24"/>
          <w:szCs w:val="24"/>
        </w:rPr>
        <w:t xml:space="preserve"> Bendradarbiauta su šeima, turt</w:t>
      </w:r>
      <w:r w:rsidR="0072519F">
        <w:rPr>
          <w:rFonts w:ascii="Times New Roman" w:eastAsia="Times New Roman" w:hAnsi="Times New Roman" w:cs="Times New Roman"/>
          <w:sz w:val="24"/>
          <w:szCs w:val="24"/>
        </w:rPr>
        <w:t>inant</w:t>
      </w:r>
      <w:r w:rsidR="00E45654">
        <w:rPr>
          <w:rFonts w:ascii="Times New Roman" w:eastAsia="Times New Roman" w:hAnsi="Times New Roman" w:cs="Times New Roman"/>
          <w:sz w:val="24"/>
          <w:szCs w:val="24"/>
        </w:rPr>
        <w:t xml:space="preserve"> įstaigos materialin</w:t>
      </w:r>
      <w:r w:rsidR="0072519F">
        <w:rPr>
          <w:rFonts w:ascii="Times New Roman" w:eastAsia="Times New Roman" w:hAnsi="Times New Roman" w:cs="Times New Roman"/>
          <w:sz w:val="24"/>
          <w:szCs w:val="24"/>
        </w:rPr>
        <w:t>ę</w:t>
      </w:r>
      <w:r w:rsidR="00E45654">
        <w:rPr>
          <w:rFonts w:ascii="Times New Roman" w:eastAsia="Times New Roman" w:hAnsi="Times New Roman" w:cs="Times New Roman"/>
          <w:sz w:val="24"/>
          <w:szCs w:val="24"/>
        </w:rPr>
        <w:t xml:space="preserve"> bazę, gerin</w:t>
      </w:r>
      <w:r w:rsidR="00E45654" w:rsidRPr="0030518D">
        <w:rPr>
          <w:rFonts w:ascii="Times New Roman" w:eastAsia="Times New Roman" w:hAnsi="Times New Roman" w:cs="Times New Roman"/>
          <w:sz w:val="24"/>
          <w:szCs w:val="24"/>
        </w:rPr>
        <w:t>ta</w:t>
      </w:r>
      <w:r w:rsidR="00E45654">
        <w:rPr>
          <w:rFonts w:ascii="Times New Roman" w:eastAsia="Times New Roman" w:hAnsi="Times New Roman" w:cs="Times New Roman"/>
          <w:sz w:val="24"/>
          <w:szCs w:val="24"/>
        </w:rPr>
        <w:t xml:space="preserve"> ugdymo paslaugų kokybė, tęsiant</w:t>
      </w:r>
      <w:r w:rsidR="0030518D" w:rsidRPr="0030518D">
        <w:rPr>
          <w:rFonts w:ascii="Times New Roman" w:eastAsia="Times New Roman" w:hAnsi="Times New Roman" w:cs="Times New Roman"/>
          <w:sz w:val="24"/>
          <w:szCs w:val="24"/>
        </w:rPr>
        <w:t xml:space="preserve"> geranorišką šeimos ir lopš</w:t>
      </w:r>
      <w:r w:rsidR="00E45654">
        <w:rPr>
          <w:rFonts w:ascii="Times New Roman" w:eastAsia="Times New Roman" w:hAnsi="Times New Roman" w:cs="Times New Roman"/>
          <w:sz w:val="24"/>
          <w:szCs w:val="24"/>
        </w:rPr>
        <w:t>elio</w:t>
      </w:r>
      <w:proofErr w:type="gramStart"/>
      <w:r w:rsidR="00E45654">
        <w:rPr>
          <w:rFonts w:ascii="Times New Roman" w:eastAsia="Times New Roman" w:hAnsi="Times New Roman" w:cs="Times New Roman"/>
          <w:sz w:val="24"/>
          <w:szCs w:val="24"/>
        </w:rPr>
        <w:t>-</w:t>
      </w:r>
      <w:proofErr w:type="gramEnd"/>
      <w:r w:rsidR="00E45654">
        <w:rPr>
          <w:rFonts w:ascii="Times New Roman" w:eastAsia="Times New Roman" w:hAnsi="Times New Roman" w:cs="Times New Roman"/>
          <w:sz w:val="24"/>
          <w:szCs w:val="24"/>
        </w:rPr>
        <w:t>darželio pedagogų sąveiką, e</w:t>
      </w:r>
      <w:r w:rsidR="0030518D" w:rsidRPr="0030518D">
        <w:rPr>
          <w:rFonts w:ascii="Times New Roman" w:eastAsia="Times New Roman" w:hAnsi="Times New Roman" w:cs="Times New Roman"/>
          <w:sz w:val="24"/>
          <w:szCs w:val="24"/>
        </w:rPr>
        <w:t>fektyviai na</w:t>
      </w:r>
      <w:r w:rsidR="00E45654">
        <w:rPr>
          <w:rFonts w:ascii="Times New Roman" w:eastAsia="Times New Roman" w:hAnsi="Times New Roman" w:cs="Times New Roman"/>
          <w:sz w:val="24"/>
          <w:szCs w:val="24"/>
        </w:rPr>
        <w:t>udojant gaunamas lėšas, turtinant ir atnaujinant</w:t>
      </w:r>
      <w:r w:rsidR="0030518D" w:rsidRPr="0030518D">
        <w:rPr>
          <w:rFonts w:ascii="Times New Roman" w:eastAsia="Times New Roman" w:hAnsi="Times New Roman" w:cs="Times New Roman"/>
          <w:sz w:val="24"/>
          <w:szCs w:val="24"/>
        </w:rPr>
        <w:t xml:space="preserve"> įst</w:t>
      </w:r>
      <w:r w:rsidR="00E45654">
        <w:rPr>
          <w:rFonts w:ascii="Times New Roman" w:eastAsia="Times New Roman" w:hAnsi="Times New Roman" w:cs="Times New Roman"/>
          <w:sz w:val="24"/>
          <w:szCs w:val="24"/>
        </w:rPr>
        <w:t xml:space="preserve">aigos vidaus ir išorės aplinką. </w:t>
      </w:r>
      <w:r w:rsidR="0030518D" w:rsidRPr="0030518D">
        <w:rPr>
          <w:rFonts w:ascii="Times New Roman" w:eastAsia="Times New Roman" w:hAnsi="Times New Roman" w:cs="Times New Roman"/>
          <w:sz w:val="24"/>
          <w:szCs w:val="24"/>
        </w:rPr>
        <w:t>Sti</w:t>
      </w:r>
      <w:r w:rsidR="00E45654">
        <w:rPr>
          <w:rFonts w:ascii="Times New Roman" w:eastAsia="Times New Roman" w:hAnsi="Times New Roman" w:cs="Times New Roman"/>
          <w:sz w:val="24"/>
          <w:szCs w:val="24"/>
        </w:rPr>
        <w:t>printi ir plėsti įstaigos ryšiai</w:t>
      </w:r>
      <w:r w:rsidR="0030518D" w:rsidRPr="0030518D">
        <w:rPr>
          <w:rFonts w:ascii="Times New Roman" w:eastAsia="Times New Roman" w:hAnsi="Times New Roman" w:cs="Times New Roman"/>
          <w:sz w:val="24"/>
          <w:szCs w:val="24"/>
        </w:rPr>
        <w:t xml:space="preserve"> su kitomis institucijomis ir socialiniais partneriais organizuojant šeimų pedagoginį švietimą.</w:t>
      </w:r>
    </w:p>
    <w:p w:rsidR="0030518D" w:rsidRPr="0030518D" w:rsidRDefault="00E45654" w:rsidP="0072519F">
      <w:pPr>
        <w:autoSpaceDE w:val="0"/>
        <w:autoSpaceDN w:val="0"/>
        <w:adjustRightInd w:val="0"/>
        <w:spacing w:after="0"/>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Organizuota</w:t>
      </w:r>
      <w:r w:rsidR="0030518D" w:rsidRPr="0030518D">
        <w:rPr>
          <w:rFonts w:ascii="Times New Roman" w:eastAsia="Times New Roman" w:hAnsi="Times New Roman" w:cs="Times New Roman"/>
          <w:sz w:val="24"/>
          <w:szCs w:val="24"/>
        </w:rPr>
        <w:t xml:space="preserve"> tikslingą pedagogų kvalifikaciją</w:t>
      </w:r>
      <w:r>
        <w:rPr>
          <w:rFonts w:ascii="Times New Roman" w:eastAsia="Times New Roman" w:hAnsi="Times New Roman" w:cs="Times New Roman"/>
          <w:sz w:val="24"/>
          <w:szCs w:val="24"/>
        </w:rPr>
        <w:t>, skatinta</w:t>
      </w:r>
      <w:r w:rsidR="0030518D" w:rsidRPr="0030518D">
        <w:rPr>
          <w:rFonts w:ascii="Times New Roman" w:eastAsia="Times New Roman" w:hAnsi="Times New Roman" w:cs="Times New Roman"/>
          <w:sz w:val="24"/>
          <w:szCs w:val="24"/>
        </w:rPr>
        <w:t xml:space="preserve"> </w:t>
      </w:r>
      <w:r w:rsidR="0072519F">
        <w:rPr>
          <w:rFonts w:ascii="Times New Roman" w:eastAsia="Times New Roman" w:hAnsi="Times New Roman" w:cs="Times New Roman"/>
          <w:sz w:val="24"/>
          <w:szCs w:val="24"/>
        </w:rPr>
        <w:t>pedagoginė sklaida</w:t>
      </w:r>
      <w:r w:rsidR="0030518D" w:rsidRPr="0030518D">
        <w:rPr>
          <w:rFonts w:ascii="Times New Roman" w:eastAsia="Times New Roman" w:hAnsi="Times New Roman" w:cs="Times New Roman"/>
          <w:sz w:val="24"/>
          <w:szCs w:val="24"/>
        </w:rPr>
        <w:t>.</w:t>
      </w:r>
      <w:r w:rsidR="0072519F">
        <w:rPr>
          <w:rFonts w:ascii="Times New Roman" w:eastAsia="Times New Roman" w:hAnsi="Times New Roman" w:cs="Times New Roman"/>
          <w:sz w:val="24"/>
          <w:szCs w:val="24"/>
        </w:rPr>
        <w:t xml:space="preserve"> Patobulinta mokytojų kvalifikacija IKT srityje, pasiekta ugdymo turinio inovacija</w:t>
      </w:r>
      <w:r w:rsidR="0030518D" w:rsidRPr="0030518D">
        <w:rPr>
          <w:rFonts w:ascii="Times New Roman" w:eastAsia="Times New Roman" w:hAnsi="Times New Roman" w:cs="Times New Roman"/>
          <w:sz w:val="24"/>
          <w:szCs w:val="24"/>
        </w:rPr>
        <w:t>.</w:t>
      </w:r>
    </w:p>
    <w:p w:rsidR="0030518D" w:rsidRDefault="0030518D" w:rsidP="0072519F">
      <w:pPr>
        <w:autoSpaceDE w:val="0"/>
        <w:autoSpaceDN w:val="0"/>
        <w:adjustRightInd w:val="0"/>
        <w:spacing w:after="0"/>
        <w:contextualSpacing/>
        <w:jc w:val="both"/>
        <w:rPr>
          <w:rFonts w:ascii="Times New Roman" w:eastAsia="Times New Roman" w:hAnsi="Times New Roman" w:cs="Times New Roman"/>
          <w:sz w:val="24"/>
          <w:szCs w:val="24"/>
        </w:rPr>
      </w:pPr>
    </w:p>
    <w:p w:rsidR="00317BF0" w:rsidRPr="00CB077C" w:rsidRDefault="007239C1" w:rsidP="00796A40">
      <w:pPr>
        <w:autoSpaceDE w:val="0"/>
        <w:autoSpaceDN w:val="0"/>
        <w:adjustRightInd w:val="0"/>
        <w:spacing w:after="0"/>
        <w:ind w:firstLine="710"/>
        <w:contextualSpacing/>
        <w:jc w:val="both"/>
        <w:rPr>
          <w:rFonts w:ascii="Times New Roman" w:eastAsia="Times New Roman" w:hAnsi="Times New Roman" w:cs="Times New Roman"/>
          <w:bCs/>
          <w:color w:val="000000" w:themeColor="text1"/>
          <w:sz w:val="24"/>
          <w:szCs w:val="24"/>
        </w:rPr>
      </w:pPr>
      <w:r w:rsidRPr="00CB077C">
        <w:rPr>
          <w:rFonts w:ascii="Times New Roman" w:eastAsia="Times New Roman" w:hAnsi="Times New Roman" w:cs="Times New Roman"/>
          <w:bCs/>
          <w:sz w:val="24"/>
          <w:szCs w:val="24"/>
        </w:rPr>
        <w:t>201</w:t>
      </w:r>
      <w:r w:rsidR="0072519F">
        <w:rPr>
          <w:rFonts w:ascii="Times New Roman" w:eastAsia="Times New Roman" w:hAnsi="Times New Roman" w:cs="Times New Roman"/>
          <w:bCs/>
          <w:sz w:val="24"/>
          <w:szCs w:val="24"/>
        </w:rPr>
        <w:t>7</w:t>
      </w:r>
      <w:r w:rsidRPr="00CB077C">
        <w:rPr>
          <w:rFonts w:ascii="Times New Roman" w:eastAsia="Times New Roman" w:hAnsi="Times New Roman" w:cs="Times New Roman"/>
          <w:bCs/>
          <w:sz w:val="24"/>
          <w:szCs w:val="24"/>
        </w:rPr>
        <w:t xml:space="preserve"> m. buvo </w:t>
      </w:r>
      <w:r w:rsidR="00CA6DE3" w:rsidRPr="00CB077C">
        <w:rPr>
          <w:rFonts w:ascii="Times New Roman" w:eastAsia="Times New Roman" w:hAnsi="Times New Roman" w:cs="Times New Roman"/>
          <w:bCs/>
          <w:color w:val="000000" w:themeColor="text1"/>
          <w:sz w:val="24"/>
          <w:szCs w:val="24"/>
        </w:rPr>
        <w:t>įgyvendint</w:t>
      </w:r>
      <w:r w:rsidRPr="00CB077C">
        <w:rPr>
          <w:rFonts w:ascii="Times New Roman" w:eastAsia="Times New Roman" w:hAnsi="Times New Roman" w:cs="Times New Roman"/>
          <w:bCs/>
          <w:color w:val="000000" w:themeColor="text1"/>
          <w:sz w:val="24"/>
          <w:szCs w:val="24"/>
        </w:rPr>
        <w:t>as</w:t>
      </w:r>
      <w:r w:rsidR="00317BF0" w:rsidRPr="00CB077C">
        <w:rPr>
          <w:rFonts w:ascii="Times New Roman" w:eastAsia="Times New Roman" w:hAnsi="Times New Roman" w:cs="Times New Roman"/>
          <w:bCs/>
          <w:color w:val="000000" w:themeColor="text1"/>
          <w:sz w:val="24"/>
          <w:szCs w:val="24"/>
        </w:rPr>
        <w:t xml:space="preserve"> Vasaros </w:t>
      </w:r>
      <w:r w:rsidRPr="00CB077C">
        <w:rPr>
          <w:rFonts w:ascii="Times New Roman" w:eastAsia="Times New Roman" w:hAnsi="Times New Roman" w:cs="Times New Roman"/>
          <w:bCs/>
          <w:color w:val="000000" w:themeColor="text1"/>
          <w:sz w:val="24"/>
          <w:szCs w:val="24"/>
        </w:rPr>
        <w:t xml:space="preserve">veiklos </w:t>
      </w:r>
      <w:r w:rsidR="00317BF0" w:rsidRPr="00CB077C">
        <w:rPr>
          <w:rFonts w:ascii="Times New Roman" w:eastAsia="Times New Roman" w:hAnsi="Times New Roman" w:cs="Times New Roman"/>
          <w:bCs/>
          <w:color w:val="000000" w:themeColor="text1"/>
          <w:sz w:val="24"/>
          <w:szCs w:val="24"/>
        </w:rPr>
        <w:t>planas</w:t>
      </w:r>
      <w:r w:rsidRPr="00CB077C">
        <w:rPr>
          <w:rFonts w:ascii="Times New Roman" w:eastAsia="Times New Roman" w:hAnsi="Times New Roman" w:cs="Times New Roman"/>
          <w:bCs/>
          <w:color w:val="000000" w:themeColor="text1"/>
          <w:sz w:val="24"/>
          <w:szCs w:val="24"/>
        </w:rPr>
        <w:t xml:space="preserve"> „Žaidimų vasara“ patvirtintas </w:t>
      </w:r>
      <w:r w:rsidRPr="00EF6D80">
        <w:rPr>
          <w:rFonts w:ascii="Times New Roman" w:eastAsia="Times New Roman" w:hAnsi="Times New Roman" w:cs="Times New Roman"/>
          <w:bCs/>
          <w:sz w:val="24"/>
          <w:szCs w:val="24"/>
        </w:rPr>
        <w:t>201</w:t>
      </w:r>
      <w:r w:rsidR="0072519F" w:rsidRPr="00EF6D80">
        <w:rPr>
          <w:rFonts w:ascii="Times New Roman" w:eastAsia="Times New Roman" w:hAnsi="Times New Roman" w:cs="Times New Roman"/>
          <w:bCs/>
          <w:sz w:val="24"/>
          <w:szCs w:val="24"/>
        </w:rPr>
        <w:t>7</w:t>
      </w:r>
      <w:r w:rsidRPr="00EF6D80">
        <w:rPr>
          <w:rFonts w:ascii="Times New Roman" w:eastAsia="Times New Roman" w:hAnsi="Times New Roman" w:cs="Times New Roman"/>
          <w:bCs/>
          <w:sz w:val="24"/>
          <w:szCs w:val="24"/>
        </w:rPr>
        <w:t>-06-</w:t>
      </w:r>
      <w:r w:rsidR="00EF6D80" w:rsidRPr="00EF6D80">
        <w:rPr>
          <w:rFonts w:ascii="Times New Roman" w:eastAsia="Times New Roman" w:hAnsi="Times New Roman" w:cs="Times New Roman"/>
          <w:bCs/>
          <w:sz w:val="24"/>
          <w:szCs w:val="24"/>
        </w:rPr>
        <w:t>14</w:t>
      </w:r>
      <w:r w:rsidRPr="00EF6D80">
        <w:rPr>
          <w:rFonts w:ascii="Times New Roman" w:eastAsia="Times New Roman" w:hAnsi="Times New Roman" w:cs="Times New Roman"/>
          <w:bCs/>
          <w:sz w:val="24"/>
          <w:szCs w:val="24"/>
        </w:rPr>
        <w:t xml:space="preserve"> direktoriaus įsakymu Nr. V-</w:t>
      </w:r>
      <w:r w:rsidR="00EF6D80" w:rsidRPr="00EF6D80">
        <w:rPr>
          <w:rFonts w:ascii="Times New Roman" w:eastAsia="Times New Roman" w:hAnsi="Times New Roman" w:cs="Times New Roman"/>
          <w:bCs/>
          <w:sz w:val="24"/>
          <w:szCs w:val="24"/>
        </w:rPr>
        <w:t>67</w:t>
      </w:r>
      <w:r w:rsidRPr="00EF6D80">
        <w:rPr>
          <w:rFonts w:ascii="Times New Roman" w:eastAsia="Times New Roman" w:hAnsi="Times New Roman" w:cs="Times New Roman"/>
          <w:bCs/>
          <w:sz w:val="24"/>
          <w:szCs w:val="24"/>
        </w:rPr>
        <w:t>,</w:t>
      </w:r>
      <w:r w:rsidR="00317BF0" w:rsidRPr="00EF6D80">
        <w:rPr>
          <w:rFonts w:ascii="Times New Roman" w:eastAsia="Times New Roman" w:hAnsi="Times New Roman" w:cs="Times New Roman"/>
          <w:bCs/>
          <w:sz w:val="24"/>
          <w:szCs w:val="24"/>
        </w:rPr>
        <w:t xml:space="preserve"> kurio metu bu</w:t>
      </w:r>
      <w:r w:rsidRPr="00EF6D80">
        <w:rPr>
          <w:rFonts w:ascii="Times New Roman" w:eastAsia="Times New Roman" w:hAnsi="Times New Roman" w:cs="Times New Roman"/>
          <w:bCs/>
          <w:sz w:val="24"/>
          <w:szCs w:val="24"/>
        </w:rPr>
        <w:t>vo</w:t>
      </w:r>
      <w:r w:rsidR="00317BF0" w:rsidRPr="00EF6D80">
        <w:rPr>
          <w:rFonts w:ascii="Times New Roman" w:eastAsia="Times New Roman" w:hAnsi="Times New Roman" w:cs="Times New Roman"/>
          <w:bCs/>
          <w:sz w:val="24"/>
          <w:szCs w:val="24"/>
        </w:rPr>
        <w:t xml:space="preserve"> siekiama sėkmingos vaiko integra</w:t>
      </w:r>
      <w:r w:rsidR="00317BF0" w:rsidRPr="00CB077C">
        <w:rPr>
          <w:rFonts w:ascii="Times New Roman" w:eastAsia="Times New Roman" w:hAnsi="Times New Roman" w:cs="Times New Roman"/>
          <w:bCs/>
          <w:color w:val="000000" w:themeColor="text1"/>
          <w:sz w:val="24"/>
          <w:szCs w:val="24"/>
        </w:rPr>
        <w:t xml:space="preserve">cijos į naują aplinką ir vaiko </w:t>
      </w:r>
      <w:r w:rsidR="00AF0C2F" w:rsidRPr="00CB077C">
        <w:rPr>
          <w:rFonts w:ascii="Times New Roman" w:eastAsia="Times New Roman" w:hAnsi="Times New Roman" w:cs="Times New Roman"/>
          <w:bCs/>
          <w:color w:val="000000" w:themeColor="text1"/>
          <w:sz w:val="24"/>
          <w:szCs w:val="24"/>
        </w:rPr>
        <w:t>socializacijos</w:t>
      </w:r>
      <w:r w:rsidR="00317BF0" w:rsidRPr="00CB077C">
        <w:rPr>
          <w:rFonts w:ascii="Times New Roman" w:eastAsia="Times New Roman" w:hAnsi="Times New Roman" w:cs="Times New Roman"/>
          <w:bCs/>
          <w:color w:val="000000" w:themeColor="text1"/>
          <w:sz w:val="24"/>
          <w:szCs w:val="24"/>
        </w:rPr>
        <w:t>.</w:t>
      </w:r>
    </w:p>
    <w:p w:rsidR="004C3D2F" w:rsidRPr="00CB077C" w:rsidRDefault="002A72F5" w:rsidP="00317BF0">
      <w:pPr>
        <w:autoSpaceDE w:val="0"/>
        <w:autoSpaceDN w:val="0"/>
        <w:adjustRightInd w:val="0"/>
        <w:spacing w:after="0"/>
        <w:ind w:firstLine="708"/>
        <w:contextualSpacing/>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bCs/>
          <w:sz w:val="24"/>
          <w:szCs w:val="24"/>
        </w:rPr>
        <w:lastRenderedPageBreak/>
        <w:t>T</w:t>
      </w:r>
      <w:r w:rsidR="00317BF0" w:rsidRPr="00CB077C">
        <w:rPr>
          <w:rFonts w:ascii="Times New Roman" w:eastAsia="Times New Roman" w:hAnsi="Times New Roman" w:cs="Times New Roman"/>
          <w:bCs/>
          <w:sz w:val="24"/>
          <w:szCs w:val="24"/>
          <w:lang w:eastAsia="lt-LT"/>
        </w:rPr>
        <w:t>ačiau ir šiemet įgyvendinant veikos planus</w:t>
      </w:r>
      <w:r w:rsidR="004C3D2F" w:rsidRPr="00CB077C">
        <w:rPr>
          <w:rFonts w:ascii="Times New Roman" w:eastAsia="Times New Roman" w:hAnsi="Times New Roman" w:cs="Times New Roman"/>
          <w:bCs/>
          <w:sz w:val="24"/>
          <w:szCs w:val="24"/>
          <w:lang w:eastAsia="lt-LT"/>
        </w:rPr>
        <w:t xml:space="preserve"> nepakako finansavimo šaltinių gaunamų iš biu</w:t>
      </w:r>
      <w:r w:rsidR="00317BF0" w:rsidRPr="00CB077C">
        <w:rPr>
          <w:rFonts w:ascii="Times New Roman" w:eastAsia="Times New Roman" w:hAnsi="Times New Roman" w:cs="Times New Roman"/>
          <w:bCs/>
          <w:sz w:val="24"/>
          <w:szCs w:val="24"/>
          <w:lang w:eastAsia="lt-LT"/>
        </w:rPr>
        <w:t>džeto, jų užteko ne visiems suplanuotiems</w:t>
      </w:r>
      <w:r w:rsidR="004C3D2F" w:rsidRPr="00CB077C">
        <w:rPr>
          <w:rFonts w:ascii="Times New Roman" w:eastAsia="Times New Roman" w:hAnsi="Times New Roman" w:cs="Times New Roman"/>
          <w:bCs/>
          <w:sz w:val="24"/>
          <w:szCs w:val="24"/>
          <w:lang w:eastAsia="lt-LT"/>
        </w:rPr>
        <w:t xml:space="preserve"> poreikiams, paramos ir specialiosios lėšos buvo naudojamos ugdymo organizavimui, būtiniausioms darželio reikmėms, kreipiant dėmesį į atsk</w:t>
      </w:r>
      <w:r w:rsidR="00317BF0" w:rsidRPr="00CB077C">
        <w:rPr>
          <w:rFonts w:ascii="Times New Roman" w:eastAsia="Times New Roman" w:hAnsi="Times New Roman" w:cs="Times New Roman"/>
          <w:bCs/>
          <w:sz w:val="24"/>
          <w:szCs w:val="24"/>
          <w:lang w:eastAsia="lt-LT"/>
        </w:rPr>
        <w:t>aitomybę ir viešumą tėvams. 201</w:t>
      </w:r>
      <w:r w:rsidR="00EF6D80">
        <w:rPr>
          <w:rFonts w:ascii="Times New Roman" w:eastAsia="Times New Roman" w:hAnsi="Times New Roman" w:cs="Times New Roman"/>
          <w:bCs/>
          <w:sz w:val="24"/>
          <w:szCs w:val="24"/>
          <w:lang w:eastAsia="lt-LT"/>
        </w:rPr>
        <w:t>7</w:t>
      </w:r>
      <w:r w:rsidR="00317BF0" w:rsidRPr="00CB077C">
        <w:rPr>
          <w:rFonts w:ascii="Times New Roman" w:eastAsia="Times New Roman" w:hAnsi="Times New Roman" w:cs="Times New Roman"/>
          <w:bCs/>
          <w:sz w:val="24"/>
          <w:szCs w:val="24"/>
          <w:lang w:eastAsia="lt-LT"/>
        </w:rPr>
        <w:t xml:space="preserve"> m. racionaliai naudojant</w:t>
      </w:r>
      <w:r w:rsidR="004C3D2F" w:rsidRPr="00CB077C">
        <w:rPr>
          <w:rFonts w:ascii="Times New Roman" w:eastAsia="Times New Roman" w:hAnsi="Times New Roman" w:cs="Times New Roman"/>
          <w:bCs/>
          <w:sz w:val="24"/>
          <w:szCs w:val="24"/>
          <w:lang w:eastAsia="lt-LT"/>
        </w:rPr>
        <w:t xml:space="preserve"> MK lėšas ir toli</w:t>
      </w:r>
      <w:r w:rsidR="00317BF0" w:rsidRPr="00CB077C">
        <w:rPr>
          <w:rFonts w:ascii="Times New Roman" w:eastAsia="Times New Roman" w:hAnsi="Times New Roman" w:cs="Times New Roman"/>
          <w:bCs/>
          <w:sz w:val="24"/>
          <w:szCs w:val="24"/>
          <w:lang w:eastAsia="lt-LT"/>
        </w:rPr>
        <w:t>a</w:t>
      </w:r>
      <w:r w:rsidR="004C3D2F" w:rsidRPr="00CB077C">
        <w:rPr>
          <w:rFonts w:ascii="Times New Roman" w:eastAsia="Times New Roman" w:hAnsi="Times New Roman" w:cs="Times New Roman"/>
          <w:bCs/>
          <w:sz w:val="24"/>
          <w:szCs w:val="24"/>
          <w:lang w:eastAsia="lt-LT"/>
        </w:rPr>
        <w:t xml:space="preserve">u </w:t>
      </w:r>
      <w:r w:rsidR="00317BF0" w:rsidRPr="00CB077C">
        <w:rPr>
          <w:rFonts w:ascii="Times New Roman" w:eastAsia="Times New Roman" w:hAnsi="Times New Roman" w:cs="Times New Roman"/>
          <w:bCs/>
          <w:sz w:val="24"/>
          <w:szCs w:val="24"/>
          <w:lang w:eastAsia="lt-LT"/>
        </w:rPr>
        <w:t xml:space="preserve">buvo </w:t>
      </w:r>
      <w:r w:rsidR="004C3D2F" w:rsidRPr="00CB077C">
        <w:rPr>
          <w:rFonts w:ascii="Times New Roman" w:eastAsia="Times New Roman" w:hAnsi="Times New Roman" w:cs="Times New Roman"/>
          <w:bCs/>
          <w:sz w:val="24"/>
          <w:szCs w:val="24"/>
          <w:lang w:eastAsia="lt-LT"/>
        </w:rPr>
        <w:t>gerinama</w:t>
      </w:r>
      <w:r w:rsidR="00CA6DE3" w:rsidRPr="00CB077C">
        <w:rPr>
          <w:rFonts w:ascii="Times New Roman" w:eastAsia="Times New Roman" w:hAnsi="Times New Roman" w:cs="Times New Roman"/>
          <w:bCs/>
          <w:sz w:val="24"/>
          <w:szCs w:val="24"/>
          <w:lang w:eastAsia="lt-LT"/>
        </w:rPr>
        <w:t xml:space="preserve"> materialinė įstaigos būklė</w:t>
      </w:r>
      <w:r w:rsidR="004C3D2F" w:rsidRPr="00CB077C">
        <w:rPr>
          <w:rFonts w:ascii="Times New Roman" w:eastAsia="Times New Roman" w:hAnsi="Times New Roman" w:cs="Times New Roman"/>
          <w:bCs/>
          <w:sz w:val="24"/>
          <w:szCs w:val="24"/>
          <w:lang w:eastAsia="lt-LT"/>
        </w:rPr>
        <w:t xml:space="preserve">. </w:t>
      </w:r>
    </w:p>
    <w:p w:rsidR="004C3D2F" w:rsidRPr="00CB077C" w:rsidRDefault="004C3D2F" w:rsidP="004C3D2F">
      <w:pPr>
        <w:autoSpaceDE w:val="0"/>
        <w:autoSpaceDN w:val="0"/>
        <w:adjustRightInd w:val="0"/>
        <w:spacing w:after="0"/>
        <w:ind w:firstLine="708"/>
        <w:jc w:val="both"/>
        <w:rPr>
          <w:rFonts w:ascii="Times New Roman" w:eastAsia="Times New Roman" w:hAnsi="Times New Roman" w:cs="Times New Roman"/>
          <w:color w:val="000000" w:themeColor="text1"/>
          <w:sz w:val="24"/>
          <w:szCs w:val="24"/>
          <w:lang w:eastAsia="lt-LT"/>
        </w:rPr>
      </w:pPr>
      <w:r w:rsidRPr="00CB077C">
        <w:rPr>
          <w:rFonts w:ascii="Times New Roman" w:eastAsia="Times New Roman" w:hAnsi="Times New Roman" w:cs="Times New Roman"/>
          <w:sz w:val="24"/>
          <w:szCs w:val="24"/>
          <w:lang w:eastAsia="lt-LT"/>
        </w:rPr>
        <w:t>Nemažai rizikos veiksnių ir toliau liko socialinėje srityje, kurie taip pat turėjo nemažai įtakos lopšelio</w:t>
      </w:r>
      <w:proofErr w:type="gramStart"/>
      <w:r w:rsidRPr="00CB077C">
        <w:rPr>
          <w:rFonts w:ascii="Times New Roman" w:eastAsia="Times New Roman" w:hAnsi="Times New Roman" w:cs="Times New Roman"/>
          <w:sz w:val="24"/>
          <w:szCs w:val="24"/>
          <w:lang w:eastAsia="lt-LT"/>
        </w:rPr>
        <w:t>-</w:t>
      </w:r>
      <w:proofErr w:type="gramEnd"/>
      <w:r w:rsidRPr="00CB077C">
        <w:rPr>
          <w:rFonts w:ascii="Times New Roman" w:eastAsia="Times New Roman" w:hAnsi="Times New Roman" w:cs="Times New Roman"/>
          <w:sz w:val="24"/>
          <w:szCs w:val="24"/>
          <w:lang w:eastAsia="lt-LT"/>
        </w:rPr>
        <w:t>darželio veiklai, strateginio, metų plano įgyvendinimui.</w:t>
      </w:r>
      <w:r w:rsidRPr="00CB077C">
        <w:rPr>
          <w:rFonts w:ascii="Times New Roman" w:eastAsia="Times New Roman" w:hAnsi="Times New Roman" w:cs="Times New Roman"/>
          <w:color w:val="000000"/>
          <w:sz w:val="24"/>
          <w:szCs w:val="24"/>
          <w:lang w:eastAsia="lt-LT"/>
        </w:rPr>
        <w:t xml:space="preserve"> Šiandienos švietimas turi padėti stiprinti visuomenės materialines, kūrybines galias, išsaugoti ir kurti tautos tapatybę, brandinti pilietinę visuomenę, mažinti skurdą ir socialinę atskirtį, tačiau tai neįvyko. Įstaigoje stebimas panašus kaip ir praeitų metų šeimų, gaunančių socialines pašalpas, </w:t>
      </w:r>
      <w:r w:rsidRPr="00CB077C">
        <w:rPr>
          <w:rFonts w:ascii="Times New Roman" w:eastAsia="Times New Roman" w:hAnsi="Times New Roman" w:cs="Times New Roman"/>
          <w:sz w:val="24"/>
          <w:szCs w:val="24"/>
          <w:lang w:eastAsia="lt-LT"/>
        </w:rPr>
        <w:t>gyvenančių ant skurdo ribos skaičius, nemažai ugdytinių tėvų yra bedarbiai arba gaunantys minim</w:t>
      </w:r>
      <w:r w:rsidR="00317BF0" w:rsidRPr="00CB077C">
        <w:rPr>
          <w:rFonts w:ascii="Times New Roman" w:eastAsia="Times New Roman" w:hAnsi="Times New Roman" w:cs="Times New Roman"/>
          <w:sz w:val="24"/>
          <w:szCs w:val="24"/>
          <w:lang w:eastAsia="lt-LT"/>
        </w:rPr>
        <w:t>alų atlyginimą. 201</w:t>
      </w:r>
      <w:r w:rsidR="00EF6D80">
        <w:rPr>
          <w:rFonts w:ascii="Times New Roman" w:eastAsia="Times New Roman" w:hAnsi="Times New Roman" w:cs="Times New Roman"/>
          <w:sz w:val="24"/>
          <w:szCs w:val="24"/>
          <w:lang w:eastAsia="lt-LT"/>
        </w:rPr>
        <w:t>7</w:t>
      </w:r>
      <w:r w:rsidRPr="00CB077C">
        <w:rPr>
          <w:rFonts w:ascii="Times New Roman" w:eastAsia="Times New Roman" w:hAnsi="Times New Roman" w:cs="Times New Roman"/>
          <w:sz w:val="24"/>
          <w:szCs w:val="24"/>
          <w:lang w:eastAsia="lt-LT"/>
        </w:rPr>
        <w:t xml:space="preserve"> metų gruodžio 31 dienos duomenimis</w:t>
      </w:r>
      <w:r w:rsidRPr="00CB077C">
        <w:rPr>
          <w:rFonts w:ascii="Times New Roman" w:eastAsia="Times New Roman" w:hAnsi="Times New Roman" w:cs="Times New Roman"/>
          <w:color w:val="000000" w:themeColor="text1"/>
          <w:sz w:val="24"/>
          <w:szCs w:val="24"/>
          <w:lang w:eastAsia="lt-LT"/>
        </w:rPr>
        <w:t xml:space="preserve">, </w:t>
      </w:r>
      <w:r w:rsidR="0024225A" w:rsidRPr="00CB077C">
        <w:rPr>
          <w:rFonts w:ascii="Times New Roman" w:eastAsia="Times New Roman" w:hAnsi="Times New Roman" w:cs="Times New Roman"/>
          <w:color w:val="000000" w:themeColor="text1"/>
          <w:sz w:val="24"/>
          <w:szCs w:val="24"/>
          <w:lang w:eastAsia="lt-LT"/>
        </w:rPr>
        <w:t>4</w:t>
      </w:r>
      <w:r w:rsidR="00EF6D80">
        <w:rPr>
          <w:rFonts w:ascii="Times New Roman" w:eastAsia="Times New Roman" w:hAnsi="Times New Roman" w:cs="Times New Roman"/>
          <w:color w:val="000000" w:themeColor="text1"/>
          <w:sz w:val="24"/>
          <w:szCs w:val="24"/>
          <w:lang w:eastAsia="lt-LT"/>
        </w:rPr>
        <w:t>3</w:t>
      </w:r>
      <w:r w:rsidRPr="00CB077C">
        <w:rPr>
          <w:rFonts w:ascii="Times New Roman" w:eastAsia="Times New Roman" w:hAnsi="Times New Roman" w:cs="Times New Roman"/>
          <w:color w:val="000000" w:themeColor="text1"/>
          <w:sz w:val="24"/>
          <w:szCs w:val="24"/>
          <w:lang w:eastAsia="lt-LT"/>
        </w:rPr>
        <w:t xml:space="preserve"> darželio vaikai</w:t>
      </w:r>
      <w:r w:rsidR="0024225A" w:rsidRPr="00CB077C">
        <w:rPr>
          <w:rFonts w:ascii="Times New Roman" w:eastAsia="Times New Roman" w:hAnsi="Times New Roman" w:cs="Times New Roman"/>
          <w:color w:val="000000" w:themeColor="text1"/>
          <w:sz w:val="24"/>
          <w:szCs w:val="24"/>
          <w:lang w:eastAsia="lt-LT"/>
        </w:rPr>
        <w:t>s</w:t>
      </w:r>
      <w:r w:rsidRPr="00CB077C">
        <w:rPr>
          <w:rFonts w:ascii="Times New Roman" w:eastAsia="Times New Roman" w:hAnsi="Times New Roman" w:cs="Times New Roman"/>
          <w:color w:val="000000" w:themeColor="text1"/>
          <w:sz w:val="24"/>
          <w:szCs w:val="24"/>
          <w:lang w:eastAsia="lt-LT"/>
        </w:rPr>
        <w:t xml:space="preserve">, už maitinimą mokėjo su nuolaidomis: </w:t>
      </w:r>
      <w:r w:rsidR="0024225A" w:rsidRPr="00CB077C">
        <w:rPr>
          <w:rFonts w:ascii="Times New Roman" w:eastAsia="Times New Roman" w:hAnsi="Times New Roman" w:cs="Times New Roman"/>
          <w:color w:val="000000" w:themeColor="text1"/>
          <w:sz w:val="24"/>
          <w:szCs w:val="24"/>
          <w:lang w:eastAsia="lt-LT"/>
        </w:rPr>
        <w:t>3</w:t>
      </w:r>
      <w:r w:rsidR="00EF6D80">
        <w:rPr>
          <w:rFonts w:ascii="Times New Roman" w:eastAsia="Times New Roman" w:hAnsi="Times New Roman" w:cs="Times New Roman"/>
          <w:color w:val="000000" w:themeColor="text1"/>
          <w:sz w:val="24"/>
          <w:szCs w:val="24"/>
          <w:lang w:eastAsia="lt-LT"/>
        </w:rPr>
        <w:t>9</w:t>
      </w:r>
      <w:r w:rsidR="0024225A" w:rsidRPr="00CB077C">
        <w:rPr>
          <w:rFonts w:ascii="Times New Roman" w:eastAsia="Times New Roman" w:hAnsi="Times New Roman" w:cs="Times New Roman"/>
          <w:color w:val="000000" w:themeColor="text1"/>
          <w:sz w:val="24"/>
          <w:szCs w:val="24"/>
          <w:lang w:eastAsia="lt-LT"/>
        </w:rPr>
        <w:t xml:space="preserve"> </w:t>
      </w:r>
      <w:r w:rsidRPr="00CB077C">
        <w:rPr>
          <w:rFonts w:ascii="Times New Roman" w:eastAsia="Times New Roman" w:hAnsi="Times New Roman" w:cs="Times New Roman"/>
          <w:color w:val="000000" w:themeColor="text1"/>
          <w:sz w:val="24"/>
          <w:szCs w:val="24"/>
          <w:lang w:eastAsia="lt-LT"/>
        </w:rPr>
        <w:t>vaikai gavo</w:t>
      </w:r>
      <w:r w:rsidR="0024225A" w:rsidRPr="00CB077C">
        <w:rPr>
          <w:rFonts w:ascii="Times New Roman" w:eastAsia="Times New Roman" w:hAnsi="Times New Roman" w:cs="Times New Roman"/>
          <w:color w:val="000000" w:themeColor="text1"/>
          <w:sz w:val="24"/>
          <w:szCs w:val="24"/>
          <w:lang w:eastAsia="lt-LT"/>
        </w:rPr>
        <w:t xml:space="preserve"> 50 proc. nuolaidą maitinimui, </w:t>
      </w:r>
      <w:r w:rsidR="00EF6D80">
        <w:rPr>
          <w:rFonts w:ascii="Times New Roman" w:eastAsia="Times New Roman" w:hAnsi="Times New Roman" w:cs="Times New Roman"/>
          <w:color w:val="000000" w:themeColor="text1"/>
          <w:sz w:val="24"/>
          <w:szCs w:val="24"/>
          <w:lang w:eastAsia="lt-LT"/>
        </w:rPr>
        <w:t>4</w:t>
      </w:r>
      <w:r w:rsidR="0024225A" w:rsidRPr="00CB077C">
        <w:rPr>
          <w:rFonts w:ascii="Times New Roman" w:eastAsia="Times New Roman" w:hAnsi="Times New Roman" w:cs="Times New Roman"/>
          <w:color w:val="000000" w:themeColor="text1"/>
          <w:sz w:val="24"/>
          <w:szCs w:val="24"/>
          <w:lang w:eastAsia="lt-LT"/>
        </w:rPr>
        <w:t xml:space="preserve"> vaikai</w:t>
      </w:r>
      <w:r w:rsidRPr="00CB077C">
        <w:rPr>
          <w:rFonts w:ascii="Times New Roman" w:eastAsia="Times New Roman" w:hAnsi="Times New Roman" w:cs="Times New Roman"/>
          <w:color w:val="000000" w:themeColor="text1"/>
          <w:sz w:val="24"/>
          <w:szCs w:val="24"/>
          <w:lang w:eastAsia="lt-LT"/>
        </w:rPr>
        <w:t xml:space="preserve"> – 100 proc. nuolaidą maitinimui, </w:t>
      </w:r>
      <w:r w:rsidR="0024225A" w:rsidRPr="00CB077C">
        <w:rPr>
          <w:rFonts w:ascii="Times New Roman" w:eastAsia="Times New Roman" w:hAnsi="Times New Roman" w:cs="Times New Roman"/>
          <w:color w:val="000000" w:themeColor="text1"/>
          <w:sz w:val="24"/>
          <w:szCs w:val="24"/>
          <w:lang w:eastAsia="lt-LT"/>
        </w:rPr>
        <w:t>2 vaikai</w:t>
      </w:r>
      <w:r w:rsidRPr="00CB077C">
        <w:rPr>
          <w:rFonts w:ascii="Times New Roman" w:eastAsia="Times New Roman" w:hAnsi="Times New Roman" w:cs="Times New Roman"/>
          <w:color w:val="000000" w:themeColor="text1"/>
          <w:sz w:val="24"/>
          <w:szCs w:val="24"/>
          <w:lang w:eastAsia="lt-LT"/>
        </w:rPr>
        <w:t xml:space="preserve"> turėjo socialinę pašalpą, </w:t>
      </w:r>
      <w:r w:rsidR="00EF6D80">
        <w:rPr>
          <w:rFonts w:ascii="Times New Roman" w:eastAsia="Times New Roman" w:hAnsi="Times New Roman" w:cs="Times New Roman"/>
          <w:color w:val="000000" w:themeColor="text1"/>
          <w:sz w:val="24"/>
          <w:szCs w:val="24"/>
          <w:lang w:eastAsia="lt-LT"/>
        </w:rPr>
        <w:t>4</w:t>
      </w:r>
      <w:r w:rsidRPr="00CB077C">
        <w:rPr>
          <w:rFonts w:ascii="Times New Roman" w:eastAsia="Times New Roman" w:hAnsi="Times New Roman" w:cs="Times New Roman"/>
          <w:color w:val="000000" w:themeColor="text1"/>
          <w:sz w:val="24"/>
          <w:szCs w:val="24"/>
          <w:lang w:eastAsia="lt-LT"/>
        </w:rPr>
        <w:t xml:space="preserve"> priešmokyklinio ugdymo vaikai darželyje gavo nemokamus pietus.</w:t>
      </w:r>
    </w:p>
    <w:p w:rsidR="0024225A" w:rsidRPr="00CB077C" w:rsidRDefault="004C3D2F" w:rsidP="00A93711">
      <w:pPr>
        <w:spacing w:after="0"/>
        <w:ind w:firstLine="708"/>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Vis didesnę įtaką įstaigos veiklai, ugdymo procesui turi informacinės ir komunikacinės technologijos. Sukurta ir nuolat atnaujinama įstaigos internetinė svetainė. Pagrindinė informacija platinama ir gaunama elektroniniu paštu. Mokinių (MR) ir pedagogų (PR) statistiniai duomenys tvarkomi elektroniniame mokinių ir pedagogų registre, nuo 2013 m. gruodžio 1 d. informacija apie laisvas vietas ikimokyklinio ir priešmokyklinio ugdymo grupėse pateikiama internetinėje svetainėje </w:t>
      </w:r>
      <w:hyperlink r:id="rId10" w:history="1">
        <w:r w:rsidRPr="00CB077C">
          <w:rPr>
            <w:rFonts w:ascii="Times New Roman" w:eastAsia="Times New Roman" w:hAnsi="Times New Roman" w:cs="Times New Roman"/>
            <w:sz w:val="24"/>
            <w:szCs w:val="24"/>
            <w:u w:val="single"/>
            <w:lang w:eastAsia="lt-LT"/>
          </w:rPr>
          <w:t>www.panevėžys.lt.svietimas</w:t>
        </w:r>
      </w:hyperlink>
      <w:r w:rsidR="0024225A" w:rsidRPr="00CB077C">
        <w:rPr>
          <w:rFonts w:ascii="Times New Roman" w:eastAsia="Times New Roman" w:hAnsi="Times New Roman" w:cs="Times New Roman"/>
          <w:sz w:val="24"/>
          <w:szCs w:val="24"/>
          <w:lang w:eastAsia="lt-LT"/>
        </w:rPr>
        <w:t xml:space="preserve"> ir savivaldybės puslapyje „Vaikų registracija į Panevėžio m. savivaldybės įstaigų ikimokyklinio ir priešmokyklinio ugdymo grupes“.</w:t>
      </w:r>
      <w:r w:rsidR="00317BF0" w:rsidRPr="00CB077C">
        <w:rPr>
          <w:rFonts w:ascii="Times New Roman" w:eastAsia="Times New Roman" w:hAnsi="Times New Roman" w:cs="Times New Roman"/>
          <w:sz w:val="24"/>
          <w:szCs w:val="24"/>
          <w:lang w:eastAsia="lt-LT"/>
        </w:rPr>
        <w:t xml:space="preserve"> </w:t>
      </w:r>
    </w:p>
    <w:p w:rsidR="004C3D2F" w:rsidRPr="00CB077C" w:rsidRDefault="004C3D2F" w:rsidP="00A93711">
      <w:pPr>
        <w:spacing w:after="0"/>
        <w:ind w:firstLine="708"/>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Pedagogai kėlė informacinę kultūrą, tobulino IKT panaudojimą darbe. Modernėjant ugdymui siekėme, kad </w:t>
      </w:r>
      <w:r w:rsidR="00560D15">
        <w:rPr>
          <w:rFonts w:ascii="Times New Roman" w:eastAsia="Times New Roman" w:hAnsi="Times New Roman" w:cs="Times New Roman"/>
          <w:sz w:val="24"/>
          <w:szCs w:val="24"/>
          <w:lang w:eastAsia="lt-LT"/>
        </w:rPr>
        <w:t>visi įstaigos pedagogai</w:t>
      </w:r>
      <w:r w:rsidRPr="00CB077C">
        <w:rPr>
          <w:rFonts w:ascii="Times New Roman" w:eastAsia="Times New Roman" w:hAnsi="Times New Roman" w:cs="Times New Roman"/>
          <w:sz w:val="24"/>
          <w:szCs w:val="24"/>
          <w:lang w:eastAsia="lt-LT"/>
        </w:rPr>
        <w:t xml:space="preserve"> galėtų naudotis šiuolaikinėmis informacinėmis komunikacinėms tech</w:t>
      </w:r>
      <w:r w:rsidR="00560D15">
        <w:rPr>
          <w:rFonts w:ascii="Times New Roman" w:eastAsia="Times New Roman" w:hAnsi="Times New Roman" w:cs="Times New Roman"/>
          <w:sz w:val="24"/>
          <w:szCs w:val="24"/>
          <w:lang w:eastAsia="lt-LT"/>
        </w:rPr>
        <w:t>nologijomis, kompiuterizuotos darbo vietos pedagogams nuo 2017 m. įdiegtas darželyje elektroninis dienynas. Į</w:t>
      </w:r>
      <w:r w:rsidRPr="00CB077C">
        <w:rPr>
          <w:rFonts w:ascii="Times New Roman" w:eastAsia="Times New Roman" w:hAnsi="Times New Roman" w:cs="Times New Roman"/>
          <w:sz w:val="24"/>
          <w:szCs w:val="24"/>
          <w:lang w:eastAsia="lt-LT"/>
        </w:rPr>
        <w:t xml:space="preserve">staigai </w:t>
      </w:r>
      <w:r w:rsidR="002A596A">
        <w:rPr>
          <w:rFonts w:ascii="Times New Roman" w:eastAsia="Times New Roman" w:hAnsi="Times New Roman" w:cs="Times New Roman"/>
          <w:sz w:val="24"/>
          <w:szCs w:val="24"/>
          <w:lang w:eastAsia="lt-LT"/>
        </w:rPr>
        <w:t xml:space="preserve">vis </w:t>
      </w:r>
      <w:r w:rsidRPr="00CB077C">
        <w:rPr>
          <w:rFonts w:ascii="Times New Roman" w:eastAsia="Times New Roman" w:hAnsi="Times New Roman" w:cs="Times New Roman"/>
          <w:sz w:val="24"/>
          <w:szCs w:val="24"/>
          <w:lang w:eastAsia="lt-LT"/>
        </w:rPr>
        <w:t xml:space="preserve">trūksta </w:t>
      </w:r>
      <w:r w:rsidR="00560D15">
        <w:rPr>
          <w:rFonts w:ascii="Times New Roman" w:eastAsia="Times New Roman" w:hAnsi="Times New Roman" w:cs="Times New Roman"/>
          <w:sz w:val="24"/>
          <w:szCs w:val="24"/>
          <w:lang w:eastAsia="lt-LT"/>
        </w:rPr>
        <w:t>5</w:t>
      </w:r>
      <w:r w:rsidRPr="00CB077C">
        <w:rPr>
          <w:rFonts w:ascii="Times New Roman" w:eastAsia="Times New Roman" w:hAnsi="Times New Roman" w:cs="Times New Roman"/>
          <w:sz w:val="24"/>
          <w:szCs w:val="24"/>
          <w:lang w:eastAsia="lt-LT"/>
        </w:rPr>
        <w:t xml:space="preserve"> kompiuterių, kad </w:t>
      </w:r>
      <w:r w:rsidR="00560D15">
        <w:rPr>
          <w:rFonts w:ascii="Times New Roman" w:eastAsia="Times New Roman" w:hAnsi="Times New Roman" w:cs="Times New Roman"/>
          <w:sz w:val="24"/>
          <w:szCs w:val="24"/>
          <w:lang w:eastAsia="lt-LT"/>
        </w:rPr>
        <w:t>visoms</w:t>
      </w:r>
      <w:r w:rsidR="00317BF0" w:rsidRPr="00CB077C">
        <w:rPr>
          <w:rFonts w:ascii="Times New Roman" w:eastAsia="Times New Roman" w:hAnsi="Times New Roman" w:cs="Times New Roman"/>
          <w:sz w:val="24"/>
          <w:szCs w:val="24"/>
          <w:lang w:eastAsia="lt-LT"/>
        </w:rPr>
        <w:t xml:space="preserve"> </w:t>
      </w:r>
      <w:r w:rsidR="00AD17E0" w:rsidRPr="00CB077C">
        <w:rPr>
          <w:rFonts w:ascii="Times New Roman" w:eastAsia="Times New Roman" w:hAnsi="Times New Roman" w:cs="Times New Roman"/>
          <w:sz w:val="24"/>
          <w:szCs w:val="24"/>
          <w:lang w:eastAsia="lt-LT"/>
        </w:rPr>
        <w:t xml:space="preserve">darželio </w:t>
      </w:r>
      <w:r w:rsidR="00317BF0" w:rsidRPr="00CB077C">
        <w:rPr>
          <w:rFonts w:ascii="Times New Roman" w:eastAsia="Times New Roman" w:hAnsi="Times New Roman" w:cs="Times New Roman"/>
          <w:sz w:val="24"/>
          <w:szCs w:val="24"/>
          <w:lang w:eastAsia="lt-LT"/>
        </w:rPr>
        <w:t xml:space="preserve">grupėms būtų </w:t>
      </w:r>
      <w:r w:rsidR="00560D15">
        <w:rPr>
          <w:rFonts w:ascii="Times New Roman" w:eastAsia="Times New Roman" w:hAnsi="Times New Roman" w:cs="Times New Roman"/>
          <w:sz w:val="24"/>
          <w:szCs w:val="24"/>
          <w:lang w:eastAsia="lt-LT"/>
        </w:rPr>
        <w:t>skirta po</w:t>
      </w:r>
      <w:r w:rsidR="00AD17E0" w:rsidRPr="00CB077C">
        <w:rPr>
          <w:rFonts w:ascii="Times New Roman" w:eastAsia="Times New Roman" w:hAnsi="Times New Roman" w:cs="Times New Roman"/>
          <w:sz w:val="24"/>
          <w:szCs w:val="24"/>
          <w:lang w:eastAsia="lt-LT"/>
        </w:rPr>
        <w:t xml:space="preserve"> </w:t>
      </w:r>
      <w:r w:rsidR="00560D15">
        <w:rPr>
          <w:rFonts w:ascii="Times New Roman" w:eastAsia="Times New Roman" w:hAnsi="Times New Roman" w:cs="Times New Roman"/>
          <w:sz w:val="24"/>
          <w:szCs w:val="24"/>
          <w:lang w:eastAsia="lt-LT"/>
        </w:rPr>
        <w:t>1 kompiuterį</w:t>
      </w:r>
      <w:r w:rsidR="00317BF0" w:rsidRPr="00CB077C">
        <w:rPr>
          <w:rFonts w:ascii="Times New Roman" w:eastAsia="Times New Roman" w:hAnsi="Times New Roman" w:cs="Times New Roman"/>
          <w:sz w:val="24"/>
          <w:szCs w:val="24"/>
          <w:lang w:eastAsia="lt-LT"/>
        </w:rPr>
        <w:t>, būtų kompiuterizuotos</w:t>
      </w:r>
      <w:r w:rsidR="00AD17E0" w:rsidRPr="00CB077C">
        <w:rPr>
          <w:rFonts w:ascii="Times New Roman" w:eastAsia="Times New Roman" w:hAnsi="Times New Roman" w:cs="Times New Roman"/>
          <w:sz w:val="24"/>
          <w:szCs w:val="24"/>
          <w:lang w:eastAsia="lt-LT"/>
        </w:rPr>
        <w:t>,</w:t>
      </w:r>
      <w:r w:rsidR="00317BF0" w:rsidRPr="00CB077C">
        <w:rPr>
          <w:rFonts w:ascii="Times New Roman" w:eastAsia="Times New Roman" w:hAnsi="Times New Roman" w:cs="Times New Roman"/>
          <w:sz w:val="24"/>
          <w:szCs w:val="24"/>
          <w:lang w:eastAsia="lt-LT"/>
        </w:rPr>
        <w:t xml:space="preserve"> logopedų, meninio</w:t>
      </w:r>
      <w:r w:rsidR="00AD17E0" w:rsidRPr="00CB077C">
        <w:rPr>
          <w:rFonts w:ascii="Times New Roman" w:eastAsia="Times New Roman" w:hAnsi="Times New Roman" w:cs="Times New Roman"/>
          <w:sz w:val="24"/>
          <w:szCs w:val="24"/>
          <w:lang w:eastAsia="lt-LT"/>
        </w:rPr>
        <w:t xml:space="preserve"> ug</w:t>
      </w:r>
      <w:r w:rsidR="00560D15">
        <w:rPr>
          <w:rFonts w:ascii="Times New Roman" w:eastAsia="Times New Roman" w:hAnsi="Times New Roman" w:cs="Times New Roman"/>
          <w:sz w:val="24"/>
          <w:szCs w:val="24"/>
          <w:lang w:eastAsia="lt-LT"/>
        </w:rPr>
        <w:t>dymo pedagogo</w:t>
      </w:r>
      <w:r w:rsidR="00AD17E0" w:rsidRPr="00CB077C">
        <w:rPr>
          <w:rFonts w:ascii="Times New Roman" w:eastAsia="Times New Roman" w:hAnsi="Times New Roman" w:cs="Times New Roman"/>
          <w:sz w:val="24"/>
          <w:szCs w:val="24"/>
          <w:lang w:eastAsia="lt-LT"/>
        </w:rPr>
        <w:t xml:space="preserve"> darbo vietos.</w:t>
      </w:r>
    </w:p>
    <w:p w:rsidR="004C3D2F" w:rsidRPr="00CB077C" w:rsidRDefault="004C3D2F" w:rsidP="004C3D2F">
      <w:pPr>
        <w:tabs>
          <w:tab w:val="left" w:pos="13100"/>
        </w:tabs>
        <w:spacing w:after="0"/>
        <w:ind w:firstLine="709"/>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Didelę reikšmę įstaigos veiklai, ugdymo procesui turi </w:t>
      </w:r>
      <w:r w:rsidR="00560D15">
        <w:rPr>
          <w:rFonts w:ascii="Times New Roman" w:eastAsia="Times New Roman" w:hAnsi="Times New Roman" w:cs="Times New Roman"/>
          <w:sz w:val="24"/>
          <w:szCs w:val="24"/>
          <w:lang w:eastAsia="lt-LT"/>
        </w:rPr>
        <w:t xml:space="preserve">socialiniai </w:t>
      </w:r>
      <w:r w:rsidRPr="00CB077C">
        <w:rPr>
          <w:rFonts w:ascii="Times New Roman" w:eastAsia="Times New Roman" w:hAnsi="Times New Roman" w:cs="Times New Roman"/>
          <w:sz w:val="24"/>
          <w:szCs w:val="24"/>
          <w:lang w:eastAsia="lt-LT"/>
        </w:rPr>
        <w:t>ryšiai. Bendradarbiavome su Panevėžio miesto savivaldybės įstaigomis, Pedagogų profesinės raidos centru, Panevėžio gamtos mokykla, Panevėžio psichologine pedagogine tarnyba, Panevėžio visuomenės sveikatos biuru, vykdėme programą „</w:t>
      </w:r>
      <w:proofErr w:type="spellStart"/>
      <w:r w:rsidRPr="00CB077C">
        <w:rPr>
          <w:rFonts w:ascii="Times New Roman" w:eastAsia="Times New Roman" w:hAnsi="Times New Roman" w:cs="Times New Roman"/>
          <w:sz w:val="24"/>
          <w:szCs w:val="24"/>
          <w:lang w:eastAsia="lt-LT"/>
        </w:rPr>
        <w:t>Zipio</w:t>
      </w:r>
      <w:proofErr w:type="spellEnd"/>
      <w:r w:rsidRPr="00CB077C">
        <w:rPr>
          <w:rFonts w:ascii="Times New Roman" w:eastAsia="Times New Roman" w:hAnsi="Times New Roman" w:cs="Times New Roman"/>
          <w:sz w:val="24"/>
          <w:szCs w:val="24"/>
          <w:lang w:eastAsia="lt-LT"/>
        </w:rPr>
        <w:t xml:space="preserve"> draugai“.</w:t>
      </w:r>
    </w:p>
    <w:p w:rsidR="004C3D2F" w:rsidRPr="00CB077C" w:rsidRDefault="004C3D2F" w:rsidP="004C3D2F">
      <w:pPr>
        <w:spacing w:after="0"/>
        <w:ind w:firstLine="708"/>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Analizuojant įstaigos 201</w:t>
      </w:r>
      <w:r w:rsidR="00560D15">
        <w:rPr>
          <w:rFonts w:ascii="Times New Roman" w:eastAsia="Times New Roman" w:hAnsi="Times New Roman" w:cs="Times New Roman"/>
          <w:sz w:val="24"/>
          <w:szCs w:val="24"/>
          <w:lang w:eastAsia="lt-LT"/>
        </w:rPr>
        <w:t>7</w:t>
      </w:r>
      <w:r w:rsidRPr="00CB077C">
        <w:rPr>
          <w:rFonts w:ascii="Times New Roman" w:eastAsia="Times New Roman" w:hAnsi="Times New Roman" w:cs="Times New Roman"/>
          <w:sz w:val="24"/>
          <w:szCs w:val="24"/>
          <w:lang w:eastAsia="lt-LT"/>
        </w:rPr>
        <w:t xml:space="preserve"> m. vidinius veiksnius, galima teigti, kad finansiniai ištekliai vis dar nepakankami. Siekdami efektyvaus finansavimo ir išteklių naudojimo, stengėmės efektyviai investuoti lėšas į ugdymo priemonių įsigijimą, tikslingai panaudoti sąmatoje numatytas lėšas, tikslingai investuoti rėmėjų lėšas.</w:t>
      </w:r>
    </w:p>
    <w:p w:rsidR="007B26CA" w:rsidRPr="00CB077C" w:rsidRDefault="004C3D2F" w:rsidP="00560D15">
      <w:pPr>
        <w:spacing w:after="0"/>
        <w:ind w:firstLine="567"/>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Efektyvus lėšų panaudojimas buvo svarstomas DT posėdžiuose, skelbiamas tėvų lentose, 1 kartą metuose </w:t>
      </w:r>
      <w:r w:rsidR="00AD17E0" w:rsidRPr="00CB077C">
        <w:rPr>
          <w:rFonts w:ascii="Times New Roman" w:eastAsia="Times New Roman" w:hAnsi="Times New Roman" w:cs="Times New Roman"/>
          <w:sz w:val="24"/>
          <w:szCs w:val="24"/>
          <w:lang w:eastAsia="lt-LT"/>
        </w:rPr>
        <w:t>rugsėjo</w:t>
      </w:r>
      <w:r w:rsidRPr="00CB077C">
        <w:rPr>
          <w:rFonts w:ascii="Times New Roman" w:eastAsia="Times New Roman" w:hAnsi="Times New Roman" w:cs="Times New Roman"/>
          <w:sz w:val="24"/>
          <w:szCs w:val="24"/>
          <w:lang w:eastAsia="lt-LT"/>
        </w:rPr>
        <w:t xml:space="preserve"> mėn. viešai atsiskaitoma</w:t>
      </w:r>
      <w:r w:rsidR="00AD17E0" w:rsidRPr="00CB077C">
        <w:rPr>
          <w:rFonts w:ascii="Times New Roman" w:eastAsia="Times New Roman" w:hAnsi="Times New Roman" w:cs="Times New Roman"/>
          <w:sz w:val="24"/>
          <w:szCs w:val="24"/>
          <w:lang w:eastAsia="lt-LT"/>
        </w:rPr>
        <w:t xml:space="preserve"> visuotiniame tėvų susirinkime.</w:t>
      </w:r>
    </w:p>
    <w:p w:rsidR="00604D7C" w:rsidRPr="00CB077C" w:rsidRDefault="00604D7C" w:rsidP="00B56A51">
      <w:pPr>
        <w:spacing w:after="0"/>
        <w:ind w:firstLine="567"/>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color w:val="000000"/>
          <w:sz w:val="24"/>
          <w:szCs w:val="24"/>
          <w:lang w:eastAsia="lt-LT"/>
        </w:rPr>
        <w:t>201</w:t>
      </w:r>
      <w:r w:rsidR="00560D15">
        <w:rPr>
          <w:rFonts w:ascii="Times New Roman" w:eastAsia="Times New Roman" w:hAnsi="Times New Roman" w:cs="Times New Roman"/>
          <w:color w:val="000000"/>
          <w:sz w:val="24"/>
          <w:szCs w:val="24"/>
          <w:lang w:eastAsia="lt-LT"/>
        </w:rPr>
        <w:t>7</w:t>
      </w:r>
      <w:r w:rsidR="00E81D9E" w:rsidRPr="00CB077C">
        <w:rPr>
          <w:rFonts w:ascii="Times New Roman" w:eastAsia="Times New Roman" w:hAnsi="Times New Roman" w:cs="Times New Roman"/>
          <w:color w:val="000000"/>
          <w:sz w:val="24"/>
          <w:szCs w:val="24"/>
          <w:lang w:eastAsia="lt-LT"/>
        </w:rPr>
        <w:t xml:space="preserve"> m. gegužės mėnesį priešmokyklinio ugdymo</w:t>
      </w:r>
      <w:r w:rsidR="00CB077C">
        <w:rPr>
          <w:rFonts w:ascii="Times New Roman" w:eastAsia="Times New Roman" w:hAnsi="Times New Roman" w:cs="Times New Roman"/>
          <w:color w:val="000000"/>
          <w:sz w:val="24"/>
          <w:szCs w:val="24"/>
          <w:lang w:eastAsia="lt-LT"/>
        </w:rPr>
        <w:t xml:space="preserve"> </w:t>
      </w:r>
      <w:r w:rsidR="00E81D9E" w:rsidRPr="00CB077C">
        <w:rPr>
          <w:rFonts w:ascii="Times New Roman" w:eastAsia="Times New Roman" w:hAnsi="Times New Roman" w:cs="Times New Roman"/>
          <w:color w:val="000000"/>
          <w:sz w:val="24"/>
          <w:szCs w:val="24"/>
          <w:lang w:eastAsia="lt-LT"/>
        </w:rPr>
        <w:t>(si) progr</w:t>
      </w:r>
      <w:r w:rsidR="005A5E61" w:rsidRPr="00CB077C">
        <w:rPr>
          <w:rFonts w:ascii="Times New Roman" w:eastAsia="Times New Roman" w:hAnsi="Times New Roman" w:cs="Times New Roman"/>
          <w:color w:val="000000"/>
          <w:sz w:val="24"/>
          <w:szCs w:val="24"/>
          <w:lang w:eastAsia="lt-LT"/>
        </w:rPr>
        <w:t xml:space="preserve">amą baigė ir į </w:t>
      </w:r>
      <w:r w:rsidR="005A5E61" w:rsidRPr="00CB077C">
        <w:rPr>
          <w:rFonts w:ascii="Times New Roman" w:eastAsia="Times New Roman" w:hAnsi="Times New Roman" w:cs="Times New Roman"/>
          <w:color w:val="000000" w:themeColor="text1"/>
          <w:sz w:val="24"/>
          <w:szCs w:val="24"/>
          <w:lang w:eastAsia="lt-LT"/>
        </w:rPr>
        <w:t xml:space="preserve">mokyklas išėjo </w:t>
      </w:r>
      <w:r w:rsidR="00955095" w:rsidRPr="00CB077C">
        <w:rPr>
          <w:rFonts w:ascii="Times New Roman" w:eastAsia="Times New Roman" w:hAnsi="Times New Roman" w:cs="Times New Roman"/>
          <w:color w:val="000000" w:themeColor="text1"/>
          <w:sz w:val="24"/>
          <w:szCs w:val="24"/>
          <w:lang w:eastAsia="lt-LT"/>
        </w:rPr>
        <w:t>3</w:t>
      </w:r>
      <w:r w:rsidR="00560D15">
        <w:rPr>
          <w:rFonts w:ascii="Times New Roman" w:eastAsia="Times New Roman" w:hAnsi="Times New Roman" w:cs="Times New Roman"/>
          <w:color w:val="000000" w:themeColor="text1"/>
          <w:sz w:val="24"/>
          <w:szCs w:val="24"/>
          <w:lang w:eastAsia="lt-LT"/>
        </w:rPr>
        <w:t>1</w:t>
      </w:r>
      <w:r w:rsidR="00955095" w:rsidRPr="00CB077C">
        <w:rPr>
          <w:rFonts w:ascii="Times New Roman" w:eastAsia="Times New Roman" w:hAnsi="Times New Roman" w:cs="Times New Roman"/>
          <w:color w:val="000000" w:themeColor="text1"/>
          <w:sz w:val="24"/>
          <w:szCs w:val="24"/>
          <w:lang w:eastAsia="lt-LT"/>
        </w:rPr>
        <w:t xml:space="preserve"> priešmokyklinio amžiaus vaikai su specialiais vidutiniais ir dideliais poreikiais buvo ugdoma 19 vaikų</w:t>
      </w:r>
      <w:r w:rsidR="00955095" w:rsidRPr="00CB077C">
        <w:rPr>
          <w:rFonts w:ascii="Times New Roman" w:eastAsia="Times New Roman" w:hAnsi="Times New Roman" w:cs="Times New Roman"/>
          <w:color w:val="000000"/>
          <w:sz w:val="24"/>
          <w:szCs w:val="24"/>
          <w:lang w:eastAsia="lt-LT"/>
        </w:rPr>
        <w:t>.</w:t>
      </w:r>
      <w:r w:rsidR="00E81D9E" w:rsidRPr="00CB077C">
        <w:rPr>
          <w:rFonts w:ascii="Times New Roman" w:eastAsia="Times New Roman" w:hAnsi="Times New Roman" w:cs="Times New Roman"/>
          <w:color w:val="000000"/>
          <w:sz w:val="24"/>
          <w:szCs w:val="24"/>
          <w:lang w:eastAsia="lt-LT"/>
        </w:rPr>
        <w:t xml:space="preserve"> Ugdymo procesas buvo organizuojamas pagal </w:t>
      </w:r>
      <w:r w:rsidR="00EE128D" w:rsidRPr="00CB077C">
        <w:rPr>
          <w:rFonts w:ascii="Times New Roman" w:eastAsia="Times New Roman" w:hAnsi="Times New Roman" w:cs="Times New Roman"/>
          <w:color w:val="000000"/>
          <w:sz w:val="24"/>
          <w:szCs w:val="24"/>
          <w:lang w:eastAsia="lt-LT"/>
        </w:rPr>
        <w:t>“Bendrąją priešmokyklinio ugdymo ir ugdymo</w:t>
      </w:r>
      <w:r w:rsidR="00CB077C">
        <w:rPr>
          <w:rFonts w:ascii="Times New Roman" w:eastAsia="Times New Roman" w:hAnsi="Times New Roman" w:cs="Times New Roman"/>
          <w:color w:val="000000"/>
          <w:sz w:val="24"/>
          <w:szCs w:val="24"/>
          <w:lang w:eastAsia="lt-LT"/>
        </w:rPr>
        <w:t xml:space="preserve"> </w:t>
      </w:r>
      <w:r w:rsidR="00EE128D" w:rsidRPr="00CB077C">
        <w:rPr>
          <w:rFonts w:ascii="Times New Roman" w:eastAsia="Times New Roman" w:hAnsi="Times New Roman" w:cs="Times New Roman"/>
          <w:color w:val="000000"/>
          <w:sz w:val="24"/>
          <w:szCs w:val="24"/>
          <w:lang w:eastAsia="lt-LT"/>
        </w:rPr>
        <w:t>(si) programą”,</w:t>
      </w:r>
      <w:r w:rsidR="00EC1D85" w:rsidRPr="00CB077C">
        <w:rPr>
          <w:rFonts w:ascii="Times New Roman" w:eastAsia="Times New Roman" w:hAnsi="Times New Roman" w:cs="Times New Roman"/>
          <w:color w:val="000000"/>
          <w:sz w:val="24"/>
          <w:szCs w:val="24"/>
          <w:lang w:eastAsia="lt-LT"/>
        </w:rPr>
        <w:t xml:space="preserve"> „</w:t>
      </w:r>
      <w:r w:rsidRPr="00CB077C">
        <w:rPr>
          <w:rFonts w:ascii="Times New Roman" w:eastAsia="Times New Roman" w:hAnsi="Times New Roman" w:cs="Times New Roman"/>
          <w:color w:val="000000"/>
          <w:sz w:val="24"/>
          <w:szCs w:val="24"/>
          <w:lang w:eastAsia="lt-LT"/>
        </w:rPr>
        <w:t>201</w:t>
      </w:r>
      <w:r w:rsidR="00495B49">
        <w:rPr>
          <w:rFonts w:ascii="Times New Roman" w:eastAsia="Times New Roman" w:hAnsi="Times New Roman" w:cs="Times New Roman"/>
          <w:color w:val="000000"/>
          <w:sz w:val="24"/>
          <w:szCs w:val="24"/>
          <w:lang w:eastAsia="lt-LT"/>
        </w:rPr>
        <w:t>7</w:t>
      </w:r>
      <w:proofErr w:type="gramStart"/>
      <w:r w:rsidRPr="00CB077C">
        <w:rPr>
          <w:rFonts w:ascii="Times New Roman" w:eastAsia="Times New Roman" w:hAnsi="Times New Roman" w:cs="Times New Roman"/>
          <w:color w:val="000000"/>
          <w:sz w:val="24"/>
          <w:szCs w:val="24"/>
          <w:lang w:eastAsia="lt-LT"/>
        </w:rPr>
        <w:t>-</w:t>
      </w:r>
      <w:proofErr w:type="gramEnd"/>
      <w:r w:rsidRPr="00CB077C">
        <w:rPr>
          <w:rFonts w:ascii="Times New Roman" w:eastAsia="Times New Roman" w:hAnsi="Times New Roman" w:cs="Times New Roman"/>
          <w:color w:val="000000"/>
          <w:sz w:val="24"/>
          <w:szCs w:val="24"/>
          <w:lang w:eastAsia="lt-LT"/>
        </w:rPr>
        <w:t>201</w:t>
      </w:r>
      <w:r w:rsidR="00495B49">
        <w:rPr>
          <w:rFonts w:ascii="Times New Roman" w:eastAsia="Times New Roman" w:hAnsi="Times New Roman" w:cs="Times New Roman"/>
          <w:color w:val="000000"/>
          <w:sz w:val="24"/>
          <w:szCs w:val="24"/>
          <w:lang w:eastAsia="lt-LT"/>
        </w:rPr>
        <w:t>8</w:t>
      </w:r>
      <w:r w:rsidRPr="00CB077C">
        <w:rPr>
          <w:rFonts w:ascii="Times New Roman" w:eastAsia="Times New Roman" w:hAnsi="Times New Roman" w:cs="Times New Roman"/>
          <w:color w:val="000000"/>
          <w:sz w:val="24"/>
          <w:szCs w:val="24"/>
          <w:lang w:eastAsia="lt-LT"/>
        </w:rPr>
        <w:t xml:space="preserve"> m. m. </w:t>
      </w:r>
      <w:r w:rsidR="00EC1D85" w:rsidRPr="00CB077C">
        <w:rPr>
          <w:rFonts w:ascii="Times New Roman" w:eastAsia="Times New Roman" w:hAnsi="Times New Roman" w:cs="Times New Roman"/>
          <w:sz w:val="24"/>
          <w:szCs w:val="24"/>
          <w:lang w:eastAsia="lt-LT"/>
        </w:rPr>
        <w:t>Priešmok</w:t>
      </w:r>
      <w:r w:rsidRPr="00CB077C">
        <w:rPr>
          <w:rFonts w:ascii="Times New Roman" w:eastAsia="Times New Roman" w:hAnsi="Times New Roman" w:cs="Times New Roman"/>
          <w:sz w:val="24"/>
          <w:szCs w:val="24"/>
          <w:lang w:eastAsia="lt-LT"/>
        </w:rPr>
        <w:t>yklinio ugdymo tvarkos aprašu“</w:t>
      </w:r>
      <w:r w:rsidR="00EC1D85" w:rsidRPr="00CB077C">
        <w:rPr>
          <w:rFonts w:ascii="Times New Roman" w:eastAsia="Times New Roman" w:hAnsi="Times New Roman" w:cs="Times New Roman"/>
          <w:sz w:val="24"/>
          <w:szCs w:val="24"/>
          <w:lang w:eastAsia="lt-LT"/>
        </w:rPr>
        <w:t xml:space="preserve"> (</w:t>
      </w:r>
      <w:r w:rsidRPr="00CB077C">
        <w:rPr>
          <w:rFonts w:ascii="Times New Roman" w:eastAsia="Times New Roman" w:hAnsi="Times New Roman" w:cs="Times New Roman"/>
          <w:sz w:val="24"/>
          <w:szCs w:val="24"/>
          <w:lang w:eastAsia="lt-LT"/>
        </w:rPr>
        <w:t xml:space="preserve">2014-09-19 </w:t>
      </w:r>
      <w:r w:rsidR="0025008E" w:rsidRPr="00CB077C">
        <w:rPr>
          <w:rFonts w:ascii="Times New Roman" w:eastAsia="Times New Roman" w:hAnsi="Times New Roman" w:cs="Times New Roman"/>
          <w:sz w:val="24"/>
          <w:szCs w:val="24"/>
          <w:lang w:eastAsia="lt-LT"/>
        </w:rPr>
        <w:t xml:space="preserve">direktoriaus </w:t>
      </w:r>
      <w:r w:rsidRPr="00CB077C">
        <w:rPr>
          <w:rFonts w:ascii="Times New Roman" w:eastAsia="Times New Roman" w:hAnsi="Times New Roman" w:cs="Times New Roman"/>
          <w:sz w:val="24"/>
          <w:szCs w:val="24"/>
          <w:lang w:eastAsia="lt-LT"/>
        </w:rPr>
        <w:t>Įsakymas Nr. V-42</w:t>
      </w:r>
      <w:r w:rsidR="00EC1D85" w:rsidRPr="00CB077C">
        <w:rPr>
          <w:rFonts w:ascii="Times New Roman" w:eastAsia="Times New Roman" w:hAnsi="Times New Roman" w:cs="Times New Roman"/>
          <w:sz w:val="24"/>
          <w:szCs w:val="24"/>
          <w:lang w:eastAsia="lt-LT"/>
        </w:rPr>
        <w:t xml:space="preserve">), „Ikimokyklinio ugdymo programą“ </w:t>
      </w:r>
      <w:r w:rsidR="00E81D9E" w:rsidRPr="00CB077C">
        <w:rPr>
          <w:rFonts w:ascii="Times New Roman" w:eastAsia="Times New Roman" w:hAnsi="Times New Roman" w:cs="Times New Roman"/>
          <w:sz w:val="24"/>
          <w:szCs w:val="24"/>
          <w:lang w:eastAsia="lt-LT"/>
        </w:rPr>
        <w:t>patvirtintą direktoriaus įsakymu 2012-08-31 Nr. V- 67</w:t>
      </w:r>
      <w:r w:rsidR="00EC1D85" w:rsidRPr="00CB077C">
        <w:rPr>
          <w:rFonts w:ascii="Times New Roman" w:eastAsia="Times New Roman" w:hAnsi="Times New Roman" w:cs="Times New Roman"/>
          <w:sz w:val="24"/>
          <w:szCs w:val="24"/>
          <w:lang w:eastAsia="lt-LT"/>
        </w:rPr>
        <w:t>,</w:t>
      </w:r>
      <w:r w:rsidR="00E81D9E" w:rsidRPr="00CB077C">
        <w:rPr>
          <w:rFonts w:ascii="Times New Roman" w:eastAsia="Times New Roman" w:hAnsi="Times New Roman" w:cs="Times New Roman"/>
          <w:sz w:val="24"/>
          <w:szCs w:val="24"/>
          <w:lang w:eastAsia="lt-LT"/>
        </w:rPr>
        <w:t xml:space="preserve"> </w:t>
      </w:r>
      <w:r w:rsidR="00EE128D" w:rsidRPr="00CB077C">
        <w:rPr>
          <w:rFonts w:ascii="Times New Roman" w:eastAsia="Times New Roman" w:hAnsi="Times New Roman" w:cs="Times New Roman"/>
          <w:sz w:val="24"/>
          <w:szCs w:val="24"/>
          <w:lang w:eastAsia="lt-LT"/>
        </w:rPr>
        <w:t>vadovaujant</w:t>
      </w:r>
      <w:r w:rsidR="00EC1D85" w:rsidRPr="00CB077C">
        <w:rPr>
          <w:rFonts w:ascii="Times New Roman" w:eastAsia="Times New Roman" w:hAnsi="Times New Roman" w:cs="Times New Roman"/>
          <w:sz w:val="24"/>
          <w:szCs w:val="24"/>
          <w:lang w:eastAsia="lt-LT"/>
        </w:rPr>
        <w:t xml:space="preserve">is „Ankstyvojo ugdymo vadovu“. </w:t>
      </w:r>
      <w:r w:rsidR="00E81D9E" w:rsidRPr="00CB077C">
        <w:rPr>
          <w:rFonts w:ascii="Times New Roman" w:eastAsia="Times New Roman" w:hAnsi="Times New Roman" w:cs="Times New Roman"/>
          <w:bCs/>
          <w:sz w:val="24"/>
          <w:szCs w:val="24"/>
          <w:lang w:eastAsia="lt-LT"/>
        </w:rPr>
        <w:t>Ugdymo planavimui ir ugdymui naudojamos ir papildomos programos:</w:t>
      </w:r>
      <w:r w:rsidR="00E81D9E" w:rsidRPr="00CB077C">
        <w:rPr>
          <w:rFonts w:ascii="Times New Roman" w:eastAsia="Times New Roman" w:hAnsi="Times New Roman" w:cs="Times New Roman"/>
          <w:sz w:val="24"/>
          <w:szCs w:val="24"/>
          <w:lang w:eastAsia="lt-LT"/>
        </w:rPr>
        <w:t xml:space="preserve"> Priešmokyklinio </w:t>
      </w:r>
      <w:r w:rsidR="00E81D9E" w:rsidRPr="00CB077C">
        <w:rPr>
          <w:rFonts w:ascii="Times New Roman" w:eastAsia="Times New Roman" w:hAnsi="Times New Roman" w:cs="Times New Roman"/>
          <w:color w:val="000000"/>
          <w:sz w:val="24"/>
          <w:szCs w:val="24"/>
          <w:lang w:eastAsia="lt-LT"/>
        </w:rPr>
        <w:t>ugdymo turinio įgyvendinimo metodinės rekomendacijos, Priešmokyklinių grupių aprūpinimo standartai, Etninio ugdymo gairės “Po tėviškės dangum“, Tarptautinė</w:t>
      </w:r>
      <w:r w:rsidR="00E81D9E" w:rsidRPr="00CB077C">
        <w:rPr>
          <w:rFonts w:ascii="Times New Roman" w:eastAsia="Times New Roman" w:hAnsi="Times New Roman" w:cs="Times New Roman"/>
          <w:sz w:val="24"/>
          <w:szCs w:val="24"/>
          <w:lang w:eastAsia="lt-LT"/>
        </w:rPr>
        <w:t xml:space="preserve"> vaikų socialinių įgūdžių ugdymo programa</w:t>
      </w:r>
      <w:r w:rsidR="00E81D9E" w:rsidRPr="00CB077C">
        <w:rPr>
          <w:rFonts w:ascii="Times New Roman" w:eastAsia="Times New Roman" w:hAnsi="Times New Roman" w:cs="Times New Roman"/>
          <w:color w:val="000000"/>
          <w:sz w:val="24"/>
          <w:szCs w:val="24"/>
          <w:lang w:eastAsia="lt-LT"/>
        </w:rPr>
        <w:t xml:space="preserve"> </w:t>
      </w:r>
      <w:proofErr w:type="gramStart"/>
      <w:r w:rsidR="00E81D9E" w:rsidRPr="00CB077C">
        <w:rPr>
          <w:rFonts w:ascii="Times New Roman" w:eastAsia="Times New Roman" w:hAnsi="Times New Roman" w:cs="Times New Roman"/>
          <w:color w:val="000000"/>
          <w:sz w:val="24"/>
          <w:szCs w:val="24"/>
          <w:lang w:eastAsia="lt-LT"/>
        </w:rPr>
        <w:t>“</w:t>
      </w:r>
      <w:proofErr w:type="spellStart"/>
      <w:r w:rsidR="00E81D9E" w:rsidRPr="00CB077C">
        <w:rPr>
          <w:rFonts w:ascii="Times New Roman" w:eastAsia="Times New Roman" w:hAnsi="Times New Roman" w:cs="Times New Roman"/>
          <w:color w:val="000000"/>
          <w:sz w:val="24"/>
          <w:szCs w:val="24"/>
          <w:lang w:eastAsia="lt-LT"/>
        </w:rPr>
        <w:t>Zipio</w:t>
      </w:r>
      <w:proofErr w:type="spellEnd"/>
      <w:r w:rsidR="00E81D9E" w:rsidRPr="00CB077C">
        <w:rPr>
          <w:rFonts w:ascii="Times New Roman" w:eastAsia="Times New Roman" w:hAnsi="Times New Roman" w:cs="Times New Roman"/>
          <w:color w:val="000000"/>
          <w:sz w:val="24"/>
          <w:szCs w:val="24"/>
          <w:lang w:eastAsia="lt-LT"/>
        </w:rPr>
        <w:t xml:space="preserve"> draugai”</w:t>
      </w:r>
      <w:proofErr w:type="gramEnd"/>
      <w:r w:rsidR="00E81D9E" w:rsidRPr="00CB077C">
        <w:rPr>
          <w:rFonts w:ascii="Times New Roman" w:eastAsia="Times New Roman" w:hAnsi="Times New Roman" w:cs="Times New Roman"/>
          <w:color w:val="000000"/>
          <w:sz w:val="24"/>
          <w:szCs w:val="24"/>
          <w:lang w:eastAsia="lt-LT"/>
        </w:rPr>
        <w:t>. Šioje programoje dalyvauja tik</w:t>
      </w:r>
      <w:r w:rsidR="00E81D9E" w:rsidRPr="00CB077C">
        <w:rPr>
          <w:rFonts w:ascii="Times New Roman" w:eastAsia="Times New Roman" w:hAnsi="Times New Roman" w:cs="Times New Roman"/>
          <w:sz w:val="24"/>
          <w:szCs w:val="24"/>
          <w:lang w:eastAsia="lt-LT"/>
        </w:rPr>
        <w:t xml:space="preserve"> priešmokyklinio amžiaus vaikai, programa moko vaikus geriau pažinti save, kitus, rasti problemų, įvairių gyvenimiškų situacijų sprendimo būdus. </w:t>
      </w:r>
    </w:p>
    <w:p w:rsidR="009F6082" w:rsidRDefault="009F6082" w:rsidP="009F6082">
      <w:pPr>
        <w:autoSpaceDE w:val="0"/>
        <w:autoSpaceDN w:val="0"/>
        <w:adjustRightInd w:val="0"/>
        <w:spacing w:after="0"/>
        <w:ind w:firstLine="567"/>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lastRenderedPageBreak/>
        <w:t xml:space="preserve">Vykdant </w:t>
      </w:r>
      <w:r w:rsidR="00AF0C2F" w:rsidRPr="00CB077C">
        <w:rPr>
          <w:rFonts w:ascii="Times New Roman" w:eastAsia="Times New Roman" w:hAnsi="Times New Roman" w:cs="Times New Roman"/>
          <w:sz w:val="24"/>
          <w:szCs w:val="24"/>
          <w:lang w:eastAsia="lt-LT"/>
        </w:rPr>
        <w:t>201</w:t>
      </w:r>
      <w:r w:rsidR="00495B49">
        <w:rPr>
          <w:rFonts w:ascii="Times New Roman" w:eastAsia="Times New Roman" w:hAnsi="Times New Roman" w:cs="Times New Roman"/>
          <w:sz w:val="24"/>
          <w:szCs w:val="24"/>
          <w:lang w:eastAsia="lt-LT"/>
        </w:rPr>
        <w:t>7</w:t>
      </w:r>
      <w:r w:rsidRPr="00CB077C">
        <w:rPr>
          <w:rFonts w:ascii="Times New Roman" w:eastAsia="Times New Roman" w:hAnsi="Times New Roman" w:cs="Times New Roman"/>
          <w:sz w:val="24"/>
          <w:szCs w:val="24"/>
          <w:lang w:eastAsia="lt-LT"/>
        </w:rPr>
        <w:t xml:space="preserve"> m „Švietimo ir ugdymo programą“, ,,Ikimok</w:t>
      </w:r>
      <w:r w:rsidR="00AF0C2F" w:rsidRPr="00CB077C">
        <w:rPr>
          <w:rFonts w:ascii="Times New Roman" w:eastAsia="Times New Roman" w:hAnsi="Times New Roman" w:cs="Times New Roman"/>
          <w:sz w:val="24"/>
          <w:szCs w:val="24"/>
          <w:lang w:eastAsia="lt-LT"/>
        </w:rPr>
        <w:t>yklinio ugdymo programą“, 201</w:t>
      </w:r>
      <w:r w:rsidR="00495B49">
        <w:rPr>
          <w:rFonts w:ascii="Times New Roman" w:eastAsia="Times New Roman" w:hAnsi="Times New Roman" w:cs="Times New Roman"/>
          <w:sz w:val="24"/>
          <w:szCs w:val="24"/>
          <w:lang w:eastAsia="lt-LT"/>
        </w:rPr>
        <w:t>7</w:t>
      </w:r>
      <w:r w:rsidRPr="00CB077C">
        <w:rPr>
          <w:rFonts w:ascii="Times New Roman" w:eastAsia="Times New Roman" w:hAnsi="Times New Roman" w:cs="Times New Roman"/>
          <w:sz w:val="24"/>
          <w:szCs w:val="24"/>
          <w:lang w:eastAsia="lt-LT"/>
        </w:rPr>
        <w:t xml:space="preserve"> m. veiklos planą, re</w:t>
      </w:r>
      <w:r w:rsidR="00AF0C2F" w:rsidRPr="00CB077C">
        <w:rPr>
          <w:rFonts w:ascii="Times New Roman" w:eastAsia="Times New Roman" w:hAnsi="Times New Roman" w:cs="Times New Roman"/>
          <w:sz w:val="24"/>
          <w:szCs w:val="24"/>
          <w:lang w:eastAsia="lt-LT"/>
        </w:rPr>
        <w:t>ngiant 201</w:t>
      </w:r>
      <w:r w:rsidR="00495B49">
        <w:rPr>
          <w:rFonts w:ascii="Times New Roman" w:eastAsia="Times New Roman" w:hAnsi="Times New Roman" w:cs="Times New Roman"/>
          <w:sz w:val="24"/>
          <w:szCs w:val="24"/>
          <w:lang w:eastAsia="lt-LT"/>
        </w:rPr>
        <w:t>6</w:t>
      </w:r>
      <w:proofErr w:type="gramStart"/>
      <w:r w:rsidR="00AF0C2F" w:rsidRPr="00CB077C">
        <w:rPr>
          <w:rFonts w:ascii="Times New Roman" w:eastAsia="Times New Roman" w:hAnsi="Times New Roman" w:cs="Times New Roman"/>
          <w:sz w:val="24"/>
          <w:szCs w:val="24"/>
          <w:lang w:eastAsia="lt-LT"/>
        </w:rPr>
        <w:t>-</w:t>
      </w:r>
      <w:proofErr w:type="gramEnd"/>
      <w:r w:rsidR="00AF0C2F" w:rsidRPr="00CB077C">
        <w:rPr>
          <w:rFonts w:ascii="Times New Roman" w:eastAsia="Times New Roman" w:hAnsi="Times New Roman" w:cs="Times New Roman"/>
          <w:sz w:val="24"/>
          <w:szCs w:val="24"/>
          <w:lang w:eastAsia="lt-LT"/>
        </w:rPr>
        <w:t>20</w:t>
      </w:r>
      <w:r w:rsidR="0025008E" w:rsidRPr="00CB077C">
        <w:rPr>
          <w:rFonts w:ascii="Times New Roman" w:eastAsia="Times New Roman" w:hAnsi="Times New Roman" w:cs="Times New Roman"/>
          <w:sz w:val="24"/>
          <w:szCs w:val="24"/>
          <w:lang w:eastAsia="lt-LT"/>
        </w:rPr>
        <w:t>1</w:t>
      </w:r>
      <w:r w:rsidR="00495B49">
        <w:rPr>
          <w:rFonts w:ascii="Times New Roman" w:eastAsia="Times New Roman" w:hAnsi="Times New Roman" w:cs="Times New Roman"/>
          <w:sz w:val="24"/>
          <w:szCs w:val="24"/>
          <w:lang w:eastAsia="lt-LT"/>
        </w:rPr>
        <w:t>7</w:t>
      </w:r>
      <w:r w:rsidRPr="00CB077C">
        <w:rPr>
          <w:rFonts w:ascii="Times New Roman" w:eastAsia="Times New Roman" w:hAnsi="Times New Roman" w:cs="Times New Roman"/>
          <w:sz w:val="24"/>
          <w:szCs w:val="24"/>
          <w:lang w:eastAsia="lt-LT"/>
        </w:rPr>
        <w:t xml:space="preserve"> m. m. priešmokyklinio ugdymo planą, buvo vadovaujamasi 201</w:t>
      </w:r>
      <w:r w:rsidR="00495B49">
        <w:rPr>
          <w:rFonts w:ascii="Times New Roman" w:eastAsia="Times New Roman" w:hAnsi="Times New Roman" w:cs="Times New Roman"/>
          <w:sz w:val="24"/>
          <w:szCs w:val="24"/>
          <w:lang w:eastAsia="lt-LT"/>
        </w:rPr>
        <w:t>7</w:t>
      </w:r>
      <w:r w:rsidRPr="00CB077C">
        <w:rPr>
          <w:rFonts w:ascii="Times New Roman" w:eastAsia="Times New Roman" w:hAnsi="Times New Roman" w:cs="Times New Roman"/>
          <w:sz w:val="24"/>
          <w:szCs w:val="24"/>
          <w:lang w:eastAsia="lt-LT"/>
        </w:rPr>
        <w:t>-201</w:t>
      </w:r>
      <w:r w:rsidR="00495B49">
        <w:rPr>
          <w:rFonts w:ascii="Times New Roman" w:eastAsia="Times New Roman" w:hAnsi="Times New Roman" w:cs="Times New Roman"/>
          <w:sz w:val="24"/>
          <w:szCs w:val="24"/>
          <w:lang w:eastAsia="lt-LT"/>
        </w:rPr>
        <w:t>9</w:t>
      </w:r>
      <w:r w:rsidRPr="00CB077C">
        <w:rPr>
          <w:rFonts w:ascii="Times New Roman" w:eastAsia="Times New Roman" w:hAnsi="Times New Roman" w:cs="Times New Roman"/>
          <w:sz w:val="24"/>
          <w:szCs w:val="24"/>
          <w:lang w:eastAsia="lt-LT"/>
        </w:rPr>
        <w:t xml:space="preserve"> metų strateginiu planu, numatančiu </w:t>
      </w:r>
      <w:r w:rsidRPr="00CB077C">
        <w:rPr>
          <w:rFonts w:ascii="Times New Roman" w:eastAsia="TimesNewRoman" w:hAnsi="Times New Roman" w:cs="Times New Roman"/>
          <w:sz w:val="24"/>
          <w:szCs w:val="24"/>
          <w:lang w:eastAsia="lt-LT"/>
        </w:rPr>
        <w:t xml:space="preserve">pagrindinius institucijos veiklos </w:t>
      </w:r>
      <w:r w:rsidRPr="00CB077C">
        <w:rPr>
          <w:rFonts w:ascii="Times New Roman" w:eastAsia="Times New Roman" w:hAnsi="Times New Roman" w:cs="Times New Roman"/>
          <w:sz w:val="24"/>
          <w:szCs w:val="24"/>
          <w:lang w:eastAsia="lt-LT"/>
        </w:rPr>
        <w:t>tikslus:</w:t>
      </w:r>
    </w:p>
    <w:p w:rsidR="00A06834" w:rsidRPr="00A06834" w:rsidRDefault="00A06834" w:rsidP="00A06834">
      <w:pPr>
        <w:pStyle w:val="Sraopastraipa"/>
        <w:numPr>
          <w:ilvl w:val="0"/>
          <w:numId w:val="37"/>
        </w:numPr>
        <w:autoSpaceDE w:val="0"/>
        <w:autoSpaceDN w:val="0"/>
        <w:adjustRightInd w:val="0"/>
        <w:spacing w:after="0"/>
        <w:jc w:val="both"/>
        <w:rPr>
          <w:rFonts w:ascii="Times New Roman" w:eastAsia="Times New Roman" w:hAnsi="Times New Roman" w:cs="Times New Roman"/>
          <w:sz w:val="24"/>
          <w:szCs w:val="24"/>
          <w:lang w:eastAsia="lt-LT"/>
        </w:rPr>
      </w:pPr>
      <w:r w:rsidRPr="00A06834">
        <w:rPr>
          <w:rFonts w:ascii="Times New Roman" w:eastAsia="Times New Roman" w:hAnsi="Times New Roman" w:cs="Times New Roman"/>
          <w:sz w:val="24"/>
          <w:szCs w:val="24"/>
          <w:lang w:eastAsia="lt-LT"/>
        </w:rPr>
        <w:t xml:space="preserve">tikslas. Kurti saugią, funkcionalią, vaiko ugdymąsi skatinančią aplinką, </w:t>
      </w:r>
    </w:p>
    <w:p w:rsidR="00A06834" w:rsidRDefault="00A06834" w:rsidP="00A06834">
      <w:pPr>
        <w:pStyle w:val="Sraopastraipa"/>
        <w:numPr>
          <w:ilvl w:val="0"/>
          <w:numId w:val="37"/>
        </w:numPr>
        <w:autoSpaceDE w:val="0"/>
        <w:autoSpaceDN w:val="0"/>
        <w:adjustRightInd w:val="0"/>
        <w:spacing w:after="0"/>
        <w:jc w:val="both"/>
        <w:rPr>
          <w:rFonts w:ascii="Times New Roman" w:eastAsia="Times New Roman" w:hAnsi="Times New Roman" w:cs="Times New Roman"/>
          <w:sz w:val="24"/>
          <w:szCs w:val="24"/>
          <w:lang w:eastAsia="lt-LT"/>
        </w:rPr>
      </w:pPr>
      <w:r w:rsidRPr="00A06834">
        <w:rPr>
          <w:rFonts w:ascii="Times New Roman" w:eastAsia="Times New Roman" w:hAnsi="Times New Roman" w:cs="Times New Roman"/>
          <w:sz w:val="24"/>
          <w:szCs w:val="24"/>
          <w:lang w:eastAsia="lt-LT"/>
        </w:rPr>
        <w:t>tikslas. Bendradarbiauti su šeima, turtinti įstaigos materialinę bazę, gerinant ugdymo paslaugų kokybę,</w:t>
      </w:r>
    </w:p>
    <w:p w:rsidR="00A06834" w:rsidRPr="002C0B4F" w:rsidRDefault="00A06834" w:rsidP="00D26230">
      <w:pPr>
        <w:pStyle w:val="Sraopastraipa"/>
        <w:numPr>
          <w:ilvl w:val="0"/>
          <w:numId w:val="37"/>
        </w:numPr>
        <w:autoSpaceDE w:val="0"/>
        <w:autoSpaceDN w:val="0"/>
        <w:adjustRightInd w:val="0"/>
        <w:spacing w:after="0"/>
        <w:jc w:val="both"/>
        <w:rPr>
          <w:rFonts w:ascii="Times New Roman" w:eastAsia="Times New Roman" w:hAnsi="Times New Roman" w:cs="Times New Roman"/>
          <w:sz w:val="24"/>
          <w:szCs w:val="24"/>
          <w:lang w:eastAsia="lt-LT"/>
        </w:rPr>
      </w:pPr>
      <w:r w:rsidRPr="00A06834">
        <w:rPr>
          <w:rFonts w:ascii="Times New Roman" w:eastAsia="Times New Roman" w:hAnsi="Times New Roman" w:cs="Times New Roman"/>
          <w:sz w:val="24"/>
          <w:szCs w:val="24"/>
          <w:lang w:eastAsia="lt-LT"/>
        </w:rPr>
        <w:t>tikslas.</w:t>
      </w:r>
      <w:r>
        <w:rPr>
          <w:rFonts w:ascii="Times New Roman" w:eastAsia="Times New Roman" w:hAnsi="Times New Roman" w:cs="Times New Roman"/>
          <w:sz w:val="24"/>
          <w:szCs w:val="24"/>
          <w:lang w:eastAsia="lt-LT"/>
        </w:rPr>
        <w:t xml:space="preserve"> </w:t>
      </w:r>
      <w:r w:rsidRPr="00A06834">
        <w:rPr>
          <w:rFonts w:ascii="Times New Roman" w:eastAsia="Times New Roman" w:hAnsi="Times New Roman" w:cs="Times New Roman"/>
          <w:sz w:val="24"/>
          <w:szCs w:val="24"/>
          <w:lang w:eastAsia="lt-LT"/>
        </w:rPr>
        <w:t>Kelti tikslingą pedagogų kvalifikaciją skatinant sklaidą.</w:t>
      </w:r>
    </w:p>
    <w:p w:rsidR="00034AAD" w:rsidRPr="00CB077C" w:rsidRDefault="00034AAD" w:rsidP="00034AAD">
      <w:pPr>
        <w:spacing w:after="0"/>
        <w:ind w:firstLine="567"/>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rPr>
        <w:t xml:space="preserve">Siekiant </w:t>
      </w:r>
      <w:r w:rsidRPr="00CB077C">
        <w:rPr>
          <w:rFonts w:ascii="Times New Roman" w:eastAsia="Times New Roman" w:hAnsi="Times New Roman" w:cs="Times New Roman"/>
          <w:sz w:val="24"/>
          <w:szCs w:val="24"/>
          <w:lang w:eastAsia="lt-LT"/>
        </w:rPr>
        <w:t>gerinti įstaigos ugdymo</w:t>
      </w:r>
      <w:r w:rsidR="00D26230">
        <w:rPr>
          <w:rFonts w:ascii="Times New Roman" w:eastAsia="Times New Roman" w:hAnsi="Times New Roman" w:cs="Times New Roman"/>
          <w:sz w:val="24"/>
          <w:szCs w:val="24"/>
          <w:lang w:eastAsia="lt-LT"/>
        </w:rPr>
        <w:t xml:space="preserve"> paslaugų kokybę kuriant </w:t>
      </w:r>
      <w:r w:rsidR="00D26230" w:rsidRPr="00A06834">
        <w:rPr>
          <w:rFonts w:ascii="Times New Roman" w:eastAsia="Times New Roman" w:hAnsi="Times New Roman" w:cs="Times New Roman"/>
          <w:sz w:val="24"/>
          <w:szCs w:val="24"/>
          <w:lang w:eastAsia="lt-LT"/>
        </w:rPr>
        <w:t>saugią, funkcionalią, vaiko ugdymąsi skatinančią aplinką</w:t>
      </w:r>
      <w:r w:rsidRPr="00CB077C">
        <w:rPr>
          <w:rFonts w:ascii="Times New Roman" w:eastAsia="Times New Roman" w:hAnsi="Times New Roman" w:cs="Times New Roman"/>
          <w:sz w:val="24"/>
          <w:szCs w:val="24"/>
          <w:lang w:eastAsia="lt-LT"/>
        </w:rPr>
        <w:t>, turtinome</w:t>
      </w:r>
      <w:r w:rsidRPr="00CB077C">
        <w:rPr>
          <w:rFonts w:ascii="Times New Roman" w:eastAsia="Times New Roman" w:hAnsi="Times New Roman" w:cs="Times New Roman"/>
          <w:sz w:val="24"/>
          <w:szCs w:val="24"/>
        </w:rPr>
        <w:t xml:space="preserve"> grupių erdves, sudarydami sąlygas vaikų saviraiškai ir individualumui. Dalyvavome edukacinėse programose, rengėme įvairias parodas, susitikimus, šventes, vykdėme grupių projektus. </w:t>
      </w:r>
      <w:r w:rsidRPr="00CB077C">
        <w:rPr>
          <w:rFonts w:ascii="Times New Roman" w:eastAsia="Times New Roman" w:hAnsi="Times New Roman" w:cs="Times New Roman"/>
          <w:sz w:val="24"/>
          <w:szCs w:val="24"/>
          <w:lang w:eastAsia="lt-LT"/>
        </w:rPr>
        <w:t>Lopšelio</w:t>
      </w:r>
      <w:proofErr w:type="gramStart"/>
      <w:r w:rsidRPr="00CB077C">
        <w:rPr>
          <w:rFonts w:ascii="Times New Roman" w:eastAsia="Times New Roman" w:hAnsi="Times New Roman" w:cs="Times New Roman"/>
          <w:sz w:val="24"/>
          <w:szCs w:val="24"/>
          <w:lang w:eastAsia="lt-LT"/>
        </w:rPr>
        <w:t>-</w:t>
      </w:r>
      <w:proofErr w:type="gramEnd"/>
      <w:r w:rsidRPr="00CB077C">
        <w:rPr>
          <w:rFonts w:ascii="Times New Roman" w:eastAsia="Times New Roman" w:hAnsi="Times New Roman" w:cs="Times New Roman"/>
          <w:sz w:val="24"/>
          <w:szCs w:val="24"/>
          <w:lang w:eastAsia="lt-LT"/>
        </w:rPr>
        <w:t>darželio ”Aušra“ ugdomoji veikla buvo grindžiama šiomis vertybėmis ir principais: ugdymas diferencijuojamas ir individualizuojamas – pritaikomas vaiko turimai patirčiai. Lopšelyj</w:t>
      </w:r>
      <w:r w:rsidR="00F013A9" w:rsidRPr="00CB077C">
        <w:rPr>
          <w:rFonts w:ascii="Times New Roman" w:eastAsia="Times New Roman" w:hAnsi="Times New Roman" w:cs="Times New Roman"/>
          <w:sz w:val="24"/>
          <w:szCs w:val="24"/>
          <w:lang w:eastAsia="lt-LT"/>
        </w:rPr>
        <w:t>e</w:t>
      </w:r>
      <w:proofErr w:type="gramStart"/>
      <w:r w:rsidR="00F013A9" w:rsidRPr="00CB077C">
        <w:rPr>
          <w:rFonts w:ascii="Times New Roman" w:eastAsia="Times New Roman" w:hAnsi="Times New Roman" w:cs="Times New Roman"/>
          <w:sz w:val="24"/>
          <w:szCs w:val="24"/>
          <w:lang w:eastAsia="lt-LT"/>
        </w:rPr>
        <w:t>-</w:t>
      </w:r>
      <w:proofErr w:type="gramEnd"/>
      <w:r w:rsidR="00F013A9" w:rsidRPr="00CB077C">
        <w:rPr>
          <w:rFonts w:ascii="Times New Roman" w:eastAsia="Times New Roman" w:hAnsi="Times New Roman" w:cs="Times New Roman"/>
          <w:sz w:val="24"/>
          <w:szCs w:val="24"/>
          <w:lang w:eastAsia="lt-LT"/>
        </w:rPr>
        <w:t>darželyje ”Aušra“ vertybė buvo</w:t>
      </w:r>
      <w:r w:rsidRPr="00CB077C">
        <w:rPr>
          <w:rFonts w:ascii="Times New Roman" w:eastAsia="Times New Roman" w:hAnsi="Times New Roman" w:cs="Times New Roman"/>
          <w:sz w:val="24"/>
          <w:szCs w:val="24"/>
          <w:lang w:eastAsia="lt-LT"/>
        </w:rPr>
        <w:t xml:space="preserve"> ir išliko vaikas. Siekėme sudaryti kuo palankiausias sąlygas vaiko individualybei skleistis, pažinti vietos, savo miesto, šalies kultūrą. Ugdėme savimi pasitikinčius, drąsius, gebančius bendrauti, bendradarbiauti, prisitaikyti prie kintančios aplinkos, savarankiškai pasirenkančius pageidaujamą veiklą ugdytinius. </w:t>
      </w:r>
    </w:p>
    <w:p w:rsidR="00034AAD" w:rsidRPr="00CB077C" w:rsidRDefault="00034AAD" w:rsidP="00034AAD">
      <w:pPr>
        <w:spacing w:after="0"/>
        <w:ind w:firstLine="708"/>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rPr>
        <w:t xml:space="preserve">Siekiant gerinti bendravimą su šeima, atlikome tėvų apklausą, rengėme bendrus renginius norėdami išsiaiškinti, kokie yra tėvų poreikiai, į tėvų susirinkimus kvietėme specialistus, plėtojome pedagogų, tėvų žinias bei kompetencijas vaikų ugdymo temomis. </w:t>
      </w:r>
      <w:r w:rsidRPr="00CB077C">
        <w:rPr>
          <w:rFonts w:ascii="Times New Roman" w:eastAsia="Times New Roman" w:hAnsi="Times New Roman" w:cs="Times New Roman"/>
          <w:sz w:val="24"/>
          <w:szCs w:val="24"/>
          <w:lang w:eastAsia="lt-LT"/>
        </w:rPr>
        <w:t xml:space="preserve">Ir toliau tobulinome pedagogų bendradarbiavimą su ugdytinių šeimomis, pedagogų bendruomenei formavome profesijai ir gyvenimui reikalingus įgūdžius </w:t>
      </w:r>
      <w:proofErr w:type="gramStart"/>
      <w:r w:rsidRPr="00CB077C">
        <w:rPr>
          <w:rFonts w:ascii="Times New Roman" w:eastAsia="Times New Roman" w:hAnsi="Times New Roman" w:cs="Times New Roman"/>
          <w:sz w:val="24"/>
          <w:szCs w:val="24"/>
          <w:lang w:eastAsia="lt-LT"/>
        </w:rPr>
        <w:t>-</w:t>
      </w:r>
      <w:proofErr w:type="gramEnd"/>
      <w:r w:rsidRPr="00CB077C">
        <w:rPr>
          <w:rFonts w:ascii="Times New Roman" w:eastAsia="Times New Roman" w:hAnsi="Times New Roman" w:cs="Times New Roman"/>
          <w:sz w:val="24"/>
          <w:szCs w:val="24"/>
          <w:lang w:eastAsia="lt-LT"/>
        </w:rPr>
        <w:t xml:space="preserve"> mokymąsi visą gyvenimą, plėtojome žmogiškuosius išteklius ir ryšius su socialine aplinka ugdymo kokybės kaitai.</w:t>
      </w:r>
    </w:p>
    <w:p w:rsidR="00034AAD" w:rsidRPr="00CB077C" w:rsidRDefault="00034AAD" w:rsidP="00034AAD">
      <w:pPr>
        <w:spacing w:after="0"/>
        <w:ind w:firstLine="851"/>
        <w:jc w:val="both"/>
        <w:rPr>
          <w:rFonts w:ascii="Times New Roman" w:eastAsia="Times New Roman" w:hAnsi="Times New Roman" w:cs="Times New Roman"/>
          <w:sz w:val="24"/>
          <w:szCs w:val="24"/>
        </w:rPr>
      </w:pPr>
      <w:r w:rsidRPr="00CB077C">
        <w:rPr>
          <w:rFonts w:ascii="Times New Roman" w:eastAsia="Times New Roman" w:hAnsi="Times New Roman" w:cs="Times New Roman"/>
          <w:sz w:val="24"/>
          <w:szCs w:val="24"/>
        </w:rPr>
        <w:t>Keliant pedagogų ir specialistų profesines, ir bendražmogiškąsias kompetencijas, sudarėme sąlygas kelti kvalifikaciją įvairiuose kursuose, seminaruose, vykome į edukaci</w:t>
      </w:r>
      <w:r w:rsidR="00AF0C2F" w:rsidRPr="00CB077C">
        <w:rPr>
          <w:rFonts w:ascii="Times New Roman" w:eastAsia="Times New Roman" w:hAnsi="Times New Roman" w:cs="Times New Roman"/>
          <w:sz w:val="24"/>
          <w:szCs w:val="24"/>
        </w:rPr>
        <w:t xml:space="preserve">nes keliones, parodas. </w:t>
      </w:r>
      <w:r w:rsidRPr="00CB077C">
        <w:rPr>
          <w:rFonts w:ascii="Times New Roman" w:eastAsia="Times New Roman" w:hAnsi="Times New Roman" w:cs="Times New Roman"/>
          <w:bCs/>
          <w:sz w:val="24"/>
          <w:szCs w:val="24"/>
          <w:lang w:eastAsia="lt-LT"/>
        </w:rPr>
        <w:t>Įstaigos pedagogai tapo iniciatyvesni, puoselėjo įstaigos kultūrą, skleidė informaciją ugdytinių tėvams, padidėjo bendruomenės narių meistriškumas, atsakomybė, išradingumas, saviraiška, sutvirtėjo praktinio darbo įgūdžiai.</w:t>
      </w:r>
      <w:r w:rsidRPr="00CB077C">
        <w:rPr>
          <w:rFonts w:ascii="Times New Roman" w:eastAsia="Times New Roman" w:hAnsi="Times New Roman" w:cs="Times New Roman"/>
          <w:sz w:val="24"/>
          <w:szCs w:val="24"/>
        </w:rPr>
        <w:t xml:space="preserve"> </w:t>
      </w:r>
      <w:r w:rsidRPr="00CB077C">
        <w:rPr>
          <w:rFonts w:ascii="Times New Roman" w:eastAsia="Times New Roman" w:hAnsi="Times New Roman" w:cs="Times New Roman"/>
          <w:sz w:val="24"/>
          <w:szCs w:val="24"/>
          <w:lang w:eastAsia="lt-LT"/>
        </w:rPr>
        <w:t xml:space="preserve">Buvo skatinamas nuolatinis pedagogų mokymasis bei kompetencijų kilimas kaip konstruktyvi paties asmens veikla, siekiant pozityvios kaitos. Pagarba, tolerancija, dėmesys vaikams ir jų tėvams–švietimo paslaugų vartotojams. </w:t>
      </w:r>
    </w:p>
    <w:p w:rsidR="00034AAD" w:rsidRPr="00CB077C" w:rsidRDefault="00F013A9" w:rsidP="00034AAD">
      <w:pPr>
        <w:autoSpaceDE w:val="0"/>
        <w:autoSpaceDN w:val="0"/>
        <w:adjustRightInd w:val="0"/>
        <w:spacing w:after="0"/>
        <w:ind w:firstLine="851"/>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Teikiant</w:t>
      </w:r>
      <w:r w:rsidR="00034AAD" w:rsidRPr="00CB077C">
        <w:rPr>
          <w:rFonts w:ascii="Times New Roman" w:eastAsia="Times New Roman" w:hAnsi="Times New Roman" w:cs="Times New Roman"/>
          <w:sz w:val="24"/>
          <w:szCs w:val="24"/>
          <w:lang w:eastAsia="lt-LT"/>
        </w:rPr>
        <w:t xml:space="preserve"> ikimokyklinį ir priešmokyklinį ugdymą,</w:t>
      </w:r>
      <w:r w:rsidRPr="00CB077C">
        <w:rPr>
          <w:rFonts w:ascii="Times New Roman" w:eastAsia="Times New Roman" w:hAnsi="Times New Roman" w:cs="Times New Roman"/>
          <w:sz w:val="24"/>
          <w:szCs w:val="24"/>
          <w:lang w:eastAsia="lt-LT"/>
        </w:rPr>
        <w:t xml:space="preserve"> vadovai, pedagogai</w:t>
      </w:r>
      <w:r w:rsidR="00034AAD" w:rsidRPr="00CB077C">
        <w:rPr>
          <w:rFonts w:ascii="Times New Roman" w:eastAsia="Times New Roman" w:hAnsi="Times New Roman" w:cs="Times New Roman"/>
          <w:sz w:val="24"/>
          <w:szCs w:val="24"/>
          <w:lang w:eastAsia="lt-LT"/>
        </w:rPr>
        <w:t xml:space="preserve"> tobulino ugdymo kokybę ir prieinamumą, gerino bendravimą, paramą ir pagalbą šeimai, kūrė sveiką, saugią ir estetišką aplinką, rūpinasi vaikų kūrybiškumo, kultūros vystymusi ir socializacijos sėkme, sudarė galimybes ugdytis įvairių gebėjimų ir poreikių vaikams, garantavo vaikų fizinį ir dvasinį saugumą, socialinę ir kultūrinę patirtį, individualių vaikų poreikių tenkinimą bei interesus, užtikrino saugios, modernios, partneryste pagrįstos aplinkos kūrimą. Įstaigoje kuriamas mikroklimatas, kuriame vyrauja pasitikėjimas, bendravimas ir bendradarbiavimas su tėvais, tenkinami ugdytinių ir tėvų poreikiai, užtikrinamas emocinis, socialinis, fizinis ir psichologinis saugumas, pastebimas rūpinimasis kitais, tolerancija, savigarba bei savirealizacija. Vaik</w:t>
      </w:r>
      <w:r w:rsidRPr="00CB077C">
        <w:rPr>
          <w:rFonts w:ascii="Times New Roman" w:eastAsia="Times New Roman" w:hAnsi="Times New Roman" w:cs="Times New Roman"/>
          <w:sz w:val="24"/>
          <w:szCs w:val="24"/>
          <w:lang w:eastAsia="lt-LT"/>
        </w:rPr>
        <w:t>ai buvo ugdomi nuosekliai, visą</w:t>
      </w:r>
      <w:r w:rsidR="00034AAD" w:rsidRPr="00CB077C">
        <w:rPr>
          <w:rFonts w:ascii="Times New Roman" w:eastAsia="Times New Roman" w:hAnsi="Times New Roman" w:cs="Times New Roman"/>
          <w:sz w:val="24"/>
          <w:szCs w:val="24"/>
          <w:lang w:eastAsia="lt-LT"/>
        </w:rPr>
        <w:t xml:space="preserve"> buvimą įstaigoje laiką. Galima pasidžiaugti, kad nuo 2013 m. vaikų skaič</w:t>
      </w:r>
      <w:r w:rsidRPr="00CB077C">
        <w:rPr>
          <w:rFonts w:ascii="Times New Roman" w:eastAsia="Times New Roman" w:hAnsi="Times New Roman" w:cs="Times New Roman"/>
          <w:sz w:val="24"/>
          <w:szCs w:val="24"/>
          <w:lang w:eastAsia="lt-LT"/>
        </w:rPr>
        <w:t>ius įstaigoje ėmė didėti, o</w:t>
      </w:r>
      <w:r w:rsidR="00AD17E0" w:rsidRPr="00CB077C">
        <w:rPr>
          <w:rFonts w:ascii="Times New Roman" w:eastAsia="Times New Roman" w:hAnsi="Times New Roman" w:cs="Times New Roman"/>
          <w:sz w:val="24"/>
          <w:szCs w:val="24"/>
          <w:lang w:eastAsia="lt-LT"/>
        </w:rPr>
        <w:t xml:space="preserve"> </w:t>
      </w:r>
      <w:r w:rsidR="00D26230">
        <w:rPr>
          <w:rFonts w:ascii="Times New Roman" w:eastAsia="Times New Roman" w:hAnsi="Times New Roman" w:cs="Times New Roman"/>
          <w:sz w:val="24"/>
          <w:szCs w:val="24"/>
          <w:lang w:eastAsia="lt-LT"/>
        </w:rPr>
        <w:t>2017</w:t>
      </w:r>
      <w:r w:rsidRPr="00CB077C">
        <w:rPr>
          <w:rFonts w:ascii="Times New Roman" w:eastAsia="Times New Roman" w:hAnsi="Times New Roman" w:cs="Times New Roman"/>
          <w:sz w:val="24"/>
          <w:szCs w:val="24"/>
          <w:lang w:eastAsia="lt-LT"/>
        </w:rPr>
        <w:t xml:space="preserve"> metais </w:t>
      </w:r>
      <w:r w:rsidR="00D26230">
        <w:rPr>
          <w:rFonts w:ascii="Times New Roman" w:eastAsia="Times New Roman" w:hAnsi="Times New Roman" w:cs="Times New Roman"/>
          <w:sz w:val="24"/>
          <w:szCs w:val="24"/>
          <w:lang w:eastAsia="lt-LT"/>
        </w:rPr>
        <w:t>darželis buvo beveik užpildytas</w:t>
      </w:r>
      <w:r w:rsidR="00AD17E0" w:rsidRPr="00CB077C">
        <w:rPr>
          <w:rFonts w:ascii="Times New Roman" w:eastAsia="Times New Roman" w:hAnsi="Times New Roman" w:cs="Times New Roman"/>
          <w:sz w:val="24"/>
          <w:szCs w:val="24"/>
          <w:lang w:eastAsia="lt-LT"/>
        </w:rPr>
        <w:t xml:space="preserve"> iki maksimumo.</w:t>
      </w:r>
    </w:p>
    <w:p w:rsidR="00034AAD" w:rsidRPr="00CB077C" w:rsidRDefault="00034AAD" w:rsidP="00034AAD">
      <w:pPr>
        <w:autoSpaceDE w:val="0"/>
        <w:autoSpaceDN w:val="0"/>
        <w:adjustRightInd w:val="0"/>
        <w:spacing w:after="0"/>
        <w:ind w:firstLine="567"/>
        <w:jc w:val="both"/>
        <w:rPr>
          <w:rFonts w:ascii="Times New Roman" w:eastAsia="Times New Roman" w:hAnsi="Times New Roman" w:cs="Times New Roman"/>
          <w:color w:val="000000"/>
          <w:sz w:val="24"/>
          <w:szCs w:val="24"/>
          <w:lang w:eastAsia="lt-LT"/>
        </w:rPr>
      </w:pPr>
      <w:r w:rsidRPr="00CB077C">
        <w:rPr>
          <w:rFonts w:ascii="Times New Roman" w:eastAsia="Times New Roman" w:hAnsi="Times New Roman" w:cs="Times New Roman"/>
          <w:color w:val="000000"/>
          <w:sz w:val="24"/>
          <w:szCs w:val="24"/>
          <w:lang w:eastAsia="lt-LT"/>
        </w:rPr>
        <w:t>Ypatingas dėmesys buvo skiriamas ugdytinių sveikatos puoselėjimui, aplinkos gražinimui ir</w:t>
      </w:r>
      <w:proofErr w:type="gramStart"/>
      <w:r w:rsidRPr="00CB077C">
        <w:rPr>
          <w:rFonts w:ascii="Times New Roman" w:eastAsia="Times New Roman" w:hAnsi="Times New Roman" w:cs="Times New Roman"/>
          <w:color w:val="000000"/>
          <w:sz w:val="24"/>
          <w:szCs w:val="24"/>
          <w:lang w:eastAsia="lt-LT"/>
        </w:rPr>
        <w:t xml:space="preserve">  </w:t>
      </w:r>
      <w:proofErr w:type="gramEnd"/>
      <w:r w:rsidRPr="00CB077C">
        <w:rPr>
          <w:rFonts w:ascii="Times New Roman" w:eastAsia="Times New Roman" w:hAnsi="Times New Roman" w:cs="Times New Roman"/>
          <w:color w:val="000000"/>
          <w:sz w:val="24"/>
          <w:szCs w:val="24"/>
          <w:lang w:eastAsia="lt-LT"/>
        </w:rPr>
        <w:t>modernizavimui. Organizuota vaikų sveikatos įgūdžiams ugdyti papildoma ugdomoji veikla būreliuose.</w:t>
      </w:r>
    </w:p>
    <w:p w:rsidR="00637029" w:rsidRPr="00CB077C" w:rsidRDefault="00637029" w:rsidP="00637029">
      <w:pPr>
        <w:autoSpaceDE w:val="0"/>
        <w:autoSpaceDN w:val="0"/>
        <w:adjustRightInd w:val="0"/>
        <w:spacing w:after="0"/>
        <w:ind w:firstLine="567"/>
        <w:jc w:val="both"/>
        <w:rPr>
          <w:rFonts w:ascii="Times New Roman" w:eastAsia="Times New Roman" w:hAnsi="Times New Roman" w:cs="Times New Roman"/>
          <w:color w:val="000000"/>
          <w:sz w:val="24"/>
          <w:szCs w:val="24"/>
          <w:lang w:eastAsia="lt-LT"/>
        </w:rPr>
      </w:pPr>
      <w:r w:rsidRPr="00CB077C">
        <w:rPr>
          <w:rFonts w:ascii="Times New Roman" w:eastAsia="Times New Roman" w:hAnsi="Times New Roman" w:cs="Times New Roman"/>
          <w:color w:val="000000"/>
          <w:sz w:val="24"/>
          <w:szCs w:val="24"/>
          <w:lang w:eastAsia="lt-LT"/>
        </w:rPr>
        <w:t>201</w:t>
      </w:r>
      <w:r w:rsidR="00D26230">
        <w:rPr>
          <w:rFonts w:ascii="Times New Roman" w:eastAsia="Times New Roman" w:hAnsi="Times New Roman" w:cs="Times New Roman"/>
          <w:color w:val="000000"/>
          <w:sz w:val="24"/>
          <w:szCs w:val="24"/>
          <w:lang w:eastAsia="lt-LT"/>
        </w:rPr>
        <w:t>7</w:t>
      </w:r>
      <w:r w:rsidRPr="00CB077C">
        <w:rPr>
          <w:rFonts w:ascii="Times New Roman" w:eastAsia="Times New Roman" w:hAnsi="Times New Roman" w:cs="Times New Roman"/>
          <w:color w:val="000000"/>
          <w:sz w:val="24"/>
          <w:szCs w:val="24"/>
          <w:lang w:eastAsia="lt-LT"/>
        </w:rPr>
        <w:t xml:space="preserve"> metais siekta užtikrinti tinkamas sveikos ir saugios, atitinkančias higienos reikalavimus, ugdymo</w:t>
      </w:r>
      <w:r w:rsidR="00CB077C">
        <w:rPr>
          <w:rFonts w:ascii="Times New Roman" w:eastAsia="Times New Roman" w:hAnsi="Times New Roman" w:cs="Times New Roman"/>
          <w:color w:val="000000"/>
          <w:sz w:val="24"/>
          <w:szCs w:val="24"/>
          <w:lang w:eastAsia="lt-LT"/>
        </w:rPr>
        <w:t xml:space="preserve"> </w:t>
      </w:r>
      <w:r w:rsidRPr="00CB077C">
        <w:rPr>
          <w:rFonts w:ascii="Times New Roman" w:eastAsia="Times New Roman" w:hAnsi="Times New Roman" w:cs="Times New Roman"/>
          <w:color w:val="000000"/>
          <w:sz w:val="24"/>
          <w:szCs w:val="24"/>
          <w:lang w:eastAsia="lt-LT"/>
        </w:rPr>
        <w:t xml:space="preserve">(si) sąlygas Veiksmingai naudotos vaiko sveikatą ir saugumą užtikrinančios prevencinės priemonės. Atsakingai organizuota ugdytinių veikla, renginiai, pramogos, vykdyta vaikų žalingų įpročių </w:t>
      </w:r>
      <w:r w:rsidRPr="00CB077C">
        <w:rPr>
          <w:rFonts w:ascii="Times New Roman" w:eastAsia="Times New Roman" w:hAnsi="Times New Roman" w:cs="Times New Roman"/>
          <w:color w:val="000000"/>
          <w:sz w:val="24"/>
          <w:szCs w:val="24"/>
          <w:lang w:eastAsia="lt-LT"/>
        </w:rPr>
        <w:lastRenderedPageBreak/>
        <w:t>prevencinė veikla, organizuotos edukacinės valandėlės, viktorinos. Lopšelio</w:t>
      </w:r>
      <w:proofErr w:type="gramStart"/>
      <w:r w:rsidRPr="00CB077C">
        <w:rPr>
          <w:rFonts w:ascii="Times New Roman" w:eastAsia="Times New Roman" w:hAnsi="Times New Roman" w:cs="Times New Roman"/>
          <w:color w:val="000000"/>
          <w:sz w:val="24"/>
          <w:szCs w:val="24"/>
          <w:lang w:eastAsia="lt-LT"/>
        </w:rPr>
        <w:t>-</w:t>
      </w:r>
      <w:proofErr w:type="gramEnd"/>
      <w:r w:rsidRPr="00CB077C">
        <w:rPr>
          <w:rFonts w:ascii="Times New Roman" w:eastAsia="Times New Roman" w:hAnsi="Times New Roman" w:cs="Times New Roman"/>
          <w:color w:val="000000"/>
          <w:sz w:val="24"/>
          <w:szCs w:val="24"/>
          <w:lang w:eastAsia="lt-LT"/>
        </w:rPr>
        <w:t>darželio vaikams sudarytos sąlygos atskleisti savo individualumą ir kūrybiškumą, surengtos vaikų darbų parodos darželyje.</w:t>
      </w:r>
    </w:p>
    <w:p w:rsidR="00A93711" w:rsidRPr="005D7753" w:rsidRDefault="00A93711" w:rsidP="00A93711">
      <w:pPr>
        <w:autoSpaceDE w:val="0"/>
        <w:autoSpaceDN w:val="0"/>
        <w:adjustRightInd w:val="0"/>
        <w:spacing w:after="0"/>
        <w:ind w:firstLine="567"/>
        <w:jc w:val="both"/>
        <w:rPr>
          <w:rFonts w:ascii="Times New Roman" w:eastAsia="Times New Roman" w:hAnsi="Times New Roman" w:cs="Times New Roman"/>
          <w:sz w:val="24"/>
          <w:szCs w:val="24"/>
          <w:lang w:eastAsia="lt-LT"/>
        </w:rPr>
      </w:pPr>
      <w:r w:rsidRPr="005D7753">
        <w:rPr>
          <w:rFonts w:ascii="Times New Roman" w:eastAsia="Times New Roman" w:hAnsi="Times New Roman" w:cs="Times New Roman"/>
          <w:sz w:val="24"/>
          <w:szCs w:val="24"/>
          <w:lang w:eastAsia="lt-LT"/>
        </w:rPr>
        <w:t>Įstaigos slaugytoj</w:t>
      </w:r>
      <w:r w:rsidR="00637029" w:rsidRPr="005D7753">
        <w:rPr>
          <w:rFonts w:ascii="Times New Roman" w:eastAsia="Times New Roman" w:hAnsi="Times New Roman" w:cs="Times New Roman"/>
          <w:sz w:val="24"/>
          <w:szCs w:val="24"/>
          <w:lang w:eastAsia="lt-LT"/>
        </w:rPr>
        <w:t>a teikė</w:t>
      </w:r>
      <w:r w:rsidRPr="005D7753">
        <w:rPr>
          <w:rFonts w:ascii="Times New Roman" w:eastAsia="Times New Roman" w:hAnsi="Times New Roman" w:cs="Times New Roman"/>
          <w:sz w:val="24"/>
          <w:szCs w:val="24"/>
          <w:lang w:eastAsia="lt-LT"/>
        </w:rPr>
        <w:t xml:space="preserve"> p</w:t>
      </w:r>
      <w:r w:rsidR="00637029" w:rsidRPr="005D7753">
        <w:rPr>
          <w:rFonts w:ascii="Times New Roman" w:eastAsia="Times New Roman" w:hAnsi="Times New Roman" w:cs="Times New Roman"/>
          <w:sz w:val="24"/>
          <w:szCs w:val="24"/>
          <w:lang w:eastAsia="lt-LT"/>
        </w:rPr>
        <w:t xml:space="preserve">irmąją medicininę pagalbą, </w:t>
      </w:r>
      <w:r w:rsidR="00D26230" w:rsidRPr="005D7753">
        <w:rPr>
          <w:rFonts w:ascii="Times New Roman" w:eastAsia="Times New Roman" w:hAnsi="Times New Roman" w:cs="Times New Roman"/>
          <w:sz w:val="24"/>
          <w:szCs w:val="24"/>
          <w:lang w:eastAsia="lt-LT"/>
        </w:rPr>
        <w:t xml:space="preserve">visuomenės sveikatos specialistė </w:t>
      </w:r>
      <w:r w:rsidR="00637029" w:rsidRPr="005D7753">
        <w:rPr>
          <w:rFonts w:ascii="Times New Roman" w:eastAsia="Times New Roman" w:hAnsi="Times New Roman" w:cs="Times New Roman"/>
          <w:sz w:val="24"/>
          <w:szCs w:val="24"/>
          <w:lang w:eastAsia="lt-LT"/>
        </w:rPr>
        <w:t>vykdė</w:t>
      </w:r>
      <w:r w:rsidRPr="005D7753">
        <w:rPr>
          <w:rFonts w:ascii="Times New Roman" w:eastAsia="Times New Roman" w:hAnsi="Times New Roman" w:cs="Times New Roman"/>
          <w:sz w:val="24"/>
          <w:szCs w:val="24"/>
          <w:lang w:eastAsia="lt-LT"/>
        </w:rPr>
        <w:t xml:space="preserve"> sveikatinimo programą</w:t>
      </w:r>
      <w:r w:rsidR="00637029" w:rsidRPr="005D7753">
        <w:rPr>
          <w:rFonts w:ascii="Times New Roman" w:eastAsia="Times New Roman" w:hAnsi="Times New Roman" w:cs="Times New Roman"/>
          <w:sz w:val="24"/>
          <w:szCs w:val="24"/>
          <w:lang w:eastAsia="lt-LT"/>
        </w:rPr>
        <w:t>, t</w:t>
      </w:r>
      <w:r w:rsidR="00CB077C" w:rsidRPr="005D7753">
        <w:rPr>
          <w:rFonts w:ascii="Times New Roman" w:eastAsia="Times New Roman" w:hAnsi="Times New Roman" w:cs="Times New Roman"/>
          <w:sz w:val="24"/>
          <w:szCs w:val="24"/>
          <w:lang w:eastAsia="lt-LT"/>
        </w:rPr>
        <w:t>y</w:t>
      </w:r>
      <w:r w:rsidR="00637029" w:rsidRPr="005D7753">
        <w:rPr>
          <w:rFonts w:ascii="Times New Roman" w:eastAsia="Times New Roman" w:hAnsi="Times New Roman" w:cs="Times New Roman"/>
          <w:sz w:val="24"/>
          <w:szCs w:val="24"/>
          <w:lang w:eastAsia="lt-LT"/>
        </w:rPr>
        <w:t>rė vaikų lankomumą ir teikė</w:t>
      </w:r>
      <w:r w:rsidRPr="005D7753">
        <w:rPr>
          <w:rFonts w:ascii="Times New Roman" w:eastAsia="Times New Roman" w:hAnsi="Times New Roman" w:cs="Times New Roman"/>
          <w:sz w:val="24"/>
          <w:szCs w:val="24"/>
          <w:lang w:eastAsia="lt-LT"/>
        </w:rPr>
        <w:t xml:space="preserve"> ataskaitas įstaigos direktoriui.</w:t>
      </w:r>
    </w:p>
    <w:p w:rsidR="00A93711" w:rsidRPr="005D7753" w:rsidRDefault="00A93711" w:rsidP="00A93711">
      <w:pPr>
        <w:autoSpaceDE w:val="0"/>
        <w:autoSpaceDN w:val="0"/>
        <w:adjustRightInd w:val="0"/>
        <w:spacing w:after="0"/>
        <w:ind w:firstLine="567"/>
        <w:jc w:val="both"/>
        <w:rPr>
          <w:rFonts w:ascii="Times New Roman" w:eastAsia="Times New Roman" w:hAnsi="Times New Roman" w:cs="Times New Roman"/>
          <w:sz w:val="24"/>
          <w:szCs w:val="24"/>
          <w:lang w:eastAsia="lt-LT"/>
        </w:rPr>
      </w:pPr>
      <w:r w:rsidRPr="005D7753">
        <w:rPr>
          <w:rFonts w:ascii="Times New Roman" w:eastAsia="Times New Roman" w:hAnsi="Times New Roman" w:cs="Times New Roman"/>
          <w:sz w:val="24"/>
          <w:szCs w:val="24"/>
          <w:lang w:eastAsia="lt-LT"/>
        </w:rPr>
        <w:t>Lopšelio – darželio „Aušra“ lankomumas 201</w:t>
      </w:r>
      <w:r w:rsidR="00D26230" w:rsidRPr="005D7753">
        <w:rPr>
          <w:rFonts w:ascii="Times New Roman" w:eastAsia="Times New Roman" w:hAnsi="Times New Roman" w:cs="Times New Roman"/>
          <w:sz w:val="24"/>
          <w:szCs w:val="24"/>
          <w:lang w:eastAsia="lt-LT"/>
        </w:rPr>
        <w:t>7</w:t>
      </w:r>
      <w:r w:rsidRPr="005D7753">
        <w:rPr>
          <w:rFonts w:ascii="Times New Roman" w:eastAsia="Times New Roman" w:hAnsi="Times New Roman" w:cs="Times New Roman"/>
          <w:sz w:val="24"/>
          <w:szCs w:val="24"/>
          <w:lang w:eastAsia="lt-LT"/>
        </w:rPr>
        <w:t xml:space="preserve"> metais</w:t>
      </w:r>
      <w:r w:rsidR="00553C45" w:rsidRPr="005D7753">
        <w:rPr>
          <w:rFonts w:ascii="Times New Roman" w:eastAsia="Times New Roman" w:hAnsi="Times New Roman" w:cs="Times New Roman"/>
          <w:sz w:val="24"/>
          <w:szCs w:val="24"/>
          <w:lang w:eastAsia="lt-LT"/>
        </w:rPr>
        <w:t xml:space="preserve"> (procentais)</w:t>
      </w:r>
      <w:r w:rsidRPr="005D7753">
        <w:rPr>
          <w:rFonts w:ascii="Times New Roman" w:eastAsia="Times New Roman" w:hAnsi="Times New Roman" w:cs="Times New Roman"/>
          <w:sz w:val="24"/>
          <w:szCs w:val="24"/>
          <w:lang w:eastAsia="lt-LT"/>
        </w:rPr>
        <w:t>. 1 paveikslas.</w:t>
      </w:r>
    </w:p>
    <w:p w:rsidR="00A93711" w:rsidRPr="005D7753" w:rsidRDefault="00A93711" w:rsidP="00A93711">
      <w:pPr>
        <w:autoSpaceDE w:val="0"/>
        <w:autoSpaceDN w:val="0"/>
        <w:adjustRightInd w:val="0"/>
        <w:spacing w:after="0"/>
        <w:ind w:firstLine="567"/>
        <w:jc w:val="both"/>
        <w:rPr>
          <w:rFonts w:ascii="Times New Roman" w:eastAsia="Times New Roman" w:hAnsi="Times New Roman" w:cs="Times New Roman"/>
          <w:sz w:val="24"/>
          <w:szCs w:val="24"/>
          <w:lang w:eastAsia="lt-LT"/>
        </w:rPr>
      </w:pPr>
    </w:p>
    <w:p w:rsidR="00A93711" w:rsidRDefault="007A059E" w:rsidP="00A93711">
      <w:pPr>
        <w:ind w:left="567" w:firstLine="426"/>
        <w:rPr>
          <w:rFonts w:ascii="Times New Roman" w:eastAsia="Times New Roman" w:hAnsi="Times New Roman" w:cs="Times New Roman"/>
          <w:sz w:val="24"/>
          <w:szCs w:val="24"/>
          <w:lang w:eastAsia="lt-LT"/>
        </w:rPr>
      </w:pPr>
      <w:r w:rsidRPr="00212640">
        <w:rPr>
          <w:noProof/>
          <w:lang w:eastAsia="lt-LT"/>
        </w:rPr>
        <w:drawing>
          <wp:anchor distT="0" distB="0" distL="114300" distR="114300" simplePos="0" relativeHeight="251659264" behindDoc="0" locked="0" layoutInCell="1" allowOverlap="1" wp14:anchorId="3D9504E3" wp14:editId="18E95BD3">
            <wp:simplePos x="0" y="0"/>
            <wp:positionH relativeFrom="column">
              <wp:posOffset>257175</wp:posOffset>
            </wp:positionH>
            <wp:positionV relativeFrom="paragraph">
              <wp:posOffset>106045</wp:posOffset>
            </wp:positionV>
            <wp:extent cx="5146040" cy="4639945"/>
            <wp:effectExtent l="171450" t="171450" r="187960" b="19875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215" t="12978"/>
                    <a:stretch/>
                  </pic:blipFill>
                  <pic:spPr bwMode="auto">
                    <a:xfrm>
                      <a:off x="0" y="0"/>
                      <a:ext cx="5146040" cy="463994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A059E" w:rsidRDefault="007A059E" w:rsidP="00A93711">
      <w:pPr>
        <w:ind w:left="567" w:firstLine="426"/>
        <w:rPr>
          <w:rFonts w:ascii="Times New Roman" w:eastAsia="Times New Roman" w:hAnsi="Times New Roman" w:cs="Times New Roman"/>
          <w:sz w:val="24"/>
          <w:szCs w:val="24"/>
          <w:lang w:eastAsia="lt-LT"/>
        </w:rPr>
      </w:pPr>
    </w:p>
    <w:p w:rsidR="007A059E" w:rsidRDefault="007A059E" w:rsidP="00A93711">
      <w:pPr>
        <w:ind w:left="567" w:firstLine="426"/>
        <w:rPr>
          <w:rFonts w:ascii="Times New Roman" w:eastAsia="Times New Roman" w:hAnsi="Times New Roman" w:cs="Times New Roman"/>
          <w:sz w:val="24"/>
          <w:szCs w:val="24"/>
          <w:lang w:eastAsia="lt-LT"/>
        </w:rPr>
      </w:pPr>
    </w:p>
    <w:p w:rsidR="007A059E" w:rsidRDefault="007A059E" w:rsidP="00A93711">
      <w:pPr>
        <w:ind w:left="567" w:firstLine="426"/>
        <w:rPr>
          <w:rFonts w:ascii="Times New Roman" w:eastAsia="Times New Roman" w:hAnsi="Times New Roman" w:cs="Times New Roman"/>
          <w:sz w:val="24"/>
          <w:szCs w:val="24"/>
          <w:lang w:eastAsia="lt-LT"/>
        </w:rPr>
      </w:pPr>
    </w:p>
    <w:p w:rsidR="007A059E" w:rsidRDefault="007A059E" w:rsidP="00A93711">
      <w:pPr>
        <w:ind w:left="567" w:firstLine="426"/>
        <w:rPr>
          <w:rFonts w:ascii="Times New Roman" w:eastAsia="Times New Roman" w:hAnsi="Times New Roman" w:cs="Times New Roman"/>
          <w:sz w:val="24"/>
          <w:szCs w:val="24"/>
          <w:lang w:eastAsia="lt-LT"/>
        </w:rPr>
      </w:pPr>
    </w:p>
    <w:p w:rsidR="007A059E" w:rsidRDefault="007A059E" w:rsidP="00A93711">
      <w:pPr>
        <w:ind w:left="567" w:firstLine="426"/>
        <w:rPr>
          <w:rFonts w:ascii="Times New Roman" w:eastAsia="Times New Roman" w:hAnsi="Times New Roman" w:cs="Times New Roman"/>
          <w:sz w:val="24"/>
          <w:szCs w:val="24"/>
          <w:lang w:eastAsia="lt-LT"/>
        </w:rPr>
      </w:pPr>
    </w:p>
    <w:p w:rsidR="007A059E" w:rsidRDefault="007A059E" w:rsidP="00A93711">
      <w:pPr>
        <w:ind w:left="567" w:firstLine="426"/>
        <w:rPr>
          <w:rFonts w:ascii="Times New Roman" w:eastAsia="Times New Roman" w:hAnsi="Times New Roman" w:cs="Times New Roman"/>
          <w:sz w:val="24"/>
          <w:szCs w:val="24"/>
          <w:lang w:eastAsia="lt-LT"/>
        </w:rPr>
      </w:pPr>
    </w:p>
    <w:p w:rsidR="007A059E" w:rsidRDefault="007A059E" w:rsidP="00A93711">
      <w:pPr>
        <w:ind w:left="567" w:firstLine="426"/>
        <w:rPr>
          <w:rFonts w:ascii="Times New Roman" w:eastAsia="Times New Roman" w:hAnsi="Times New Roman" w:cs="Times New Roman"/>
          <w:sz w:val="24"/>
          <w:szCs w:val="24"/>
          <w:lang w:eastAsia="lt-LT"/>
        </w:rPr>
      </w:pPr>
    </w:p>
    <w:p w:rsidR="007A059E" w:rsidRDefault="007A059E" w:rsidP="00A93711">
      <w:pPr>
        <w:ind w:left="567" w:firstLine="426"/>
        <w:rPr>
          <w:rFonts w:ascii="Times New Roman" w:eastAsia="Times New Roman" w:hAnsi="Times New Roman" w:cs="Times New Roman"/>
          <w:sz w:val="24"/>
          <w:szCs w:val="24"/>
          <w:lang w:eastAsia="lt-LT"/>
        </w:rPr>
      </w:pPr>
    </w:p>
    <w:p w:rsidR="007A059E" w:rsidRDefault="007A059E" w:rsidP="00A93711">
      <w:pPr>
        <w:ind w:left="567" w:firstLine="426"/>
        <w:rPr>
          <w:rFonts w:ascii="Times New Roman" w:eastAsia="Times New Roman" w:hAnsi="Times New Roman" w:cs="Times New Roman"/>
          <w:sz w:val="24"/>
          <w:szCs w:val="24"/>
          <w:lang w:eastAsia="lt-LT"/>
        </w:rPr>
      </w:pPr>
    </w:p>
    <w:p w:rsidR="007A059E" w:rsidRDefault="007A059E" w:rsidP="00A93711">
      <w:pPr>
        <w:ind w:left="567" w:firstLine="426"/>
        <w:rPr>
          <w:rFonts w:ascii="Times New Roman" w:eastAsia="Times New Roman" w:hAnsi="Times New Roman" w:cs="Times New Roman"/>
          <w:sz w:val="24"/>
          <w:szCs w:val="24"/>
          <w:lang w:eastAsia="lt-LT"/>
        </w:rPr>
      </w:pPr>
    </w:p>
    <w:p w:rsidR="007A059E" w:rsidRDefault="007A059E" w:rsidP="00A93711">
      <w:pPr>
        <w:ind w:left="567" w:firstLine="426"/>
        <w:rPr>
          <w:rFonts w:ascii="Times New Roman" w:eastAsia="Times New Roman" w:hAnsi="Times New Roman" w:cs="Times New Roman"/>
          <w:sz w:val="24"/>
          <w:szCs w:val="24"/>
          <w:lang w:eastAsia="lt-LT"/>
        </w:rPr>
      </w:pPr>
    </w:p>
    <w:p w:rsidR="007A059E" w:rsidRDefault="007A059E" w:rsidP="00A93711">
      <w:pPr>
        <w:ind w:left="567" w:firstLine="426"/>
        <w:rPr>
          <w:rFonts w:ascii="Times New Roman" w:eastAsia="Times New Roman" w:hAnsi="Times New Roman" w:cs="Times New Roman"/>
          <w:sz w:val="24"/>
          <w:szCs w:val="24"/>
          <w:lang w:eastAsia="lt-LT"/>
        </w:rPr>
      </w:pPr>
    </w:p>
    <w:p w:rsidR="007A059E" w:rsidRDefault="007A059E" w:rsidP="00A93711">
      <w:pPr>
        <w:ind w:left="567" w:firstLine="426"/>
        <w:rPr>
          <w:rFonts w:ascii="Times New Roman" w:eastAsia="Times New Roman" w:hAnsi="Times New Roman" w:cs="Times New Roman"/>
          <w:sz w:val="24"/>
          <w:szCs w:val="24"/>
          <w:lang w:eastAsia="lt-LT"/>
        </w:rPr>
      </w:pPr>
    </w:p>
    <w:p w:rsidR="007A059E" w:rsidRPr="00CB077C" w:rsidRDefault="007A059E" w:rsidP="00553C45">
      <w:pPr>
        <w:rPr>
          <w:rFonts w:ascii="Times New Roman" w:eastAsia="Times New Roman" w:hAnsi="Times New Roman" w:cs="Times New Roman"/>
          <w:sz w:val="24"/>
          <w:szCs w:val="24"/>
          <w:lang w:eastAsia="lt-LT"/>
        </w:rPr>
      </w:pPr>
    </w:p>
    <w:p w:rsidR="00A93711" w:rsidRPr="00CB077C" w:rsidRDefault="00A93711" w:rsidP="00A93711">
      <w:pP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1 paveikslas</w:t>
      </w:r>
    </w:p>
    <w:p w:rsidR="00A93711" w:rsidRPr="00CB077C" w:rsidRDefault="00A93711" w:rsidP="00A93711">
      <w:pPr>
        <w:spacing w:after="0"/>
        <w:ind w:firstLine="1296"/>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201</w:t>
      </w:r>
      <w:r w:rsidR="00553C45">
        <w:rPr>
          <w:rFonts w:ascii="Times New Roman" w:eastAsia="Times New Roman" w:hAnsi="Times New Roman" w:cs="Times New Roman"/>
          <w:sz w:val="24"/>
          <w:szCs w:val="24"/>
          <w:lang w:eastAsia="lt-LT"/>
        </w:rPr>
        <w:t>7</w:t>
      </w:r>
      <w:r w:rsidRPr="00CB077C">
        <w:rPr>
          <w:rFonts w:ascii="Times New Roman" w:eastAsia="Times New Roman" w:hAnsi="Times New Roman" w:cs="Times New Roman"/>
          <w:sz w:val="24"/>
          <w:szCs w:val="24"/>
          <w:lang w:eastAsia="lt-LT"/>
        </w:rPr>
        <w:t xml:space="preserve"> metais iš viso nelankyta 34,</w:t>
      </w:r>
      <w:r w:rsidR="00553C45">
        <w:rPr>
          <w:rFonts w:ascii="Times New Roman" w:eastAsia="Times New Roman" w:hAnsi="Times New Roman" w:cs="Times New Roman"/>
          <w:sz w:val="24"/>
          <w:szCs w:val="24"/>
          <w:lang w:eastAsia="lt-LT"/>
        </w:rPr>
        <w:t>6</w:t>
      </w:r>
      <w:r w:rsidRPr="00CB077C">
        <w:rPr>
          <w:rFonts w:ascii="Times New Roman" w:eastAsia="Times New Roman" w:hAnsi="Times New Roman" w:cs="Times New Roman"/>
          <w:sz w:val="24"/>
          <w:szCs w:val="24"/>
          <w:lang w:eastAsia="lt-LT"/>
        </w:rPr>
        <w:t>2 proc. dienų, iš jų: dėl ligos 2</w:t>
      </w:r>
      <w:r w:rsidR="00553C45">
        <w:rPr>
          <w:rFonts w:ascii="Times New Roman" w:eastAsia="Times New Roman" w:hAnsi="Times New Roman" w:cs="Times New Roman"/>
          <w:sz w:val="24"/>
          <w:szCs w:val="24"/>
          <w:lang w:eastAsia="lt-LT"/>
        </w:rPr>
        <w:t>5</w:t>
      </w:r>
      <w:r w:rsidRPr="00CB077C">
        <w:rPr>
          <w:rFonts w:ascii="Times New Roman" w:eastAsia="Times New Roman" w:hAnsi="Times New Roman" w:cs="Times New Roman"/>
          <w:sz w:val="24"/>
          <w:szCs w:val="24"/>
          <w:lang w:eastAsia="lt-LT"/>
        </w:rPr>
        <w:t>,</w:t>
      </w:r>
      <w:r w:rsidR="00553C45">
        <w:rPr>
          <w:rFonts w:ascii="Times New Roman" w:eastAsia="Times New Roman" w:hAnsi="Times New Roman" w:cs="Times New Roman"/>
          <w:sz w:val="24"/>
          <w:szCs w:val="24"/>
          <w:lang w:eastAsia="lt-LT"/>
        </w:rPr>
        <w:t>63</w:t>
      </w:r>
      <w:r w:rsidRPr="00CB077C">
        <w:rPr>
          <w:rFonts w:ascii="Times New Roman" w:eastAsia="Times New Roman" w:hAnsi="Times New Roman" w:cs="Times New Roman"/>
          <w:sz w:val="24"/>
          <w:szCs w:val="24"/>
          <w:lang w:eastAsia="lt-LT"/>
        </w:rPr>
        <w:t xml:space="preserve"> proc., dėl kitų priežasčių </w:t>
      </w:r>
      <w:r w:rsidR="00553C45">
        <w:rPr>
          <w:rFonts w:ascii="Times New Roman" w:eastAsia="Times New Roman" w:hAnsi="Times New Roman" w:cs="Times New Roman"/>
          <w:sz w:val="24"/>
          <w:szCs w:val="24"/>
          <w:lang w:eastAsia="lt-LT"/>
        </w:rPr>
        <w:t>62,28</w:t>
      </w:r>
      <w:r w:rsidRPr="00CB077C">
        <w:rPr>
          <w:rFonts w:ascii="Times New Roman" w:eastAsia="Times New Roman" w:hAnsi="Times New Roman" w:cs="Times New Roman"/>
          <w:sz w:val="24"/>
          <w:szCs w:val="24"/>
          <w:lang w:eastAsia="lt-LT"/>
        </w:rPr>
        <w:t xml:space="preserve"> proc. Didžiausia dalį nelankytų dienų, dėl kitų priežasčių, sudaro išeiginės dienos, tėvų darbo grafikai ir atostogos. </w:t>
      </w:r>
      <w:r w:rsidRPr="00CB077C">
        <w:rPr>
          <w:rFonts w:ascii="Times New Roman" w:hAnsi="Times New Roman" w:cs="Times New Roman"/>
          <w:sz w:val="24"/>
          <w:szCs w:val="24"/>
        </w:rPr>
        <w:t>Darželyje lankytos dienos sudaro 6</w:t>
      </w:r>
      <w:r w:rsidR="000130D7">
        <w:rPr>
          <w:rFonts w:ascii="Times New Roman" w:hAnsi="Times New Roman" w:cs="Times New Roman"/>
          <w:sz w:val="24"/>
          <w:szCs w:val="24"/>
        </w:rPr>
        <w:t>5</w:t>
      </w:r>
      <w:r w:rsidRPr="00CB077C">
        <w:rPr>
          <w:rFonts w:ascii="Times New Roman" w:hAnsi="Times New Roman" w:cs="Times New Roman"/>
          <w:sz w:val="24"/>
          <w:szCs w:val="24"/>
        </w:rPr>
        <w:t>,</w:t>
      </w:r>
      <w:r w:rsidR="000130D7">
        <w:rPr>
          <w:rFonts w:ascii="Times New Roman" w:hAnsi="Times New Roman" w:cs="Times New Roman"/>
          <w:sz w:val="24"/>
          <w:szCs w:val="24"/>
        </w:rPr>
        <w:t>33</w:t>
      </w:r>
      <w:r w:rsidRPr="00CB077C">
        <w:rPr>
          <w:rFonts w:ascii="Times New Roman" w:hAnsi="Times New Roman" w:cs="Times New Roman"/>
          <w:sz w:val="24"/>
          <w:szCs w:val="24"/>
        </w:rPr>
        <w:t xml:space="preserve"> proc., praleista dėl ligos </w:t>
      </w:r>
      <w:r w:rsidR="000130D7">
        <w:rPr>
          <w:rFonts w:ascii="Times New Roman" w:hAnsi="Times New Roman" w:cs="Times New Roman"/>
          <w:sz w:val="24"/>
          <w:szCs w:val="24"/>
        </w:rPr>
        <w:t>–</w:t>
      </w:r>
      <w:r w:rsidRPr="00CB077C">
        <w:rPr>
          <w:rFonts w:ascii="Times New Roman" w:hAnsi="Times New Roman" w:cs="Times New Roman"/>
          <w:sz w:val="24"/>
          <w:szCs w:val="24"/>
        </w:rPr>
        <w:t xml:space="preserve"> </w:t>
      </w:r>
      <w:r w:rsidR="000130D7">
        <w:rPr>
          <w:rFonts w:ascii="Times New Roman" w:hAnsi="Times New Roman" w:cs="Times New Roman"/>
          <w:sz w:val="24"/>
          <w:szCs w:val="24"/>
        </w:rPr>
        <w:t>24,43</w:t>
      </w:r>
      <w:r w:rsidRPr="00CB077C">
        <w:rPr>
          <w:rFonts w:ascii="Times New Roman" w:hAnsi="Times New Roman" w:cs="Times New Roman"/>
          <w:sz w:val="24"/>
          <w:szCs w:val="24"/>
        </w:rPr>
        <w:t xml:space="preserve">proc., dėl kitų priežasčių - </w:t>
      </w:r>
      <w:r w:rsidR="000130D7">
        <w:rPr>
          <w:rFonts w:ascii="Times New Roman" w:hAnsi="Times New Roman" w:cs="Times New Roman"/>
          <w:sz w:val="24"/>
          <w:szCs w:val="24"/>
        </w:rPr>
        <w:t>5</w:t>
      </w:r>
      <w:r w:rsidRPr="00CB077C">
        <w:rPr>
          <w:rFonts w:ascii="Times New Roman" w:hAnsi="Times New Roman" w:cs="Times New Roman"/>
          <w:sz w:val="24"/>
          <w:szCs w:val="24"/>
        </w:rPr>
        <w:t>1,5</w:t>
      </w:r>
      <w:r w:rsidR="000130D7">
        <w:rPr>
          <w:rFonts w:ascii="Times New Roman" w:hAnsi="Times New Roman" w:cs="Times New Roman"/>
          <w:sz w:val="24"/>
          <w:szCs w:val="24"/>
        </w:rPr>
        <w:t>3</w:t>
      </w:r>
      <w:r w:rsidRPr="00CB077C">
        <w:rPr>
          <w:rFonts w:ascii="Times New Roman" w:hAnsi="Times New Roman" w:cs="Times New Roman"/>
          <w:sz w:val="24"/>
          <w:szCs w:val="24"/>
        </w:rPr>
        <w:t xml:space="preserve"> proc., o lopšelyje lankytos dienos sudaro 6</w:t>
      </w:r>
      <w:r w:rsidR="000130D7">
        <w:rPr>
          <w:rFonts w:ascii="Times New Roman" w:hAnsi="Times New Roman" w:cs="Times New Roman"/>
          <w:sz w:val="24"/>
          <w:szCs w:val="24"/>
        </w:rPr>
        <w:t>3</w:t>
      </w:r>
      <w:r w:rsidRPr="00CB077C">
        <w:rPr>
          <w:rFonts w:ascii="Times New Roman" w:hAnsi="Times New Roman" w:cs="Times New Roman"/>
          <w:sz w:val="24"/>
          <w:szCs w:val="24"/>
        </w:rPr>
        <w:t>,</w:t>
      </w:r>
      <w:r w:rsidR="000130D7">
        <w:rPr>
          <w:rFonts w:ascii="Times New Roman" w:hAnsi="Times New Roman" w:cs="Times New Roman"/>
          <w:sz w:val="24"/>
          <w:szCs w:val="24"/>
        </w:rPr>
        <w:t>58</w:t>
      </w:r>
      <w:r w:rsidRPr="00CB077C">
        <w:rPr>
          <w:rFonts w:ascii="Times New Roman" w:hAnsi="Times New Roman" w:cs="Times New Roman"/>
          <w:sz w:val="24"/>
          <w:szCs w:val="24"/>
        </w:rPr>
        <w:t>proc., praleista dėl ligos – 2</w:t>
      </w:r>
      <w:r w:rsidR="000130D7">
        <w:rPr>
          <w:rFonts w:ascii="Times New Roman" w:hAnsi="Times New Roman" w:cs="Times New Roman"/>
          <w:sz w:val="24"/>
          <w:szCs w:val="24"/>
        </w:rPr>
        <w:t>3</w:t>
      </w:r>
      <w:r w:rsidRPr="00CB077C">
        <w:rPr>
          <w:rFonts w:ascii="Times New Roman" w:hAnsi="Times New Roman" w:cs="Times New Roman"/>
          <w:sz w:val="24"/>
          <w:szCs w:val="24"/>
        </w:rPr>
        <w:t>,9</w:t>
      </w:r>
      <w:r w:rsidR="000130D7">
        <w:rPr>
          <w:rFonts w:ascii="Times New Roman" w:hAnsi="Times New Roman" w:cs="Times New Roman"/>
          <w:sz w:val="24"/>
          <w:szCs w:val="24"/>
        </w:rPr>
        <w:t>6</w:t>
      </w:r>
      <w:r w:rsidRPr="00CB077C">
        <w:rPr>
          <w:rFonts w:ascii="Times New Roman" w:hAnsi="Times New Roman" w:cs="Times New Roman"/>
          <w:sz w:val="24"/>
          <w:szCs w:val="24"/>
        </w:rPr>
        <w:t xml:space="preserve"> proc., dėl kitų priežasčių – </w:t>
      </w:r>
      <w:r w:rsidR="000130D7">
        <w:rPr>
          <w:rFonts w:ascii="Times New Roman" w:hAnsi="Times New Roman" w:cs="Times New Roman"/>
          <w:sz w:val="24"/>
          <w:szCs w:val="24"/>
        </w:rPr>
        <w:t>64</w:t>
      </w:r>
      <w:r w:rsidRPr="00CB077C">
        <w:rPr>
          <w:rFonts w:ascii="Times New Roman" w:hAnsi="Times New Roman" w:cs="Times New Roman"/>
          <w:sz w:val="24"/>
          <w:szCs w:val="24"/>
        </w:rPr>
        <w:t>,</w:t>
      </w:r>
      <w:r w:rsidR="000130D7">
        <w:rPr>
          <w:rFonts w:ascii="Times New Roman" w:hAnsi="Times New Roman" w:cs="Times New Roman"/>
          <w:sz w:val="24"/>
          <w:szCs w:val="24"/>
        </w:rPr>
        <w:t>46</w:t>
      </w:r>
      <w:r w:rsidRPr="00CB077C">
        <w:rPr>
          <w:rFonts w:ascii="Times New Roman" w:hAnsi="Times New Roman" w:cs="Times New Roman"/>
          <w:sz w:val="24"/>
          <w:szCs w:val="24"/>
        </w:rPr>
        <w:t xml:space="preserve"> proc.</w:t>
      </w:r>
    </w:p>
    <w:p w:rsidR="00A93711" w:rsidRPr="00CB077C" w:rsidRDefault="00A93711" w:rsidP="00A93711">
      <w:pPr>
        <w:spacing w:after="0"/>
        <w:ind w:firstLine="1296"/>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Lopšelyje – darželyje Aušra“</w:t>
      </w:r>
      <w:r w:rsidR="00BF1F53">
        <w:rPr>
          <w:rFonts w:ascii="Times New Roman" w:eastAsia="Times New Roman" w:hAnsi="Times New Roman" w:cs="Times New Roman"/>
          <w:sz w:val="24"/>
          <w:szCs w:val="24"/>
          <w:lang w:eastAsia="lt-LT"/>
        </w:rPr>
        <w:t xml:space="preserve"> 2017 metus</w:t>
      </w:r>
      <w:r w:rsidRPr="00CB077C">
        <w:rPr>
          <w:rFonts w:ascii="Times New Roman" w:eastAsia="Times New Roman" w:hAnsi="Times New Roman" w:cs="Times New Roman"/>
          <w:sz w:val="24"/>
          <w:szCs w:val="24"/>
          <w:lang w:eastAsia="lt-LT"/>
        </w:rPr>
        <w:t xml:space="preserve"> lygina</w:t>
      </w:r>
      <w:r w:rsidR="000130D7">
        <w:rPr>
          <w:rFonts w:ascii="Times New Roman" w:eastAsia="Times New Roman" w:hAnsi="Times New Roman" w:cs="Times New Roman"/>
          <w:sz w:val="24"/>
          <w:szCs w:val="24"/>
          <w:lang w:eastAsia="lt-LT"/>
        </w:rPr>
        <w:t xml:space="preserve">nt su 2016 metais </w:t>
      </w:r>
      <w:r w:rsidRPr="00CB077C">
        <w:rPr>
          <w:rFonts w:ascii="Times New Roman" w:eastAsia="Times New Roman" w:hAnsi="Times New Roman" w:cs="Times New Roman"/>
          <w:sz w:val="24"/>
          <w:szCs w:val="24"/>
          <w:lang w:eastAsia="lt-LT"/>
        </w:rPr>
        <w:t xml:space="preserve">vaikų lankomumas </w:t>
      </w:r>
      <w:r w:rsidR="00BF1F53">
        <w:rPr>
          <w:rFonts w:ascii="Times New Roman" w:eastAsia="Times New Roman" w:hAnsi="Times New Roman" w:cs="Times New Roman"/>
          <w:sz w:val="24"/>
          <w:szCs w:val="24"/>
          <w:lang w:eastAsia="lt-LT"/>
        </w:rPr>
        <w:t xml:space="preserve">išliko panašus. </w:t>
      </w:r>
    </w:p>
    <w:p w:rsidR="00A93711" w:rsidRDefault="00A93711" w:rsidP="00A93711">
      <w:pPr>
        <w:rPr>
          <w:rFonts w:ascii="Times New Roman" w:hAnsi="Times New Roman" w:cs="Times New Roman"/>
          <w:sz w:val="24"/>
          <w:szCs w:val="24"/>
        </w:rPr>
      </w:pPr>
      <w:r w:rsidRPr="00CB077C">
        <w:rPr>
          <w:rFonts w:ascii="Times New Roman" w:hAnsi="Times New Roman" w:cs="Times New Roman"/>
          <w:sz w:val="24"/>
          <w:szCs w:val="24"/>
        </w:rPr>
        <w:t>Panevėžio lopšelyje</w:t>
      </w:r>
      <w:proofErr w:type="gramStart"/>
      <w:r w:rsidRPr="00CB077C">
        <w:rPr>
          <w:rFonts w:ascii="Times New Roman" w:hAnsi="Times New Roman" w:cs="Times New Roman"/>
          <w:sz w:val="24"/>
          <w:szCs w:val="24"/>
        </w:rPr>
        <w:t>-</w:t>
      </w:r>
      <w:proofErr w:type="gramEnd"/>
      <w:r w:rsidRPr="00CB077C">
        <w:rPr>
          <w:rFonts w:ascii="Times New Roman" w:hAnsi="Times New Roman" w:cs="Times New Roman"/>
          <w:sz w:val="24"/>
          <w:szCs w:val="24"/>
        </w:rPr>
        <w:t>darželyje „Aušra“ vyravo šie susirgimai. 2 paveikslas.</w:t>
      </w:r>
    </w:p>
    <w:tbl>
      <w:tblPr>
        <w:tblW w:w="10270" w:type="dxa"/>
        <w:tblInd w:w="187" w:type="dxa"/>
        <w:tblLayout w:type="fixed"/>
        <w:tblLook w:val="0000" w:firstRow="0" w:lastRow="0" w:firstColumn="0" w:lastColumn="0" w:noHBand="0" w:noVBand="0"/>
      </w:tblPr>
      <w:tblGrid>
        <w:gridCol w:w="681"/>
        <w:gridCol w:w="657"/>
        <w:gridCol w:w="567"/>
        <w:gridCol w:w="425"/>
        <w:gridCol w:w="568"/>
        <w:gridCol w:w="426"/>
        <w:gridCol w:w="426"/>
        <w:gridCol w:w="567"/>
        <w:gridCol w:w="567"/>
        <w:gridCol w:w="567"/>
        <w:gridCol w:w="567"/>
        <w:gridCol w:w="567"/>
        <w:gridCol w:w="567"/>
        <w:gridCol w:w="567"/>
        <w:gridCol w:w="425"/>
        <w:gridCol w:w="567"/>
        <w:gridCol w:w="567"/>
        <w:gridCol w:w="425"/>
        <w:gridCol w:w="567"/>
      </w:tblGrid>
      <w:tr w:rsidR="00E419C6" w:rsidRPr="00454FA3" w:rsidTr="00B1783D">
        <w:trPr>
          <w:cantSplit/>
          <w:trHeight w:val="1551"/>
        </w:trPr>
        <w:tc>
          <w:tcPr>
            <w:tcW w:w="681" w:type="dxa"/>
            <w:tcBorders>
              <w:top w:val="single" w:sz="4" w:space="0" w:color="000000"/>
              <w:left w:val="single" w:sz="4" w:space="0" w:color="000000"/>
              <w:bottom w:val="single" w:sz="4" w:space="0" w:color="000000"/>
            </w:tcBorders>
            <w:textDirection w:val="btLr"/>
            <w:vAlign w:val="center"/>
          </w:tcPr>
          <w:p w:rsidR="00745B9F" w:rsidRPr="00454FA3" w:rsidRDefault="00745B9F" w:rsidP="00B1783D">
            <w:pPr>
              <w:jc w:val="center"/>
              <w:rPr>
                <w:sz w:val="18"/>
                <w:szCs w:val="18"/>
              </w:rPr>
            </w:pPr>
            <w:r w:rsidRPr="00454FA3">
              <w:rPr>
                <w:sz w:val="18"/>
                <w:szCs w:val="18"/>
              </w:rPr>
              <w:t>AMŽIAUS GRUPĖS</w:t>
            </w:r>
          </w:p>
        </w:tc>
        <w:tc>
          <w:tcPr>
            <w:tcW w:w="657" w:type="dxa"/>
            <w:tcBorders>
              <w:top w:val="single" w:sz="4" w:space="0" w:color="000000"/>
              <w:left w:val="single" w:sz="4" w:space="0" w:color="000000"/>
              <w:bottom w:val="single" w:sz="4" w:space="0" w:color="000000"/>
            </w:tcBorders>
            <w:textDirection w:val="btLr"/>
          </w:tcPr>
          <w:p w:rsidR="00745B9F" w:rsidRDefault="00745B9F" w:rsidP="00E419C6">
            <w:pPr>
              <w:spacing w:after="0" w:line="240" w:lineRule="auto"/>
              <w:jc w:val="center"/>
              <w:rPr>
                <w:sz w:val="18"/>
                <w:szCs w:val="18"/>
              </w:rPr>
            </w:pPr>
            <w:r>
              <w:rPr>
                <w:sz w:val="18"/>
                <w:szCs w:val="18"/>
              </w:rPr>
              <w:t>VAIKŲ</w:t>
            </w:r>
          </w:p>
          <w:p w:rsidR="00745B9F" w:rsidRPr="00454FA3" w:rsidRDefault="00745B9F" w:rsidP="00E419C6">
            <w:pPr>
              <w:spacing w:after="0"/>
              <w:jc w:val="center"/>
              <w:rPr>
                <w:sz w:val="18"/>
                <w:szCs w:val="18"/>
              </w:rPr>
            </w:pPr>
            <w:r w:rsidRPr="00454FA3">
              <w:rPr>
                <w:sz w:val="18"/>
                <w:szCs w:val="18"/>
              </w:rPr>
              <w:t>SKAIČIUS</w:t>
            </w:r>
          </w:p>
        </w:tc>
        <w:tc>
          <w:tcPr>
            <w:tcW w:w="567" w:type="dxa"/>
            <w:tcBorders>
              <w:top w:val="single" w:sz="4" w:space="0" w:color="000000"/>
              <w:left w:val="single" w:sz="4" w:space="0" w:color="000000"/>
              <w:bottom w:val="single" w:sz="4" w:space="0" w:color="000000"/>
            </w:tcBorders>
            <w:textDirection w:val="btLr"/>
          </w:tcPr>
          <w:p w:rsidR="00745B9F" w:rsidRPr="00454FA3" w:rsidRDefault="00745B9F" w:rsidP="00E419C6">
            <w:pPr>
              <w:spacing w:after="0"/>
              <w:jc w:val="center"/>
              <w:rPr>
                <w:sz w:val="18"/>
                <w:szCs w:val="18"/>
              </w:rPr>
            </w:pPr>
            <w:r w:rsidRPr="00454FA3">
              <w:rPr>
                <w:sz w:val="18"/>
                <w:szCs w:val="18"/>
              </w:rPr>
              <w:t>SUSIRGIMŲ SKAIČIUS</w:t>
            </w:r>
          </w:p>
        </w:tc>
        <w:tc>
          <w:tcPr>
            <w:tcW w:w="425" w:type="dxa"/>
            <w:tcBorders>
              <w:top w:val="single" w:sz="4" w:space="0" w:color="000000"/>
              <w:left w:val="single" w:sz="4" w:space="0" w:color="000000"/>
              <w:bottom w:val="single" w:sz="4" w:space="0" w:color="000000"/>
            </w:tcBorders>
            <w:textDirection w:val="btLr"/>
          </w:tcPr>
          <w:p w:rsidR="00745B9F" w:rsidRPr="00454FA3" w:rsidRDefault="00745B9F" w:rsidP="00E419C6">
            <w:pPr>
              <w:spacing w:after="0"/>
              <w:jc w:val="center"/>
              <w:rPr>
                <w:sz w:val="18"/>
                <w:szCs w:val="18"/>
              </w:rPr>
            </w:pPr>
            <w:r w:rsidRPr="00454FA3">
              <w:rPr>
                <w:sz w:val="18"/>
                <w:szCs w:val="18"/>
              </w:rPr>
              <w:t>GRIPAS</w:t>
            </w:r>
          </w:p>
        </w:tc>
        <w:tc>
          <w:tcPr>
            <w:tcW w:w="568" w:type="dxa"/>
            <w:tcBorders>
              <w:top w:val="single" w:sz="4" w:space="0" w:color="000000"/>
              <w:left w:val="single" w:sz="4" w:space="0" w:color="000000"/>
              <w:bottom w:val="single" w:sz="4" w:space="0" w:color="000000"/>
            </w:tcBorders>
            <w:textDirection w:val="btLr"/>
          </w:tcPr>
          <w:p w:rsidR="00745B9F" w:rsidRPr="00454FA3" w:rsidRDefault="00745B9F" w:rsidP="00E419C6">
            <w:pPr>
              <w:spacing w:after="0"/>
              <w:jc w:val="center"/>
              <w:rPr>
                <w:sz w:val="18"/>
                <w:szCs w:val="18"/>
              </w:rPr>
            </w:pPr>
            <w:r w:rsidRPr="00454FA3">
              <w:rPr>
                <w:sz w:val="18"/>
                <w:szCs w:val="18"/>
              </w:rPr>
              <w:t>ŪVRI</w:t>
            </w:r>
          </w:p>
        </w:tc>
        <w:tc>
          <w:tcPr>
            <w:tcW w:w="426" w:type="dxa"/>
            <w:tcBorders>
              <w:top w:val="single" w:sz="4" w:space="0" w:color="000000"/>
              <w:left w:val="single" w:sz="4" w:space="0" w:color="000000"/>
              <w:bottom w:val="single" w:sz="4" w:space="0" w:color="000000"/>
            </w:tcBorders>
            <w:textDirection w:val="btLr"/>
          </w:tcPr>
          <w:p w:rsidR="00745B9F" w:rsidRPr="00454FA3" w:rsidRDefault="00745B9F" w:rsidP="00E419C6">
            <w:pPr>
              <w:spacing w:after="0"/>
              <w:jc w:val="center"/>
              <w:rPr>
                <w:sz w:val="18"/>
                <w:szCs w:val="18"/>
              </w:rPr>
            </w:pPr>
            <w:r w:rsidRPr="00454FA3">
              <w:rPr>
                <w:sz w:val="18"/>
                <w:szCs w:val="18"/>
              </w:rPr>
              <w:t>VĖJARAUPIAI</w:t>
            </w:r>
          </w:p>
        </w:tc>
        <w:tc>
          <w:tcPr>
            <w:tcW w:w="426" w:type="dxa"/>
            <w:tcBorders>
              <w:top w:val="single" w:sz="4" w:space="0" w:color="000000"/>
              <w:left w:val="single" w:sz="4" w:space="0" w:color="000000"/>
              <w:bottom w:val="single" w:sz="4" w:space="0" w:color="000000"/>
            </w:tcBorders>
            <w:textDirection w:val="btLr"/>
          </w:tcPr>
          <w:p w:rsidR="00745B9F" w:rsidRPr="00454FA3" w:rsidRDefault="00745B9F" w:rsidP="00E419C6">
            <w:pPr>
              <w:spacing w:after="0"/>
              <w:jc w:val="center"/>
              <w:rPr>
                <w:sz w:val="18"/>
                <w:szCs w:val="18"/>
              </w:rPr>
            </w:pPr>
            <w:r w:rsidRPr="00454FA3">
              <w:rPr>
                <w:sz w:val="18"/>
                <w:szCs w:val="18"/>
              </w:rPr>
              <w:t>INFEKCINĖ GELTA</w:t>
            </w:r>
          </w:p>
        </w:tc>
        <w:tc>
          <w:tcPr>
            <w:tcW w:w="567" w:type="dxa"/>
            <w:tcBorders>
              <w:top w:val="single" w:sz="4" w:space="0" w:color="000000"/>
              <w:left w:val="single" w:sz="4" w:space="0" w:color="000000"/>
              <w:bottom w:val="single" w:sz="4" w:space="0" w:color="000000"/>
            </w:tcBorders>
            <w:textDirection w:val="btLr"/>
          </w:tcPr>
          <w:p w:rsidR="00745B9F" w:rsidRPr="00454FA3" w:rsidRDefault="00745B9F" w:rsidP="00E419C6">
            <w:pPr>
              <w:spacing w:after="0"/>
              <w:jc w:val="center"/>
              <w:rPr>
                <w:sz w:val="18"/>
                <w:szCs w:val="18"/>
              </w:rPr>
            </w:pPr>
            <w:r w:rsidRPr="00454FA3">
              <w:rPr>
                <w:sz w:val="18"/>
                <w:szCs w:val="18"/>
              </w:rPr>
              <w:t>SALMONELIOZĖ</w:t>
            </w:r>
          </w:p>
        </w:tc>
        <w:tc>
          <w:tcPr>
            <w:tcW w:w="567" w:type="dxa"/>
            <w:tcBorders>
              <w:top w:val="single" w:sz="4" w:space="0" w:color="000000"/>
              <w:left w:val="single" w:sz="4" w:space="0" w:color="000000"/>
              <w:bottom w:val="single" w:sz="4" w:space="0" w:color="000000"/>
            </w:tcBorders>
            <w:textDirection w:val="btLr"/>
          </w:tcPr>
          <w:p w:rsidR="00745B9F" w:rsidRPr="00454FA3" w:rsidRDefault="00745B9F" w:rsidP="00E419C6">
            <w:pPr>
              <w:spacing w:after="0"/>
              <w:jc w:val="center"/>
              <w:rPr>
                <w:sz w:val="18"/>
                <w:szCs w:val="18"/>
              </w:rPr>
            </w:pPr>
            <w:r w:rsidRPr="00454FA3">
              <w:rPr>
                <w:sz w:val="18"/>
                <w:szCs w:val="18"/>
              </w:rPr>
              <w:t>MENINGITAS</w:t>
            </w:r>
          </w:p>
        </w:tc>
        <w:tc>
          <w:tcPr>
            <w:tcW w:w="567" w:type="dxa"/>
            <w:tcBorders>
              <w:top w:val="single" w:sz="4" w:space="0" w:color="000000"/>
              <w:left w:val="single" w:sz="4" w:space="0" w:color="000000"/>
              <w:bottom w:val="single" w:sz="4" w:space="0" w:color="000000"/>
            </w:tcBorders>
            <w:textDirection w:val="btLr"/>
          </w:tcPr>
          <w:p w:rsidR="00745B9F" w:rsidRPr="00454FA3" w:rsidRDefault="00745B9F" w:rsidP="00E419C6">
            <w:pPr>
              <w:spacing w:after="0"/>
              <w:jc w:val="center"/>
              <w:rPr>
                <w:sz w:val="18"/>
                <w:szCs w:val="18"/>
              </w:rPr>
            </w:pPr>
            <w:r w:rsidRPr="00454FA3">
              <w:rPr>
                <w:sz w:val="18"/>
                <w:szCs w:val="18"/>
              </w:rPr>
              <w:t>ERKINIS ENCEFALITAS</w:t>
            </w:r>
          </w:p>
        </w:tc>
        <w:tc>
          <w:tcPr>
            <w:tcW w:w="567" w:type="dxa"/>
            <w:tcBorders>
              <w:top w:val="single" w:sz="4" w:space="0" w:color="000000"/>
              <w:left w:val="single" w:sz="4" w:space="0" w:color="000000"/>
              <w:bottom w:val="single" w:sz="4" w:space="0" w:color="000000"/>
            </w:tcBorders>
            <w:textDirection w:val="btLr"/>
          </w:tcPr>
          <w:p w:rsidR="00745B9F" w:rsidRPr="00454FA3" w:rsidRDefault="00745B9F" w:rsidP="00E419C6">
            <w:pPr>
              <w:spacing w:after="0"/>
              <w:jc w:val="center"/>
              <w:rPr>
                <w:sz w:val="18"/>
                <w:szCs w:val="18"/>
              </w:rPr>
            </w:pPr>
            <w:r w:rsidRPr="00454FA3">
              <w:rPr>
                <w:sz w:val="18"/>
                <w:szCs w:val="18"/>
              </w:rPr>
              <w:t>PEDIKULIOZĖ</w:t>
            </w:r>
          </w:p>
        </w:tc>
        <w:tc>
          <w:tcPr>
            <w:tcW w:w="567" w:type="dxa"/>
            <w:tcBorders>
              <w:top w:val="single" w:sz="4" w:space="0" w:color="000000"/>
              <w:left w:val="single" w:sz="4" w:space="0" w:color="000000"/>
              <w:bottom w:val="single" w:sz="4" w:space="0" w:color="000000"/>
            </w:tcBorders>
            <w:textDirection w:val="btLr"/>
          </w:tcPr>
          <w:p w:rsidR="00745B9F" w:rsidRPr="00454FA3" w:rsidRDefault="00745B9F" w:rsidP="00E419C6">
            <w:pPr>
              <w:spacing w:after="0"/>
              <w:jc w:val="center"/>
              <w:rPr>
                <w:sz w:val="18"/>
                <w:szCs w:val="18"/>
              </w:rPr>
            </w:pPr>
            <w:r w:rsidRPr="00454FA3">
              <w:rPr>
                <w:sz w:val="18"/>
                <w:szCs w:val="18"/>
              </w:rPr>
              <w:t>NIEŽAI</w:t>
            </w:r>
          </w:p>
        </w:tc>
        <w:tc>
          <w:tcPr>
            <w:tcW w:w="567" w:type="dxa"/>
            <w:tcBorders>
              <w:top w:val="single" w:sz="4" w:space="0" w:color="000000"/>
              <w:left w:val="single" w:sz="4" w:space="0" w:color="000000"/>
              <w:bottom w:val="single" w:sz="4" w:space="0" w:color="000000"/>
            </w:tcBorders>
            <w:textDirection w:val="btLr"/>
          </w:tcPr>
          <w:p w:rsidR="00745B9F" w:rsidRPr="00454FA3" w:rsidRDefault="00745B9F" w:rsidP="00E419C6">
            <w:pPr>
              <w:spacing w:after="0"/>
              <w:jc w:val="center"/>
              <w:rPr>
                <w:sz w:val="18"/>
                <w:szCs w:val="18"/>
              </w:rPr>
            </w:pPr>
            <w:r w:rsidRPr="00454FA3">
              <w:rPr>
                <w:sz w:val="18"/>
                <w:szCs w:val="18"/>
              </w:rPr>
              <w:t>SLOGA</w:t>
            </w:r>
          </w:p>
        </w:tc>
        <w:tc>
          <w:tcPr>
            <w:tcW w:w="567" w:type="dxa"/>
            <w:tcBorders>
              <w:top w:val="single" w:sz="4" w:space="0" w:color="000000"/>
              <w:left w:val="single" w:sz="4" w:space="0" w:color="000000"/>
              <w:bottom w:val="single" w:sz="4" w:space="0" w:color="000000"/>
            </w:tcBorders>
            <w:textDirection w:val="btLr"/>
          </w:tcPr>
          <w:p w:rsidR="00745B9F" w:rsidRPr="00454FA3" w:rsidRDefault="00745B9F" w:rsidP="00E419C6">
            <w:pPr>
              <w:spacing w:after="0"/>
              <w:jc w:val="center"/>
              <w:rPr>
                <w:sz w:val="18"/>
                <w:szCs w:val="18"/>
              </w:rPr>
            </w:pPr>
            <w:r w:rsidRPr="00454FA3">
              <w:rPr>
                <w:sz w:val="18"/>
                <w:szCs w:val="18"/>
              </w:rPr>
              <w:t>RAUDONIUKĖ</w:t>
            </w:r>
          </w:p>
        </w:tc>
        <w:tc>
          <w:tcPr>
            <w:tcW w:w="425" w:type="dxa"/>
            <w:tcBorders>
              <w:top w:val="single" w:sz="4" w:space="0" w:color="000000"/>
              <w:left w:val="single" w:sz="4" w:space="0" w:color="000000"/>
              <w:bottom w:val="single" w:sz="4" w:space="0" w:color="000000"/>
            </w:tcBorders>
            <w:textDirection w:val="btLr"/>
          </w:tcPr>
          <w:p w:rsidR="00745B9F" w:rsidRPr="00454FA3" w:rsidRDefault="00745B9F" w:rsidP="00E419C6">
            <w:pPr>
              <w:spacing w:after="0"/>
              <w:jc w:val="center"/>
              <w:rPr>
                <w:sz w:val="18"/>
                <w:szCs w:val="18"/>
              </w:rPr>
            </w:pPr>
            <w:r w:rsidRPr="00454FA3">
              <w:rPr>
                <w:sz w:val="18"/>
                <w:szCs w:val="18"/>
              </w:rPr>
              <w:t>TUBERKULIOZĖ</w:t>
            </w:r>
          </w:p>
        </w:tc>
        <w:tc>
          <w:tcPr>
            <w:tcW w:w="567" w:type="dxa"/>
            <w:tcBorders>
              <w:top w:val="single" w:sz="4" w:space="0" w:color="000000"/>
              <w:left w:val="single" w:sz="4" w:space="0" w:color="000000"/>
              <w:bottom w:val="single" w:sz="4" w:space="0" w:color="000000"/>
            </w:tcBorders>
            <w:textDirection w:val="btLr"/>
          </w:tcPr>
          <w:p w:rsidR="00745B9F" w:rsidRPr="00454FA3" w:rsidRDefault="00745B9F" w:rsidP="00E419C6">
            <w:pPr>
              <w:spacing w:after="0"/>
              <w:jc w:val="center"/>
              <w:rPr>
                <w:sz w:val="18"/>
                <w:szCs w:val="18"/>
              </w:rPr>
            </w:pPr>
            <w:r w:rsidRPr="00454FA3">
              <w:rPr>
                <w:sz w:val="18"/>
                <w:szCs w:val="18"/>
              </w:rPr>
              <w:t>ANGINA</w:t>
            </w:r>
          </w:p>
        </w:tc>
        <w:tc>
          <w:tcPr>
            <w:tcW w:w="567" w:type="dxa"/>
            <w:tcBorders>
              <w:top w:val="single" w:sz="4" w:space="0" w:color="000000"/>
              <w:left w:val="single" w:sz="4" w:space="0" w:color="000000"/>
              <w:bottom w:val="single" w:sz="4" w:space="0" w:color="000000"/>
            </w:tcBorders>
            <w:textDirection w:val="btLr"/>
            <w:vAlign w:val="center"/>
          </w:tcPr>
          <w:p w:rsidR="00745B9F" w:rsidRPr="00454FA3" w:rsidRDefault="00745B9F" w:rsidP="00E419C6">
            <w:pPr>
              <w:spacing w:after="0"/>
              <w:jc w:val="center"/>
              <w:rPr>
                <w:sz w:val="18"/>
                <w:szCs w:val="18"/>
              </w:rPr>
            </w:pPr>
            <w:r w:rsidRPr="00454FA3">
              <w:rPr>
                <w:sz w:val="18"/>
                <w:szCs w:val="18"/>
              </w:rPr>
              <w:t>DIZENTERIJA</w:t>
            </w:r>
          </w:p>
        </w:tc>
        <w:tc>
          <w:tcPr>
            <w:tcW w:w="425" w:type="dxa"/>
            <w:tcBorders>
              <w:top w:val="single" w:sz="4" w:space="0" w:color="000000"/>
              <w:left w:val="single" w:sz="4" w:space="0" w:color="000000"/>
              <w:bottom w:val="single" w:sz="4" w:space="0" w:color="000000"/>
            </w:tcBorders>
            <w:textDirection w:val="btLr"/>
            <w:vAlign w:val="center"/>
          </w:tcPr>
          <w:p w:rsidR="00745B9F" w:rsidRPr="00454FA3" w:rsidRDefault="00745B9F" w:rsidP="00E419C6">
            <w:pPr>
              <w:spacing w:after="0"/>
              <w:jc w:val="center"/>
              <w:rPr>
                <w:sz w:val="18"/>
                <w:szCs w:val="18"/>
              </w:rPr>
            </w:pPr>
            <w:r w:rsidRPr="00454FA3">
              <w:rPr>
                <w:sz w:val="18"/>
                <w:szCs w:val="18"/>
              </w:rPr>
              <w:t>HERPESAS</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745B9F" w:rsidRPr="00454FA3" w:rsidRDefault="00745B9F" w:rsidP="00B1783D">
            <w:pPr>
              <w:jc w:val="center"/>
              <w:rPr>
                <w:sz w:val="18"/>
                <w:szCs w:val="18"/>
              </w:rPr>
            </w:pPr>
            <w:r w:rsidRPr="00454FA3">
              <w:rPr>
                <w:sz w:val="18"/>
                <w:szCs w:val="18"/>
              </w:rPr>
              <w:t>KITI SUSIRGIMAI</w:t>
            </w:r>
          </w:p>
        </w:tc>
      </w:tr>
      <w:tr w:rsidR="00E419C6" w:rsidTr="00B1783D">
        <w:trPr>
          <w:cantSplit/>
          <w:trHeight w:val="567"/>
        </w:trPr>
        <w:tc>
          <w:tcPr>
            <w:tcW w:w="681"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jc w:val="center"/>
              <w:rPr>
                <w:b/>
              </w:rPr>
            </w:pPr>
            <w:r>
              <w:rPr>
                <w:b/>
              </w:rPr>
              <w:lastRenderedPageBreak/>
              <w:t>Nuo 1 iki 3 m.</w:t>
            </w:r>
          </w:p>
        </w:tc>
        <w:tc>
          <w:tcPr>
            <w:tcW w:w="65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r>
              <w:t>42</w:t>
            </w: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r>
              <w:t>74</w:t>
            </w:r>
          </w:p>
        </w:tc>
        <w:tc>
          <w:tcPr>
            <w:tcW w:w="425"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8"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r>
              <w:t>24</w:t>
            </w:r>
          </w:p>
        </w:tc>
        <w:tc>
          <w:tcPr>
            <w:tcW w:w="426"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r>
              <w:t>0</w:t>
            </w:r>
          </w:p>
        </w:tc>
        <w:tc>
          <w:tcPr>
            <w:tcW w:w="426"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r>
              <w:t>36</w:t>
            </w: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425"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r>
              <w:t>8</w:t>
            </w: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425"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right w:val="single" w:sz="4" w:space="0" w:color="000000"/>
            </w:tcBorders>
          </w:tcPr>
          <w:p w:rsidR="00745B9F" w:rsidRDefault="00745B9F" w:rsidP="00B1783D">
            <w:pPr>
              <w:tabs>
                <w:tab w:val="left" w:pos="1276"/>
              </w:tabs>
              <w:snapToGrid w:val="0"/>
            </w:pPr>
            <w:r>
              <w:t>0</w:t>
            </w:r>
          </w:p>
        </w:tc>
      </w:tr>
      <w:tr w:rsidR="00E419C6" w:rsidTr="00B1783D">
        <w:trPr>
          <w:cantSplit/>
          <w:trHeight w:val="567"/>
        </w:trPr>
        <w:tc>
          <w:tcPr>
            <w:tcW w:w="681"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jc w:val="center"/>
              <w:rPr>
                <w:b/>
              </w:rPr>
            </w:pPr>
            <w:r>
              <w:rPr>
                <w:b/>
              </w:rPr>
              <w:t>Nuo 3 iki 7 m.</w:t>
            </w:r>
          </w:p>
        </w:tc>
        <w:tc>
          <w:tcPr>
            <w:tcW w:w="657" w:type="dxa"/>
            <w:tcBorders>
              <w:top w:val="single" w:sz="4" w:space="0" w:color="000000"/>
              <w:left w:val="single" w:sz="4" w:space="0" w:color="000000"/>
              <w:bottom w:val="single" w:sz="4" w:space="0" w:color="000000"/>
            </w:tcBorders>
          </w:tcPr>
          <w:p w:rsidR="00745B9F" w:rsidRDefault="00745B9F" w:rsidP="0027353E">
            <w:pPr>
              <w:tabs>
                <w:tab w:val="left" w:pos="1276"/>
              </w:tabs>
              <w:snapToGrid w:val="0"/>
            </w:pPr>
            <w:r>
              <w:t>13</w:t>
            </w:r>
            <w:r w:rsidR="0027353E">
              <w:t>8</w:t>
            </w: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r>
              <w:t>90</w:t>
            </w:r>
          </w:p>
        </w:tc>
        <w:tc>
          <w:tcPr>
            <w:tcW w:w="425"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8"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r>
              <w:t>38</w:t>
            </w:r>
          </w:p>
        </w:tc>
        <w:tc>
          <w:tcPr>
            <w:tcW w:w="426"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r>
              <w:t>1</w:t>
            </w:r>
          </w:p>
        </w:tc>
        <w:tc>
          <w:tcPr>
            <w:tcW w:w="426"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r>
              <w:t>33</w:t>
            </w: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425"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r>
              <w:t>16</w:t>
            </w: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425"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right w:val="single" w:sz="4" w:space="0" w:color="000000"/>
            </w:tcBorders>
          </w:tcPr>
          <w:p w:rsidR="00745B9F" w:rsidRDefault="00745B9F" w:rsidP="00B1783D">
            <w:pPr>
              <w:tabs>
                <w:tab w:val="left" w:pos="1276"/>
              </w:tabs>
              <w:snapToGrid w:val="0"/>
            </w:pPr>
            <w:r>
              <w:t>2</w:t>
            </w:r>
          </w:p>
        </w:tc>
      </w:tr>
      <w:tr w:rsidR="00E419C6" w:rsidTr="00B1783D">
        <w:trPr>
          <w:cantSplit/>
          <w:trHeight w:val="567"/>
        </w:trPr>
        <w:tc>
          <w:tcPr>
            <w:tcW w:w="681" w:type="dxa"/>
            <w:tcBorders>
              <w:top w:val="single" w:sz="4" w:space="0" w:color="000000"/>
              <w:left w:val="single" w:sz="4" w:space="0" w:color="000000"/>
              <w:bottom w:val="single" w:sz="4" w:space="0" w:color="000000"/>
            </w:tcBorders>
            <w:vAlign w:val="center"/>
          </w:tcPr>
          <w:p w:rsidR="00745B9F" w:rsidRDefault="00745B9F" w:rsidP="00B1783D">
            <w:pPr>
              <w:tabs>
                <w:tab w:val="left" w:pos="1276"/>
              </w:tabs>
              <w:snapToGrid w:val="0"/>
              <w:jc w:val="center"/>
              <w:rPr>
                <w:b/>
              </w:rPr>
            </w:pPr>
            <w:r>
              <w:rPr>
                <w:b/>
              </w:rPr>
              <w:t>Viso</w:t>
            </w:r>
          </w:p>
        </w:tc>
        <w:tc>
          <w:tcPr>
            <w:tcW w:w="657" w:type="dxa"/>
            <w:tcBorders>
              <w:top w:val="single" w:sz="4" w:space="0" w:color="000000"/>
              <w:left w:val="single" w:sz="4" w:space="0" w:color="000000"/>
              <w:bottom w:val="single" w:sz="4" w:space="0" w:color="000000"/>
            </w:tcBorders>
          </w:tcPr>
          <w:p w:rsidR="00745B9F" w:rsidRDefault="00745B9F" w:rsidP="0027353E">
            <w:pPr>
              <w:tabs>
                <w:tab w:val="left" w:pos="1276"/>
              </w:tabs>
              <w:snapToGrid w:val="0"/>
            </w:pPr>
            <w:r>
              <w:t>1</w:t>
            </w:r>
            <w:r w:rsidR="0027353E">
              <w:t>80</w:t>
            </w: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r>
              <w:t>164</w:t>
            </w:r>
          </w:p>
        </w:tc>
        <w:tc>
          <w:tcPr>
            <w:tcW w:w="425"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8"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r>
              <w:t>62</w:t>
            </w:r>
          </w:p>
        </w:tc>
        <w:tc>
          <w:tcPr>
            <w:tcW w:w="426"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r>
              <w:t>1</w:t>
            </w:r>
          </w:p>
        </w:tc>
        <w:tc>
          <w:tcPr>
            <w:tcW w:w="426"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r>
              <w:t>69</w:t>
            </w: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425"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r>
              <w:t>24</w:t>
            </w:r>
          </w:p>
        </w:tc>
        <w:tc>
          <w:tcPr>
            <w:tcW w:w="567"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425" w:type="dxa"/>
            <w:tcBorders>
              <w:top w:val="single" w:sz="4" w:space="0" w:color="000000"/>
              <w:left w:val="single" w:sz="4" w:space="0" w:color="000000"/>
              <w:bottom w:val="single" w:sz="4" w:space="0" w:color="000000"/>
            </w:tcBorders>
          </w:tcPr>
          <w:p w:rsidR="00745B9F" w:rsidRDefault="00745B9F" w:rsidP="00B1783D">
            <w:pPr>
              <w:tabs>
                <w:tab w:val="left" w:pos="1276"/>
              </w:tabs>
              <w:snapToGrid w:val="0"/>
            </w:pPr>
          </w:p>
        </w:tc>
        <w:tc>
          <w:tcPr>
            <w:tcW w:w="567" w:type="dxa"/>
            <w:tcBorders>
              <w:top w:val="single" w:sz="4" w:space="0" w:color="000000"/>
              <w:left w:val="single" w:sz="4" w:space="0" w:color="000000"/>
              <w:bottom w:val="single" w:sz="4" w:space="0" w:color="000000"/>
              <w:right w:val="single" w:sz="4" w:space="0" w:color="000000"/>
            </w:tcBorders>
          </w:tcPr>
          <w:p w:rsidR="00745B9F" w:rsidRDefault="00745B9F" w:rsidP="00B1783D">
            <w:pPr>
              <w:tabs>
                <w:tab w:val="left" w:pos="1276"/>
              </w:tabs>
              <w:snapToGrid w:val="0"/>
            </w:pPr>
            <w:r>
              <w:t>2</w:t>
            </w:r>
          </w:p>
        </w:tc>
      </w:tr>
    </w:tbl>
    <w:p w:rsidR="00A93711" w:rsidRPr="00CB077C" w:rsidRDefault="00A93711" w:rsidP="00A93711">
      <w:pPr>
        <w:spacing w:after="0"/>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2 paveikslas</w:t>
      </w:r>
    </w:p>
    <w:p w:rsidR="00B1783D" w:rsidRDefault="00A93711" w:rsidP="00685973">
      <w:pPr>
        <w:spacing w:after="0"/>
        <w:ind w:firstLine="708"/>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ab/>
        <w:t xml:space="preserve">Dažniausiai pasitaikanti liga tiek lopšelio, tiek darželio vaikams buvo sloga, antroje vietoje pagal susirgimų dažnį buvo ūmi virusinė respiratorinė infekcija. </w:t>
      </w:r>
    </w:p>
    <w:p w:rsidR="00A93711" w:rsidRPr="00CB077C" w:rsidRDefault="00685973" w:rsidP="00685973">
      <w:pPr>
        <w:spacing w:after="0"/>
        <w:ind w:firstLine="708"/>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Nuo 2014 m. lapkričio mėnesio įsteigta 0,5 etato specialaus pedagogo, specialiųjų poreikių ugdytiniams teikiama specialaus pedagogo pagalba, </w:t>
      </w:r>
      <w:proofErr w:type="spellStart"/>
      <w:r w:rsidRPr="00CB077C">
        <w:rPr>
          <w:rFonts w:ascii="Times New Roman" w:eastAsia="Times New Roman" w:hAnsi="Times New Roman" w:cs="Times New Roman"/>
          <w:sz w:val="24"/>
          <w:szCs w:val="24"/>
          <w:lang w:eastAsia="lt-LT"/>
        </w:rPr>
        <w:t>logopedinė</w:t>
      </w:r>
      <w:proofErr w:type="spellEnd"/>
      <w:r w:rsidRPr="00CB077C">
        <w:rPr>
          <w:rFonts w:ascii="Times New Roman" w:eastAsia="Times New Roman" w:hAnsi="Times New Roman" w:cs="Times New Roman"/>
          <w:sz w:val="24"/>
          <w:szCs w:val="24"/>
          <w:lang w:eastAsia="lt-LT"/>
        </w:rPr>
        <w:t xml:space="preserve"> pagalba, informacija tėvams specialiojo ugdymo klausimais. Organizuoti susitikimai su pradinių klasių mokytojais. Aktuali informacija teikiama įstaigos ir grupių lankstinukuose, informaciniuose stenduose, internetinėje svetainė </w:t>
      </w:r>
      <w:hyperlink r:id="rId12" w:history="1">
        <w:r w:rsidRPr="00CB077C">
          <w:rPr>
            <w:rFonts w:ascii="Times New Roman" w:eastAsia="Times New Roman" w:hAnsi="Times New Roman" w:cs="Times New Roman"/>
            <w:bCs/>
            <w:color w:val="0000FF" w:themeColor="hyperlink"/>
            <w:sz w:val="24"/>
            <w:szCs w:val="24"/>
            <w:u w:val="single"/>
            <w:lang w:eastAsia="lt-LT"/>
          </w:rPr>
          <w:t>www.darzelisausra.lt</w:t>
        </w:r>
      </w:hyperlink>
      <w:r w:rsidRPr="00CB077C">
        <w:rPr>
          <w:rFonts w:ascii="Times New Roman" w:eastAsia="Times New Roman" w:hAnsi="Times New Roman" w:cs="Times New Roman"/>
          <w:sz w:val="24"/>
          <w:szCs w:val="24"/>
          <w:lang w:eastAsia="lt-LT"/>
        </w:rPr>
        <w:t>.</w:t>
      </w:r>
    </w:p>
    <w:p w:rsidR="00034AAD" w:rsidRPr="00CB077C" w:rsidRDefault="00685973" w:rsidP="00034AAD">
      <w:pPr>
        <w:autoSpaceDE w:val="0"/>
        <w:autoSpaceDN w:val="0"/>
        <w:adjustRightInd w:val="0"/>
        <w:spacing w:after="0"/>
        <w:ind w:firstLine="567"/>
        <w:jc w:val="both"/>
        <w:rPr>
          <w:rFonts w:ascii="Times New Roman" w:eastAsia="Times New Roman" w:hAnsi="Times New Roman" w:cs="Times New Roman"/>
          <w:color w:val="000000"/>
          <w:sz w:val="24"/>
          <w:szCs w:val="24"/>
          <w:lang w:eastAsia="lt-LT"/>
        </w:rPr>
      </w:pPr>
      <w:r w:rsidRPr="00CB077C">
        <w:rPr>
          <w:rFonts w:ascii="Times New Roman" w:eastAsia="Times New Roman" w:hAnsi="Times New Roman" w:cs="Times New Roman"/>
          <w:sz w:val="24"/>
          <w:szCs w:val="24"/>
          <w:lang w:eastAsia="lt-LT"/>
        </w:rPr>
        <w:t xml:space="preserve">Plėtojant vaikų socializaciją </w:t>
      </w:r>
      <w:r w:rsidR="00034AAD" w:rsidRPr="00CB077C">
        <w:rPr>
          <w:rFonts w:ascii="Times New Roman" w:eastAsia="Times New Roman" w:hAnsi="Times New Roman" w:cs="Times New Roman"/>
          <w:sz w:val="24"/>
          <w:szCs w:val="24"/>
          <w:lang w:eastAsia="lt-LT"/>
        </w:rPr>
        <w:t>201</w:t>
      </w:r>
      <w:r w:rsidR="00B1783D">
        <w:rPr>
          <w:rFonts w:ascii="Times New Roman" w:eastAsia="Times New Roman" w:hAnsi="Times New Roman" w:cs="Times New Roman"/>
          <w:sz w:val="24"/>
          <w:szCs w:val="24"/>
          <w:lang w:eastAsia="lt-LT"/>
        </w:rPr>
        <w:t>7</w:t>
      </w:r>
      <w:r w:rsidR="00034AAD" w:rsidRPr="00CB077C">
        <w:rPr>
          <w:rFonts w:ascii="Times New Roman" w:eastAsia="Times New Roman" w:hAnsi="Times New Roman" w:cs="Times New Roman"/>
          <w:sz w:val="24"/>
          <w:szCs w:val="24"/>
          <w:lang w:eastAsia="lt-LT"/>
        </w:rPr>
        <w:t xml:space="preserve"> m. kaip ir kiekvienais metais dalyvavome miesto ir respublikiniuose renginiuose, festivaliuose, konkursuose, pilietinėse akcijose.</w:t>
      </w:r>
    </w:p>
    <w:p w:rsidR="00034AAD" w:rsidRPr="00CB077C" w:rsidRDefault="00034AAD" w:rsidP="00034AAD">
      <w:pPr>
        <w:autoSpaceDE w:val="0"/>
        <w:autoSpaceDN w:val="0"/>
        <w:adjustRightInd w:val="0"/>
        <w:spacing w:after="0"/>
        <w:ind w:firstLine="708"/>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color w:val="000000"/>
          <w:sz w:val="24"/>
          <w:szCs w:val="24"/>
          <w:lang w:eastAsia="lt-LT"/>
        </w:rPr>
        <w:t>Nuo 2012 m. lopšelis</w:t>
      </w:r>
      <w:proofErr w:type="gramStart"/>
      <w:r w:rsidRPr="00CB077C">
        <w:rPr>
          <w:rFonts w:ascii="Times New Roman" w:eastAsia="Times New Roman" w:hAnsi="Times New Roman" w:cs="Times New Roman"/>
          <w:color w:val="000000"/>
          <w:sz w:val="24"/>
          <w:szCs w:val="24"/>
          <w:lang w:eastAsia="lt-LT"/>
        </w:rPr>
        <w:t>-</w:t>
      </w:r>
      <w:proofErr w:type="gramEnd"/>
      <w:r w:rsidRPr="00CB077C">
        <w:rPr>
          <w:rFonts w:ascii="Times New Roman" w:eastAsia="Times New Roman" w:hAnsi="Times New Roman" w:cs="Times New Roman"/>
          <w:color w:val="000000"/>
          <w:sz w:val="24"/>
          <w:szCs w:val="24"/>
          <w:lang w:eastAsia="lt-LT"/>
        </w:rPr>
        <w:t>darželis „Aušra“ dalyvauja ES ir nacionalinio biudžeto lėšomis finansuojamose programose- „Vaisių ir daržovių vartojimo skatinimo mokykloje programa“, „Pienas vaikams“.</w:t>
      </w:r>
      <w:r w:rsidRPr="00CB077C">
        <w:rPr>
          <w:rFonts w:ascii="Times New Roman" w:eastAsia="Times New Roman" w:hAnsi="Times New Roman" w:cs="Times New Roman"/>
          <w:sz w:val="24"/>
          <w:szCs w:val="24"/>
          <w:lang w:eastAsia="lt-LT"/>
        </w:rPr>
        <w:t xml:space="preserve"> </w:t>
      </w:r>
    </w:p>
    <w:p w:rsidR="00034AAD" w:rsidRPr="00CB077C" w:rsidRDefault="00813E40" w:rsidP="00034AAD">
      <w:pPr>
        <w:autoSpaceDE w:val="0"/>
        <w:autoSpaceDN w:val="0"/>
        <w:adjustRightInd w:val="0"/>
        <w:spacing w:after="0"/>
        <w:ind w:firstLine="708"/>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color w:val="000000"/>
          <w:sz w:val="24"/>
          <w:szCs w:val="24"/>
          <w:lang w:eastAsia="lt-LT"/>
        </w:rPr>
        <w:t>201</w:t>
      </w:r>
      <w:r w:rsidR="00B1783D">
        <w:rPr>
          <w:rFonts w:ascii="Times New Roman" w:eastAsia="Times New Roman" w:hAnsi="Times New Roman" w:cs="Times New Roman"/>
          <w:color w:val="000000"/>
          <w:sz w:val="24"/>
          <w:szCs w:val="24"/>
          <w:lang w:eastAsia="lt-LT"/>
        </w:rPr>
        <w:t>7</w:t>
      </w:r>
      <w:r w:rsidR="00034AAD" w:rsidRPr="00CB077C">
        <w:rPr>
          <w:rFonts w:ascii="Times New Roman" w:eastAsia="Times New Roman" w:hAnsi="Times New Roman" w:cs="Times New Roman"/>
          <w:color w:val="000000"/>
          <w:sz w:val="24"/>
          <w:szCs w:val="24"/>
          <w:lang w:eastAsia="lt-LT"/>
        </w:rPr>
        <w:t xml:space="preserve"> m. </w:t>
      </w:r>
      <w:r w:rsidR="00034AAD" w:rsidRPr="00CB077C">
        <w:rPr>
          <w:rFonts w:ascii="Times New Roman" w:eastAsia="Times New Roman" w:hAnsi="Times New Roman" w:cs="Times New Roman"/>
          <w:sz w:val="24"/>
          <w:szCs w:val="24"/>
          <w:lang w:eastAsia="lt-LT"/>
        </w:rPr>
        <w:t xml:space="preserve">buvo gauti finansiniai ištekliai iš Panevėžio miesto savivaldybės biudžeto, ikimokyklinio ir priešmokyklinio mokinio krepšelio lėšos, specialiosios lėšos įstaigos reikmėms ir maitinimui, paramos </w:t>
      </w:r>
      <w:r w:rsidR="00F013A9" w:rsidRPr="00CB077C">
        <w:rPr>
          <w:rFonts w:ascii="Times New Roman" w:eastAsia="Times New Roman" w:hAnsi="Times New Roman" w:cs="Times New Roman"/>
          <w:sz w:val="24"/>
          <w:szCs w:val="24"/>
          <w:lang w:eastAsia="lt-LT"/>
        </w:rPr>
        <w:t>lėšos,</w:t>
      </w:r>
      <w:r w:rsidR="00034AAD" w:rsidRPr="00CB077C">
        <w:rPr>
          <w:rFonts w:ascii="Times New Roman" w:eastAsia="Times New Roman" w:hAnsi="Times New Roman" w:cs="Times New Roman"/>
          <w:sz w:val="24"/>
          <w:szCs w:val="24"/>
          <w:lang w:eastAsia="lt-LT"/>
        </w:rPr>
        <w:t xml:space="preserve"> specialiosios lėšos. </w:t>
      </w:r>
    </w:p>
    <w:p w:rsidR="00CB077C" w:rsidRDefault="00CB077C" w:rsidP="00034AAD">
      <w:pPr>
        <w:autoSpaceDE w:val="0"/>
        <w:autoSpaceDN w:val="0"/>
        <w:adjustRightInd w:val="0"/>
        <w:spacing w:after="0"/>
        <w:jc w:val="both"/>
        <w:rPr>
          <w:rFonts w:ascii="Times New Roman" w:eastAsia="Times New Roman" w:hAnsi="Times New Roman" w:cs="Times New Roman"/>
          <w:b/>
          <w:color w:val="000000"/>
          <w:sz w:val="24"/>
          <w:szCs w:val="24"/>
          <w:lang w:eastAsia="lt-LT"/>
        </w:rPr>
      </w:pPr>
    </w:p>
    <w:p w:rsidR="00034AAD" w:rsidRDefault="00034AAD" w:rsidP="00034AAD">
      <w:pPr>
        <w:autoSpaceDE w:val="0"/>
        <w:autoSpaceDN w:val="0"/>
        <w:adjustRightInd w:val="0"/>
        <w:spacing w:after="0"/>
        <w:jc w:val="both"/>
        <w:rPr>
          <w:rFonts w:ascii="Times New Roman" w:eastAsia="Times New Roman" w:hAnsi="Times New Roman" w:cs="Times New Roman"/>
          <w:b/>
          <w:color w:val="000000"/>
          <w:sz w:val="24"/>
          <w:szCs w:val="24"/>
          <w:lang w:eastAsia="lt-LT"/>
        </w:rPr>
      </w:pPr>
      <w:r w:rsidRPr="00CB077C">
        <w:rPr>
          <w:rFonts w:ascii="Times New Roman" w:eastAsia="Times New Roman" w:hAnsi="Times New Roman" w:cs="Times New Roman"/>
          <w:b/>
          <w:color w:val="000000"/>
          <w:sz w:val="24"/>
          <w:szCs w:val="24"/>
          <w:lang w:eastAsia="lt-LT"/>
        </w:rPr>
        <w:t>Finansavimo šaltiniai, lėšos, skirtos „Švietimo ir ugdymo metine</w:t>
      </w:r>
      <w:r w:rsidR="00685973" w:rsidRPr="00CB077C">
        <w:rPr>
          <w:rFonts w:ascii="Times New Roman" w:eastAsia="Times New Roman" w:hAnsi="Times New Roman" w:cs="Times New Roman"/>
          <w:b/>
          <w:color w:val="000000"/>
          <w:sz w:val="24"/>
          <w:szCs w:val="24"/>
          <w:lang w:eastAsia="lt-LT"/>
        </w:rPr>
        <w:t>i ugdymo</w:t>
      </w:r>
      <w:proofErr w:type="gramStart"/>
      <w:r w:rsidR="00685973" w:rsidRPr="00CB077C">
        <w:rPr>
          <w:rFonts w:ascii="Times New Roman" w:eastAsia="Times New Roman" w:hAnsi="Times New Roman" w:cs="Times New Roman"/>
          <w:b/>
          <w:color w:val="000000"/>
          <w:sz w:val="24"/>
          <w:szCs w:val="24"/>
          <w:lang w:eastAsia="lt-LT"/>
        </w:rPr>
        <w:t xml:space="preserve">  </w:t>
      </w:r>
      <w:proofErr w:type="gramEnd"/>
      <w:r w:rsidR="00685973" w:rsidRPr="00CB077C">
        <w:rPr>
          <w:rFonts w:ascii="Times New Roman" w:eastAsia="Times New Roman" w:hAnsi="Times New Roman" w:cs="Times New Roman"/>
          <w:b/>
          <w:color w:val="000000"/>
          <w:sz w:val="24"/>
          <w:szCs w:val="24"/>
          <w:lang w:eastAsia="lt-LT"/>
        </w:rPr>
        <w:t>programai finansuoti:</w:t>
      </w:r>
    </w:p>
    <w:p w:rsidR="00CB077C" w:rsidRPr="00CB077C" w:rsidRDefault="00CB077C" w:rsidP="00034AAD">
      <w:pPr>
        <w:autoSpaceDE w:val="0"/>
        <w:autoSpaceDN w:val="0"/>
        <w:adjustRightInd w:val="0"/>
        <w:spacing w:after="0"/>
        <w:jc w:val="both"/>
        <w:rPr>
          <w:rFonts w:ascii="Times New Roman" w:eastAsia="Times New Roman" w:hAnsi="Times New Roman" w:cs="Times New Roman"/>
          <w:b/>
          <w:color w:val="000000"/>
          <w:sz w:val="24"/>
          <w:szCs w:val="24"/>
          <w:lang w:eastAsia="lt-LT"/>
        </w:rPr>
      </w:pPr>
    </w:p>
    <w:tbl>
      <w:tblPr>
        <w:tblW w:w="9793" w:type="dxa"/>
        <w:tblInd w:w="96" w:type="dxa"/>
        <w:tblLook w:val="0000" w:firstRow="0" w:lastRow="0" w:firstColumn="0" w:lastColumn="0" w:noHBand="0" w:noVBand="0"/>
      </w:tblPr>
      <w:tblGrid>
        <w:gridCol w:w="3273"/>
        <w:gridCol w:w="2268"/>
        <w:gridCol w:w="2126"/>
        <w:gridCol w:w="2126"/>
      </w:tblGrid>
      <w:tr w:rsidR="00B1783D" w:rsidRPr="00CB077C" w:rsidTr="00B1783D">
        <w:trPr>
          <w:trHeight w:val="909"/>
        </w:trPr>
        <w:tc>
          <w:tcPr>
            <w:tcW w:w="3273" w:type="dxa"/>
            <w:tcBorders>
              <w:top w:val="single" w:sz="4" w:space="0" w:color="auto"/>
              <w:left w:val="single" w:sz="4" w:space="0" w:color="auto"/>
              <w:bottom w:val="single" w:sz="4" w:space="0" w:color="auto"/>
              <w:right w:val="single" w:sz="4" w:space="0" w:color="auto"/>
            </w:tcBorders>
            <w:noWrap/>
            <w:vAlign w:val="bottom"/>
          </w:tcPr>
          <w:p w:rsidR="00B1783D" w:rsidRPr="00CB077C" w:rsidRDefault="00B1783D" w:rsidP="00034AAD">
            <w:pPr>
              <w:spacing w:after="0"/>
              <w:jc w:val="center"/>
              <w:rPr>
                <w:rFonts w:ascii="Times New Roman" w:eastAsia="Times New Roman" w:hAnsi="Times New Roman" w:cs="Times New Roman"/>
                <w:b/>
                <w:sz w:val="24"/>
                <w:szCs w:val="24"/>
                <w:lang w:eastAsia="lt-LT"/>
              </w:rPr>
            </w:pPr>
            <w:r w:rsidRPr="00CB077C">
              <w:rPr>
                <w:rFonts w:ascii="Times New Roman" w:eastAsia="Times New Roman" w:hAnsi="Times New Roman" w:cs="Times New Roman"/>
                <w:sz w:val="24"/>
                <w:szCs w:val="24"/>
                <w:lang w:eastAsia="lt-LT"/>
              </w:rPr>
              <w:t>Finansavimo šaltiniai</w:t>
            </w:r>
          </w:p>
          <w:p w:rsidR="00B1783D" w:rsidRPr="00CB077C" w:rsidRDefault="00B1783D" w:rsidP="00034AAD">
            <w:pPr>
              <w:spacing w:after="0"/>
              <w:jc w:val="center"/>
              <w:rPr>
                <w:rFonts w:ascii="Times New Roman" w:eastAsia="Times New Roman" w:hAnsi="Times New Roman" w:cs="Times New Roman"/>
                <w:b/>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B1783D">
            <w:pPr>
              <w:spacing w:after="0"/>
              <w:jc w:val="center"/>
              <w:rPr>
                <w:rFonts w:ascii="Times New Roman" w:eastAsia="Times New Roman" w:hAnsi="Times New Roman" w:cs="Times New Roman"/>
                <w:b/>
                <w:sz w:val="24"/>
                <w:szCs w:val="24"/>
                <w:lang w:eastAsia="lt-LT"/>
              </w:rPr>
            </w:pPr>
            <w:r w:rsidRPr="00CB077C">
              <w:rPr>
                <w:rFonts w:ascii="Times New Roman" w:eastAsia="Times New Roman" w:hAnsi="Times New Roman" w:cs="Times New Roman"/>
                <w:b/>
                <w:sz w:val="24"/>
                <w:szCs w:val="24"/>
                <w:lang w:eastAsia="lt-LT"/>
              </w:rPr>
              <w:t>2015 m.</w:t>
            </w:r>
          </w:p>
        </w:tc>
        <w:tc>
          <w:tcPr>
            <w:tcW w:w="2126" w:type="dxa"/>
            <w:tcBorders>
              <w:top w:val="single" w:sz="4" w:space="0" w:color="auto"/>
              <w:left w:val="single" w:sz="4" w:space="0" w:color="auto"/>
              <w:bottom w:val="single" w:sz="4" w:space="0" w:color="auto"/>
              <w:right w:val="single" w:sz="4" w:space="0" w:color="auto"/>
            </w:tcBorders>
          </w:tcPr>
          <w:p w:rsidR="00B1783D" w:rsidRPr="00CB077C" w:rsidRDefault="00B1783D" w:rsidP="00B1783D">
            <w:pPr>
              <w:spacing w:after="0"/>
              <w:jc w:val="center"/>
              <w:rPr>
                <w:rFonts w:ascii="Times New Roman" w:eastAsia="Times New Roman" w:hAnsi="Times New Roman" w:cs="Times New Roman"/>
                <w:b/>
                <w:sz w:val="24"/>
                <w:szCs w:val="24"/>
                <w:lang w:eastAsia="lt-LT"/>
              </w:rPr>
            </w:pPr>
          </w:p>
          <w:p w:rsidR="00B1783D" w:rsidRPr="00CB077C" w:rsidRDefault="00B1783D" w:rsidP="00B1783D">
            <w:pPr>
              <w:spacing w:after="0"/>
              <w:jc w:val="center"/>
              <w:rPr>
                <w:rFonts w:ascii="Times New Roman" w:eastAsia="Times New Roman" w:hAnsi="Times New Roman" w:cs="Times New Roman"/>
                <w:b/>
                <w:sz w:val="24"/>
                <w:szCs w:val="24"/>
                <w:lang w:eastAsia="lt-LT"/>
              </w:rPr>
            </w:pPr>
            <w:r w:rsidRPr="00CB077C">
              <w:rPr>
                <w:rFonts w:ascii="Times New Roman" w:eastAsia="Times New Roman" w:hAnsi="Times New Roman" w:cs="Times New Roman"/>
                <w:b/>
                <w:sz w:val="24"/>
                <w:szCs w:val="24"/>
                <w:lang w:eastAsia="lt-LT"/>
              </w:rPr>
              <w:t>2016 m.</w:t>
            </w:r>
          </w:p>
        </w:tc>
        <w:tc>
          <w:tcPr>
            <w:tcW w:w="2126" w:type="dxa"/>
            <w:tcBorders>
              <w:top w:val="single" w:sz="4" w:space="0" w:color="auto"/>
              <w:left w:val="single" w:sz="4" w:space="0" w:color="auto"/>
              <w:bottom w:val="single" w:sz="4" w:space="0" w:color="auto"/>
              <w:right w:val="single" w:sz="4" w:space="0" w:color="auto"/>
            </w:tcBorders>
          </w:tcPr>
          <w:p w:rsidR="00B1783D" w:rsidRDefault="00B1783D" w:rsidP="00117B62">
            <w:pPr>
              <w:spacing w:after="0"/>
              <w:jc w:val="center"/>
              <w:rPr>
                <w:rFonts w:ascii="Times New Roman" w:eastAsia="Times New Roman" w:hAnsi="Times New Roman" w:cs="Times New Roman"/>
                <w:b/>
                <w:sz w:val="24"/>
                <w:szCs w:val="24"/>
                <w:lang w:eastAsia="lt-LT"/>
              </w:rPr>
            </w:pPr>
          </w:p>
          <w:p w:rsidR="00B1783D" w:rsidRDefault="00B1783D" w:rsidP="00117B62">
            <w:pPr>
              <w:spacing w:after="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2017 m.</w:t>
            </w:r>
          </w:p>
          <w:p w:rsidR="00B1783D" w:rsidRPr="00CB077C" w:rsidRDefault="00B1783D" w:rsidP="00117B62">
            <w:pPr>
              <w:spacing w:after="0"/>
              <w:jc w:val="center"/>
              <w:rPr>
                <w:rFonts w:ascii="Times New Roman" w:eastAsia="Times New Roman" w:hAnsi="Times New Roman" w:cs="Times New Roman"/>
                <w:b/>
                <w:sz w:val="24"/>
                <w:szCs w:val="24"/>
                <w:lang w:eastAsia="lt-LT"/>
              </w:rPr>
            </w:pPr>
          </w:p>
        </w:tc>
      </w:tr>
      <w:tr w:rsidR="00B1783D" w:rsidRPr="00CB077C" w:rsidTr="00B1783D">
        <w:trPr>
          <w:trHeight w:val="264"/>
        </w:trPr>
        <w:tc>
          <w:tcPr>
            <w:tcW w:w="3273" w:type="dxa"/>
            <w:tcBorders>
              <w:top w:val="single" w:sz="4" w:space="0" w:color="auto"/>
              <w:left w:val="single" w:sz="4" w:space="0" w:color="auto"/>
              <w:bottom w:val="single" w:sz="4" w:space="0" w:color="auto"/>
              <w:right w:val="single" w:sz="4" w:space="0" w:color="auto"/>
            </w:tcBorders>
            <w:noWrap/>
            <w:vAlign w:val="center"/>
          </w:tcPr>
          <w:p w:rsidR="00B1783D" w:rsidRPr="00CB077C" w:rsidRDefault="00B1783D" w:rsidP="00034AA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Lėšos, skirtos metinės programos įgyvendinimui</w:t>
            </w:r>
          </w:p>
          <w:p w:rsidR="00B1783D" w:rsidRPr="00CB077C" w:rsidRDefault="00B1783D" w:rsidP="00034AAD">
            <w:pPr>
              <w:spacing w:after="0"/>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B1783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472,36 tūkst. </w:t>
            </w:r>
            <w:proofErr w:type="spellStart"/>
            <w:r w:rsidRPr="00CB077C">
              <w:rPr>
                <w:rFonts w:ascii="Times New Roman" w:eastAsia="Times New Roman" w:hAnsi="Times New Roman" w:cs="Times New Roman"/>
                <w:sz w:val="24"/>
                <w:szCs w:val="24"/>
                <w:lang w:eastAsia="lt-LT"/>
              </w:rPr>
              <w:t>Eur</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B1783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596,7 tūkst. </w:t>
            </w:r>
            <w:proofErr w:type="spellStart"/>
            <w:r w:rsidRPr="00CB077C">
              <w:rPr>
                <w:rFonts w:ascii="Times New Roman" w:eastAsia="Times New Roman" w:hAnsi="Times New Roman" w:cs="Times New Roman"/>
                <w:sz w:val="24"/>
                <w:szCs w:val="24"/>
                <w:lang w:eastAsia="lt-LT"/>
              </w:rPr>
              <w:t>Eur</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117B62">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579,7</w:t>
            </w:r>
            <w:r w:rsidRPr="00CB077C">
              <w:rPr>
                <w:rFonts w:ascii="Times New Roman" w:eastAsia="Times New Roman" w:hAnsi="Times New Roman" w:cs="Times New Roman"/>
                <w:sz w:val="24"/>
                <w:szCs w:val="24"/>
                <w:lang w:eastAsia="lt-LT"/>
              </w:rPr>
              <w:t xml:space="preserve"> tūkst. </w:t>
            </w:r>
            <w:proofErr w:type="spellStart"/>
            <w:r w:rsidRPr="00CB077C">
              <w:rPr>
                <w:rFonts w:ascii="Times New Roman" w:eastAsia="Times New Roman" w:hAnsi="Times New Roman" w:cs="Times New Roman"/>
                <w:sz w:val="24"/>
                <w:szCs w:val="24"/>
                <w:lang w:eastAsia="lt-LT"/>
              </w:rPr>
              <w:t>Eur</w:t>
            </w:r>
            <w:proofErr w:type="spellEnd"/>
          </w:p>
        </w:tc>
      </w:tr>
      <w:tr w:rsidR="00B1783D" w:rsidRPr="00CB077C" w:rsidTr="00B1783D">
        <w:trPr>
          <w:trHeight w:val="264"/>
        </w:trPr>
        <w:tc>
          <w:tcPr>
            <w:tcW w:w="3273" w:type="dxa"/>
            <w:tcBorders>
              <w:top w:val="single" w:sz="4" w:space="0" w:color="auto"/>
              <w:left w:val="single" w:sz="4" w:space="0" w:color="auto"/>
              <w:bottom w:val="single" w:sz="4" w:space="0" w:color="auto"/>
              <w:right w:val="single" w:sz="4" w:space="0" w:color="auto"/>
            </w:tcBorders>
            <w:noWrap/>
            <w:vAlign w:val="center"/>
          </w:tcPr>
          <w:p w:rsidR="00B1783D" w:rsidRPr="00CB077C" w:rsidRDefault="00B1783D" w:rsidP="00034AA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Mokymo aplinkai finansuoti (B)</w:t>
            </w:r>
          </w:p>
          <w:p w:rsidR="00B1783D" w:rsidRPr="00CB077C" w:rsidRDefault="00B1783D" w:rsidP="00034AAD">
            <w:pPr>
              <w:spacing w:after="0"/>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B1783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252,1 tūkst. </w:t>
            </w:r>
            <w:proofErr w:type="spellStart"/>
            <w:r w:rsidRPr="00CB077C">
              <w:rPr>
                <w:rFonts w:ascii="Times New Roman" w:eastAsia="Times New Roman" w:hAnsi="Times New Roman" w:cs="Times New Roman"/>
                <w:sz w:val="24"/>
                <w:szCs w:val="24"/>
                <w:lang w:eastAsia="lt-LT"/>
              </w:rPr>
              <w:t>Eur</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B1783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328,7 tūkst. </w:t>
            </w:r>
            <w:proofErr w:type="spellStart"/>
            <w:r w:rsidRPr="00CB077C">
              <w:rPr>
                <w:rFonts w:ascii="Times New Roman" w:eastAsia="Times New Roman" w:hAnsi="Times New Roman" w:cs="Times New Roman"/>
                <w:sz w:val="24"/>
                <w:szCs w:val="24"/>
                <w:lang w:eastAsia="lt-LT"/>
              </w:rPr>
              <w:t>Eur</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117B62">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329,7</w:t>
            </w:r>
            <w:r w:rsidRPr="00CB077C">
              <w:rPr>
                <w:rFonts w:ascii="Times New Roman" w:eastAsia="Times New Roman" w:hAnsi="Times New Roman" w:cs="Times New Roman"/>
                <w:sz w:val="24"/>
                <w:szCs w:val="24"/>
                <w:lang w:eastAsia="lt-LT"/>
              </w:rPr>
              <w:t xml:space="preserve"> tūkst. </w:t>
            </w:r>
            <w:proofErr w:type="spellStart"/>
            <w:r w:rsidRPr="00CB077C">
              <w:rPr>
                <w:rFonts w:ascii="Times New Roman" w:eastAsia="Times New Roman" w:hAnsi="Times New Roman" w:cs="Times New Roman"/>
                <w:sz w:val="24"/>
                <w:szCs w:val="24"/>
                <w:lang w:eastAsia="lt-LT"/>
              </w:rPr>
              <w:t>Eur</w:t>
            </w:r>
            <w:proofErr w:type="spellEnd"/>
          </w:p>
        </w:tc>
      </w:tr>
      <w:tr w:rsidR="00B1783D" w:rsidRPr="00CB077C" w:rsidTr="00B1783D">
        <w:trPr>
          <w:trHeight w:val="264"/>
        </w:trPr>
        <w:tc>
          <w:tcPr>
            <w:tcW w:w="3273" w:type="dxa"/>
            <w:tcBorders>
              <w:top w:val="single" w:sz="4" w:space="0" w:color="auto"/>
              <w:left w:val="single" w:sz="4" w:space="0" w:color="auto"/>
              <w:bottom w:val="single" w:sz="4" w:space="0" w:color="auto"/>
              <w:right w:val="single" w:sz="4" w:space="0" w:color="auto"/>
            </w:tcBorders>
            <w:noWrap/>
            <w:vAlign w:val="center"/>
          </w:tcPr>
          <w:p w:rsidR="00B1783D" w:rsidRPr="00CB077C" w:rsidRDefault="00B1783D" w:rsidP="00034AA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Valstybės deleguotoms funkcijoms vykdyti (MK)</w:t>
            </w:r>
          </w:p>
          <w:p w:rsidR="00B1783D" w:rsidRPr="00CB077C" w:rsidRDefault="00B1783D" w:rsidP="00034AAD">
            <w:pPr>
              <w:spacing w:after="0"/>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B1783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153,6 tūkst. </w:t>
            </w:r>
            <w:proofErr w:type="spellStart"/>
            <w:r w:rsidRPr="00CB077C">
              <w:rPr>
                <w:rFonts w:ascii="Times New Roman" w:eastAsia="Times New Roman" w:hAnsi="Times New Roman" w:cs="Times New Roman"/>
                <w:sz w:val="24"/>
                <w:szCs w:val="24"/>
                <w:lang w:eastAsia="lt-LT"/>
              </w:rPr>
              <w:t>Eur</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B1783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188,7 tūkst. </w:t>
            </w:r>
            <w:proofErr w:type="spellStart"/>
            <w:r w:rsidRPr="00CB077C">
              <w:rPr>
                <w:rFonts w:ascii="Times New Roman" w:eastAsia="Times New Roman" w:hAnsi="Times New Roman" w:cs="Times New Roman"/>
                <w:sz w:val="24"/>
                <w:szCs w:val="24"/>
                <w:lang w:eastAsia="lt-LT"/>
              </w:rPr>
              <w:t>Eur</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117B62">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180,6</w:t>
            </w:r>
            <w:r w:rsidRPr="00CB077C">
              <w:rPr>
                <w:rFonts w:ascii="Times New Roman" w:eastAsia="Times New Roman" w:hAnsi="Times New Roman" w:cs="Times New Roman"/>
                <w:sz w:val="24"/>
                <w:szCs w:val="24"/>
                <w:lang w:eastAsia="lt-LT"/>
              </w:rPr>
              <w:t xml:space="preserve"> tūkst. </w:t>
            </w:r>
            <w:proofErr w:type="spellStart"/>
            <w:r w:rsidRPr="00CB077C">
              <w:rPr>
                <w:rFonts w:ascii="Times New Roman" w:eastAsia="Times New Roman" w:hAnsi="Times New Roman" w:cs="Times New Roman"/>
                <w:sz w:val="24"/>
                <w:szCs w:val="24"/>
                <w:lang w:eastAsia="lt-LT"/>
              </w:rPr>
              <w:t>Eur</w:t>
            </w:r>
            <w:proofErr w:type="spellEnd"/>
          </w:p>
        </w:tc>
      </w:tr>
      <w:tr w:rsidR="00B1783D" w:rsidRPr="00CB077C" w:rsidTr="00B1783D">
        <w:trPr>
          <w:trHeight w:val="264"/>
        </w:trPr>
        <w:tc>
          <w:tcPr>
            <w:tcW w:w="3273" w:type="dxa"/>
            <w:tcBorders>
              <w:top w:val="single" w:sz="4" w:space="0" w:color="auto"/>
              <w:left w:val="single" w:sz="4" w:space="0" w:color="auto"/>
              <w:bottom w:val="single" w:sz="4" w:space="0" w:color="auto"/>
              <w:right w:val="single" w:sz="4" w:space="0" w:color="auto"/>
            </w:tcBorders>
            <w:noWrap/>
            <w:vAlign w:val="center"/>
          </w:tcPr>
          <w:p w:rsidR="00B1783D" w:rsidRPr="00CB077C" w:rsidRDefault="00B1783D" w:rsidP="00034AA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Specialiosios lėšos (S)</w:t>
            </w:r>
          </w:p>
          <w:p w:rsidR="00B1783D" w:rsidRPr="00CB077C" w:rsidRDefault="00B1783D" w:rsidP="00034AAD">
            <w:pPr>
              <w:spacing w:after="0"/>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B1783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59,3 tūkst. </w:t>
            </w:r>
            <w:proofErr w:type="spellStart"/>
            <w:r w:rsidRPr="00CB077C">
              <w:rPr>
                <w:rFonts w:ascii="Times New Roman" w:eastAsia="Times New Roman" w:hAnsi="Times New Roman" w:cs="Times New Roman"/>
                <w:sz w:val="24"/>
                <w:szCs w:val="24"/>
                <w:lang w:eastAsia="lt-LT"/>
              </w:rPr>
              <w:t>Eur</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B1783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68,2 tūkst. </w:t>
            </w:r>
            <w:proofErr w:type="spellStart"/>
            <w:r w:rsidRPr="00CB077C">
              <w:rPr>
                <w:rFonts w:ascii="Times New Roman" w:eastAsia="Times New Roman" w:hAnsi="Times New Roman" w:cs="Times New Roman"/>
                <w:sz w:val="24"/>
                <w:szCs w:val="24"/>
                <w:lang w:eastAsia="lt-LT"/>
              </w:rPr>
              <w:t>Eur</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117B62">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69,9</w:t>
            </w:r>
            <w:r w:rsidRPr="00CB077C">
              <w:rPr>
                <w:rFonts w:ascii="Times New Roman" w:eastAsia="Times New Roman" w:hAnsi="Times New Roman" w:cs="Times New Roman"/>
                <w:sz w:val="24"/>
                <w:szCs w:val="24"/>
                <w:lang w:eastAsia="lt-LT"/>
              </w:rPr>
              <w:t xml:space="preserve"> tūkst. </w:t>
            </w:r>
            <w:proofErr w:type="spellStart"/>
            <w:r w:rsidRPr="00CB077C">
              <w:rPr>
                <w:rFonts w:ascii="Times New Roman" w:eastAsia="Times New Roman" w:hAnsi="Times New Roman" w:cs="Times New Roman"/>
                <w:sz w:val="24"/>
                <w:szCs w:val="24"/>
                <w:lang w:eastAsia="lt-LT"/>
              </w:rPr>
              <w:t>Eur</w:t>
            </w:r>
            <w:proofErr w:type="spellEnd"/>
          </w:p>
        </w:tc>
      </w:tr>
      <w:tr w:rsidR="00B1783D" w:rsidRPr="00CB077C" w:rsidTr="00B1783D">
        <w:trPr>
          <w:trHeight w:val="264"/>
        </w:trPr>
        <w:tc>
          <w:tcPr>
            <w:tcW w:w="3273" w:type="dxa"/>
            <w:tcBorders>
              <w:top w:val="single" w:sz="4" w:space="0" w:color="auto"/>
              <w:left w:val="single" w:sz="4" w:space="0" w:color="auto"/>
              <w:bottom w:val="single" w:sz="4" w:space="0" w:color="auto"/>
              <w:right w:val="single" w:sz="4" w:space="0" w:color="auto"/>
            </w:tcBorders>
            <w:noWrap/>
            <w:vAlign w:val="center"/>
          </w:tcPr>
          <w:p w:rsidR="00B1783D" w:rsidRPr="00CB077C" w:rsidRDefault="00B1783D" w:rsidP="00034AA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Viešieji darbai</w:t>
            </w:r>
          </w:p>
          <w:p w:rsidR="00B1783D" w:rsidRPr="00CB077C" w:rsidRDefault="00B1783D" w:rsidP="00034AAD">
            <w:pPr>
              <w:spacing w:after="0"/>
              <w:jc w:val="center"/>
              <w:rPr>
                <w:rFonts w:ascii="Times New Roman" w:eastAsia="Times New Roman" w:hAnsi="Times New Roman" w:cs="Times New Roman"/>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B1783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___</w:t>
            </w:r>
          </w:p>
          <w:p w:rsidR="00B1783D" w:rsidRPr="00CB077C" w:rsidRDefault="00B1783D" w:rsidP="00B1783D">
            <w:pPr>
              <w:spacing w:after="0"/>
              <w:rPr>
                <w:rFonts w:ascii="Times New Roman" w:eastAsia="Times New Roman" w:hAnsi="Times New Roman" w:cs="Times New Roman"/>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B1783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1,7 tūkst. </w:t>
            </w:r>
            <w:proofErr w:type="spellStart"/>
            <w:r w:rsidRPr="00CB077C">
              <w:rPr>
                <w:rFonts w:ascii="Times New Roman" w:eastAsia="Times New Roman" w:hAnsi="Times New Roman" w:cs="Times New Roman"/>
                <w:sz w:val="24"/>
                <w:szCs w:val="24"/>
                <w:lang w:eastAsia="lt-LT"/>
              </w:rPr>
              <w:t>Eur</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117B62">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0,9</w:t>
            </w:r>
            <w:r w:rsidRPr="00CB077C">
              <w:rPr>
                <w:rFonts w:ascii="Times New Roman" w:eastAsia="Times New Roman" w:hAnsi="Times New Roman" w:cs="Times New Roman"/>
                <w:sz w:val="24"/>
                <w:szCs w:val="24"/>
                <w:lang w:eastAsia="lt-LT"/>
              </w:rPr>
              <w:t xml:space="preserve"> tūkst. </w:t>
            </w:r>
            <w:proofErr w:type="spellStart"/>
            <w:r w:rsidRPr="00CB077C">
              <w:rPr>
                <w:rFonts w:ascii="Times New Roman" w:eastAsia="Times New Roman" w:hAnsi="Times New Roman" w:cs="Times New Roman"/>
                <w:sz w:val="24"/>
                <w:szCs w:val="24"/>
                <w:lang w:eastAsia="lt-LT"/>
              </w:rPr>
              <w:t>Eur</w:t>
            </w:r>
            <w:proofErr w:type="spellEnd"/>
          </w:p>
        </w:tc>
      </w:tr>
      <w:tr w:rsidR="00B1783D" w:rsidRPr="00CB077C" w:rsidTr="00B1783D">
        <w:trPr>
          <w:trHeight w:val="238"/>
        </w:trPr>
        <w:tc>
          <w:tcPr>
            <w:tcW w:w="3273" w:type="dxa"/>
            <w:tcBorders>
              <w:top w:val="single" w:sz="4" w:space="0" w:color="auto"/>
              <w:left w:val="single" w:sz="4" w:space="0" w:color="auto"/>
              <w:bottom w:val="single" w:sz="4" w:space="0" w:color="auto"/>
              <w:right w:val="single" w:sz="4" w:space="0" w:color="auto"/>
            </w:tcBorders>
            <w:noWrap/>
            <w:vAlign w:val="center"/>
          </w:tcPr>
          <w:p w:rsidR="00B1783D" w:rsidRPr="00CB077C" w:rsidRDefault="00B1783D" w:rsidP="00034AA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lastRenderedPageBreak/>
              <w:t xml:space="preserve">Panevėžio miesto savivaldybės biudžeto </w:t>
            </w:r>
            <w:proofErr w:type="gramStart"/>
            <w:r w:rsidRPr="00CB077C">
              <w:rPr>
                <w:rFonts w:ascii="Times New Roman" w:eastAsia="Times New Roman" w:hAnsi="Times New Roman" w:cs="Times New Roman"/>
                <w:sz w:val="24"/>
                <w:szCs w:val="24"/>
                <w:lang w:eastAsia="lt-LT"/>
              </w:rPr>
              <w:t xml:space="preserve">lėšos , </w:t>
            </w:r>
            <w:proofErr w:type="gramEnd"/>
            <w:r w:rsidRPr="00CB077C">
              <w:rPr>
                <w:rFonts w:ascii="Times New Roman" w:eastAsia="Times New Roman" w:hAnsi="Times New Roman" w:cs="Times New Roman"/>
                <w:sz w:val="24"/>
                <w:szCs w:val="24"/>
                <w:lang w:eastAsia="lt-LT"/>
              </w:rPr>
              <w:t>skirtos vamzdyno remontui.</w:t>
            </w:r>
          </w:p>
          <w:p w:rsidR="00B1783D" w:rsidRPr="00CB077C" w:rsidRDefault="00B1783D" w:rsidP="00034AAD">
            <w:pPr>
              <w:spacing w:after="0"/>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B1783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0,4 tūkst. </w:t>
            </w:r>
            <w:proofErr w:type="spellStart"/>
            <w:r w:rsidRPr="00CB077C">
              <w:rPr>
                <w:rFonts w:ascii="Times New Roman" w:eastAsia="Times New Roman" w:hAnsi="Times New Roman" w:cs="Times New Roman"/>
                <w:sz w:val="24"/>
                <w:szCs w:val="24"/>
                <w:lang w:eastAsia="lt-LT"/>
              </w:rPr>
              <w:t>Eur</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B1783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1,7 tūkst. </w:t>
            </w:r>
            <w:proofErr w:type="spellStart"/>
            <w:r w:rsidRPr="00CB077C">
              <w:rPr>
                <w:rFonts w:ascii="Times New Roman" w:eastAsia="Times New Roman" w:hAnsi="Times New Roman" w:cs="Times New Roman"/>
                <w:sz w:val="24"/>
                <w:szCs w:val="24"/>
                <w:lang w:eastAsia="lt-LT"/>
              </w:rPr>
              <w:t>Eur</w:t>
            </w:r>
            <w:proofErr w:type="spellEnd"/>
          </w:p>
        </w:tc>
        <w:tc>
          <w:tcPr>
            <w:tcW w:w="2126" w:type="dxa"/>
            <w:tcBorders>
              <w:top w:val="single" w:sz="4" w:space="0" w:color="auto"/>
              <w:left w:val="single" w:sz="4" w:space="0" w:color="auto"/>
              <w:bottom w:val="single" w:sz="4" w:space="0" w:color="auto"/>
              <w:right w:val="single" w:sz="4" w:space="0" w:color="auto"/>
            </w:tcBorders>
          </w:tcPr>
          <w:p w:rsidR="00B1783D" w:rsidRDefault="00B1783D" w:rsidP="00117B62">
            <w:pPr>
              <w:spacing w:after="0"/>
              <w:jc w:val="center"/>
              <w:rPr>
                <w:rFonts w:ascii="Times New Roman" w:eastAsia="Times New Roman" w:hAnsi="Times New Roman" w:cs="Times New Roman"/>
                <w:sz w:val="24"/>
                <w:szCs w:val="24"/>
                <w:lang w:eastAsia="lt-LT"/>
              </w:rPr>
            </w:pPr>
          </w:p>
          <w:p w:rsidR="00B1783D" w:rsidRPr="00CB077C" w:rsidRDefault="00B1783D" w:rsidP="00117B62">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0,00</w:t>
            </w:r>
            <w:r w:rsidRPr="00CB077C">
              <w:rPr>
                <w:rFonts w:ascii="Times New Roman" w:eastAsia="Times New Roman" w:hAnsi="Times New Roman" w:cs="Times New Roman"/>
                <w:sz w:val="24"/>
                <w:szCs w:val="24"/>
                <w:lang w:eastAsia="lt-LT"/>
              </w:rPr>
              <w:t xml:space="preserve"> tūkst. </w:t>
            </w:r>
            <w:proofErr w:type="spellStart"/>
            <w:r w:rsidRPr="00CB077C">
              <w:rPr>
                <w:rFonts w:ascii="Times New Roman" w:eastAsia="Times New Roman" w:hAnsi="Times New Roman" w:cs="Times New Roman"/>
                <w:sz w:val="24"/>
                <w:szCs w:val="24"/>
                <w:lang w:eastAsia="lt-LT"/>
              </w:rPr>
              <w:t>Eur</w:t>
            </w:r>
            <w:proofErr w:type="spellEnd"/>
          </w:p>
        </w:tc>
      </w:tr>
      <w:tr w:rsidR="00B1783D" w:rsidRPr="00CB077C" w:rsidTr="00B1783D">
        <w:trPr>
          <w:trHeight w:val="238"/>
        </w:trPr>
        <w:tc>
          <w:tcPr>
            <w:tcW w:w="3273" w:type="dxa"/>
            <w:tcBorders>
              <w:top w:val="single" w:sz="4" w:space="0" w:color="auto"/>
              <w:left w:val="single" w:sz="4" w:space="0" w:color="auto"/>
              <w:bottom w:val="single" w:sz="4" w:space="0" w:color="auto"/>
              <w:right w:val="single" w:sz="4" w:space="0" w:color="auto"/>
            </w:tcBorders>
            <w:noWrap/>
            <w:vAlign w:val="center"/>
          </w:tcPr>
          <w:p w:rsidR="00B1783D" w:rsidRPr="00CB077C" w:rsidRDefault="00B1783D" w:rsidP="00034AA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Gyventojų pajamų mokestis </w:t>
            </w:r>
          </w:p>
        </w:tc>
        <w:tc>
          <w:tcPr>
            <w:tcW w:w="2268"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B1783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2,3 tūkst. </w:t>
            </w:r>
            <w:proofErr w:type="spellStart"/>
            <w:r w:rsidRPr="00CB077C">
              <w:rPr>
                <w:rFonts w:ascii="Times New Roman" w:eastAsia="Times New Roman" w:hAnsi="Times New Roman" w:cs="Times New Roman"/>
                <w:sz w:val="24"/>
                <w:szCs w:val="24"/>
                <w:lang w:eastAsia="lt-LT"/>
              </w:rPr>
              <w:t>Eur</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B1783D" w:rsidRPr="00CB077C" w:rsidRDefault="00B1783D" w:rsidP="00B1783D">
            <w:pPr>
              <w:spacing w:after="0"/>
              <w:jc w:val="center"/>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1,9 tūkst. </w:t>
            </w:r>
            <w:proofErr w:type="spellStart"/>
            <w:r w:rsidRPr="00CB077C">
              <w:rPr>
                <w:rFonts w:ascii="Times New Roman" w:eastAsia="Times New Roman" w:hAnsi="Times New Roman" w:cs="Times New Roman"/>
                <w:sz w:val="24"/>
                <w:szCs w:val="24"/>
                <w:lang w:eastAsia="lt-LT"/>
              </w:rPr>
              <w:t>Eur</w:t>
            </w:r>
            <w:proofErr w:type="spellEnd"/>
          </w:p>
        </w:tc>
        <w:tc>
          <w:tcPr>
            <w:tcW w:w="2126" w:type="dxa"/>
            <w:tcBorders>
              <w:top w:val="single" w:sz="4" w:space="0" w:color="auto"/>
              <w:left w:val="single" w:sz="4" w:space="0" w:color="auto"/>
              <w:bottom w:val="single" w:sz="4" w:space="0" w:color="auto"/>
              <w:right w:val="single" w:sz="4" w:space="0" w:color="auto"/>
            </w:tcBorders>
          </w:tcPr>
          <w:p w:rsidR="00B1783D" w:rsidRPr="00CB077C" w:rsidRDefault="00B1783D" w:rsidP="00117B62">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0,6</w:t>
            </w:r>
            <w:r w:rsidRPr="00CB077C">
              <w:rPr>
                <w:rFonts w:ascii="Times New Roman" w:eastAsia="Times New Roman" w:hAnsi="Times New Roman" w:cs="Times New Roman"/>
                <w:sz w:val="24"/>
                <w:szCs w:val="24"/>
                <w:lang w:eastAsia="lt-LT"/>
              </w:rPr>
              <w:t xml:space="preserve"> tūkst. </w:t>
            </w:r>
            <w:proofErr w:type="spellStart"/>
            <w:r w:rsidRPr="00CB077C">
              <w:rPr>
                <w:rFonts w:ascii="Times New Roman" w:eastAsia="Times New Roman" w:hAnsi="Times New Roman" w:cs="Times New Roman"/>
                <w:sz w:val="24"/>
                <w:szCs w:val="24"/>
                <w:lang w:eastAsia="lt-LT"/>
              </w:rPr>
              <w:t>Eur</w:t>
            </w:r>
            <w:proofErr w:type="spellEnd"/>
          </w:p>
        </w:tc>
      </w:tr>
    </w:tbl>
    <w:p w:rsidR="00034AAD" w:rsidRPr="00CB077C" w:rsidRDefault="00034AAD" w:rsidP="00034AAD">
      <w:pPr>
        <w:autoSpaceDE w:val="0"/>
        <w:autoSpaceDN w:val="0"/>
        <w:adjustRightInd w:val="0"/>
        <w:spacing w:after="0"/>
        <w:rPr>
          <w:rFonts w:ascii="Times New Roman" w:eastAsia="Times New Roman" w:hAnsi="Times New Roman" w:cs="Times New Roman"/>
          <w:sz w:val="24"/>
          <w:szCs w:val="24"/>
          <w:lang w:eastAsia="lt-LT"/>
        </w:rPr>
      </w:pPr>
    </w:p>
    <w:p w:rsidR="00034AAD" w:rsidRPr="00CB077C" w:rsidRDefault="00034AAD" w:rsidP="00034AAD">
      <w:pPr>
        <w:autoSpaceDE w:val="0"/>
        <w:autoSpaceDN w:val="0"/>
        <w:adjustRightInd w:val="0"/>
        <w:spacing w:after="0"/>
        <w:ind w:firstLine="360"/>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 xml:space="preserve">Lyginant </w:t>
      </w:r>
      <w:r w:rsidR="00D14295" w:rsidRPr="00CB077C">
        <w:rPr>
          <w:rFonts w:ascii="Times New Roman" w:eastAsia="Times New Roman" w:hAnsi="Times New Roman" w:cs="Times New Roman"/>
          <w:sz w:val="24"/>
          <w:szCs w:val="24"/>
          <w:lang w:eastAsia="lt-LT"/>
        </w:rPr>
        <w:t>201</w:t>
      </w:r>
      <w:r w:rsidR="00B1783D">
        <w:rPr>
          <w:rFonts w:ascii="Times New Roman" w:eastAsia="Times New Roman" w:hAnsi="Times New Roman" w:cs="Times New Roman"/>
          <w:sz w:val="24"/>
          <w:szCs w:val="24"/>
          <w:lang w:eastAsia="lt-LT"/>
        </w:rPr>
        <w:t>7</w:t>
      </w:r>
      <w:r w:rsidRPr="00CB077C">
        <w:rPr>
          <w:rFonts w:ascii="Times New Roman" w:eastAsia="Times New Roman" w:hAnsi="Times New Roman" w:cs="Times New Roman"/>
          <w:sz w:val="24"/>
          <w:szCs w:val="24"/>
          <w:lang w:eastAsia="lt-LT"/>
        </w:rPr>
        <w:t xml:space="preserve">m. </w:t>
      </w:r>
      <w:r w:rsidR="00D14295" w:rsidRPr="00CB077C">
        <w:rPr>
          <w:rFonts w:ascii="Times New Roman" w:eastAsia="Times New Roman" w:hAnsi="Times New Roman" w:cs="Times New Roman"/>
          <w:sz w:val="24"/>
          <w:szCs w:val="24"/>
          <w:lang w:eastAsia="lt-LT"/>
        </w:rPr>
        <w:t>su 201</w:t>
      </w:r>
      <w:r w:rsidR="00B1783D">
        <w:rPr>
          <w:rFonts w:ascii="Times New Roman" w:eastAsia="Times New Roman" w:hAnsi="Times New Roman" w:cs="Times New Roman"/>
          <w:sz w:val="24"/>
          <w:szCs w:val="24"/>
          <w:lang w:eastAsia="lt-LT"/>
        </w:rPr>
        <w:t>5</w:t>
      </w:r>
      <w:r w:rsidRPr="00CB077C">
        <w:rPr>
          <w:rFonts w:ascii="Times New Roman" w:eastAsia="Times New Roman" w:hAnsi="Times New Roman" w:cs="Times New Roman"/>
          <w:sz w:val="24"/>
          <w:szCs w:val="24"/>
          <w:lang w:eastAsia="lt-LT"/>
        </w:rPr>
        <w:t xml:space="preserve"> m.</w:t>
      </w:r>
      <w:r w:rsidR="00F21C89" w:rsidRPr="00CB077C">
        <w:rPr>
          <w:rFonts w:ascii="Times New Roman" w:eastAsia="Times New Roman" w:hAnsi="Times New Roman" w:cs="Times New Roman"/>
          <w:sz w:val="24"/>
          <w:szCs w:val="24"/>
          <w:lang w:eastAsia="lt-LT"/>
        </w:rPr>
        <w:t xml:space="preserve"> ir 201</w:t>
      </w:r>
      <w:r w:rsidR="00B1783D">
        <w:rPr>
          <w:rFonts w:ascii="Times New Roman" w:eastAsia="Times New Roman" w:hAnsi="Times New Roman" w:cs="Times New Roman"/>
          <w:sz w:val="24"/>
          <w:szCs w:val="24"/>
          <w:lang w:eastAsia="lt-LT"/>
        </w:rPr>
        <w:t>6</w:t>
      </w:r>
      <w:r w:rsidR="00685973" w:rsidRPr="00CB077C">
        <w:rPr>
          <w:rFonts w:ascii="Times New Roman" w:eastAsia="Times New Roman" w:hAnsi="Times New Roman" w:cs="Times New Roman"/>
          <w:sz w:val="24"/>
          <w:szCs w:val="24"/>
          <w:lang w:eastAsia="lt-LT"/>
        </w:rPr>
        <w:t xml:space="preserve"> m.</w:t>
      </w:r>
      <w:r w:rsidR="00D14295" w:rsidRPr="00CB077C">
        <w:rPr>
          <w:rFonts w:ascii="Times New Roman" w:eastAsia="Times New Roman" w:hAnsi="Times New Roman" w:cs="Times New Roman"/>
          <w:sz w:val="24"/>
          <w:szCs w:val="24"/>
          <w:lang w:eastAsia="lt-LT"/>
        </w:rPr>
        <w:t xml:space="preserve"> finansinėmis lėšomis, 201</w:t>
      </w:r>
      <w:r w:rsidR="00B1783D">
        <w:rPr>
          <w:rFonts w:ascii="Times New Roman" w:eastAsia="Times New Roman" w:hAnsi="Times New Roman" w:cs="Times New Roman"/>
          <w:sz w:val="24"/>
          <w:szCs w:val="24"/>
          <w:lang w:eastAsia="lt-LT"/>
        </w:rPr>
        <w:t>7</w:t>
      </w:r>
      <w:r w:rsidRPr="00CB077C">
        <w:rPr>
          <w:rFonts w:ascii="Times New Roman" w:eastAsia="Times New Roman" w:hAnsi="Times New Roman" w:cs="Times New Roman"/>
          <w:sz w:val="24"/>
          <w:szCs w:val="24"/>
          <w:lang w:eastAsia="lt-LT"/>
        </w:rPr>
        <w:t xml:space="preserve"> m. finansinių lėšų</w:t>
      </w:r>
      <w:r w:rsidR="00685973" w:rsidRPr="00CB077C">
        <w:rPr>
          <w:rFonts w:ascii="Times New Roman" w:eastAsia="Times New Roman" w:hAnsi="Times New Roman" w:cs="Times New Roman"/>
          <w:sz w:val="24"/>
          <w:szCs w:val="24"/>
          <w:lang w:eastAsia="lt-LT"/>
        </w:rPr>
        <w:t xml:space="preserve"> gauta daugiau, </w:t>
      </w:r>
      <w:r w:rsidR="00B1783D">
        <w:rPr>
          <w:rFonts w:ascii="Times New Roman" w:eastAsia="Times New Roman" w:hAnsi="Times New Roman" w:cs="Times New Roman"/>
          <w:sz w:val="24"/>
          <w:szCs w:val="24"/>
          <w:lang w:eastAsia="lt-LT"/>
        </w:rPr>
        <w:t xml:space="preserve">nei 2015 m., bet mažiau nei 2016 m., </w:t>
      </w:r>
      <w:r w:rsidR="00D14295" w:rsidRPr="00CB077C">
        <w:rPr>
          <w:rFonts w:ascii="Times New Roman" w:eastAsia="Times New Roman" w:hAnsi="Times New Roman" w:cs="Times New Roman"/>
          <w:sz w:val="24"/>
          <w:szCs w:val="24"/>
          <w:lang w:eastAsia="lt-LT"/>
        </w:rPr>
        <w:t>todėl modernizuoti ir pagražinti</w:t>
      </w:r>
      <w:r w:rsidRPr="00CB077C">
        <w:rPr>
          <w:rFonts w:ascii="Times New Roman" w:eastAsia="Times New Roman" w:hAnsi="Times New Roman" w:cs="Times New Roman"/>
          <w:sz w:val="24"/>
          <w:szCs w:val="24"/>
          <w:lang w:eastAsia="lt-LT"/>
        </w:rPr>
        <w:t xml:space="preserve"> aplinką</w:t>
      </w:r>
      <w:r w:rsidR="00B1783D" w:rsidRPr="00B1783D">
        <w:rPr>
          <w:rFonts w:ascii="Times New Roman" w:eastAsia="Times New Roman" w:hAnsi="Times New Roman" w:cs="Times New Roman"/>
          <w:sz w:val="24"/>
          <w:szCs w:val="24"/>
          <w:lang w:eastAsia="lt-LT"/>
        </w:rPr>
        <w:t xml:space="preserve"> </w:t>
      </w:r>
      <w:r w:rsidR="00B1783D" w:rsidRPr="00CB077C">
        <w:rPr>
          <w:rFonts w:ascii="Times New Roman" w:eastAsia="Times New Roman" w:hAnsi="Times New Roman" w:cs="Times New Roman"/>
          <w:sz w:val="24"/>
          <w:szCs w:val="24"/>
          <w:lang w:eastAsia="lt-LT"/>
        </w:rPr>
        <w:t>galėjome</w:t>
      </w:r>
      <w:r w:rsidR="00B1783D">
        <w:rPr>
          <w:rFonts w:ascii="Times New Roman" w:eastAsia="Times New Roman" w:hAnsi="Times New Roman" w:cs="Times New Roman"/>
          <w:sz w:val="24"/>
          <w:szCs w:val="24"/>
          <w:lang w:eastAsia="lt-LT"/>
        </w:rPr>
        <w:t xml:space="preserve"> mažiau, tačiau </w:t>
      </w:r>
      <w:r w:rsidRPr="00CB077C">
        <w:rPr>
          <w:rFonts w:ascii="Times New Roman" w:eastAsia="Times New Roman" w:hAnsi="Times New Roman" w:cs="Times New Roman"/>
          <w:sz w:val="24"/>
          <w:szCs w:val="24"/>
          <w:lang w:eastAsia="lt-LT"/>
        </w:rPr>
        <w:t>visos metinės finansinės lėšos buvo naudojamos planuotai, racionaliai ir tikslingai, įstaigos aplinka ir materialinė bazė buvo atnaujinama ir turtinama atsižvelgiant į finansines galimybes.</w:t>
      </w:r>
    </w:p>
    <w:p w:rsidR="0059794E" w:rsidRPr="005D7753" w:rsidRDefault="00DE7BA3" w:rsidP="00DE7BA3">
      <w:pPr>
        <w:autoSpaceDE w:val="0"/>
        <w:autoSpaceDN w:val="0"/>
        <w:adjustRightInd w:val="0"/>
        <w:spacing w:after="0"/>
        <w:ind w:firstLine="360"/>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201</w:t>
      </w:r>
      <w:r w:rsidR="00B1783D">
        <w:rPr>
          <w:rFonts w:ascii="Times New Roman" w:eastAsia="Times New Roman" w:hAnsi="Times New Roman" w:cs="Times New Roman"/>
          <w:sz w:val="24"/>
          <w:szCs w:val="24"/>
          <w:lang w:eastAsia="lt-LT"/>
        </w:rPr>
        <w:t>7</w:t>
      </w:r>
      <w:r w:rsidRPr="00CB077C">
        <w:rPr>
          <w:rFonts w:ascii="Times New Roman" w:eastAsia="Times New Roman" w:hAnsi="Times New Roman" w:cs="Times New Roman"/>
          <w:sz w:val="24"/>
          <w:szCs w:val="24"/>
          <w:lang w:eastAsia="lt-LT"/>
        </w:rPr>
        <w:t xml:space="preserve"> m. darželyje veikė šios savivaldos institucijos: </w:t>
      </w:r>
      <w:r w:rsidR="0059794E" w:rsidRPr="00CB077C">
        <w:rPr>
          <w:rFonts w:ascii="Times New Roman" w:eastAsia="Times New Roman" w:hAnsi="Times New Roman" w:cs="Times New Roman"/>
          <w:sz w:val="24"/>
          <w:szCs w:val="24"/>
          <w:lang w:eastAsia="lt-LT"/>
        </w:rPr>
        <w:t>Darželio</w:t>
      </w:r>
      <w:r w:rsidRPr="00CB077C">
        <w:rPr>
          <w:rFonts w:ascii="Times New Roman" w:eastAsia="Times New Roman" w:hAnsi="Times New Roman" w:cs="Times New Roman"/>
          <w:sz w:val="24"/>
          <w:szCs w:val="24"/>
          <w:lang w:eastAsia="lt-LT"/>
        </w:rPr>
        <w:t xml:space="preserve"> taryba</w:t>
      </w:r>
      <w:r w:rsidR="0059794E" w:rsidRPr="00CB077C">
        <w:rPr>
          <w:rFonts w:ascii="Times New Roman" w:eastAsia="Times New Roman" w:hAnsi="Times New Roman" w:cs="Times New Roman"/>
          <w:sz w:val="24"/>
          <w:szCs w:val="24"/>
          <w:lang w:eastAsia="lt-LT"/>
        </w:rPr>
        <w:t>, Mokytojų</w:t>
      </w:r>
      <w:r w:rsidRPr="00CB077C">
        <w:rPr>
          <w:rFonts w:ascii="Times New Roman" w:eastAsia="Times New Roman" w:hAnsi="Times New Roman" w:cs="Times New Roman"/>
          <w:sz w:val="24"/>
          <w:szCs w:val="24"/>
          <w:lang w:eastAsia="lt-LT"/>
        </w:rPr>
        <w:t xml:space="preserve"> </w:t>
      </w:r>
      <w:r w:rsidR="0059794E" w:rsidRPr="00CB077C">
        <w:rPr>
          <w:rFonts w:ascii="Times New Roman" w:eastAsia="Times New Roman" w:hAnsi="Times New Roman" w:cs="Times New Roman"/>
          <w:sz w:val="24"/>
          <w:szCs w:val="24"/>
          <w:lang w:eastAsia="lt-LT"/>
        </w:rPr>
        <w:t>t</w:t>
      </w:r>
      <w:r w:rsidR="00B579C2">
        <w:rPr>
          <w:rFonts w:ascii="Times New Roman" w:eastAsia="Times New Roman" w:hAnsi="Times New Roman" w:cs="Times New Roman"/>
          <w:sz w:val="24"/>
          <w:szCs w:val="24"/>
          <w:lang w:eastAsia="lt-LT"/>
        </w:rPr>
        <w:t xml:space="preserve">aryba ir Vaiko gerovės komisija, nuo 2017 </w:t>
      </w:r>
      <w:r w:rsidR="00B579C2" w:rsidRPr="005D7753">
        <w:rPr>
          <w:rFonts w:ascii="Times New Roman" w:eastAsia="Times New Roman" w:hAnsi="Times New Roman" w:cs="Times New Roman"/>
          <w:sz w:val="24"/>
          <w:szCs w:val="24"/>
          <w:lang w:eastAsia="lt-LT"/>
        </w:rPr>
        <w:t>m. lapkričio ėmė veikti Darbo taryba.</w:t>
      </w:r>
    </w:p>
    <w:p w:rsidR="0059794E" w:rsidRPr="005D7753" w:rsidRDefault="0059794E" w:rsidP="00DE7BA3">
      <w:pPr>
        <w:autoSpaceDE w:val="0"/>
        <w:autoSpaceDN w:val="0"/>
        <w:adjustRightInd w:val="0"/>
        <w:spacing w:after="0"/>
        <w:ind w:firstLine="360"/>
        <w:jc w:val="both"/>
        <w:rPr>
          <w:rFonts w:ascii="Times New Roman" w:eastAsia="Times New Roman" w:hAnsi="Times New Roman" w:cs="Times New Roman"/>
          <w:sz w:val="24"/>
          <w:szCs w:val="24"/>
          <w:lang w:eastAsia="lt-LT"/>
        </w:rPr>
      </w:pPr>
      <w:r w:rsidRPr="005D7753">
        <w:rPr>
          <w:rFonts w:ascii="Times New Roman" w:eastAsia="Times New Roman" w:hAnsi="Times New Roman" w:cs="Times New Roman"/>
          <w:sz w:val="24"/>
          <w:szCs w:val="24"/>
          <w:lang w:eastAsia="lt-LT"/>
        </w:rPr>
        <w:t>Darželio taryba telkė pedagogus</w:t>
      </w:r>
      <w:r w:rsidR="00DE7BA3" w:rsidRPr="005D7753">
        <w:rPr>
          <w:rFonts w:ascii="Times New Roman" w:eastAsia="Times New Roman" w:hAnsi="Times New Roman" w:cs="Times New Roman"/>
          <w:sz w:val="24"/>
          <w:szCs w:val="24"/>
          <w:lang w:eastAsia="lt-LT"/>
        </w:rPr>
        <w:t>, tėvus, vietos bendruomenę demokratiniam mokyklos valdymui, padėjo</w:t>
      </w:r>
      <w:r w:rsidRPr="005D7753">
        <w:rPr>
          <w:rFonts w:ascii="Times New Roman" w:eastAsia="Times New Roman" w:hAnsi="Times New Roman" w:cs="Times New Roman"/>
          <w:sz w:val="24"/>
          <w:szCs w:val="24"/>
          <w:lang w:eastAsia="lt-LT"/>
        </w:rPr>
        <w:t xml:space="preserve"> spręsti</w:t>
      </w:r>
      <w:r w:rsidR="00DE7BA3" w:rsidRPr="005D7753">
        <w:rPr>
          <w:rFonts w:ascii="Times New Roman" w:eastAsia="Times New Roman" w:hAnsi="Times New Roman" w:cs="Times New Roman"/>
          <w:sz w:val="24"/>
          <w:szCs w:val="24"/>
          <w:lang w:eastAsia="lt-LT"/>
        </w:rPr>
        <w:t xml:space="preserve"> aktualius klausimus. Teikė</w:t>
      </w:r>
      <w:r w:rsidRPr="005D7753">
        <w:rPr>
          <w:rFonts w:ascii="Times New Roman" w:eastAsia="Times New Roman" w:hAnsi="Times New Roman" w:cs="Times New Roman"/>
          <w:sz w:val="24"/>
          <w:szCs w:val="24"/>
          <w:lang w:eastAsia="lt-LT"/>
        </w:rPr>
        <w:t xml:space="preserve"> siūlymus</w:t>
      </w:r>
      <w:r w:rsidR="00DE7BA3" w:rsidRPr="005D7753">
        <w:rPr>
          <w:rFonts w:ascii="Times New Roman" w:eastAsia="Times New Roman" w:hAnsi="Times New Roman" w:cs="Times New Roman"/>
          <w:sz w:val="24"/>
          <w:szCs w:val="24"/>
          <w:lang w:eastAsia="lt-LT"/>
        </w:rPr>
        <w:t xml:space="preserve"> </w:t>
      </w:r>
      <w:r w:rsidRPr="005D7753">
        <w:rPr>
          <w:rFonts w:ascii="Times New Roman" w:eastAsia="Times New Roman" w:hAnsi="Times New Roman" w:cs="Times New Roman"/>
          <w:sz w:val="24"/>
          <w:szCs w:val="24"/>
          <w:lang w:eastAsia="lt-LT"/>
        </w:rPr>
        <w:t>dėl darželio</w:t>
      </w:r>
      <w:r w:rsidR="00DE7BA3" w:rsidRPr="005D7753">
        <w:rPr>
          <w:rFonts w:ascii="Times New Roman" w:eastAsia="Times New Roman" w:hAnsi="Times New Roman" w:cs="Times New Roman"/>
          <w:sz w:val="24"/>
          <w:szCs w:val="24"/>
          <w:lang w:eastAsia="lt-LT"/>
        </w:rPr>
        <w:t xml:space="preserve"> veiklos tobulinimo, </w:t>
      </w:r>
      <w:r w:rsidRPr="005D7753">
        <w:rPr>
          <w:rFonts w:ascii="Times New Roman" w:eastAsia="Times New Roman" w:hAnsi="Times New Roman" w:cs="Times New Roman"/>
          <w:sz w:val="24"/>
          <w:szCs w:val="24"/>
          <w:lang w:eastAsia="lt-LT"/>
        </w:rPr>
        <w:t>formuojant darželio</w:t>
      </w:r>
      <w:r w:rsidR="00DE7BA3" w:rsidRPr="005D7753">
        <w:rPr>
          <w:rFonts w:ascii="Times New Roman" w:eastAsia="Times New Roman" w:hAnsi="Times New Roman" w:cs="Times New Roman"/>
          <w:sz w:val="24"/>
          <w:szCs w:val="24"/>
          <w:lang w:eastAsia="lt-LT"/>
        </w:rPr>
        <w:t xml:space="preserve"> materialinius, finansinius ir intelektinius išteklius. </w:t>
      </w:r>
      <w:r w:rsidRPr="005D7753">
        <w:rPr>
          <w:rFonts w:ascii="Times New Roman" w:eastAsia="Times New Roman" w:hAnsi="Times New Roman" w:cs="Times New Roman"/>
          <w:sz w:val="24"/>
          <w:szCs w:val="24"/>
          <w:lang w:eastAsia="lt-LT"/>
        </w:rPr>
        <w:t>Susipažino su priešmokyklinio ugdymo planu, metiniu</w:t>
      </w:r>
      <w:r w:rsidR="00DE7BA3" w:rsidRPr="005D7753">
        <w:rPr>
          <w:rFonts w:ascii="Times New Roman" w:eastAsia="Times New Roman" w:hAnsi="Times New Roman" w:cs="Times New Roman"/>
          <w:sz w:val="24"/>
          <w:szCs w:val="24"/>
          <w:lang w:eastAsia="lt-LT"/>
        </w:rPr>
        <w:t xml:space="preserve"> veiklos pla</w:t>
      </w:r>
      <w:r w:rsidRPr="005D7753">
        <w:rPr>
          <w:rFonts w:ascii="Times New Roman" w:eastAsia="Times New Roman" w:hAnsi="Times New Roman" w:cs="Times New Roman"/>
          <w:sz w:val="24"/>
          <w:szCs w:val="24"/>
          <w:lang w:eastAsia="lt-LT"/>
        </w:rPr>
        <w:t>nu, kitais darželio</w:t>
      </w:r>
      <w:r w:rsidR="00DE7BA3" w:rsidRPr="005D7753">
        <w:rPr>
          <w:rFonts w:ascii="Times New Roman" w:eastAsia="Times New Roman" w:hAnsi="Times New Roman" w:cs="Times New Roman"/>
          <w:sz w:val="24"/>
          <w:szCs w:val="24"/>
          <w:lang w:eastAsia="lt-LT"/>
        </w:rPr>
        <w:t xml:space="preserve"> veikl</w:t>
      </w:r>
      <w:r w:rsidRPr="005D7753">
        <w:rPr>
          <w:rFonts w:ascii="Times New Roman" w:eastAsia="Times New Roman" w:hAnsi="Times New Roman" w:cs="Times New Roman"/>
          <w:sz w:val="24"/>
          <w:szCs w:val="24"/>
          <w:lang w:eastAsia="lt-LT"/>
        </w:rPr>
        <w:t>ą reglamentuojančiais dokumentais</w:t>
      </w:r>
      <w:r w:rsidR="00DE7BA3" w:rsidRPr="005D7753">
        <w:rPr>
          <w:rFonts w:ascii="Times New Roman" w:eastAsia="Times New Roman" w:hAnsi="Times New Roman" w:cs="Times New Roman"/>
          <w:sz w:val="24"/>
          <w:szCs w:val="24"/>
          <w:lang w:eastAsia="lt-LT"/>
        </w:rPr>
        <w:t xml:space="preserve">. </w:t>
      </w:r>
    </w:p>
    <w:p w:rsidR="002C0B4F" w:rsidRPr="005D7753" w:rsidRDefault="00DE7BA3" w:rsidP="00DE7BA3">
      <w:pPr>
        <w:autoSpaceDE w:val="0"/>
        <w:autoSpaceDN w:val="0"/>
        <w:adjustRightInd w:val="0"/>
        <w:spacing w:after="0"/>
        <w:ind w:firstLine="360"/>
        <w:jc w:val="both"/>
        <w:rPr>
          <w:rFonts w:ascii="Times New Roman" w:eastAsia="Times New Roman" w:hAnsi="Times New Roman" w:cs="Times New Roman"/>
          <w:sz w:val="24"/>
          <w:szCs w:val="24"/>
          <w:lang w:eastAsia="lt-LT"/>
        </w:rPr>
      </w:pPr>
      <w:r w:rsidRPr="005D7753">
        <w:rPr>
          <w:rFonts w:ascii="Times New Roman" w:eastAsia="Times New Roman" w:hAnsi="Times New Roman" w:cs="Times New Roman"/>
          <w:sz w:val="24"/>
          <w:szCs w:val="24"/>
          <w:lang w:eastAsia="lt-LT"/>
        </w:rPr>
        <w:t>Mokytojų taryba svarstė ugdymo programų įgyvendinimą, optimalų ugdymo sąlygų sudarymą, ugd</w:t>
      </w:r>
      <w:r w:rsidR="0059794E" w:rsidRPr="005D7753">
        <w:rPr>
          <w:rFonts w:ascii="Times New Roman" w:eastAsia="Times New Roman" w:hAnsi="Times New Roman" w:cs="Times New Roman"/>
          <w:sz w:val="24"/>
          <w:szCs w:val="24"/>
          <w:lang w:eastAsia="lt-LT"/>
        </w:rPr>
        <w:t>ymo turinio atnaujinimą,</w:t>
      </w:r>
      <w:r w:rsidRPr="005D7753">
        <w:rPr>
          <w:rFonts w:ascii="Times New Roman" w:eastAsia="Times New Roman" w:hAnsi="Times New Roman" w:cs="Times New Roman"/>
          <w:sz w:val="24"/>
          <w:szCs w:val="24"/>
          <w:lang w:eastAsia="lt-LT"/>
        </w:rPr>
        <w:t xml:space="preserve"> ugdymosi rezultatus, pedagoginės veiklos tobulinimo būdus. Teikė</w:t>
      </w:r>
      <w:r w:rsidR="0059794E" w:rsidRPr="005D7753">
        <w:rPr>
          <w:rFonts w:ascii="Times New Roman" w:eastAsia="Times New Roman" w:hAnsi="Times New Roman" w:cs="Times New Roman"/>
          <w:sz w:val="24"/>
          <w:szCs w:val="24"/>
          <w:lang w:eastAsia="lt-LT"/>
        </w:rPr>
        <w:t xml:space="preserve"> siūlymus dėl</w:t>
      </w:r>
      <w:r w:rsidRPr="005D7753">
        <w:rPr>
          <w:rFonts w:ascii="Times New Roman" w:eastAsia="Times New Roman" w:hAnsi="Times New Roman" w:cs="Times New Roman"/>
          <w:sz w:val="24"/>
          <w:szCs w:val="24"/>
          <w:lang w:eastAsia="lt-LT"/>
        </w:rPr>
        <w:t xml:space="preserve"> metinės veiklos programos, ug</w:t>
      </w:r>
      <w:r w:rsidR="0059794E" w:rsidRPr="005D7753">
        <w:rPr>
          <w:rFonts w:ascii="Times New Roman" w:eastAsia="Times New Roman" w:hAnsi="Times New Roman" w:cs="Times New Roman"/>
          <w:sz w:val="24"/>
          <w:szCs w:val="24"/>
          <w:lang w:eastAsia="lt-LT"/>
        </w:rPr>
        <w:t>dymo plano įgyvendinimo, ugdytinių</w:t>
      </w:r>
      <w:r w:rsidRPr="005D7753">
        <w:rPr>
          <w:rFonts w:ascii="Times New Roman" w:eastAsia="Times New Roman" w:hAnsi="Times New Roman" w:cs="Times New Roman"/>
          <w:sz w:val="24"/>
          <w:szCs w:val="24"/>
          <w:lang w:eastAsia="lt-LT"/>
        </w:rPr>
        <w:t xml:space="preserve"> pažangos ir pasiekimų vertinimo.</w:t>
      </w:r>
    </w:p>
    <w:p w:rsidR="00DE7BA3" w:rsidRPr="005D7753" w:rsidRDefault="002C0B4F" w:rsidP="00DE7BA3">
      <w:pPr>
        <w:autoSpaceDE w:val="0"/>
        <w:autoSpaceDN w:val="0"/>
        <w:adjustRightInd w:val="0"/>
        <w:spacing w:after="0"/>
        <w:ind w:firstLine="360"/>
        <w:jc w:val="both"/>
        <w:rPr>
          <w:rFonts w:ascii="Times New Roman" w:eastAsia="Times New Roman" w:hAnsi="Times New Roman" w:cs="Times New Roman"/>
          <w:sz w:val="24"/>
          <w:szCs w:val="24"/>
          <w:lang w:eastAsia="lt-LT"/>
        </w:rPr>
      </w:pPr>
      <w:r w:rsidRPr="005D7753">
        <w:rPr>
          <w:rFonts w:ascii="Times New Roman" w:eastAsia="Times New Roman" w:hAnsi="Times New Roman" w:cs="Times New Roman"/>
          <w:sz w:val="24"/>
          <w:szCs w:val="24"/>
          <w:lang w:eastAsia="lt-LT"/>
        </w:rPr>
        <w:t>Darbo taryba</w:t>
      </w:r>
      <w:r w:rsidR="00DE7BA3" w:rsidRPr="005D7753">
        <w:rPr>
          <w:rFonts w:ascii="Times New Roman" w:eastAsia="Times New Roman" w:hAnsi="Times New Roman" w:cs="Times New Roman"/>
          <w:sz w:val="24"/>
          <w:szCs w:val="24"/>
          <w:lang w:eastAsia="lt-LT"/>
        </w:rPr>
        <w:t xml:space="preserve"> </w:t>
      </w:r>
      <w:r w:rsidRPr="005D7753">
        <w:rPr>
          <w:rFonts w:ascii="Times New Roman" w:eastAsia="Times New Roman" w:hAnsi="Times New Roman" w:cs="Times New Roman"/>
          <w:sz w:val="24"/>
          <w:szCs w:val="24"/>
          <w:lang w:eastAsia="lt-LT"/>
        </w:rPr>
        <w:t>dalyvavo informavimo, konsultavimo ir sprendimų priėmime.</w:t>
      </w:r>
    </w:p>
    <w:p w:rsidR="00F44F0E" w:rsidRPr="005D7753" w:rsidRDefault="00F44F0E" w:rsidP="00034AAD">
      <w:pPr>
        <w:autoSpaceDE w:val="0"/>
        <w:autoSpaceDN w:val="0"/>
        <w:adjustRightInd w:val="0"/>
        <w:spacing w:after="0"/>
        <w:jc w:val="both"/>
        <w:rPr>
          <w:rFonts w:ascii="Times New Roman" w:eastAsia="Times New Roman" w:hAnsi="Times New Roman" w:cs="Times New Roman"/>
          <w:sz w:val="24"/>
          <w:szCs w:val="24"/>
          <w:lang w:eastAsia="lt-LT"/>
        </w:rPr>
      </w:pPr>
    </w:p>
    <w:p w:rsidR="005D5909" w:rsidRPr="005D7753" w:rsidRDefault="00034AAD" w:rsidP="00E8021A">
      <w:pPr>
        <w:pStyle w:val="Sraopastraipa"/>
        <w:numPr>
          <w:ilvl w:val="0"/>
          <w:numId w:val="6"/>
        </w:numPr>
        <w:tabs>
          <w:tab w:val="left" w:pos="13100"/>
        </w:tabs>
        <w:spacing w:after="0"/>
        <w:jc w:val="center"/>
        <w:rPr>
          <w:rFonts w:ascii="Times New Roman" w:eastAsia="Times New Roman" w:hAnsi="Times New Roman" w:cs="Times New Roman"/>
          <w:b/>
          <w:bCs/>
          <w:sz w:val="24"/>
          <w:szCs w:val="24"/>
          <w:lang w:eastAsia="lt-LT"/>
        </w:rPr>
      </w:pPr>
      <w:r w:rsidRPr="005D7753">
        <w:rPr>
          <w:rFonts w:ascii="Times New Roman" w:eastAsia="Times New Roman" w:hAnsi="Times New Roman" w:cs="Times New Roman"/>
          <w:b/>
          <w:bCs/>
          <w:sz w:val="24"/>
          <w:szCs w:val="24"/>
          <w:lang w:eastAsia="lt-LT"/>
        </w:rPr>
        <w:t>ĮSTAIGOS</w:t>
      </w:r>
      <w:r w:rsidRPr="005D7753">
        <w:rPr>
          <w:rFonts w:ascii="Times New Roman" w:eastAsia="Times New Roman" w:hAnsi="Times New Roman" w:cs="Times New Roman"/>
          <w:sz w:val="24"/>
          <w:szCs w:val="24"/>
          <w:lang w:eastAsia="lt-LT"/>
        </w:rPr>
        <w:t xml:space="preserve"> </w:t>
      </w:r>
      <w:r w:rsidRPr="005D7753">
        <w:rPr>
          <w:rFonts w:ascii="Times New Roman" w:eastAsia="Times New Roman" w:hAnsi="Times New Roman" w:cs="Times New Roman"/>
          <w:b/>
          <w:bCs/>
          <w:sz w:val="24"/>
          <w:szCs w:val="24"/>
          <w:lang w:eastAsia="lt-LT"/>
        </w:rPr>
        <w:t>VYKDYTA VEIKLA IR PASIEKTI REZULTATAI</w:t>
      </w:r>
    </w:p>
    <w:p w:rsidR="00E8021A" w:rsidRPr="005D7753" w:rsidRDefault="00E8021A" w:rsidP="00E8021A">
      <w:pPr>
        <w:pStyle w:val="Sraopastraipa"/>
        <w:tabs>
          <w:tab w:val="left" w:pos="13100"/>
        </w:tabs>
        <w:spacing w:after="0"/>
        <w:ind w:left="1080"/>
        <w:rPr>
          <w:rFonts w:ascii="Times New Roman" w:eastAsia="Times New Roman" w:hAnsi="Times New Roman" w:cs="Times New Roman"/>
          <w:b/>
          <w:bCs/>
          <w:sz w:val="24"/>
          <w:szCs w:val="24"/>
          <w:lang w:eastAsia="lt-LT"/>
        </w:rPr>
      </w:pPr>
    </w:p>
    <w:p w:rsidR="002C0B4F" w:rsidRDefault="002C0B4F" w:rsidP="002C0B4F">
      <w:pPr>
        <w:pStyle w:val="Standard"/>
        <w:tabs>
          <w:tab w:val="left" w:pos="567"/>
        </w:tabs>
        <w:spacing w:line="360" w:lineRule="auto"/>
        <w:ind w:right="-57" w:firstLine="540"/>
        <w:jc w:val="both"/>
        <w:rPr>
          <w:rFonts w:ascii="Times New Roman" w:hAnsi="Times New Roman"/>
        </w:rPr>
      </w:pPr>
      <w:r w:rsidRPr="005D7753">
        <w:rPr>
          <w:rFonts w:ascii="Times New Roman" w:hAnsi="Times New Roman"/>
        </w:rPr>
        <w:t xml:space="preserve">Įgyvendinant 2017 metų veiklos planą buvo siekiama tenkinti ugdytinių poreikius taikant aktyvius ugdymo metodus, būdus ir priemones, efektyviai plėtoti įstaigos veiklos ir ugdymo </w:t>
      </w:r>
      <w:r>
        <w:rPr>
          <w:rFonts w:ascii="Times New Roman" w:hAnsi="Times New Roman"/>
        </w:rPr>
        <w:t xml:space="preserve">turinio planavimo procesą, organizuoti individualizuotą ir diferencijuotą įvairių </w:t>
      </w:r>
      <w:proofErr w:type="spellStart"/>
      <w:r>
        <w:rPr>
          <w:rFonts w:ascii="Times New Roman" w:hAnsi="Times New Roman"/>
        </w:rPr>
        <w:t>ugdymo(si</w:t>
      </w:r>
      <w:proofErr w:type="spellEnd"/>
      <w:r>
        <w:rPr>
          <w:rFonts w:ascii="Times New Roman" w:hAnsi="Times New Roman"/>
        </w:rPr>
        <w:t>) poreikių turinčių vaikų ugdymą. Plėtoti sąlygas, užtikrinančias vaikų sveikos gyvensenos ugdymą, diegti sveikos gyvensenos pagrindus, tęsti geranorišką šeimos ir lopšelio</w:t>
      </w:r>
      <w:proofErr w:type="gramStart"/>
      <w:r>
        <w:rPr>
          <w:rFonts w:ascii="Times New Roman" w:hAnsi="Times New Roman"/>
        </w:rPr>
        <w:t>-</w:t>
      </w:r>
      <w:proofErr w:type="gramEnd"/>
      <w:r>
        <w:rPr>
          <w:rFonts w:ascii="Times New Roman" w:hAnsi="Times New Roman"/>
        </w:rPr>
        <w:t>darželio pedagogų sąveiką, kurti lanksčią paslaugų teikimo sistemą, tenkinančią vaiko ir šeimos poreikius. Stiprinti ir plėsti įstaigos ryšius su kitomis įstaigomis, plėtoti partnerystę.</w:t>
      </w:r>
      <w:r>
        <w:rPr>
          <w:rFonts w:ascii="Times New Roman" w:hAnsi="Times New Roman"/>
          <w:b/>
        </w:rPr>
        <w:t xml:space="preserve"> </w:t>
      </w:r>
      <w:r w:rsidRPr="00BC1D3D">
        <w:rPr>
          <w:rFonts w:ascii="Times New Roman" w:hAnsi="Times New Roman"/>
        </w:rPr>
        <w:t>Siekta tobulinti mokytojų kvalifikaciją IKT srityje, stiprinti pedagogų motyvaciją. Kurti, gerinti ir atnaujinti grupių ir lauko žaidimų aikštelių aplinką, kuri skatintų</w:t>
      </w:r>
      <w:r>
        <w:rPr>
          <w:rFonts w:ascii="Times New Roman" w:hAnsi="Times New Roman"/>
        </w:rPr>
        <w:t xml:space="preserve"> ugdytinių visapusišką </w:t>
      </w:r>
      <w:proofErr w:type="spellStart"/>
      <w:r>
        <w:rPr>
          <w:rFonts w:ascii="Times New Roman" w:hAnsi="Times New Roman"/>
        </w:rPr>
        <w:t>lavinimą(si</w:t>
      </w:r>
      <w:proofErr w:type="spellEnd"/>
      <w:r>
        <w:rPr>
          <w:rFonts w:ascii="Times New Roman" w:hAnsi="Times New Roman"/>
        </w:rPr>
        <w:t>), turtinti materialinę bazę, teikti kokybiškas ugdymo paslaugas saugioje, modernėjančioje reikalavimus atitinkančioje aplinkoje.</w:t>
      </w:r>
    </w:p>
    <w:p w:rsidR="005D5909" w:rsidRDefault="005D5909" w:rsidP="002C0B4F">
      <w:pPr>
        <w:pStyle w:val="Standard"/>
        <w:spacing w:line="360" w:lineRule="auto"/>
        <w:ind w:right="-57" w:firstLine="540"/>
        <w:jc w:val="both"/>
        <w:rPr>
          <w:rFonts w:ascii="Times New Roman" w:hAnsi="Times New Roman"/>
          <w:b/>
        </w:rPr>
      </w:pPr>
    </w:p>
    <w:p w:rsidR="002C0B4F" w:rsidRPr="00ED0E33" w:rsidRDefault="002C0B4F" w:rsidP="002C0B4F">
      <w:pPr>
        <w:pStyle w:val="Standard"/>
        <w:spacing w:line="360" w:lineRule="auto"/>
        <w:ind w:right="-57" w:firstLine="540"/>
        <w:jc w:val="both"/>
        <w:rPr>
          <w:rFonts w:ascii="Times New Roman" w:hAnsi="Times New Roman"/>
        </w:rPr>
      </w:pPr>
      <w:r w:rsidRPr="00ED0E33">
        <w:rPr>
          <w:rFonts w:ascii="Times New Roman" w:hAnsi="Times New Roman"/>
        </w:rPr>
        <w:t>Veiklos tikslų įgyvendinimas:</w:t>
      </w:r>
    </w:p>
    <w:p w:rsidR="002C0B4F" w:rsidRPr="00ED0E33" w:rsidRDefault="00ED0E33" w:rsidP="004008D2">
      <w:pPr>
        <w:pStyle w:val="Standard"/>
        <w:numPr>
          <w:ilvl w:val="0"/>
          <w:numId w:val="38"/>
        </w:numPr>
        <w:spacing w:line="360" w:lineRule="auto"/>
        <w:ind w:right="-57"/>
        <w:jc w:val="both"/>
        <w:rPr>
          <w:rFonts w:ascii="Times New Roman" w:hAnsi="Times New Roman"/>
          <w:b/>
        </w:rPr>
      </w:pPr>
      <w:r w:rsidRPr="00ED0E33">
        <w:rPr>
          <w:rFonts w:ascii="Times New Roman" w:hAnsi="Times New Roman"/>
          <w:b/>
        </w:rPr>
        <w:t>S</w:t>
      </w:r>
      <w:r w:rsidR="002C0B4F" w:rsidRPr="00ED0E33">
        <w:rPr>
          <w:rFonts w:ascii="Times New Roman" w:hAnsi="Times New Roman"/>
          <w:b/>
        </w:rPr>
        <w:t>augi, funkcionali, vaiko ugdymąsi skatinanti aplinka</w:t>
      </w:r>
      <w:r w:rsidRPr="00ED0E33">
        <w:rPr>
          <w:rFonts w:ascii="Times New Roman" w:hAnsi="Times New Roman"/>
          <w:b/>
        </w:rPr>
        <w:t>.</w:t>
      </w:r>
    </w:p>
    <w:p w:rsidR="002C0B4F" w:rsidRDefault="00ED0E33" w:rsidP="002C0B4F">
      <w:pPr>
        <w:pStyle w:val="Standard"/>
        <w:tabs>
          <w:tab w:val="left" w:pos="567"/>
        </w:tabs>
        <w:spacing w:line="360" w:lineRule="auto"/>
        <w:jc w:val="both"/>
        <w:rPr>
          <w:rFonts w:ascii="Times New Roman" w:hAnsi="Times New Roman"/>
          <w:bCs/>
          <w:color w:val="000000"/>
        </w:rPr>
      </w:pPr>
      <w:r>
        <w:rPr>
          <w:rFonts w:ascii="Times New Roman" w:hAnsi="Times New Roman"/>
          <w:bCs/>
        </w:rPr>
        <w:tab/>
      </w:r>
      <w:r w:rsidR="002C0B4F">
        <w:rPr>
          <w:rFonts w:ascii="Times New Roman" w:hAnsi="Times New Roman"/>
          <w:bCs/>
        </w:rPr>
        <w:t>Pasiekti rezultatai: atnaujintos „</w:t>
      </w:r>
      <w:proofErr w:type="spellStart"/>
      <w:r w:rsidR="002C0B4F">
        <w:rPr>
          <w:rFonts w:ascii="Times New Roman" w:hAnsi="Times New Roman"/>
          <w:bCs/>
        </w:rPr>
        <w:t>Drevinukų</w:t>
      </w:r>
      <w:proofErr w:type="spellEnd"/>
      <w:r w:rsidR="002C0B4F">
        <w:rPr>
          <w:rFonts w:ascii="Times New Roman" w:hAnsi="Times New Roman"/>
          <w:bCs/>
        </w:rPr>
        <w:t xml:space="preserve">“ ir „Nykštukų“ grupės, nupirkta naujų baldų, drabužinių, </w:t>
      </w:r>
      <w:proofErr w:type="spellStart"/>
      <w:r w:rsidR="002C0B4F">
        <w:rPr>
          <w:rFonts w:ascii="Times New Roman" w:hAnsi="Times New Roman"/>
          <w:bCs/>
        </w:rPr>
        <w:t>ugdymo(si</w:t>
      </w:r>
      <w:proofErr w:type="spellEnd"/>
      <w:r w:rsidR="002C0B4F">
        <w:rPr>
          <w:rFonts w:ascii="Times New Roman" w:hAnsi="Times New Roman"/>
          <w:bCs/>
        </w:rPr>
        <w:t xml:space="preserve">) priemonių. Atlikti darbai buvo orientuoti į vaiką ir jo poreikius, pedagogai didelį dėmesį skyrė vaikų ugdymosi motyvacijai gerinti, naudojo vaikams patrauklias ugdymo formas, metodus bei priemones, organizavo edukacines išvykas ir veiklas netradicinėse erdvėse (muziejuose, </w:t>
      </w:r>
      <w:r w:rsidR="002C0B4F">
        <w:rPr>
          <w:rFonts w:ascii="Times New Roman" w:hAnsi="Times New Roman"/>
          <w:bCs/>
        </w:rPr>
        <w:lastRenderedPageBreak/>
        <w:t xml:space="preserve">bibliotekose, kaimo trobose, pievose, parkuose...). </w:t>
      </w:r>
      <w:r w:rsidR="002C0B4F">
        <w:rPr>
          <w:rFonts w:ascii="Times New Roman" w:hAnsi="Times New Roman"/>
          <w:bCs/>
          <w:lang w:val="pt-BR"/>
        </w:rPr>
        <w:t xml:space="preserve">Visas ugdymas buvo orientuotas į vaikų kūrybiškumą, kompetencijų plėtotę ir tobulinimą, didelis dėmesys buvo skirtas vaikų vertybinėms nuostatoms, gebėjimams bei patirties plėtojimui. Pedagogai laisvai planavo ugdymo turinį, metodus, atsižvelgdami į dienos aktualijas, spontaniškas vaikų mintis bei iškilusius poreikius ir problemas. Planuojant veiklą vaikų grupelėms sudaromos sąlygos vaikams veikti, išbandyti pačių sumanytas ir pedagogo pasiūlytas veiklas, idėjas. Veiklos metu pegagogai naudojo IKT. Multimedijos pagalba vaikams parodyta daug naujos informacijos, pravesta interaktyvių užsiėmimų. Diegti sveikos gyvensenos pagrindai, plėstas vaikų ir jų šeimos narių sveikos gyvensenos nuostatų formavimas. Dalyvavome Respublikiniame „Sveikatiados” projekte, kurį tęsime ir 2018 m. Su priešmokyklinio amžiaus vaikais dalyvauta socialinių įgūdžių ugdymo programoje „Zipio draugai“. </w:t>
      </w:r>
      <w:r w:rsidR="002C0B4F">
        <w:rPr>
          <w:rFonts w:ascii="Times New Roman" w:hAnsi="Times New Roman"/>
          <w:bCs/>
        </w:rPr>
        <w:t xml:space="preserve">Didelis dėmesys buvo skirtas bendriems renginiams su darželio tėvais. Organizuota daug bendrų renginių: </w:t>
      </w:r>
      <w:r w:rsidR="002C0B4F">
        <w:rPr>
          <w:rFonts w:ascii="Times New Roman" w:hAnsi="Times New Roman"/>
          <w:bCs/>
          <w:color w:val="000000"/>
        </w:rPr>
        <w:t>prisijungėme prie Pilietinės iniciatyvos „Atmintis gyva, nes liudija“, laisvės gynėjų dienai paminėti,</w:t>
      </w:r>
      <w:proofErr w:type="gramStart"/>
      <w:r w:rsidR="002C0B4F">
        <w:rPr>
          <w:rFonts w:ascii="Times New Roman" w:hAnsi="Times New Roman"/>
          <w:bCs/>
          <w:color w:val="000000"/>
        </w:rPr>
        <w:t xml:space="preserve">  </w:t>
      </w:r>
      <w:proofErr w:type="gramEnd"/>
      <w:r w:rsidR="002C0B4F">
        <w:rPr>
          <w:rFonts w:ascii="Times New Roman" w:hAnsi="Times New Roman"/>
          <w:bCs/>
          <w:color w:val="000000"/>
        </w:rPr>
        <w:t>vasario 16-ąją šventėme Valstybės atkūrimo dienai skirtu renginiu „Lietuva – šalelė mylima“, garsiai praūžė Užgavėnių puota. Sulaukę pavasario galėjome džiaugtis nuostabia meninės raiškos savaite „Knygos lapuose atgyja pasakėlės“, „</w:t>
      </w:r>
      <w:proofErr w:type="spellStart"/>
      <w:r w:rsidR="002C0B4F">
        <w:rPr>
          <w:rFonts w:ascii="Times New Roman" w:hAnsi="Times New Roman"/>
          <w:bCs/>
          <w:color w:val="000000"/>
        </w:rPr>
        <w:t>Kaziuko</w:t>
      </w:r>
      <w:proofErr w:type="spellEnd"/>
      <w:r w:rsidR="002C0B4F">
        <w:rPr>
          <w:rFonts w:ascii="Times New Roman" w:hAnsi="Times New Roman"/>
          <w:bCs/>
          <w:lang w:val="pt-BR"/>
        </w:rPr>
        <w:t>“</w:t>
      </w:r>
      <w:r w:rsidR="002C0B4F">
        <w:rPr>
          <w:rFonts w:ascii="Times New Roman" w:hAnsi="Times New Roman"/>
          <w:bCs/>
          <w:color w:val="000000"/>
        </w:rPr>
        <w:t xml:space="preserve"> muge, velykiniais rytmečiais, vyko projektas „Savaitė be patyčių“, gražių atsiliepimų ir padėkų sulaukėme po šventės, skirtos šeimos dienai „Kviečiu mamą, kviečiu tėtį su mumis patrepsėti“, išleidžiant vaikus į mokyklą darželio kieme vyko įspūdinga atsisveikinimo su darželiu popietė „Aš užaugau, išeinu mokyklėlės takeliu“. Birželio 1-ąją vyko šventė, skirta vaikų gynimo dienai „Vaikystė – tai pasakų miestas“. Linksmai visi drauge pasitikome mokslo metų pradžią „Kaip smagu susitikti mums kartu“, džiaugėmės gausiu rudens gėrybių derliumi „Linksmosios košės dienelėje“. Tamsų rudens vakarą kvietėme ugdytinių tėvelius ir visą bendruomenę į žibintų parodą „Žibinto paslaptis“ ir kaip visada džiaugėmės kalėdiniais rytmečiais „Su </w:t>
      </w:r>
      <w:proofErr w:type="gramStart"/>
      <w:r w:rsidR="002C0B4F">
        <w:rPr>
          <w:rFonts w:ascii="Times New Roman" w:hAnsi="Times New Roman"/>
          <w:bCs/>
          <w:color w:val="000000"/>
        </w:rPr>
        <w:t>Kalėdų seneliu</w:t>
      </w:r>
      <w:proofErr w:type="gramEnd"/>
      <w:r w:rsidR="002C0B4F">
        <w:rPr>
          <w:rFonts w:ascii="Times New Roman" w:hAnsi="Times New Roman"/>
          <w:bCs/>
          <w:color w:val="000000"/>
        </w:rPr>
        <w:t xml:space="preserve"> mums labai smagu“. Visus mokslo metus įstaigoje vyko projektas „Sportuok su mano tėčiu“. Jo metu į ugdytinių grupes buvo kviečiami tėčiai, kurie vedė vaikams kūno kultūros užsiėmimus ir sporto varžybas. Tėčių mintys ir samprotavimai privertė mus dar kartą pažvelgti į savo darbą, o jie patys pamatė, kad būti auklėtoja –</w:t>
      </w:r>
      <w:proofErr w:type="gramStart"/>
      <w:r w:rsidR="002C0B4F">
        <w:rPr>
          <w:rFonts w:ascii="Times New Roman" w:hAnsi="Times New Roman"/>
          <w:bCs/>
          <w:color w:val="000000"/>
        </w:rPr>
        <w:t xml:space="preserve">  </w:t>
      </w:r>
      <w:proofErr w:type="gramEnd"/>
      <w:r w:rsidR="002C0B4F">
        <w:rPr>
          <w:rFonts w:ascii="Times New Roman" w:hAnsi="Times New Roman"/>
          <w:bCs/>
          <w:color w:val="000000"/>
        </w:rPr>
        <w:t>yra labai sunkus, atsakingas ir didelio atsidavimo reikalaujantis darbas. Pasibaigus projektui</w:t>
      </w:r>
      <w:r w:rsidR="002C0B4F" w:rsidRPr="00A30F55">
        <w:rPr>
          <w:rFonts w:ascii="Times New Roman" w:hAnsi="Times New Roman"/>
          <w:bCs/>
          <w:color w:val="000000"/>
        </w:rPr>
        <w:t xml:space="preserve"> </w:t>
      </w:r>
      <w:r w:rsidR="002C0B4F">
        <w:rPr>
          <w:rFonts w:ascii="Times New Roman" w:hAnsi="Times New Roman"/>
          <w:bCs/>
          <w:color w:val="000000"/>
        </w:rPr>
        <w:t>buvo malonu skaityti tėčių mintis apie vykusį projektą. Jie džiaugėsi, kad pamatė vaikučių gyvenimą iš arčiau, kad galėjo pabendrauti su visais vaikais, pasportuoti, pažaisti keletą žaidimų. Dauguma tėčių pripažino, kad dirbti su vaikais tai didelių</w:t>
      </w:r>
      <w:proofErr w:type="gramStart"/>
      <w:r w:rsidR="002C0B4F">
        <w:rPr>
          <w:rFonts w:ascii="Times New Roman" w:hAnsi="Times New Roman"/>
          <w:bCs/>
          <w:color w:val="000000"/>
        </w:rPr>
        <w:t xml:space="preserve">  </w:t>
      </w:r>
      <w:proofErr w:type="gramEnd"/>
      <w:r w:rsidR="002C0B4F">
        <w:rPr>
          <w:rFonts w:ascii="Times New Roman" w:hAnsi="Times New Roman"/>
          <w:bCs/>
          <w:color w:val="000000"/>
        </w:rPr>
        <w:t xml:space="preserve">gabumų ir kūrybiškumo reikalaujantis darbas. </w:t>
      </w:r>
    </w:p>
    <w:p w:rsidR="002C0B4F" w:rsidRDefault="002C0B4F" w:rsidP="00ED0E33">
      <w:pPr>
        <w:pStyle w:val="Standard"/>
        <w:spacing w:line="360" w:lineRule="auto"/>
        <w:ind w:firstLine="540"/>
        <w:jc w:val="both"/>
        <w:rPr>
          <w:rFonts w:ascii="Times New Roman" w:hAnsi="Times New Roman"/>
          <w:bCs/>
          <w:lang w:val="pt-BR"/>
        </w:rPr>
      </w:pPr>
      <w:r>
        <w:rPr>
          <w:rFonts w:ascii="Times New Roman" w:hAnsi="Times New Roman"/>
          <w:bCs/>
          <w:color w:val="000000"/>
        </w:rPr>
        <w:t xml:space="preserve">Įstaigoje buvo organizuota keletas parodų: „Žibinto paslaptis“, „Velykinis margutis“, „Baltas Kalėdų miestas“. </w:t>
      </w:r>
    </w:p>
    <w:p w:rsidR="002C0B4F" w:rsidRDefault="004008D2" w:rsidP="004008D2">
      <w:pPr>
        <w:pStyle w:val="Standard"/>
        <w:numPr>
          <w:ilvl w:val="0"/>
          <w:numId w:val="38"/>
        </w:numPr>
        <w:spacing w:line="360" w:lineRule="auto"/>
        <w:jc w:val="both"/>
        <w:rPr>
          <w:rFonts w:ascii="Times New Roman" w:hAnsi="Times New Roman"/>
          <w:b/>
        </w:rPr>
      </w:pPr>
      <w:r>
        <w:rPr>
          <w:rFonts w:ascii="Times New Roman" w:hAnsi="Times New Roman"/>
          <w:b/>
        </w:rPr>
        <w:t>Bendradarbiauti su šeima, turtinti</w:t>
      </w:r>
      <w:r w:rsidR="002C0B4F">
        <w:rPr>
          <w:rFonts w:ascii="Times New Roman" w:hAnsi="Times New Roman"/>
          <w:b/>
        </w:rPr>
        <w:t xml:space="preserve"> </w:t>
      </w:r>
      <w:r>
        <w:rPr>
          <w:rFonts w:ascii="Times New Roman" w:hAnsi="Times New Roman"/>
          <w:b/>
        </w:rPr>
        <w:t>įstaigos materialinę bazę, gerinti ugdymo paslaugų kokybę.</w:t>
      </w:r>
    </w:p>
    <w:p w:rsidR="002C0B4F" w:rsidRDefault="00ED0E33" w:rsidP="002C0B4F">
      <w:pPr>
        <w:tabs>
          <w:tab w:val="left" w:pos="567"/>
        </w:tabs>
        <w:spacing w:line="360" w:lineRule="auto"/>
        <w:jc w:val="both"/>
        <w:rPr>
          <w:rFonts w:ascii="Times New Roman" w:hAnsi="Times New Roman"/>
        </w:rPr>
      </w:pPr>
      <w:r>
        <w:rPr>
          <w:rFonts w:ascii="Times New Roman" w:hAnsi="Times New Roman"/>
          <w:bCs/>
        </w:rPr>
        <w:tab/>
      </w:r>
      <w:r w:rsidR="002C0B4F">
        <w:rPr>
          <w:rFonts w:ascii="Times New Roman" w:hAnsi="Times New Roman"/>
          <w:bCs/>
        </w:rPr>
        <w:t>Pasiekti rezultatai: šiais metais didelis dėmesys buvo skirtas tėvų informavimo sistemai, tėvai buvo nuolat skatinami dalyvauti bendruose renginiuose, susipažinti su švenčių ir įvairių renginių nuotraukomis</w:t>
      </w:r>
      <w:proofErr w:type="gramStart"/>
      <w:r w:rsidR="002C0B4F">
        <w:rPr>
          <w:rFonts w:ascii="Times New Roman" w:hAnsi="Times New Roman"/>
          <w:bCs/>
        </w:rPr>
        <w:t>, bei</w:t>
      </w:r>
      <w:proofErr w:type="gramEnd"/>
      <w:r w:rsidR="002C0B4F">
        <w:rPr>
          <w:rFonts w:ascii="Times New Roman" w:hAnsi="Times New Roman"/>
          <w:bCs/>
        </w:rPr>
        <w:t xml:space="preserve"> aktualia </w:t>
      </w:r>
      <w:r w:rsidR="002C0B4F">
        <w:rPr>
          <w:rFonts w:ascii="Times New Roman" w:hAnsi="Times New Roman"/>
          <w:bCs/>
        </w:rPr>
        <w:lastRenderedPageBreak/>
        <w:t xml:space="preserve">informacija darželio internetinėje svetainėje. Įsigijus </w:t>
      </w:r>
      <w:r w:rsidR="004008D2">
        <w:rPr>
          <w:rFonts w:ascii="Times New Roman" w:hAnsi="Times New Roman"/>
          <w:bCs/>
        </w:rPr>
        <w:t>įstaigoje kompiuterius buvo įdiegtas elektroninis dienynas</w:t>
      </w:r>
      <w:r w:rsidR="002C0B4F">
        <w:rPr>
          <w:rFonts w:ascii="Times New Roman" w:hAnsi="Times New Roman"/>
          <w:bCs/>
        </w:rPr>
        <w:t xml:space="preserve">. Priešmokyklinių grupių tėvams organizuoti susitikimai su pradinių klasių mokytojomis, projekto „Sportuok su mano tėčiu“ metu stengtasi </w:t>
      </w:r>
      <w:r w:rsidR="002C0B4F">
        <w:rPr>
          <w:rFonts w:ascii="Times New Roman" w:hAnsi="Times New Roman"/>
        </w:rPr>
        <w:t>įtraukti</w:t>
      </w:r>
      <w:r w:rsidR="002C0B4F">
        <w:rPr>
          <w:rFonts w:ascii="Times New Roman" w:hAnsi="Times New Roman"/>
          <w:bCs/>
        </w:rPr>
        <w:t xml:space="preserve"> t</w:t>
      </w:r>
      <w:r w:rsidR="002C0B4F">
        <w:rPr>
          <w:rFonts w:ascii="Times New Roman" w:hAnsi="Times New Roman"/>
        </w:rPr>
        <w:t xml:space="preserve">ėvus į ugdomąją veiklą, vestos diskusijos su tėvais prie arbatos puodelio. Sėkmingai plėtota partnerystė su socialiniais partneriais. </w:t>
      </w:r>
      <w:r w:rsidR="002C0B4F">
        <w:rPr>
          <w:rFonts w:ascii="Times New Roman" w:hAnsi="Times New Roman"/>
          <w:color w:val="000000"/>
        </w:rPr>
        <w:t xml:space="preserve"> Ugdytiniai dalyvavo renginiuose bibliotekose „Žaliojoje pelėdoje“ ir „Židinyje“. Vyko „Linksmosios estafetės“ su „Ąžuolo“ progimnazija, priešmokyklinės „</w:t>
      </w:r>
      <w:proofErr w:type="spellStart"/>
      <w:r w:rsidR="002C0B4F">
        <w:rPr>
          <w:rFonts w:ascii="Times New Roman" w:hAnsi="Times New Roman"/>
          <w:color w:val="000000"/>
        </w:rPr>
        <w:t>Skruzdėliukų</w:t>
      </w:r>
      <w:proofErr w:type="spellEnd"/>
      <w:r w:rsidR="002C0B4F">
        <w:rPr>
          <w:rFonts w:ascii="Times New Roman" w:hAnsi="Times New Roman"/>
          <w:color w:val="000000"/>
        </w:rPr>
        <w:t>“ grupės vaikai dalyvavo Šiaulių mieste vykusiame konkurse „Sveikuolių sveikuoliai“ ir užėmė IV-ąją vietą, tarp</w:t>
      </w:r>
      <w:r w:rsidR="004008D2">
        <w:rPr>
          <w:rFonts w:ascii="Times New Roman" w:hAnsi="Times New Roman"/>
          <w:color w:val="000000"/>
        </w:rPr>
        <w:t xml:space="preserve"> darželių.</w:t>
      </w:r>
      <w:r w:rsidR="002C0B4F">
        <w:rPr>
          <w:rFonts w:ascii="Times New Roman" w:hAnsi="Times New Roman"/>
          <w:color w:val="000000"/>
        </w:rPr>
        <w:t xml:space="preserve"> Panevėžio miesto futbolo varžybose užėmė III-ąją vietą. Ugdytiniai</w:t>
      </w:r>
      <w:r w:rsidR="002C0B4F">
        <w:rPr>
          <w:rFonts w:ascii="Times New Roman" w:hAnsi="Times New Roman"/>
        </w:rPr>
        <w:t xml:space="preserve"> „Saugaus eismo klasėje“ susitiko su kelių policininkais, į darželio kiemą buvo atvykęs policijos automobilis su ištikimu draugu </w:t>
      </w:r>
      <w:proofErr w:type="spellStart"/>
      <w:r w:rsidR="002C0B4F">
        <w:rPr>
          <w:rFonts w:ascii="Times New Roman" w:hAnsi="Times New Roman"/>
        </w:rPr>
        <w:t>Amsiumi</w:t>
      </w:r>
      <w:proofErr w:type="spellEnd"/>
      <w:r w:rsidR="002C0B4F">
        <w:rPr>
          <w:rFonts w:ascii="Times New Roman" w:hAnsi="Times New Roman"/>
        </w:rPr>
        <w:t xml:space="preserve">, vaikams buvo demonstruojami filmukai apie šuniuko </w:t>
      </w:r>
      <w:proofErr w:type="spellStart"/>
      <w:r w:rsidR="002C0B4F">
        <w:rPr>
          <w:rFonts w:ascii="Times New Roman" w:hAnsi="Times New Roman"/>
        </w:rPr>
        <w:t>Amsiaus</w:t>
      </w:r>
      <w:proofErr w:type="spellEnd"/>
      <w:r w:rsidR="002C0B4F">
        <w:rPr>
          <w:rFonts w:ascii="Times New Roman" w:hAnsi="Times New Roman"/>
        </w:rPr>
        <w:t xml:space="preserve"> nuotykius gatvėje ir kitose gyvenimiškose situacijose. Ugdytiniams teko pabuvoti ir Panevėžio Priešgaisrinėje gelbėjimo stotyje, ne kartą lankėsi Moksleivių namuose rengiamose edukacinėse programose. </w:t>
      </w:r>
      <w:r w:rsidR="002C0B4F" w:rsidRPr="006730DB">
        <w:rPr>
          <w:rFonts w:ascii="Times New Roman" w:hAnsi="Times New Roman" w:cs="Times New Roman"/>
        </w:rPr>
        <w:t xml:space="preserve">Plėtojant ugdytinių saviraiškos ir socializacijos galimybes, padėti atrasti vis įvairesnius savęs, socialinės aplinkos ir gamtos pažinimo būdus, vaikams sudarytos sąlygos dalyvauti organizuotuose konkurse, sportiniuose renginiuose, važiuota į ekskursijas. </w:t>
      </w:r>
      <w:r w:rsidR="002C0B4F" w:rsidRPr="006730DB">
        <w:rPr>
          <w:rFonts w:ascii="Times New Roman" w:hAnsi="Times New Roman" w:cs="Times New Roman"/>
          <w:color w:val="000000"/>
        </w:rPr>
        <w:t>Organizuotos edukacinės išvykos</w:t>
      </w:r>
      <w:proofErr w:type="gramStart"/>
      <w:r w:rsidR="002C0B4F" w:rsidRPr="006730DB">
        <w:rPr>
          <w:rFonts w:ascii="Times New Roman" w:hAnsi="Times New Roman" w:cs="Times New Roman"/>
          <w:color w:val="000000"/>
        </w:rPr>
        <w:t>-</w:t>
      </w:r>
      <w:proofErr w:type="gramEnd"/>
      <w:r w:rsidR="002C0B4F" w:rsidRPr="006730DB">
        <w:rPr>
          <w:rFonts w:ascii="Times New Roman" w:hAnsi="Times New Roman" w:cs="Times New Roman"/>
          <w:color w:val="000000"/>
        </w:rPr>
        <w:t xml:space="preserve">ekskursijos į </w:t>
      </w:r>
      <w:r w:rsidR="002C0B4F">
        <w:rPr>
          <w:rFonts w:ascii="Times New Roman" w:hAnsi="Times New Roman" w:cs="Times New Roman"/>
          <w:color w:val="000000"/>
        </w:rPr>
        <w:t xml:space="preserve">Kupiškio rajone esantį Uoginių kaimą, kuriame vaikai patys kepė </w:t>
      </w:r>
      <w:proofErr w:type="spellStart"/>
      <w:r w:rsidR="002C0B4F">
        <w:rPr>
          <w:rFonts w:ascii="Times New Roman" w:hAnsi="Times New Roman" w:cs="Times New Roman"/>
          <w:color w:val="000000"/>
        </w:rPr>
        <w:t>kūčiukus</w:t>
      </w:r>
      <w:proofErr w:type="spellEnd"/>
      <w:r w:rsidR="002C0B4F">
        <w:rPr>
          <w:rFonts w:ascii="Times New Roman" w:hAnsi="Times New Roman" w:cs="Times New Roman"/>
          <w:color w:val="000000"/>
        </w:rPr>
        <w:t>, gamino snaiges</w:t>
      </w:r>
      <w:r w:rsidR="002C0B4F" w:rsidRPr="006730DB">
        <w:rPr>
          <w:rFonts w:ascii="Times New Roman" w:hAnsi="Times New Roman" w:cs="Times New Roman"/>
        </w:rPr>
        <w:t>.</w:t>
      </w:r>
      <w:r w:rsidR="002C0B4F">
        <w:rPr>
          <w:rFonts w:ascii="Times New Roman" w:hAnsi="Times New Roman" w:cs="Times New Roman"/>
        </w:rPr>
        <w:t xml:space="preserve"> Suorganizuotos išvykos į </w:t>
      </w:r>
      <w:r w:rsidR="002C0B4F">
        <w:rPr>
          <w:rFonts w:ascii="Times New Roman" w:hAnsi="Times New Roman"/>
          <w:color w:val="000000"/>
        </w:rPr>
        <w:t xml:space="preserve">Panevėžio Kraštotyros muziejų, Panevėžio Gamtos mokyklą. </w:t>
      </w:r>
      <w:r w:rsidR="002C0B4F">
        <w:rPr>
          <w:rFonts w:ascii="Times New Roman" w:hAnsi="Times New Roman"/>
        </w:rPr>
        <w:t>Organizuota papildoma veikla neformaliojo ugdymo būreliuose: krepšinio, šokių, anglų kalbos pamokėlės.</w:t>
      </w:r>
      <w:r w:rsidR="002C0B4F">
        <w:rPr>
          <w:rFonts w:ascii="Times New Roman" w:hAnsi="Times New Roman"/>
          <w:color w:val="000000"/>
        </w:rPr>
        <w:t xml:space="preserve"> Plėtojant ugdytinių saviraiškos ir socializacijos galimybes orientuojantis į visuminį vaiko </w:t>
      </w:r>
      <w:proofErr w:type="spellStart"/>
      <w:r w:rsidR="002C0B4F">
        <w:rPr>
          <w:rFonts w:ascii="Times New Roman" w:hAnsi="Times New Roman"/>
          <w:color w:val="000000"/>
        </w:rPr>
        <w:t>ugdymą(si</w:t>
      </w:r>
      <w:proofErr w:type="spellEnd"/>
      <w:r w:rsidR="002C0B4F">
        <w:rPr>
          <w:rFonts w:ascii="Times New Roman" w:hAnsi="Times New Roman"/>
          <w:color w:val="000000"/>
        </w:rPr>
        <w:t>), buvo įgyvendinama ankstyvosios smurto prevencijos</w:t>
      </w:r>
      <w:proofErr w:type="gramStart"/>
      <w:r w:rsidR="002C0B4F">
        <w:rPr>
          <w:rFonts w:ascii="Times New Roman" w:hAnsi="Times New Roman"/>
          <w:color w:val="000000"/>
        </w:rPr>
        <w:t xml:space="preserve">  </w:t>
      </w:r>
      <w:proofErr w:type="spellStart"/>
      <w:proofErr w:type="gramEnd"/>
      <w:r w:rsidR="002C0B4F">
        <w:rPr>
          <w:rFonts w:ascii="Times New Roman" w:hAnsi="Times New Roman"/>
          <w:color w:val="000000"/>
        </w:rPr>
        <w:t>ugdymo(si</w:t>
      </w:r>
      <w:proofErr w:type="spellEnd"/>
      <w:r w:rsidR="002C0B4F">
        <w:rPr>
          <w:rFonts w:ascii="Times New Roman" w:hAnsi="Times New Roman"/>
          <w:color w:val="000000"/>
        </w:rPr>
        <w:t>) programa „</w:t>
      </w:r>
      <w:proofErr w:type="spellStart"/>
      <w:r w:rsidR="002C0B4F">
        <w:rPr>
          <w:rFonts w:ascii="Times New Roman" w:hAnsi="Times New Roman"/>
          <w:color w:val="000000"/>
        </w:rPr>
        <w:t>Zipio</w:t>
      </w:r>
      <w:proofErr w:type="spellEnd"/>
      <w:r w:rsidR="002C0B4F">
        <w:rPr>
          <w:rFonts w:ascii="Times New Roman" w:hAnsi="Times New Roman"/>
          <w:color w:val="000000"/>
        </w:rPr>
        <w:t xml:space="preserve"> draugai“.</w:t>
      </w:r>
    </w:p>
    <w:p w:rsidR="002C0B4F" w:rsidRDefault="002C0B4F" w:rsidP="002C0B4F">
      <w:pPr>
        <w:pStyle w:val="Standard"/>
        <w:spacing w:line="360" w:lineRule="auto"/>
        <w:ind w:firstLine="567"/>
        <w:jc w:val="both"/>
        <w:rPr>
          <w:rFonts w:ascii="Times New Roman" w:hAnsi="Times New Roman"/>
        </w:rPr>
      </w:pPr>
      <w:r>
        <w:rPr>
          <w:rFonts w:ascii="Times New Roman" w:hAnsi="Times New Roman"/>
        </w:rPr>
        <w:t>Sudarant lygias galimybes specialiųjų poreikių vaikams,</w:t>
      </w:r>
      <w:proofErr w:type="gramStart"/>
      <w:r>
        <w:rPr>
          <w:rFonts w:ascii="Times New Roman" w:hAnsi="Times New Roman"/>
        </w:rPr>
        <w:t xml:space="preserve">  </w:t>
      </w:r>
      <w:proofErr w:type="gramEnd"/>
      <w:r>
        <w:rPr>
          <w:rFonts w:ascii="Times New Roman" w:hAnsi="Times New Roman"/>
        </w:rPr>
        <w:t>jų ugdymą papildomai organizavo 3 logopedai bei specialusis pedagogas. Jie vykdė nuolatinę vaikų stebėseną, stengėsi laiku išsiaiškinti vaikų ugdymosi sunkumus, jų priežastis; parinko</w:t>
      </w:r>
      <w:r w:rsidR="00503027">
        <w:rPr>
          <w:rFonts w:ascii="Times New Roman" w:hAnsi="Times New Roman"/>
        </w:rPr>
        <w:t xml:space="preserve"> palankiausius metodus, įgali</w:t>
      </w:r>
      <w:r>
        <w:rPr>
          <w:rFonts w:ascii="Times New Roman" w:hAnsi="Times New Roman"/>
        </w:rPr>
        <w:t>n</w:t>
      </w:r>
      <w:r w:rsidR="00503027">
        <w:rPr>
          <w:rFonts w:ascii="Times New Roman" w:hAnsi="Times New Roman"/>
        </w:rPr>
        <w:t>an</w:t>
      </w:r>
      <w:r>
        <w:rPr>
          <w:rFonts w:ascii="Times New Roman" w:hAnsi="Times New Roman"/>
        </w:rPr>
        <w:t>čius tenkinti vaikų specialiuosius poreikius. Vaiko gerovės komisija nuolat stebėjo vaikus su iš socialinės rizikos šeimų, domėjosi jų ugdymu ir teikė pasiūlymus, kaip efektyvinti ugdymo procesą.</w:t>
      </w:r>
    </w:p>
    <w:p w:rsidR="002C0B4F" w:rsidRPr="007370A9" w:rsidRDefault="002C0B4F" w:rsidP="00503027">
      <w:pPr>
        <w:pStyle w:val="Standard"/>
        <w:spacing w:line="360" w:lineRule="auto"/>
        <w:ind w:firstLine="540"/>
        <w:jc w:val="both"/>
        <w:rPr>
          <w:rFonts w:ascii="Times New Roman" w:hAnsi="Times New Roman"/>
          <w:lang w:val="pt-BR"/>
        </w:rPr>
      </w:pPr>
      <w:r w:rsidRPr="009F456D">
        <w:rPr>
          <w:rFonts w:ascii="Times New Roman" w:hAnsi="Times New Roman"/>
          <w:lang w:val="pt-BR"/>
        </w:rPr>
        <w:t xml:space="preserve">Organizuotas 2% gyventojų pajamų mokesčio rinkimas. Už surinktas lėšas 2017 metais pirkome kompiuterį ir tris naujas kėdes. Likusius pinigus panaudosime 2018 </w:t>
      </w:r>
      <w:r>
        <w:rPr>
          <w:rFonts w:ascii="Times New Roman" w:hAnsi="Times New Roman"/>
          <w:lang w:val="pt-BR"/>
        </w:rPr>
        <w:t xml:space="preserve">m. </w:t>
      </w:r>
    </w:p>
    <w:p w:rsidR="002C0B4F" w:rsidRDefault="00503027" w:rsidP="00503027">
      <w:pPr>
        <w:pStyle w:val="Standard"/>
        <w:numPr>
          <w:ilvl w:val="0"/>
          <w:numId w:val="38"/>
        </w:numPr>
        <w:spacing w:line="360" w:lineRule="auto"/>
        <w:jc w:val="both"/>
        <w:rPr>
          <w:rFonts w:ascii="Times New Roman" w:hAnsi="Times New Roman"/>
          <w:b/>
          <w:lang w:val="pt-BR"/>
        </w:rPr>
      </w:pPr>
      <w:r>
        <w:rPr>
          <w:rFonts w:ascii="Times New Roman" w:hAnsi="Times New Roman"/>
          <w:b/>
          <w:lang w:val="pt-BR"/>
        </w:rPr>
        <w:t>Kelti pedagogų kvalifikaciją, gebėti</w:t>
      </w:r>
      <w:r w:rsidR="002C0B4F">
        <w:rPr>
          <w:rFonts w:ascii="Times New Roman" w:hAnsi="Times New Roman"/>
          <w:b/>
          <w:lang w:val="pt-BR"/>
        </w:rPr>
        <w:t xml:space="preserve"> dalintis geraja praktika</w:t>
      </w:r>
      <w:r>
        <w:rPr>
          <w:rFonts w:ascii="Times New Roman" w:hAnsi="Times New Roman"/>
          <w:b/>
          <w:lang w:val="pt-BR"/>
        </w:rPr>
        <w:t>.</w:t>
      </w:r>
    </w:p>
    <w:p w:rsidR="002C0B4F" w:rsidRPr="009E413F" w:rsidRDefault="002C0B4F" w:rsidP="002C0B4F">
      <w:pPr>
        <w:pStyle w:val="Standard"/>
        <w:tabs>
          <w:tab w:val="left" w:pos="567"/>
        </w:tabs>
        <w:spacing w:line="360" w:lineRule="auto"/>
        <w:ind w:firstLine="540"/>
        <w:jc w:val="both"/>
        <w:rPr>
          <w:rFonts w:ascii="Times New Roman" w:hAnsi="Times New Roman" w:cs="Times New Roman"/>
        </w:rPr>
      </w:pPr>
      <w:r w:rsidRPr="00B34D3F">
        <w:rPr>
          <w:rFonts w:ascii="Times New Roman" w:hAnsi="Times New Roman"/>
          <w:lang w:val="pt-BR"/>
        </w:rPr>
        <w:t xml:space="preserve">2017 m. </w:t>
      </w:r>
      <w:r>
        <w:rPr>
          <w:rFonts w:ascii="Times New Roman" w:hAnsi="Times New Roman"/>
          <w:lang w:val="pt-BR"/>
        </w:rPr>
        <w:t>r</w:t>
      </w:r>
      <w:r w:rsidRPr="00B34D3F">
        <w:rPr>
          <w:rFonts w:ascii="Times New Roman" w:hAnsi="Times New Roman"/>
          <w:lang w:val="pt-BR"/>
        </w:rPr>
        <w:t>ugsėjo 1 d.</w:t>
      </w:r>
      <w:r>
        <w:rPr>
          <w:rFonts w:ascii="Times New Roman" w:hAnsi="Times New Roman"/>
          <w:lang w:val="pt-BR"/>
        </w:rPr>
        <w:t xml:space="preserve"> įvykdytas vienas strateginio plano uždavinių – pereita prie elektroninio dienyno. Įsigijus kompiuterius visos pedagogės buvo apmokytos dirbti su e-dienynu. Vaikų lankomumas, ugdomosios veiklos savaitės planai, vaikų pasiekimų vertinimas rašomas e-dienyne, atsisakyta </w:t>
      </w:r>
      <w:r>
        <w:rPr>
          <w:rFonts w:ascii="Times New Roman" w:hAnsi="Times New Roman"/>
          <w:bCs/>
          <w:lang w:val="pt-BR"/>
        </w:rPr>
        <w:t xml:space="preserve">„popierinių” formų. </w:t>
      </w:r>
      <w:r w:rsidRPr="007F5275">
        <w:rPr>
          <w:rFonts w:ascii="Times New Roman" w:hAnsi="Times New Roman"/>
          <w:bCs/>
        </w:rPr>
        <w:t>Tę</w:t>
      </w:r>
      <w:r w:rsidRPr="007F5275">
        <w:rPr>
          <w:rFonts w:ascii="Times New Roman" w:eastAsia="Symbol" w:hAnsi="Times New Roman" w:cs="Times New Roman"/>
        </w:rPr>
        <w:t xml:space="preserve">stas </w:t>
      </w:r>
      <w:r w:rsidRPr="009E413F">
        <w:rPr>
          <w:rFonts w:ascii="Times New Roman" w:eastAsia="Symbol" w:hAnsi="Times New Roman" w:cs="Times New Roman"/>
        </w:rPr>
        <w:t xml:space="preserve">kryptingas pedagoginio personalo kvalifikacijos tobulinimas: pedagoginiai darbuotojai kvalifikaciją tobulino 133 dienas, 821 val. </w:t>
      </w:r>
      <w:r>
        <w:rPr>
          <w:rFonts w:ascii="Times New Roman" w:eastAsia="Symbol" w:hAnsi="Times New Roman" w:cs="Times New Roman"/>
        </w:rPr>
        <w:t>S</w:t>
      </w:r>
      <w:r w:rsidR="007F5275">
        <w:rPr>
          <w:rFonts w:ascii="Times New Roman" w:hAnsi="Times New Roman" w:cs="Times New Roman"/>
        </w:rPr>
        <w:t>eminarų temos auklėtojams buvo orientuotos</w:t>
      </w:r>
      <w:r w:rsidRPr="009E413F">
        <w:rPr>
          <w:rFonts w:ascii="Times New Roman" w:hAnsi="Times New Roman" w:cs="Times New Roman"/>
        </w:rPr>
        <w:t xml:space="preserve"> į vaikų emocinę</w:t>
      </w:r>
      <w:proofErr w:type="gramStart"/>
      <w:r w:rsidRPr="009E413F">
        <w:rPr>
          <w:rFonts w:ascii="Times New Roman" w:hAnsi="Times New Roman" w:cs="Times New Roman"/>
        </w:rPr>
        <w:t>-</w:t>
      </w:r>
      <w:proofErr w:type="gramEnd"/>
      <w:r w:rsidRPr="009E413F">
        <w:rPr>
          <w:rFonts w:ascii="Times New Roman" w:hAnsi="Times New Roman" w:cs="Times New Roman"/>
        </w:rPr>
        <w:t>psichinę ir fizinę sveikatą, sveikatos gerinimą ir stiprinimą, socialinės ir komuni</w:t>
      </w:r>
      <w:r w:rsidR="007F5275">
        <w:rPr>
          <w:rFonts w:ascii="Times New Roman" w:hAnsi="Times New Roman" w:cs="Times New Roman"/>
        </w:rPr>
        <w:t>kavimo kompetencijų ugdym</w:t>
      </w:r>
      <w:r w:rsidRPr="009E413F">
        <w:rPr>
          <w:rFonts w:ascii="Times New Roman" w:hAnsi="Times New Roman" w:cs="Times New Roman"/>
        </w:rPr>
        <w:t xml:space="preserve">ą, patirtinį ugdymą ikimokyklinėje įstaigoje, kasdienės ugdomosios veiklos planavimą, ugdymo </w:t>
      </w:r>
      <w:r>
        <w:rPr>
          <w:rFonts w:ascii="Times New Roman" w:hAnsi="Times New Roman" w:cs="Times New Roman"/>
        </w:rPr>
        <w:t>metodų įvairovę dirbant su specialiųjų</w:t>
      </w:r>
      <w:r w:rsidRPr="009E413F">
        <w:rPr>
          <w:rFonts w:ascii="Times New Roman" w:hAnsi="Times New Roman" w:cs="Times New Roman"/>
        </w:rPr>
        <w:t xml:space="preserve"> poreikių vaikais. </w:t>
      </w:r>
    </w:p>
    <w:p w:rsidR="002C0B4F" w:rsidRPr="007F5275" w:rsidRDefault="002C0B4F" w:rsidP="00503027">
      <w:pPr>
        <w:spacing w:after="0" w:line="360" w:lineRule="auto"/>
        <w:ind w:firstLine="540"/>
        <w:jc w:val="both"/>
        <w:rPr>
          <w:rFonts w:ascii="Times New Roman" w:hAnsi="Times New Roman" w:cs="Times New Roman"/>
          <w:sz w:val="24"/>
          <w:szCs w:val="24"/>
        </w:rPr>
      </w:pPr>
      <w:r w:rsidRPr="007F5275">
        <w:rPr>
          <w:rFonts w:ascii="Times New Roman" w:hAnsi="Times New Roman" w:cs="Times New Roman"/>
          <w:sz w:val="24"/>
          <w:szCs w:val="24"/>
        </w:rPr>
        <w:t xml:space="preserve">Meninio ugdymo pedagogas dalyvavo muzikinio ugdymo naujoves ir patirtis pristatančiame seminare, porinių šokių pamokoje, judesio išraišką šokyje. </w:t>
      </w:r>
    </w:p>
    <w:p w:rsidR="002C0B4F" w:rsidRPr="007F5275" w:rsidRDefault="002C0B4F" w:rsidP="00503027">
      <w:pPr>
        <w:spacing w:after="0" w:line="360" w:lineRule="auto"/>
        <w:ind w:firstLine="540"/>
        <w:jc w:val="both"/>
        <w:rPr>
          <w:rFonts w:ascii="Times New Roman" w:hAnsi="Times New Roman" w:cs="Times New Roman"/>
          <w:sz w:val="24"/>
          <w:szCs w:val="24"/>
        </w:rPr>
      </w:pPr>
      <w:r w:rsidRPr="007F5275">
        <w:rPr>
          <w:rFonts w:ascii="Times New Roman" w:hAnsi="Times New Roman" w:cs="Times New Roman"/>
          <w:sz w:val="24"/>
          <w:szCs w:val="24"/>
        </w:rPr>
        <w:lastRenderedPageBreak/>
        <w:t>Įstaigos vadovai ir vyriausiasis buhalteris dalyvavo darbo užmokesčio apskaičiavimo, viešųjų pirkimų įstatymo pakeitimų, pedagogų metinės veiklos vertinimo, LR Darbo kodekso pasikeitimų seminaruose.</w:t>
      </w:r>
    </w:p>
    <w:p w:rsidR="002C0B4F" w:rsidRPr="007F5275" w:rsidRDefault="002C0B4F" w:rsidP="00503027">
      <w:pPr>
        <w:spacing w:after="0" w:line="360" w:lineRule="auto"/>
        <w:ind w:firstLine="540"/>
        <w:jc w:val="both"/>
        <w:rPr>
          <w:rFonts w:ascii="Times New Roman" w:hAnsi="Times New Roman" w:cs="Times New Roman"/>
          <w:sz w:val="24"/>
          <w:szCs w:val="24"/>
        </w:rPr>
      </w:pPr>
      <w:r w:rsidRPr="007F5275">
        <w:rPr>
          <w:rFonts w:ascii="Times New Roman" w:hAnsi="Times New Roman" w:cs="Times New Roman"/>
          <w:sz w:val="24"/>
          <w:szCs w:val="24"/>
        </w:rPr>
        <w:t>Dalis pedagogų dalyvavo konferencijoje „Gamtamokslinis ugdymas XXI a. mokykloje“ bei „Ką turime žinoti apie naująjį Darbo kodeksą?“. Visos įstaigos pedagogės išklausė seminarą apie modernią švietimo įstaigą bei vyko į edukacinę išvyką „Unikalus Kupiškio krašto istorinis ir kultūrinis palikimas“.</w:t>
      </w:r>
    </w:p>
    <w:p w:rsidR="002C0B4F" w:rsidRPr="007F5275" w:rsidRDefault="002C0B4F" w:rsidP="007F5275">
      <w:pPr>
        <w:pStyle w:val="Standard"/>
        <w:spacing w:line="360" w:lineRule="auto"/>
        <w:ind w:firstLine="540"/>
        <w:jc w:val="both"/>
        <w:rPr>
          <w:rFonts w:ascii="Times New Roman" w:hAnsi="Times New Roman"/>
        </w:rPr>
      </w:pPr>
      <w:r w:rsidRPr="007F5275">
        <w:rPr>
          <w:rFonts w:ascii="Times New Roman" w:eastAsia="Symbol" w:hAnsi="Times New Roman" w:cs="Symbol"/>
        </w:rPr>
        <w:t>Seminarai apmokėti įstaigos lėšomis. Organizuoti ir pravesti darbuotojų instruktažai ir mokymai saugos klausimais.</w:t>
      </w:r>
    </w:p>
    <w:p w:rsidR="002C0B4F" w:rsidRPr="00B768F2" w:rsidRDefault="002C0B4F" w:rsidP="002C0B4F">
      <w:pPr>
        <w:pStyle w:val="Textbody"/>
        <w:tabs>
          <w:tab w:val="left" w:pos="13100"/>
        </w:tabs>
        <w:spacing w:line="360" w:lineRule="auto"/>
        <w:jc w:val="center"/>
        <w:rPr>
          <w:rFonts w:ascii="Times New Roman" w:hAnsi="Times New Roman"/>
        </w:rPr>
      </w:pPr>
      <w:r w:rsidRPr="00B768F2">
        <w:rPr>
          <w:rFonts w:ascii="Times New Roman" w:hAnsi="Times New Roman"/>
          <w:b/>
          <w:lang w:bidi="ar-SA"/>
        </w:rPr>
        <w:t>2017 m. įstaigoje buvo vykdytos šios programos ir projektai:</w:t>
      </w:r>
    </w:p>
    <w:p w:rsidR="002C0B4F" w:rsidRPr="007F5275" w:rsidRDefault="002C0B4F" w:rsidP="002C0B4F">
      <w:pPr>
        <w:pStyle w:val="Textbody"/>
        <w:numPr>
          <w:ilvl w:val="0"/>
          <w:numId w:val="21"/>
        </w:numPr>
        <w:tabs>
          <w:tab w:val="left" w:pos="180"/>
          <w:tab w:val="left" w:pos="360"/>
          <w:tab w:val="left" w:pos="13280"/>
        </w:tabs>
        <w:spacing w:after="0" w:line="360" w:lineRule="auto"/>
        <w:ind w:left="180" w:hanging="180"/>
        <w:jc w:val="both"/>
        <w:rPr>
          <w:rFonts w:ascii="Times New Roman" w:hAnsi="Times New Roman"/>
          <w:b/>
          <w:lang w:bidi="ar-SA"/>
        </w:rPr>
      </w:pPr>
      <w:r w:rsidRPr="00B768F2">
        <w:rPr>
          <w:rFonts w:ascii="Times New Roman" w:hAnsi="Times New Roman"/>
          <w:b/>
          <w:lang w:bidi="ar-SA"/>
        </w:rPr>
        <w:t>Lopšelio</w:t>
      </w:r>
      <w:proofErr w:type="gramStart"/>
      <w:r w:rsidRPr="00B768F2">
        <w:rPr>
          <w:rFonts w:ascii="Times New Roman" w:hAnsi="Times New Roman"/>
          <w:b/>
          <w:lang w:bidi="ar-SA"/>
        </w:rPr>
        <w:t>-</w:t>
      </w:r>
      <w:proofErr w:type="gramEnd"/>
      <w:r w:rsidRPr="00B768F2">
        <w:rPr>
          <w:rFonts w:ascii="Times New Roman" w:hAnsi="Times New Roman"/>
          <w:b/>
          <w:lang w:bidi="ar-SA"/>
        </w:rPr>
        <w:t>darželio „Aušra“ „Ikimokyklinio ugdymo programa“.</w:t>
      </w:r>
      <w:r w:rsidR="007F5275" w:rsidRPr="007F5275">
        <w:rPr>
          <w:rFonts w:ascii="Times New Roman" w:hAnsi="Times New Roman"/>
          <w:lang w:bidi="ar-SA"/>
        </w:rPr>
        <w:tab/>
      </w:r>
      <w:r w:rsidRPr="007F5275">
        <w:rPr>
          <w:rFonts w:ascii="Times New Roman" w:hAnsi="Times New Roman"/>
          <w:lang w:bidi="ar-SA"/>
        </w:rPr>
        <w:t>Pasiektas tikslas – vaiko asmenybės skleidimasis, išugdytas aktyvus, savimi ir savo gebėjimais pasitikintis, stiprią pažinimo motyvaciją turintis vaikas.</w:t>
      </w:r>
    </w:p>
    <w:p w:rsidR="002C0B4F" w:rsidRPr="00B768F2" w:rsidRDefault="007F5275" w:rsidP="002C0B4F">
      <w:pPr>
        <w:pStyle w:val="Textbody"/>
        <w:tabs>
          <w:tab w:val="left" w:pos="0"/>
          <w:tab w:val="left" w:pos="13100"/>
        </w:tabs>
        <w:spacing w:after="0" w:line="360" w:lineRule="auto"/>
        <w:jc w:val="both"/>
        <w:rPr>
          <w:rFonts w:ascii="Times New Roman" w:hAnsi="Times New Roman"/>
          <w:lang w:bidi="ar-SA"/>
        </w:rPr>
      </w:pPr>
      <w:r>
        <w:rPr>
          <w:rFonts w:ascii="Times New Roman" w:hAnsi="Times New Roman"/>
          <w:lang w:bidi="ar-SA"/>
        </w:rPr>
        <w:t xml:space="preserve">       </w:t>
      </w:r>
      <w:r w:rsidR="002C0B4F" w:rsidRPr="00B768F2">
        <w:rPr>
          <w:rFonts w:ascii="Times New Roman" w:hAnsi="Times New Roman"/>
          <w:lang w:bidi="ar-SA"/>
        </w:rPr>
        <w:t>Pasiekti rezultatai – pasiektos teigiamos vaikų ir tėvelių emocijos, kurios daro vaikus, tėvus ir pedagogus aktyviais, kūrybingais, kelia motyvaciją viskuo domėtis. Išaugo tėvų bei vaikų pasitikėjimas ugdymo įstaiga ir jos pedagogais, susidarė galimybės kilti pedagogų profesiniams reitingams, o ugdymo įstaigai sėkmingai konkuruoti.</w:t>
      </w:r>
    </w:p>
    <w:p w:rsidR="002C0B4F" w:rsidRPr="00B768F2" w:rsidRDefault="002C0B4F" w:rsidP="002C0B4F">
      <w:pPr>
        <w:pStyle w:val="Textbody"/>
        <w:numPr>
          <w:ilvl w:val="0"/>
          <w:numId w:val="21"/>
        </w:numPr>
        <w:tabs>
          <w:tab w:val="left" w:pos="0"/>
          <w:tab w:val="left" w:pos="180"/>
          <w:tab w:val="left" w:pos="13100"/>
        </w:tabs>
        <w:spacing w:after="0" w:line="360" w:lineRule="auto"/>
        <w:jc w:val="both"/>
        <w:rPr>
          <w:rFonts w:ascii="Times New Roman" w:hAnsi="Times New Roman"/>
          <w:b/>
          <w:lang w:bidi="ar-SA"/>
        </w:rPr>
      </w:pPr>
      <w:r w:rsidRPr="00B768F2">
        <w:rPr>
          <w:rFonts w:ascii="Times New Roman" w:hAnsi="Times New Roman"/>
          <w:b/>
          <w:lang w:bidi="ar-SA"/>
        </w:rPr>
        <w:t>Priešmokyklinio ugdymo bendroji programa.</w:t>
      </w:r>
    </w:p>
    <w:p w:rsidR="002C0B4F" w:rsidRPr="00B768F2" w:rsidRDefault="002C0B4F" w:rsidP="002C0B4F">
      <w:pPr>
        <w:pStyle w:val="Textbody"/>
        <w:tabs>
          <w:tab w:val="left" w:pos="0"/>
          <w:tab w:val="left" w:pos="13100"/>
        </w:tabs>
        <w:spacing w:after="0" w:line="360" w:lineRule="auto"/>
        <w:jc w:val="both"/>
        <w:rPr>
          <w:rFonts w:ascii="Times New Roman" w:hAnsi="Times New Roman"/>
        </w:rPr>
      </w:pPr>
      <w:r w:rsidRPr="00B768F2">
        <w:rPr>
          <w:rFonts w:ascii="Times New Roman" w:hAnsi="Times New Roman"/>
        </w:rPr>
        <w:t xml:space="preserve">      </w:t>
      </w:r>
      <w:r w:rsidRPr="00B768F2">
        <w:rPr>
          <w:rFonts w:ascii="Times New Roman" w:hAnsi="Times New Roman"/>
          <w:lang w:bidi="ar-SA"/>
        </w:rPr>
        <w:t>Pasiektas tikslas – vaikų ugdyme įgyvendintos 5 kompetencijos, t.y. socialinė, pažinimo, sveikatos saugojimo, komunikavimo, meninio ugdymo.</w:t>
      </w:r>
    </w:p>
    <w:p w:rsidR="002C0B4F" w:rsidRPr="00B768F2" w:rsidRDefault="002C0B4F" w:rsidP="002C0B4F">
      <w:pPr>
        <w:pStyle w:val="Textbody"/>
        <w:numPr>
          <w:ilvl w:val="0"/>
          <w:numId w:val="21"/>
        </w:numPr>
        <w:tabs>
          <w:tab w:val="left" w:pos="0"/>
          <w:tab w:val="left" w:pos="180"/>
          <w:tab w:val="left" w:pos="13100"/>
        </w:tabs>
        <w:spacing w:after="0" w:line="360" w:lineRule="auto"/>
        <w:jc w:val="both"/>
        <w:rPr>
          <w:rFonts w:ascii="Times New Roman" w:hAnsi="Times New Roman"/>
          <w:b/>
          <w:lang w:bidi="ar-SA"/>
        </w:rPr>
      </w:pPr>
      <w:r w:rsidRPr="00B768F2">
        <w:rPr>
          <w:rFonts w:ascii="Times New Roman" w:hAnsi="Times New Roman"/>
          <w:b/>
          <w:lang w:bidi="ar-SA"/>
        </w:rPr>
        <w:t>Tarptautinė programa „</w:t>
      </w:r>
      <w:proofErr w:type="spellStart"/>
      <w:r w:rsidRPr="00B768F2">
        <w:rPr>
          <w:rFonts w:ascii="Times New Roman" w:hAnsi="Times New Roman"/>
          <w:b/>
          <w:lang w:bidi="ar-SA"/>
        </w:rPr>
        <w:t>Zipio</w:t>
      </w:r>
      <w:proofErr w:type="spellEnd"/>
      <w:r w:rsidRPr="00B768F2">
        <w:rPr>
          <w:rFonts w:ascii="Times New Roman" w:hAnsi="Times New Roman"/>
          <w:b/>
          <w:lang w:bidi="ar-SA"/>
        </w:rPr>
        <w:t xml:space="preserve"> draugai“.</w:t>
      </w:r>
    </w:p>
    <w:p w:rsidR="002C0B4F" w:rsidRPr="00B768F2" w:rsidRDefault="002C0B4F" w:rsidP="002C0B4F">
      <w:pPr>
        <w:pStyle w:val="Textbody"/>
        <w:tabs>
          <w:tab w:val="left" w:pos="0"/>
          <w:tab w:val="left" w:pos="13100"/>
        </w:tabs>
        <w:spacing w:after="0" w:line="360" w:lineRule="auto"/>
        <w:jc w:val="both"/>
        <w:rPr>
          <w:rFonts w:ascii="Times New Roman" w:hAnsi="Times New Roman"/>
          <w:lang w:bidi="ar-SA"/>
        </w:rPr>
      </w:pPr>
      <w:r w:rsidRPr="00B768F2">
        <w:rPr>
          <w:rFonts w:ascii="Times New Roman" w:hAnsi="Times New Roman"/>
          <w:lang w:bidi="ar-SA"/>
        </w:rPr>
        <w:t xml:space="preserve">   </w:t>
      </w:r>
      <w:r>
        <w:rPr>
          <w:rFonts w:ascii="Times New Roman" w:hAnsi="Times New Roman"/>
          <w:lang w:bidi="ar-SA"/>
        </w:rPr>
        <w:t xml:space="preserve">   </w:t>
      </w:r>
      <w:r w:rsidRPr="00B768F2">
        <w:rPr>
          <w:rFonts w:ascii="Times New Roman" w:hAnsi="Times New Roman"/>
          <w:lang w:bidi="ar-SA"/>
        </w:rPr>
        <w:t>Organizuoti renginiai – vyko užsiėmimai, pokalbiai, diskusijos, vaikai žaidė, piešė, analizavo, mokėsi įveikti sunkumus padedant sau ir nepakenkiant kitam.</w:t>
      </w:r>
    </w:p>
    <w:p w:rsidR="002C0B4F" w:rsidRPr="00B768F2" w:rsidRDefault="002C0B4F" w:rsidP="002C0B4F">
      <w:pPr>
        <w:pStyle w:val="Textbody"/>
        <w:tabs>
          <w:tab w:val="left" w:pos="0"/>
          <w:tab w:val="left" w:pos="13100"/>
        </w:tabs>
        <w:spacing w:after="0" w:line="360" w:lineRule="auto"/>
        <w:jc w:val="both"/>
        <w:rPr>
          <w:rFonts w:ascii="Times New Roman" w:hAnsi="Times New Roman"/>
          <w:lang w:bidi="ar-SA"/>
        </w:rPr>
      </w:pPr>
      <w:r w:rsidRPr="00B768F2">
        <w:rPr>
          <w:rFonts w:ascii="Times New Roman" w:hAnsi="Times New Roman"/>
          <w:lang w:bidi="ar-SA"/>
        </w:rPr>
        <w:t xml:space="preserve">    </w:t>
      </w:r>
      <w:r>
        <w:rPr>
          <w:rFonts w:ascii="Times New Roman" w:hAnsi="Times New Roman"/>
          <w:lang w:bidi="ar-SA"/>
        </w:rPr>
        <w:t xml:space="preserve"> </w:t>
      </w:r>
      <w:r w:rsidRPr="00B768F2">
        <w:rPr>
          <w:rFonts w:ascii="Times New Roman" w:hAnsi="Times New Roman"/>
          <w:lang w:bidi="ar-SA"/>
        </w:rPr>
        <w:t>Pasiektas rezultatas – vaikai suvokė ir išmoko kalbėti apie savo jausmus, įdėmiai išklausyti, išsaugoti draugystę, kreiptis pagalbos ir padėti aplinkiniams, įveikti vienišumą, atstūmimą, priekabiavimą.</w:t>
      </w:r>
    </w:p>
    <w:p w:rsidR="002C0B4F" w:rsidRPr="00B768F2" w:rsidRDefault="002C0B4F" w:rsidP="002C0B4F">
      <w:pPr>
        <w:pStyle w:val="Textbody"/>
        <w:numPr>
          <w:ilvl w:val="0"/>
          <w:numId w:val="21"/>
        </w:numPr>
        <w:tabs>
          <w:tab w:val="left" w:pos="0"/>
          <w:tab w:val="left" w:pos="180"/>
          <w:tab w:val="left" w:pos="13100"/>
        </w:tabs>
        <w:spacing w:after="0" w:line="360" w:lineRule="auto"/>
        <w:jc w:val="both"/>
        <w:rPr>
          <w:rFonts w:ascii="Times New Roman" w:hAnsi="Times New Roman"/>
          <w:b/>
          <w:lang w:bidi="ar-SA"/>
        </w:rPr>
      </w:pPr>
      <w:r w:rsidRPr="00B768F2">
        <w:rPr>
          <w:rFonts w:ascii="Times New Roman" w:hAnsi="Times New Roman"/>
          <w:b/>
          <w:lang w:bidi="ar-SA"/>
        </w:rPr>
        <w:t>Etninio ugdymo gairės „Po tėviškės dangum“.</w:t>
      </w:r>
    </w:p>
    <w:p w:rsidR="002C0B4F" w:rsidRPr="00B768F2" w:rsidRDefault="002C0B4F" w:rsidP="002C0B4F">
      <w:pPr>
        <w:pStyle w:val="Textbody"/>
        <w:tabs>
          <w:tab w:val="left" w:pos="0"/>
          <w:tab w:val="left" w:pos="13100"/>
        </w:tabs>
        <w:spacing w:after="0" w:line="360" w:lineRule="auto"/>
        <w:jc w:val="both"/>
        <w:rPr>
          <w:rFonts w:ascii="Times New Roman" w:hAnsi="Times New Roman"/>
          <w:lang w:bidi="ar-SA"/>
        </w:rPr>
      </w:pPr>
      <w:r>
        <w:rPr>
          <w:rFonts w:ascii="Times New Roman" w:hAnsi="Times New Roman"/>
          <w:lang w:bidi="ar-SA"/>
        </w:rPr>
        <w:t xml:space="preserve">       </w:t>
      </w:r>
      <w:r w:rsidRPr="00B768F2">
        <w:rPr>
          <w:rFonts w:ascii="Times New Roman" w:hAnsi="Times New Roman"/>
          <w:lang w:bidi="ar-SA"/>
        </w:rPr>
        <w:t>Organizuoti tradiciniai renginiai</w:t>
      </w:r>
      <w:proofErr w:type="gramStart"/>
      <w:r w:rsidRPr="00B768F2">
        <w:rPr>
          <w:rFonts w:ascii="Times New Roman" w:hAnsi="Times New Roman"/>
          <w:lang w:bidi="ar-SA"/>
        </w:rPr>
        <w:t>-</w:t>
      </w:r>
      <w:proofErr w:type="gramEnd"/>
      <w:r w:rsidRPr="00B768F2">
        <w:rPr>
          <w:rFonts w:ascii="Times New Roman" w:hAnsi="Times New Roman"/>
          <w:lang w:bidi="ar-SA"/>
        </w:rPr>
        <w:t xml:space="preserve">šventės pagal lietuvių liaudies tradicijas ir papročius. Vyko </w:t>
      </w:r>
      <w:proofErr w:type="spellStart"/>
      <w:r w:rsidRPr="00B768F2">
        <w:rPr>
          <w:rFonts w:ascii="Times New Roman" w:hAnsi="Times New Roman"/>
          <w:lang w:bidi="ar-SA"/>
        </w:rPr>
        <w:t>adventinės</w:t>
      </w:r>
      <w:proofErr w:type="spellEnd"/>
      <w:r w:rsidRPr="00B768F2">
        <w:rPr>
          <w:rFonts w:ascii="Times New Roman" w:hAnsi="Times New Roman"/>
          <w:lang w:bidi="ar-SA"/>
        </w:rPr>
        <w:t xml:space="preserve"> vakaronės su ugdytinių tėvais, vaikai buvo supažindinti su Kūčių burtais ir papročiais. Lopšelio</w:t>
      </w:r>
      <w:proofErr w:type="gramStart"/>
      <w:r w:rsidRPr="00B768F2">
        <w:rPr>
          <w:rFonts w:ascii="Times New Roman" w:hAnsi="Times New Roman"/>
          <w:lang w:bidi="ar-SA"/>
        </w:rPr>
        <w:t>-</w:t>
      </w:r>
      <w:proofErr w:type="gramEnd"/>
      <w:r w:rsidRPr="00B768F2">
        <w:rPr>
          <w:rFonts w:ascii="Times New Roman" w:hAnsi="Times New Roman"/>
          <w:lang w:bidi="ar-SA"/>
        </w:rPr>
        <w:t>darželio kieme garsiai išvaryta žiema per „Užgavėnes“, šurmuliavo „</w:t>
      </w:r>
      <w:proofErr w:type="spellStart"/>
      <w:r w:rsidRPr="00B768F2">
        <w:rPr>
          <w:rFonts w:ascii="Times New Roman" w:hAnsi="Times New Roman"/>
          <w:lang w:bidi="ar-SA"/>
        </w:rPr>
        <w:t>Kaziuko</w:t>
      </w:r>
      <w:proofErr w:type="spellEnd"/>
      <w:r w:rsidRPr="00B768F2">
        <w:rPr>
          <w:rFonts w:ascii="Times New Roman" w:hAnsi="Times New Roman"/>
          <w:lang w:bidi="ar-SA"/>
        </w:rPr>
        <w:t xml:space="preserve"> turgus“. </w:t>
      </w:r>
    </w:p>
    <w:p w:rsidR="002C0B4F" w:rsidRPr="00B768F2" w:rsidRDefault="002C0B4F" w:rsidP="002C0B4F">
      <w:pPr>
        <w:pStyle w:val="Textbody"/>
        <w:tabs>
          <w:tab w:val="left" w:pos="0"/>
          <w:tab w:val="left" w:pos="13100"/>
        </w:tabs>
        <w:spacing w:after="0" w:line="360" w:lineRule="auto"/>
        <w:jc w:val="both"/>
        <w:rPr>
          <w:rFonts w:ascii="Times New Roman" w:hAnsi="Times New Roman"/>
          <w:lang w:bidi="ar-SA"/>
        </w:rPr>
      </w:pPr>
      <w:r w:rsidRPr="00B768F2">
        <w:rPr>
          <w:rFonts w:ascii="Times New Roman" w:hAnsi="Times New Roman"/>
          <w:lang w:bidi="ar-SA"/>
        </w:rPr>
        <w:t>Pasiekti rezultatai – vaikai pažino lietuvių liaudies tradicijas ir papročius, senovės tradicijas.</w:t>
      </w:r>
    </w:p>
    <w:p w:rsidR="002C0B4F" w:rsidRPr="00B768F2" w:rsidRDefault="002C0B4F" w:rsidP="002C0B4F">
      <w:pPr>
        <w:pStyle w:val="Textbody"/>
        <w:numPr>
          <w:ilvl w:val="0"/>
          <w:numId w:val="21"/>
        </w:numPr>
        <w:tabs>
          <w:tab w:val="left" w:pos="180"/>
          <w:tab w:val="left" w:pos="13100"/>
        </w:tabs>
        <w:spacing w:after="0" w:line="360" w:lineRule="auto"/>
        <w:jc w:val="both"/>
        <w:rPr>
          <w:rFonts w:ascii="Times New Roman" w:hAnsi="Times New Roman"/>
          <w:lang w:bidi="ar-SA"/>
        </w:rPr>
      </w:pPr>
      <w:r w:rsidRPr="00B768F2">
        <w:rPr>
          <w:rFonts w:ascii="Times New Roman" w:hAnsi="Times New Roman"/>
          <w:b/>
          <w:lang w:bidi="ar-SA"/>
        </w:rPr>
        <w:t>Vaisių vartojimo ir skatinimo programa.</w:t>
      </w:r>
    </w:p>
    <w:p w:rsidR="002C0B4F" w:rsidRPr="00B768F2" w:rsidRDefault="002C0B4F" w:rsidP="002C0B4F">
      <w:pPr>
        <w:pStyle w:val="Textbody"/>
        <w:tabs>
          <w:tab w:val="left" w:pos="0"/>
          <w:tab w:val="left" w:pos="13100"/>
        </w:tabs>
        <w:spacing w:after="0" w:line="360" w:lineRule="auto"/>
        <w:jc w:val="both"/>
        <w:rPr>
          <w:rFonts w:ascii="Times New Roman" w:hAnsi="Times New Roman"/>
          <w:lang w:bidi="ar-SA"/>
        </w:rPr>
      </w:pPr>
      <w:r w:rsidRPr="00B768F2">
        <w:rPr>
          <w:rFonts w:ascii="Times New Roman" w:hAnsi="Times New Roman"/>
          <w:lang w:bidi="ar-SA"/>
        </w:rPr>
        <w:t xml:space="preserve">Vykdomas respublikinis </w:t>
      </w:r>
      <w:proofErr w:type="gramStart"/>
      <w:r w:rsidRPr="00B768F2">
        <w:rPr>
          <w:rFonts w:ascii="Times New Roman" w:hAnsi="Times New Roman"/>
          <w:lang w:bidi="ar-SA"/>
        </w:rPr>
        <w:t xml:space="preserve">projektas : </w:t>
      </w:r>
      <w:proofErr w:type="gramEnd"/>
      <w:r w:rsidRPr="00B768F2">
        <w:rPr>
          <w:rFonts w:ascii="Times New Roman" w:hAnsi="Times New Roman"/>
          <w:lang w:bidi="ar-SA"/>
        </w:rPr>
        <w:t>„Vaisiai vaikams“.</w:t>
      </w:r>
    </w:p>
    <w:p w:rsidR="002C0B4F" w:rsidRPr="00B768F2" w:rsidRDefault="002C0B4F" w:rsidP="002C0B4F">
      <w:pPr>
        <w:pStyle w:val="Textbody"/>
        <w:tabs>
          <w:tab w:val="left" w:pos="0"/>
          <w:tab w:val="left" w:pos="13100"/>
        </w:tabs>
        <w:spacing w:after="0" w:line="360" w:lineRule="auto"/>
        <w:jc w:val="both"/>
        <w:rPr>
          <w:rFonts w:ascii="Times New Roman" w:hAnsi="Times New Roman"/>
          <w:lang w:bidi="ar-SA"/>
        </w:rPr>
      </w:pPr>
      <w:r w:rsidRPr="00B768F2">
        <w:rPr>
          <w:rFonts w:ascii="Times New Roman" w:hAnsi="Times New Roman"/>
          <w:lang w:bidi="ar-SA"/>
        </w:rPr>
        <w:t>Pasiekti rezultatai – vaikai sveikiau maitinasi, formuojasi įprotis valgyti šviežius vaisius ir daržoves.</w:t>
      </w:r>
    </w:p>
    <w:p w:rsidR="002C0B4F" w:rsidRPr="00B768F2" w:rsidRDefault="002C0B4F" w:rsidP="002C0B4F">
      <w:pPr>
        <w:pStyle w:val="Textbody"/>
        <w:numPr>
          <w:ilvl w:val="0"/>
          <w:numId w:val="21"/>
        </w:numPr>
        <w:tabs>
          <w:tab w:val="left" w:pos="0"/>
          <w:tab w:val="left" w:pos="180"/>
          <w:tab w:val="left" w:pos="13100"/>
        </w:tabs>
        <w:spacing w:after="0" w:line="360" w:lineRule="auto"/>
        <w:jc w:val="both"/>
        <w:rPr>
          <w:rFonts w:ascii="Times New Roman" w:hAnsi="Times New Roman"/>
          <w:b/>
          <w:lang w:bidi="ar-SA"/>
        </w:rPr>
      </w:pPr>
      <w:r w:rsidRPr="00B768F2">
        <w:rPr>
          <w:rFonts w:ascii="Times New Roman" w:hAnsi="Times New Roman"/>
          <w:b/>
          <w:lang w:bidi="ar-SA"/>
        </w:rPr>
        <w:t>Programa „Pienas vaikams“.</w:t>
      </w:r>
    </w:p>
    <w:p w:rsidR="002C0B4F" w:rsidRPr="00B768F2" w:rsidRDefault="002C0B4F" w:rsidP="002C0B4F">
      <w:pPr>
        <w:pStyle w:val="Textbody"/>
        <w:tabs>
          <w:tab w:val="left" w:pos="0"/>
          <w:tab w:val="left" w:pos="13100"/>
        </w:tabs>
        <w:spacing w:after="0" w:line="360" w:lineRule="auto"/>
        <w:jc w:val="both"/>
        <w:rPr>
          <w:rFonts w:ascii="Times New Roman" w:hAnsi="Times New Roman"/>
          <w:lang w:bidi="ar-SA"/>
        </w:rPr>
      </w:pPr>
      <w:r w:rsidRPr="00B768F2">
        <w:rPr>
          <w:rFonts w:ascii="Times New Roman" w:hAnsi="Times New Roman"/>
          <w:lang w:bidi="ar-SA"/>
        </w:rPr>
        <w:lastRenderedPageBreak/>
        <w:t>Pasiekti rezultata</w:t>
      </w:r>
      <w:r w:rsidR="00FD400E">
        <w:rPr>
          <w:rFonts w:ascii="Times New Roman" w:hAnsi="Times New Roman"/>
          <w:lang w:bidi="ar-SA"/>
        </w:rPr>
        <w:t>i – formuojamas sveikatai palankus įprotis</w:t>
      </w:r>
      <w:r w:rsidRPr="00B768F2">
        <w:rPr>
          <w:rFonts w:ascii="Times New Roman" w:hAnsi="Times New Roman"/>
          <w:lang w:bidi="ar-SA"/>
        </w:rPr>
        <w:t>.</w:t>
      </w:r>
    </w:p>
    <w:p w:rsidR="002C0B4F" w:rsidRPr="00B768F2" w:rsidRDefault="002C0B4F" w:rsidP="002C0B4F">
      <w:pPr>
        <w:pStyle w:val="Textbody"/>
        <w:numPr>
          <w:ilvl w:val="0"/>
          <w:numId w:val="21"/>
        </w:numPr>
        <w:tabs>
          <w:tab w:val="left" w:pos="0"/>
          <w:tab w:val="left" w:pos="180"/>
          <w:tab w:val="left" w:pos="13100"/>
        </w:tabs>
        <w:spacing w:after="0" w:line="360" w:lineRule="auto"/>
        <w:jc w:val="both"/>
        <w:rPr>
          <w:rFonts w:ascii="Times New Roman" w:hAnsi="Times New Roman"/>
          <w:b/>
          <w:lang w:bidi="ar-SA"/>
        </w:rPr>
      </w:pPr>
      <w:r w:rsidRPr="00B768F2">
        <w:rPr>
          <w:rFonts w:ascii="Times New Roman" w:hAnsi="Times New Roman"/>
          <w:b/>
          <w:lang w:bidi="ar-SA"/>
        </w:rPr>
        <w:t>Programa „Tvarkome ir rūšiuojame“.</w:t>
      </w:r>
    </w:p>
    <w:p w:rsidR="002C0B4F" w:rsidRPr="00B768F2" w:rsidRDefault="002C0B4F" w:rsidP="002C0B4F">
      <w:pPr>
        <w:pStyle w:val="Textbody"/>
        <w:tabs>
          <w:tab w:val="left" w:pos="13100"/>
        </w:tabs>
        <w:spacing w:after="0" w:line="360" w:lineRule="auto"/>
        <w:jc w:val="both"/>
        <w:rPr>
          <w:rFonts w:ascii="Times New Roman" w:hAnsi="Times New Roman"/>
          <w:lang w:bidi="ar-SA"/>
        </w:rPr>
      </w:pPr>
      <w:r w:rsidRPr="00B768F2">
        <w:rPr>
          <w:rFonts w:ascii="Times New Roman" w:hAnsi="Times New Roman"/>
          <w:lang w:bidi="ar-SA"/>
        </w:rPr>
        <w:t>Pasiekti rezultatai – vaikai nuo mažų dienų pratinami rūšiuoti atliekas, tausoti gamtą, nešiukšlinti.</w:t>
      </w:r>
    </w:p>
    <w:p w:rsidR="002C0B4F" w:rsidRPr="00B768F2" w:rsidRDefault="002C0B4F" w:rsidP="002C0B4F">
      <w:pPr>
        <w:pStyle w:val="Textbody"/>
        <w:numPr>
          <w:ilvl w:val="0"/>
          <w:numId w:val="21"/>
        </w:numPr>
        <w:tabs>
          <w:tab w:val="left" w:pos="0"/>
          <w:tab w:val="left" w:pos="180"/>
          <w:tab w:val="left" w:pos="13100"/>
        </w:tabs>
        <w:spacing w:after="0" w:line="360" w:lineRule="auto"/>
        <w:jc w:val="both"/>
        <w:rPr>
          <w:rFonts w:ascii="Times New Roman" w:hAnsi="Times New Roman"/>
          <w:b/>
          <w:lang w:bidi="ar-SA"/>
        </w:rPr>
      </w:pPr>
      <w:r w:rsidRPr="00B768F2">
        <w:rPr>
          <w:rFonts w:ascii="Times New Roman" w:hAnsi="Times New Roman"/>
          <w:b/>
          <w:lang w:bidi="ar-SA"/>
        </w:rPr>
        <w:t>Šeimos ir lytiškumo ugdymo programa.</w:t>
      </w:r>
    </w:p>
    <w:p w:rsidR="002C0B4F" w:rsidRPr="00B768F2" w:rsidRDefault="002C0B4F" w:rsidP="002C0B4F">
      <w:pPr>
        <w:pStyle w:val="Textbody"/>
        <w:tabs>
          <w:tab w:val="left" w:pos="13100"/>
        </w:tabs>
        <w:spacing w:after="0" w:line="360" w:lineRule="auto"/>
        <w:jc w:val="both"/>
        <w:rPr>
          <w:rFonts w:ascii="Times New Roman" w:hAnsi="Times New Roman"/>
          <w:lang w:bidi="ar-SA"/>
        </w:rPr>
      </w:pPr>
      <w:r w:rsidRPr="00B768F2">
        <w:rPr>
          <w:rFonts w:ascii="Times New Roman" w:hAnsi="Times New Roman"/>
          <w:lang w:bidi="ar-SA"/>
        </w:rPr>
        <w:t>Pasiekti rezultatai – ugdytiniai susipažino su lyčių skirtumais, ugdėsi toleranciją vieni kitiems, kitokiems poreikiams bei pomėgiams.</w:t>
      </w:r>
    </w:p>
    <w:p w:rsidR="002C0B4F" w:rsidRPr="00B768F2" w:rsidRDefault="002C0B4F" w:rsidP="00FD400E">
      <w:pPr>
        <w:pStyle w:val="Standard"/>
        <w:spacing w:line="360" w:lineRule="auto"/>
        <w:ind w:firstLine="567"/>
        <w:jc w:val="both"/>
        <w:rPr>
          <w:rFonts w:ascii="Times New Roman" w:hAnsi="Times New Roman"/>
          <w:lang w:bidi="ar-SA"/>
        </w:rPr>
      </w:pPr>
      <w:r w:rsidRPr="00B768F2">
        <w:rPr>
          <w:rFonts w:ascii="Times New Roman" w:hAnsi="Times New Roman"/>
          <w:lang w:bidi="ar-SA"/>
        </w:rPr>
        <w:t>Populiarinome ir skatinome fizinį aktyvumą, ugdėme sveikos mitybos įgūdžius, vaikams ir darželio bendruomenei suteikėme žinių apie sveikos mitybos piramidės principus, ieškojome patrauklių veiklos formų, skatinome šeimų iniciatyvumą ir bendruomeniškumą.</w:t>
      </w:r>
    </w:p>
    <w:p w:rsidR="002C0B4F" w:rsidRPr="00B768F2" w:rsidRDefault="002C0B4F" w:rsidP="002C0B4F">
      <w:pPr>
        <w:pStyle w:val="Standard"/>
        <w:tabs>
          <w:tab w:val="left" w:pos="0"/>
          <w:tab w:val="left" w:pos="283"/>
        </w:tabs>
        <w:spacing w:line="360" w:lineRule="auto"/>
        <w:jc w:val="both"/>
        <w:rPr>
          <w:rFonts w:ascii="Times New Roman" w:hAnsi="Times New Roman"/>
          <w:b/>
          <w:bCs/>
          <w:lang w:bidi="ar-SA"/>
        </w:rPr>
      </w:pPr>
      <w:r w:rsidRPr="00B768F2">
        <w:rPr>
          <w:rFonts w:ascii="Times New Roman" w:hAnsi="Times New Roman"/>
          <w:b/>
          <w:bCs/>
          <w:lang w:bidi="ar-SA"/>
        </w:rPr>
        <w:t>Įstaigoje vykę projektai:</w:t>
      </w:r>
    </w:p>
    <w:p w:rsidR="002C0B4F" w:rsidRPr="00B768F2" w:rsidRDefault="00FD400E" w:rsidP="00FD400E">
      <w:pPr>
        <w:pStyle w:val="Standard"/>
        <w:tabs>
          <w:tab w:val="left" w:pos="0"/>
          <w:tab w:val="left" w:pos="567"/>
        </w:tabs>
        <w:spacing w:line="360" w:lineRule="auto"/>
        <w:jc w:val="both"/>
        <w:rPr>
          <w:rFonts w:ascii="Times New Roman" w:hAnsi="Times New Roman"/>
          <w:bCs/>
          <w:lang w:bidi="ar-SA"/>
        </w:rPr>
      </w:pPr>
      <w:r>
        <w:rPr>
          <w:rFonts w:ascii="Times New Roman" w:hAnsi="Times New Roman"/>
          <w:bCs/>
          <w:lang w:bidi="ar-SA"/>
        </w:rPr>
        <w:tab/>
      </w:r>
      <w:r w:rsidR="002C0B4F" w:rsidRPr="00B768F2">
        <w:rPr>
          <w:rFonts w:ascii="Times New Roman" w:hAnsi="Times New Roman"/>
          <w:bCs/>
          <w:lang w:bidi="ar-SA"/>
        </w:rPr>
        <w:t>Projektas „Sportuok su mano tėčiu“. Projektą inicijavo direktoriaus pavaduo</w:t>
      </w:r>
      <w:r w:rsidR="002C0B4F">
        <w:rPr>
          <w:rFonts w:ascii="Times New Roman" w:hAnsi="Times New Roman"/>
          <w:bCs/>
          <w:lang w:bidi="ar-SA"/>
        </w:rPr>
        <w:t xml:space="preserve">toja ugdymui A. </w:t>
      </w:r>
      <w:proofErr w:type="spellStart"/>
      <w:r w:rsidR="002C0B4F">
        <w:rPr>
          <w:rFonts w:ascii="Times New Roman" w:hAnsi="Times New Roman"/>
          <w:bCs/>
          <w:lang w:bidi="ar-SA"/>
        </w:rPr>
        <w:t>Bernatavičienė</w:t>
      </w:r>
      <w:proofErr w:type="spellEnd"/>
      <w:r w:rsidR="002C0B4F">
        <w:rPr>
          <w:rFonts w:ascii="Times New Roman" w:hAnsi="Times New Roman"/>
          <w:bCs/>
          <w:lang w:bidi="ar-SA"/>
        </w:rPr>
        <w:t>, projekto kuratorė – direktorė V. Samulionienė.</w:t>
      </w:r>
    </w:p>
    <w:p w:rsidR="002C0B4F" w:rsidRPr="00FD400E" w:rsidRDefault="002C0B4F" w:rsidP="00FD400E">
      <w:pPr>
        <w:pStyle w:val="Textbody"/>
        <w:spacing w:after="0" w:line="360" w:lineRule="auto"/>
        <w:ind w:firstLine="567"/>
        <w:jc w:val="both"/>
        <w:rPr>
          <w:rFonts w:ascii="Times New Roman" w:hAnsi="Times New Roman" w:cs="Times New Roman"/>
        </w:rPr>
      </w:pPr>
      <w:r w:rsidRPr="00B768F2">
        <w:rPr>
          <w:rFonts w:ascii="Times New Roman" w:hAnsi="Times New Roman"/>
          <w:lang w:bidi="ar-SA"/>
        </w:rPr>
        <w:t xml:space="preserve">Pasiekti rezultatai – </w:t>
      </w:r>
      <w:r w:rsidRPr="00B768F2">
        <w:rPr>
          <w:rFonts w:ascii="Times New Roman" w:hAnsi="Times New Roman"/>
        </w:rPr>
        <w:t>tėvams suteikta galimybė dalyvauti darželio gyvenime iš arčiau, o vaikams – suprasti ko</w:t>
      </w:r>
      <w:r w:rsidR="00FD400E">
        <w:rPr>
          <w:rFonts w:ascii="Times New Roman" w:hAnsi="Times New Roman"/>
        </w:rPr>
        <w:t>ks svarbus kasdienėje jų</w:t>
      </w:r>
      <w:r w:rsidRPr="00B768F2">
        <w:rPr>
          <w:rFonts w:ascii="Times New Roman" w:hAnsi="Times New Roman"/>
        </w:rPr>
        <w:t xml:space="preserve"> veikloje yra sportas. Dažnai tėveliai įsivaizduoja vaiko dieną darželyje kaip nesibaigiantį žaidimų pasaulį. </w:t>
      </w:r>
      <w:r w:rsidR="00FD400E">
        <w:rPr>
          <w:rFonts w:ascii="Times New Roman" w:hAnsi="Times New Roman" w:cs="Times New Roman"/>
        </w:rPr>
        <w:t>Taip, bet vaikai žaisdami</w:t>
      </w:r>
      <w:r w:rsidRPr="00B768F2">
        <w:rPr>
          <w:rFonts w:ascii="Times New Roman" w:hAnsi="Times New Roman" w:cs="Times New Roman"/>
        </w:rPr>
        <w:t xml:space="preserve"> mokosi atsakomybės, tvarkos, įgauna naujų žinių, įgūdžių. Daugelis tėvų, sudalyvavę projekte,</w:t>
      </w:r>
      <w:r w:rsidRPr="002A6925">
        <w:rPr>
          <w:rFonts w:ascii="Times New Roman" w:hAnsi="Times New Roman" w:cs="Times New Roman"/>
        </w:rPr>
        <w:t xml:space="preserve"> pakei</w:t>
      </w:r>
      <w:r>
        <w:rPr>
          <w:rFonts w:ascii="Times New Roman" w:hAnsi="Times New Roman" w:cs="Times New Roman"/>
        </w:rPr>
        <w:t>tė</w:t>
      </w:r>
      <w:r w:rsidRPr="002A6925">
        <w:rPr>
          <w:rFonts w:ascii="Times New Roman" w:hAnsi="Times New Roman" w:cs="Times New Roman"/>
        </w:rPr>
        <w:t xml:space="preserve"> savo nuomonę apie vaiko dieną darželyje, atra</w:t>
      </w:r>
      <w:r>
        <w:rPr>
          <w:rFonts w:ascii="Times New Roman" w:hAnsi="Times New Roman" w:cs="Times New Roman"/>
        </w:rPr>
        <w:t>do</w:t>
      </w:r>
      <w:r w:rsidRPr="002A6925">
        <w:rPr>
          <w:rFonts w:ascii="Times New Roman" w:hAnsi="Times New Roman" w:cs="Times New Roman"/>
        </w:rPr>
        <w:t xml:space="preserve"> nepažintą savo vaiko pusę. Bendri rūpesčiai ir darbai suartina daugelį žmonių. Tad bendras pedagogų ir šeimų darbas – puikus laikas, kurio metu vaikai mokomi atsakingumo, kruopštumo, pagalbos kitam, o </w:t>
      </w:r>
      <w:r w:rsidR="00FD400E">
        <w:rPr>
          <w:rFonts w:ascii="Times New Roman" w:hAnsi="Times New Roman" w:cs="Times New Roman"/>
        </w:rPr>
        <w:t>tarp tėvų ir pedagogų užsimezga tvarus bendradarbiavimas.</w:t>
      </w:r>
      <w:r w:rsidRPr="002A6925">
        <w:rPr>
          <w:rFonts w:ascii="Times New Roman" w:hAnsi="Times New Roman" w:cs="Times New Roman"/>
        </w:rPr>
        <w:t xml:space="preserve"> Tėvai taip pat pasijunta atsakingi už darželio aplinką, kurioje būna jų vaikai. Visos šiltos akimirkos ir drauge nuveikti darbai suartina tėvelius, vaikus ir darželio pedagogus. </w:t>
      </w:r>
      <w:r w:rsidR="00FD400E">
        <w:rPr>
          <w:rFonts w:ascii="Times New Roman" w:hAnsi="Times New Roman" w:cs="Times New Roman"/>
        </w:rPr>
        <w:t>Po projekto</w:t>
      </w:r>
      <w:r w:rsidRPr="002A6925">
        <w:rPr>
          <w:rFonts w:ascii="Times New Roman" w:hAnsi="Times New Roman" w:cs="Times New Roman"/>
        </w:rPr>
        <w:t xml:space="preserve"> tėvai diskutuoja, kalbasi apie įvykusius renginius ir laukia naujų. Naujos bendradarbiavimo su šeima formos skatina visus tobulėti.</w:t>
      </w:r>
    </w:p>
    <w:p w:rsidR="002C0B4F" w:rsidRPr="00FD400E" w:rsidRDefault="002C0B4F" w:rsidP="00FD400E">
      <w:pPr>
        <w:pStyle w:val="Textbody"/>
        <w:tabs>
          <w:tab w:val="left" w:pos="180"/>
          <w:tab w:val="left" w:pos="13280"/>
        </w:tabs>
        <w:spacing w:after="0"/>
        <w:ind w:left="180"/>
        <w:jc w:val="both"/>
        <w:rPr>
          <w:rFonts w:ascii="Times New Roman" w:hAnsi="Times New Roman"/>
          <w:lang w:bidi="ar-SA"/>
        </w:rPr>
      </w:pPr>
      <w:r w:rsidRPr="00BE55CA">
        <w:rPr>
          <w:rFonts w:ascii="Times New Roman" w:hAnsi="Times New Roman"/>
          <w:b/>
          <w:lang w:bidi="ar-SA"/>
        </w:rPr>
        <w:t>2017 m. lopšelio</w:t>
      </w:r>
      <w:proofErr w:type="gramStart"/>
      <w:r w:rsidRPr="00BE55CA">
        <w:rPr>
          <w:rFonts w:ascii="Times New Roman" w:hAnsi="Times New Roman"/>
          <w:b/>
          <w:lang w:bidi="ar-SA"/>
        </w:rPr>
        <w:t>-</w:t>
      </w:r>
      <w:proofErr w:type="gramEnd"/>
      <w:r w:rsidRPr="00BE55CA">
        <w:rPr>
          <w:rFonts w:ascii="Times New Roman" w:hAnsi="Times New Roman"/>
          <w:b/>
          <w:lang w:bidi="ar-SA"/>
        </w:rPr>
        <w:t>darželio renginiai už įstaigos ribų:</w:t>
      </w:r>
    </w:p>
    <w:p w:rsidR="002C0B4F" w:rsidRDefault="002C0B4F" w:rsidP="00FD400E">
      <w:pPr>
        <w:pStyle w:val="Textbody"/>
        <w:numPr>
          <w:ilvl w:val="0"/>
          <w:numId w:val="39"/>
        </w:numPr>
        <w:tabs>
          <w:tab w:val="left" w:pos="0"/>
          <w:tab w:val="left" w:pos="13100"/>
        </w:tabs>
        <w:spacing w:after="0" w:line="360" w:lineRule="auto"/>
        <w:ind w:left="142" w:hanging="142"/>
        <w:jc w:val="both"/>
        <w:rPr>
          <w:rFonts w:ascii="Times New Roman" w:eastAsia="Symbol" w:hAnsi="Times New Roman" w:cs="Symbol"/>
          <w:lang w:bidi="ar-SA"/>
        </w:rPr>
      </w:pPr>
      <w:r w:rsidRPr="00BE55CA">
        <w:rPr>
          <w:rFonts w:ascii="Times New Roman" w:eastAsia="Times New Roman" w:hAnsi="Times New Roman" w:cs="Times New Roman"/>
          <w:lang w:bidi="ar-SA"/>
        </w:rPr>
        <w:t>Dalyvavome projekte – rekordo siekime „Didžiausia nertų servetėlių kompozicija“</w:t>
      </w:r>
      <w:proofErr w:type="gramStart"/>
      <w:r w:rsidRPr="00BE55CA">
        <w:rPr>
          <w:rFonts w:ascii="Times New Roman" w:eastAsia="Times New Roman" w:hAnsi="Times New Roman" w:cs="Times New Roman"/>
          <w:lang w:bidi="ar-SA"/>
        </w:rPr>
        <w:t xml:space="preserve">  </w:t>
      </w:r>
      <w:proofErr w:type="gramEnd"/>
      <w:r w:rsidRPr="00BE55CA">
        <w:rPr>
          <w:rFonts w:ascii="Times New Roman" w:eastAsia="Symbol" w:hAnsi="Times New Roman" w:cs="Symbol"/>
          <w:lang w:bidi="ar-SA"/>
        </w:rPr>
        <w:t>– padėkos raštas.</w:t>
      </w:r>
    </w:p>
    <w:p w:rsidR="002C0B4F" w:rsidRPr="009B58C4" w:rsidRDefault="002C0B4F" w:rsidP="00FD400E">
      <w:pPr>
        <w:pStyle w:val="Textbody"/>
        <w:widowControl/>
        <w:numPr>
          <w:ilvl w:val="0"/>
          <w:numId w:val="39"/>
        </w:numPr>
        <w:tabs>
          <w:tab w:val="left" w:pos="170"/>
          <w:tab w:val="left" w:pos="13270"/>
        </w:tabs>
        <w:spacing w:after="0" w:line="360" w:lineRule="auto"/>
        <w:ind w:left="142" w:hanging="142"/>
        <w:jc w:val="both"/>
        <w:rPr>
          <w:rFonts w:ascii="Times New Roman" w:eastAsia="Symbol" w:hAnsi="Times New Roman" w:cs="Symbol"/>
          <w:lang w:bidi="ar-SA"/>
        </w:rPr>
      </w:pPr>
      <w:r>
        <w:rPr>
          <w:rFonts w:ascii="Symbol" w:eastAsia="Symbol" w:hAnsi="Symbol" w:cs="Symbol"/>
          <w:lang w:bidi="ar-SA"/>
        </w:rPr>
        <w:t></w:t>
      </w:r>
      <w:proofErr w:type="spellStart"/>
      <w:r>
        <w:rPr>
          <w:rFonts w:ascii="Times New Roman" w:eastAsia="Symbol" w:hAnsi="Times New Roman" w:cs="Times New Roman"/>
          <w:lang w:bidi="ar-SA"/>
        </w:rPr>
        <w:t>U</w:t>
      </w:r>
      <w:r>
        <w:rPr>
          <w:rFonts w:ascii="Symbol" w:eastAsia="Symbol" w:hAnsi="Symbol" w:cs="Symbol"/>
          <w:lang w:bidi="ar-SA"/>
        </w:rPr>
        <w:t></w:t>
      </w:r>
      <w:r>
        <w:rPr>
          <w:rFonts w:ascii="Symbol" w:eastAsia="Symbol" w:hAnsi="Symbol" w:cs="Symbol"/>
          <w:lang w:bidi="ar-SA"/>
        </w:rPr>
        <w:t></w:t>
      </w:r>
      <w:r>
        <w:rPr>
          <w:rFonts w:ascii="Symbol" w:eastAsia="Symbol" w:hAnsi="Symbol" w:cs="Symbol"/>
          <w:lang w:bidi="ar-SA"/>
        </w:rPr>
        <w:t></w:t>
      </w:r>
      <w:r w:rsidRPr="009B58C4">
        <w:rPr>
          <w:rFonts w:ascii="Symbol" w:eastAsia="Symbol" w:hAnsi="Symbol" w:cs="Symbol"/>
          <w:lang w:bidi="ar-SA"/>
        </w:rPr>
        <w:t></w:t>
      </w:r>
      <w:r w:rsidRPr="009B58C4">
        <w:rPr>
          <w:rFonts w:ascii="Times New Roman" w:eastAsia="Times New Roman" w:hAnsi="Times New Roman" w:cs="Times New Roman"/>
          <w:lang w:bidi="ar-SA"/>
        </w:rPr>
        <w:t>„</w:t>
      </w:r>
      <w:r>
        <w:rPr>
          <w:rFonts w:ascii="Times New Roman" w:eastAsia="Times New Roman" w:hAnsi="Times New Roman" w:cs="Times New Roman"/>
          <w:lang w:bidi="ar-SA"/>
        </w:rPr>
        <w:t>Emsi</w:t>
      </w:r>
      <w:proofErr w:type="spellEnd"/>
      <w:r w:rsidRPr="009B58C4">
        <w:rPr>
          <w:rFonts w:ascii="Times New Roman" w:eastAsia="Times New Roman" w:hAnsi="Times New Roman" w:cs="Times New Roman"/>
          <w:lang w:bidi="ar-SA"/>
        </w:rPr>
        <w:t xml:space="preserve">“ </w:t>
      </w:r>
      <w:r>
        <w:rPr>
          <w:rFonts w:ascii="Times New Roman" w:eastAsia="Times New Roman" w:hAnsi="Times New Roman" w:cs="Times New Roman"/>
          <w:lang w:bidi="ar-SA"/>
        </w:rPr>
        <w:t>degalinės organizu</w:t>
      </w:r>
      <w:r w:rsidR="00AD732A">
        <w:rPr>
          <w:rFonts w:ascii="Times New Roman" w:eastAsia="Times New Roman" w:hAnsi="Times New Roman" w:cs="Times New Roman"/>
          <w:lang w:bidi="ar-SA"/>
        </w:rPr>
        <w:t xml:space="preserve">otame vaikų piešinių konkurse </w:t>
      </w:r>
      <w:r w:rsidRPr="009B58C4">
        <w:rPr>
          <w:rFonts w:ascii="Times New Roman" w:eastAsia="Times New Roman" w:hAnsi="Times New Roman" w:cs="Times New Roman"/>
          <w:lang w:bidi="ar-SA"/>
        </w:rPr>
        <w:t>„</w:t>
      </w:r>
      <w:r>
        <w:rPr>
          <w:rFonts w:ascii="Times New Roman" w:eastAsia="Times New Roman" w:hAnsi="Times New Roman" w:cs="Times New Roman"/>
          <w:lang w:bidi="ar-SA"/>
        </w:rPr>
        <w:t>Tu, mano mamyte</w:t>
      </w:r>
      <w:r w:rsidRPr="009B58C4">
        <w:rPr>
          <w:rFonts w:ascii="Times New Roman" w:eastAsia="Times New Roman" w:hAnsi="Times New Roman" w:cs="Times New Roman"/>
          <w:lang w:bidi="ar-SA"/>
        </w:rPr>
        <w:t xml:space="preserve">“ </w:t>
      </w:r>
      <w:r>
        <w:rPr>
          <w:rFonts w:ascii="Times New Roman" w:eastAsia="Symbol" w:hAnsi="Times New Roman" w:cs="Symbol"/>
          <w:lang w:bidi="ar-SA"/>
        </w:rPr>
        <w:t>– padėka.</w:t>
      </w:r>
    </w:p>
    <w:p w:rsidR="002C0B4F" w:rsidRPr="0027353E" w:rsidRDefault="002C0B4F" w:rsidP="00FD400E">
      <w:pPr>
        <w:pStyle w:val="Textbody"/>
        <w:tabs>
          <w:tab w:val="left" w:pos="0"/>
          <w:tab w:val="left" w:pos="13100"/>
        </w:tabs>
        <w:spacing w:after="0" w:line="360" w:lineRule="auto"/>
        <w:ind w:left="142"/>
        <w:jc w:val="both"/>
        <w:rPr>
          <w:rFonts w:ascii="Times New Roman" w:hAnsi="Times New Roman"/>
          <w:lang w:bidi="ar-SA"/>
        </w:rPr>
      </w:pPr>
      <w:r>
        <w:rPr>
          <w:rFonts w:ascii="Times New Roman" w:eastAsia="Times New Roman" w:hAnsi="Times New Roman" w:cs="Times New Roman"/>
          <w:lang w:bidi="ar-SA"/>
        </w:rPr>
        <w:t>Vykdant projektą „Spalis – sveikatos stiprinimo mėnuo Panevėžyje“ dalyvavome darbelių kūrybos konkurse „Kurkime maisto piramidę drauge</w:t>
      </w:r>
      <w:r>
        <w:rPr>
          <w:rFonts w:ascii="Times New Roman" w:eastAsia="Times New Roman" w:hAnsi="Times New Roman" w:cs="Times New Roman"/>
          <w:lang w:val="en-US" w:bidi="ar-SA"/>
        </w:rPr>
        <w:t xml:space="preserve">! </w:t>
      </w:r>
      <w:r w:rsidRPr="003A36D5">
        <w:rPr>
          <w:rFonts w:ascii="Times New Roman" w:eastAsia="Symbol" w:hAnsi="Times New Roman" w:cs="Symbol"/>
          <w:lang w:bidi="ar-SA"/>
        </w:rPr>
        <w:t xml:space="preserve">– </w:t>
      </w:r>
      <w:r>
        <w:rPr>
          <w:rFonts w:ascii="Times New Roman" w:eastAsia="Symbol" w:hAnsi="Times New Roman" w:cs="Symbol"/>
          <w:lang w:bidi="ar-SA"/>
        </w:rPr>
        <w:t>padėka</w:t>
      </w:r>
      <w:r w:rsidRPr="003A36D5">
        <w:rPr>
          <w:rFonts w:ascii="Times New Roman" w:eastAsia="Symbol" w:hAnsi="Times New Roman" w:cs="Symbol"/>
          <w:lang w:bidi="ar-SA"/>
        </w:rPr>
        <w:t>.</w:t>
      </w:r>
      <w:r w:rsidRPr="00B768F2">
        <w:rPr>
          <w:rFonts w:ascii="Times New Roman" w:eastAsia="Symbol" w:hAnsi="Times New Roman" w:cs="Symbol"/>
          <w:color w:val="FF0000"/>
          <w:lang w:bidi="ar-SA"/>
        </w:rPr>
        <w:t xml:space="preserve"> </w:t>
      </w:r>
    </w:p>
    <w:p w:rsidR="002C0B4F" w:rsidRDefault="002C0B4F" w:rsidP="00FD400E">
      <w:pPr>
        <w:pStyle w:val="Textbody"/>
        <w:numPr>
          <w:ilvl w:val="0"/>
          <w:numId w:val="41"/>
        </w:numPr>
        <w:tabs>
          <w:tab w:val="left" w:pos="0"/>
          <w:tab w:val="left" w:pos="13100"/>
        </w:tabs>
        <w:spacing w:after="0" w:line="360" w:lineRule="auto"/>
        <w:ind w:left="142" w:hanging="142"/>
        <w:jc w:val="both"/>
        <w:rPr>
          <w:rFonts w:ascii="Times New Roman" w:eastAsia="Symbol" w:hAnsi="Times New Roman" w:cs="Symbol"/>
          <w:lang w:bidi="ar-SA"/>
        </w:rPr>
      </w:pPr>
      <w:r w:rsidRPr="009B58C4">
        <w:rPr>
          <w:rFonts w:ascii="Times New Roman" w:eastAsia="Times New Roman" w:hAnsi="Times New Roman" w:cs="Times New Roman"/>
          <w:lang w:bidi="ar-SA"/>
        </w:rPr>
        <w:t>Respublikinėje ikimokyklinio ugdymo mokyklų nuotraukų parodoje „Mano graži 100-mečio Lietuva“ –</w:t>
      </w:r>
      <w:r w:rsidRPr="009B58C4">
        <w:rPr>
          <w:rFonts w:ascii="Times New Roman" w:eastAsia="Symbol" w:hAnsi="Times New Roman" w:cs="Symbol"/>
          <w:lang w:bidi="ar-SA"/>
        </w:rPr>
        <w:t xml:space="preserve"> padėkos raštas.</w:t>
      </w:r>
    </w:p>
    <w:p w:rsidR="002C0B4F" w:rsidRDefault="002C0B4F" w:rsidP="002C0B4F">
      <w:pPr>
        <w:pStyle w:val="Textbody"/>
        <w:tabs>
          <w:tab w:val="left" w:pos="0"/>
          <w:tab w:val="left" w:pos="13100"/>
        </w:tabs>
        <w:spacing w:after="0" w:line="360" w:lineRule="auto"/>
        <w:jc w:val="both"/>
        <w:rPr>
          <w:rFonts w:ascii="Times New Roman" w:eastAsia="Symbol" w:hAnsi="Times New Roman" w:cs="Times New Roman"/>
          <w:lang w:bidi="ar-SA"/>
        </w:rPr>
      </w:pPr>
      <w:r w:rsidRPr="009B58C4">
        <w:rPr>
          <w:rFonts w:ascii="Symbol" w:eastAsia="Symbol" w:hAnsi="Symbol" w:cs="Symbol"/>
          <w:lang w:bidi="ar-SA"/>
        </w:rPr>
        <w:t></w:t>
      </w:r>
      <w:r w:rsidRPr="009B58C4">
        <w:rPr>
          <w:rFonts w:ascii="Symbol" w:eastAsia="Symbol" w:hAnsi="Symbol" w:cs="Symbol"/>
          <w:lang w:bidi="ar-SA"/>
        </w:rPr>
        <w:t></w:t>
      </w:r>
      <w:r w:rsidRPr="009B58C4">
        <w:rPr>
          <w:rFonts w:ascii="Times New Roman" w:eastAsia="Symbol" w:hAnsi="Times New Roman" w:cs="Times New Roman"/>
          <w:lang w:bidi="ar-SA"/>
        </w:rPr>
        <w:t xml:space="preserve">Panevėžio miesto estafečių varžybose „Olimpinės viltys“ – diplomas. </w:t>
      </w:r>
    </w:p>
    <w:p w:rsidR="002C0B4F" w:rsidRPr="009B58C4" w:rsidRDefault="002C0B4F" w:rsidP="002C0B4F">
      <w:pPr>
        <w:pStyle w:val="Textbody"/>
        <w:widowControl/>
        <w:tabs>
          <w:tab w:val="left" w:pos="170"/>
          <w:tab w:val="left" w:pos="13270"/>
        </w:tabs>
        <w:spacing w:after="0" w:line="360" w:lineRule="auto"/>
        <w:ind w:left="170" w:hanging="170"/>
        <w:jc w:val="both"/>
        <w:rPr>
          <w:rFonts w:ascii="Times New Roman" w:eastAsia="Symbol" w:hAnsi="Times New Roman" w:cs="Symbol"/>
          <w:lang w:bidi="ar-SA"/>
        </w:rPr>
      </w:pPr>
      <w:r w:rsidRPr="009B58C4">
        <w:rPr>
          <w:rFonts w:ascii="Symbol" w:eastAsia="Symbol" w:hAnsi="Symbol" w:cs="Symbol"/>
          <w:lang w:bidi="ar-SA"/>
        </w:rPr>
        <w:t></w:t>
      </w:r>
      <w:r w:rsidRPr="009B58C4">
        <w:rPr>
          <w:rFonts w:ascii="Symbol" w:eastAsia="Symbol" w:hAnsi="Symbol" w:cs="Symbol"/>
          <w:lang w:bidi="ar-SA"/>
        </w:rPr>
        <w:t></w:t>
      </w:r>
      <w:r w:rsidRPr="009B58C4">
        <w:rPr>
          <w:rFonts w:ascii="Times New Roman" w:eastAsia="Times New Roman" w:hAnsi="Times New Roman" w:cs="Times New Roman"/>
          <w:lang w:bidi="ar-SA"/>
        </w:rPr>
        <w:t xml:space="preserve">„Židinio“ bibliotekos organizuotoje šventėje „Pinu vainiką margą“ </w:t>
      </w:r>
      <w:r w:rsidRPr="009B58C4">
        <w:rPr>
          <w:rFonts w:ascii="Times New Roman" w:eastAsia="Symbol" w:hAnsi="Times New Roman" w:cs="Symbol"/>
          <w:lang w:bidi="ar-SA"/>
        </w:rPr>
        <w:t>– padėkos raštas.</w:t>
      </w:r>
    </w:p>
    <w:p w:rsidR="002C0B4F" w:rsidRPr="009B58C4" w:rsidRDefault="002C0B4F" w:rsidP="002C0B4F">
      <w:pPr>
        <w:pStyle w:val="Textbody"/>
        <w:widowControl/>
        <w:tabs>
          <w:tab w:val="left" w:pos="170"/>
          <w:tab w:val="left" w:pos="13270"/>
        </w:tabs>
        <w:spacing w:after="0" w:line="360" w:lineRule="auto"/>
        <w:ind w:left="170" w:hanging="170"/>
        <w:jc w:val="both"/>
        <w:rPr>
          <w:rFonts w:ascii="Times New Roman" w:eastAsia="Symbol" w:hAnsi="Times New Roman" w:cs="Symbol"/>
          <w:lang w:bidi="ar-SA"/>
        </w:rPr>
      </w:pPr>
      <w:r w:rsidRPr="009B58C4">
        <w:rPr>
          <w:rFonts w:ascii="Symbol" w:eastAsia="Symbol" w:hAnsi="Symbol" w:cs="Symbol"/>
          <w:lang w:bidi="ar-SA"/>
        </w:rPr>
        <w:t></w:t>
      </w:r>
      <w:r w:rsidRPr="009B58C4">
        <w:rPr>
          <w:rFonts w:ascii="Symbol" w:eastAsia="Symbol" w:hAnsi="Symbol" w:cs="Symbol"/>
          <w:lang w:bidi="ar-SA"/>
        </w:rPr>
        <w:t></w:t>
      </w:r>
      <w:r w:rsidRPr="009B58C4">
        <w:rPr>
          <w:rFonts w:ascii="Times New Roman" w:eastAsia="Times New Roman" w:hAnsi="Times New Roman" w:cs="Times New Roman"/>
          <w:lang w:bidi="ar-SA"/>
        </w:rPr>
        <w:t>„</w:t>
      </w:r>
      <w:proofErr w:type="spellStart"/>
      <w:r>
        <w:rPr>
          <w:rFonts w:ascii="Times New Roman" w:eastAsia="Times New Roman" w:hAnsi="Times New Roman" w:cs="Times New Roman"/>
          <w:lang w:bidi="ar-SA"/>
        </w:rPr>
        <w:t>Delfi</w:t>
      </w:r>
      <w:proofErr w:type="spellEnd"/>
      <w:r w:rsidRPr="009B58C4">
        <w:rPr>
          <w:rFonts w:ascii="Times New Roman" w:eastAsia="Times New Roman" w:hAnsi="Times New Roman" w:cs="Times New Roman"/>
          <w:lang w:bidi="ar-SA"/>
        </w:rPr>
        <w:t xml:space="preserve">“ </w:t>
      </w:r>
      <w:r>
        <w:rPr>
          <w:rFonts w:ascii="Times New Roman" w:eastAsia="Times New Roman" w:hAnsi="Times New Roman" w:cs="Times New Roman"/>
          <w:lang w:bidi="ar-SA"/>
        </w:rPr>
        <w:t>portalo organizuotame vaikų piešinių konkurse</w:t>
      </w:r>
      <w:proofErr w:type="gramStart"/>
      <w:r>
        <w:rPr>
          <w:rFonts w:ascii="Times New Roman" w:eastAsia="Times New Roman" w:hAnsi="Times New Roman" w:cs="Times New Roman"/>
          <w:lang w:bidi="ar-SA"/>
        </w:rPr>
        <w:t xml:space="preserve">   </w:t>
      </w:r>
      <w:proofErr w:type="gramEnd"/>
      <w:r w:rsidRPr="009B58C4">
        <w:rPr>
          <w:rFonts w:ascii="Times New Roman" w:eastAsia="Times New Roman" w:hAnsi="Times New Roman" w:cs="Times New Roman"/>
          <w:lang w:bidi="ar-SA"/>
        </w:rPr>
        <w:t>„</w:t>
      </w:r>
      <w:r>
        <w:rPr>
          <w:rFonts w:ascii="Times New Roman" w:eastAsia="Times New Roman" w:hAnsi="Times New Roman" w:cs="Times New Roman"/>
          <w:lang w:bidi="ar-SA"/>
        </w:rPr>
        <w:t>Žiemos linksmybės</w:t>
      </w:r>
      <w:r w:rsidRPr="009B58C4">
        <w:rPr>
          <w:rFonts w:ascii="Times New Roman" w:eastAsia="Times New Roman" w:hAnsi="Times New Roman" w:cs="Times New Roman"/>
          <w:lang w:bidi="ar-SA"/>
        </w:rPr>
        <w:t xml:space="preserve">“ </w:t>
      </w:r>
      <w:r w:rsidRPr="009B58C4">
        <w:rPr>
          <w:rFonts w:ascii="Times New Roman" w:eastAsia="Symbol" w:hAnsi="Times New Roman" w:cs="Symbol"/>
          <w:lang w:bidi="ar-SA"/>
        </w:rPr>
        <w:t>– padėkos raštas.</w:t>
      </w:r>
    </w:p>
    <w:p w:rsidR="002C0B4F" w:rsidRDefault="002C0B4F" w:rsidP="002C0B4F">
      <w:pPr>
        <w:pStyle w:val="Textbody"/>
        <w:widowControl/>
        <w:tabs>
          <w:tab w:val="left" w:pos="170"/>
          <w:tab w:val="left" w:pos="13270"/>
        </w:tabs>
        <w:spacing w:after="0" w:line="360" w:lineRule="auto"/>
        <w:ind w:left="170" w:hanging="170"/>
        <w:jc w:val="both"/>
        <w:rPr>
          <w:rFonts w:ascii="Times New Roman" w:eastAsia="Symbol" w:hAnsi="Times New Roman" w:cs="Symbol"/>
          <w:lang w:bidi="ar-SA"/>
        </w:rPr>
      </w:pPr>
      <w:r w:rsidRPr="009B58C4">
        <w:rPr>
          <w:rFonts w:ascii="Symbol" w:eastAsia="Symbol" w:hAnsi="Symbol" w:cs="Symbol"/>
          <w:lang w:bidi="ar-SA"/>
        </w:rPr>
        <w:t></w:t>
      </w:r>
      <w:r w:rsidRPr="009B58C4">
        <w:rPr>
          <w:rFonts w:ascii="Symbol" w:eastAsia="Symbol" w:hAnsi="Symbol" w:cs="Symbol"/>
          <w:lang w:bidi="ar-SA"/>
        </w:rPr>
        <w:t></w:t>
      </w:r>
      <w:r w:rsidRPr="009B58C4">
        <w:rPr>
          <w:rFonts w:ascii="Times New Roman" w:eastAsia="Times New Roman" w:hAnsi="Times New Roman" w:cs="Times New Roman"/>
          <w:lang w:bidi="ar-SA"/>
        </w:rPr>
        <w:t xml:space="preserve">Respublikinėje ikimokyklinio ugdymo </w:t>
      </w:r>
      <w:r>
        <w:rPr>
          <w:rFonts w:ascii="Times New Roman" w:eastAsia="Times New Roman" w:hAnsi="Times New Roman" w:cs="Times New Roman"/>
          <w:lang w:bidi="ar-SA"/>
        </w:rPr>
        <w:t>įstaigų</w:t>
      </w:r>
      <w:r w:rsidRPr="009B58C4">
        <w:rPr>
          <w:rFonts w:ascii="Times New Roman" w:eastAsia="Times New Roman" w:hAnsi="Times New Roman" w:cs="Times New Roman"/>
          <w:lang w:bidi="ar-SA"/>
        </w:rPr>
        <w:t xml:space="preserve"> organizuot</w:t>
      </w:r>
      <w:r>
        <w:rPr>
          <w:rFonts w:ascii="Times New Roman" w:eastAsia="Times New Roman" w:hAnsi="Times New Roman" w:cs="Times New Roman"/>
          <w:lang w:bidi="ar-SA"/>
        </w:rPr>
        <w:t xml:space="preserve">oje kūrybinių darbų parodoje </w:t>
      </w:r>
      <w:r w:rsidRPr="009B58C4">
        <w:rPr>
          <w:rFonts w:ascii="Times New Roman" w:eastAsia="Times New Roman" w:hAnsi="Times New Roman" w:cs="Times New Roman"/>
          <w:lang w:bidi="ar-SA"/>
        </w:rPr>
        <w:t>„</w:t>
      </w:r>
      <w:r>
        <w:rPr>
          <w:rFonts w:ascii="Times New Roman" w:eastAsia="Times New Roman" w:hAnsi="Times New Roman" w:cs="Times New Roman"/>
          <w:lang w:bidi="ar-SA"/>
        </w:rPr>
        <w:t xml:space="preserve">Gaminu maišelį </w:t>
      </w:r>
      <w:proofErr w:type="gramStart"/>
      <w:r>
        <w:rPr>
          <w:rFonts w:ascii="Times New Roman" w:eastAsia="Times New Roman" w:hAnsi="Times New Roman" w:cs="Times New Roman"/>
          <w:lang w:bidi="ar-SA"/>
        </w:rPr>
        <w:t>Kalėdų seneliui</w:t>
      </w:r>
      <w:proofErr w:type="gramEnd"/>
      <w:r w:rsidRPr="009B58C4">
        <w:rPr>
          <w:rFonts w:ascii="Times New Roman" w:eastAsia="Times New Roman" w:hAnsi="Times New Roman" w:cs="Times New Roman"/>
          <w:lang w:bidi="ar-SA"/>
        </w:rPr>
        <w:t xml:space="preserve">“ </w:t>
      </w:r>
      <w:r w:rsidRPr="009B58C4">
        <w:rPr>
          <w:rFonts w:ascii="Times New Roman" w:eastAsia="Symbol" w:hAnsi="Times New Roman" w:cs="Symbol"/>
          <w:lang w:bidi="ar-SA"/>
        </w:rPr>
        <w:t>– padėk</w:t>
      </w:r>
      <w:r>
        <w:rPr>
          <w:rFonts w:ascii="Times New Roman" w:eastAsia="Symbol" w:hAnsi="Times New Roman" w:cs="Symbol"/>
          <w:lang w:bidi="ar-SA"/>
        </w:rPr>
        <w:t>a</w:t>
      </w:r>
      <w:r w:rsidRPr="009B58C4">
        <w:rPr>
          <w:rFonts w:ascii="Times New Roman" w:eastAsia="Symbol" w:hAnsi="Times New Roman" w:cs="Symbol"/>
          <w:lang w:bidi="ar-SA"/>
        </w:rPr>
        <w:t>.</w:t>
      </w:r>
    </w:p>
    <w:p w:rsidR="002C0B4F" w:rsidRPr="009B58C4" w:rsidRDefault="002C0B4F" w:rsidP="0027353E">
      <w:pPr>
        <w:pStyle w:val="Textbody"/>
        <w:widowControl/>
        <w:tabs>
          <w:tab w:val="left" w:pos="170"/>
          <w:tab w:val="left" w:pos="13270"/>
        </w:tabs>
        <w:spacing w:after="0" w:line="360" w:lineRule="auto"/>
        <w:ind w:left="170" w:hanging="170"/>
        <w:jc w:val="both"/>
        <w:rPr>
          <w:rFonts w:ascii="Times New Roman" w:eastAsia="Symbol" w:hAnsi="Times New Roman" w:cs="Symbol"/>
          <w:lang w:bidi="ar-SA"/>
        </w:rPr>
      </w:pPr>
      <w:r w:rsidRPr="009B58C4">
        <w:rPr>
          <w:rFonts w:ascii="Symbol" w:eastAsia="Symbol" w:hAnsi="Symbol" w:cs="Symbol"/>
          <w:lang w:bidi="ar-SA"/>
        </w:rPr>
        <w:t></w:t>
      </w:r>
      <w:r w:rsidRPr="009B58C4">
        <w:rPr>
          <w:rFonts w:ascii="Symbol" w:eastAsia="Symbol" w:hAnsi="Symbol" w:cs="Symbol"/>
          <w:lang w:bidi="ar-SA"/>
        </w:rPr>
        <w:t></w:t>
      </w:r>
      <w:r w:rsidRPr="009B58C4">
        <w:rPr>
          <w:rFonts w:ascii="Times New Roman" w:eastAsia="Times New Roman" w:hAnsi="Times New Roman" w:cs="Times New Roman"/>
          <w:lang w:bidi="ar-SA"/>
        </w:rPr>
        <w:t>„Židinio“ bibliotekos organizuot</w:t>
      </w:r>
      <w:r>
        <w:rPr>
          <w:rFonts w:ascii="Times New Roman" w:eastAsia="Times New Roman" w:hAnsi="Times New Roman" w:cs="Times New Roman"/>
          <w:lang w:bidi="ar-SA"/>
        </w:rPr>
        <w:t xml:space="preserve">ame rytmetyje </w:t>
      </w:r>
      <w:r w:rsidRPr="009B58C4">
        <w:rPr>
          <w:rFonts w:ascii="Times New Roman" w:eastAsia="Times New Roman" w:hAnsi="Times New Roman" w:cs="Times New Roman"/>
          <w:lang w:bidi="ar-SA"/>
        </w:rPr>
        <w:t>„P</w:t>
      </w:r>
      <w:r>
        <w:rPr>
          <w:rFonts w:ascii="Times New Roman" w:eastAsia="Times New Roman" w:hAnsi="Times New Roman" w:cs="Times New Roman"/>
          <w:lang w:bidi="ar-SA"/>
        </w:rPr>
        <w:t>er baltą sniegą Kalėdos brenda</w:t>
      </w:r>
      <w:r w:rsidRPr="009B58C4">
        <w:rPr>
          <w:rFonts w:ascii="Times New Roman" w:eastAsia="Times New Roman" w:hAnsi="Times New Roman" w:cs="Times New Roman"/>
          <w:lang w:bidi="ar-SA"/>
        </w:rPr>
        <w:t xml:space="preserve">“ </w:t>
      </w:r>
      <w:r w:rsidR="0027353E">
        <w:rPr>
          <w:rFonts w:ascii="Times New Roman" w:eastAsia="Symbol" w:hAnsi="Times New Roman" w:cs="Symbol"/>
          <w:lang w:bidi="ar-SA"/>
        </w:rPr>
        <w:t>– padėkos raštas.</w:t>
      </w:r>
    </w:p>
    <w:p w:rsidR="002C0B4F" w:rsidRPr="0006651C" w:rsidRDefault="002C0B4F" w:rsidP="002C0B4F">
      <w:pPr>
        <w:pStyle w:val="Textbody"/>
        <w:tabs>
          <w:tab w:val="left" w:pos="0"/>
          <w:tab w:val="left" w:pos="13100"/>
        </w:tabs>
        <w:spacing w:after="0" w:line="360" w:lineRule="auto"/>
        <w:jc w:val="both"/>
        <w:rPr>
          <w:rFonts w:ascii="Times New Roman" w:eastAsia="Symbol" w:hAnsi="Times New Roman" w:cs="Symbol"/>
          <w:b/>
          <w:lang w:bidi="ar-SA"/>
        </w:rPr>
      </w:pPr>
      <w:r w:rsidRPr="0006651C">
        <w:rPr>
          <w:rFonts w:ascii="Times New Roman" w:eastAsia="Symbol" w:hAnsi="Times New Roman" w:cs="Symbol"/>
          <w:b/>
          <w:lang w:bidi="ar-SA"/>
        </w:rPr>
        <w:lastRenderedPageBreak/>
        <w:t>Kiti renginiai:</w:t>
      </w:r>
    </w:p>
    <w:p w:rsidR="002C0B4F" w:rsidRPr="0080459C" w:rsidRDefault="002C0B4F" w:rsidP="0027353E">
      <w:pPr>
        <w:pStyle w:val="Standard"/>
        <w:spacing w:line="360" w:lineRule="auto"/>
        <w:ind w:firstLine="432"/>
        <w:jc w:val="both"/>
        <w:rPr>
          <w:rFonts w:ascii="Times New Roman" w:eastAsia="Symbol" w:hAnsi="Times New Roman" w:cs="Symbol"/>
        </w:rPr>
      </w:pPr>
      <w:r w:rsidRPr="0006651C">
        <w:rPr>
          <w:rFonts w:ascii="Times New Roman" w:eastAsia="Symbol" w:hAnsi="Times New Roman" w:cs="Symbol"/>
        </w:rPr>
        <w:t>Vykdytos vaikų ekskursijos: į Kupiškio rajone esantį Uoginių kaimą, į edukacinę programą „Prie balto Kūčių stalo“</w:t>
      </w:r>
      <w:r>
        <w:rPr>
          <w:rFonts w:ascii="Times New Roman" w:eastAsia="Symbol" w:hAnsi="Times New Roman" w:cs="Symbol"/>
        </w:rPr>
        <w:t xml:space="preserve">, Anykščių „Arklio muziejų“ – „Duonos kelią“. </w:t>
      </w:r>
      <w:r w:rsidRPr="0006651C">
        <w:rPr>
          <w:rFonts w:ascii="Times New Roman" w:hAnsi="Times New Roman" w:cs="Times New Roman"/>
        </w:rPr>
        <w:t xml:space="preserve">Suorganizuota išvyka į </w:t>
      </w:r>
      <w:r w:rsidRPr="0006651C">
        <w:rPr>
          <w:rFonts w:ascii="Times New Roman" w:hAnsi="Times New Roman"/>
        </w:rPr>
        <w:t>Panevėžio Kraš</w:t>
      </w:r>
      <w:r>
        <w:rPr>
          <w:rFonts w:ascii="Times New Roman" w:hAnsi="Times New Roman"/>
        </w:rPr>
        <w:t>totyros muziejų, Gamtos mokyklą, Dailės galeriją.</w:t>
      </w:r>
      <w:r w:rsidRPr="0006651C">
        <w:rPr>
          <w:rFonts w:ascii="Times New Roman" w:hAnsi="Times New Roman"/>
        </w:rPr>
        <w:t xml:space="preserve"> Visiems lopšelio</w:t>
      </w:r>
      <w:proofErr w:type="gramStart"/>
      <w:r w:rsidRPr="0006651C">
        <w:rPr>
          <w:rFonts w:ascii="Times New Roman" w:hAnsi="Times New Roman"/>
        </w:rPr>
        <w:t>-</w:t>
      </w:r>
      <w:proofErr w:type="gramEnd"/>
      <w:r w:rsidRPr="0006651C">
        <w:rPr>
          <w:rFonts w:ascii="Times New Roman" w:hAnsi="Times New Roman"/>
        </w:rPr>
        <w:t>darželio „Aušra“ ugdytiniams dovanotas kalėdinis spektakliukas lėlių vežimo teatre „Saulės spindulėlis“, „Pelėdžiukų“ ir „</w:t>
      </w:r>
      <w:proofErr w:type="spellStart"/>
      <w:r w:rsidRPr="0006651C">
        <w:rPr>
          <w:rFonts w:ascii="Times New Roman" w:hAnsi="Times New Roman"/>
        </w:rPr>
        <w:t>Skruzdėliukų</w:t>
      </w:r>
      <w:proofErr w:type="spellEnd"/>
      <w:r w:rsidRPr="0006651C">
        <w:rPr>
          <w:rFonts w:ascii="Times New Roman" w:hAnsi="Times New Roman"/>
        </w:rPr>
        <w:t>“ grupių vaikai lankėsi bendruomenių rūmuose vykusiame spektaklyje „Pelenė“, o „</w:t>
      </w:r>
      <w:proofErr w:type="spellStart"/>
      <w:r w:rsidRPr="0006651C">
        <w:rPr>
          <w:rFonts w:ascii="Times New Roman" w:hAnsi="Times New Roman"/>
        </w:rPr>
        <w:t>Drevinukai</w:t>
      </w:r>
      <w:proofErr w:type="spellEnd"/>
      <w:r w:rsidRPr="0006651C">
        <w:rPr>
          <w:rFonts w:ascii="Times New Roman" w:hAnsi="Times New Roman"/>
        </w:rPr>
        <w:t xml:space="preserve">“ buvo teatre „Menas“ bei </w:t>
      </w:r>
      <w:r w:rsidRPr="0080459C">
        <w:rPr>
          <w:rFonts w:ascii="Times New Roman" w:hAnsi="Times New Roman"/>
        </w:rPr>
        <w:t>žiūrėjo kalėdinę pasaką „Vaikelis ir sniego avelės“.</w:t>
      </w:r>
      <w:r>
        <w:rPr>
          <w:rFonts w:ascii="Times New Roman" w:hAnsi="Times New Roman"/>
        </w:rPr>
        <w:t xml:space="preserve"> Aktyviai dalyvavome akcijoje „Apibėk mokyklą“</w:t>
      </w:r>
      <w:proofErr w:type="gramStart"/>
      <w:r>
        <w:rPr>
          <w:rFonts w:ascii="Times New Roman" w:hAnsi="Times New Roman"/>
        </w:rPr>
        <w:t>, bei</w:t>
      </w:r>
      <w:proofErr w:type="gramEnd"/>
      <w:r>
        <w:rPr>
          <w:rFonts w:ascii="Times New Roman" w:hAnsi="Times New Roman"/>
        </w:rPr>
        <w:t xml:space="preserve"> </w:t>
      </w:r>
      <w:r>
        <w:rPr>
          <w:rFonts w:ascii="Times New Roman" w:eastAsia="Times New Roman" w:hAnsi="Times New Roman" w:cs="Times New Roman"/>
          <w:lang w:bidi="ar-SA"/>
        </w:rPr>
        <w:t>Respublikiniame</w:t>
      </w:r>
      <w:r w:rsidRPr="00BE55CA">
        <w:rPr>
          <w:rFonts w:ascii="Times New Roman" w:eastAsia="Times New Roman" w:hAnsi="Times New Roman" w:cs="Times New Roman"/>
          <w:lang w:bidi="ar-SA"/>
        </w:rPr>
        <w:t xml:space="preserve"> k</w:t>
      </w:r>
      <w:r>
        <w:rPr>
          <w:rFonts w:ascii="Times New Roman" w:eastAsia="Symbol" w:hAnsi="Times New Roman" w:cs="Symbol"/>
          <w:lang w:bidi="ar-SA"/>
        </w:rPr>
        <w:t>ūrybinių darbų plenere</w:t>
      </w:r>
      <w:r w:rsidRPr="00BE55CA">
        <w:rPr>
          <w:rFonts w:ascii="Times New Roman" w:eastAsia="Symbol" w:hAnsi="Times New Roman" w:cs="Symbol"/>
          <w:lang w:bidi="ar-SA"/>
        </w:rPr>
        <w:t xml:space="preserve"> po atviru dangumi „Gamtos spalvos. Tūstantis žiedų</w:t>
      </w:r>
      <w:r w:rsidRPr="003A36D5">
        <w:rPr>
          <w:rFonts w:ascii="Times New Roman" w:eastAsia="Symbol" w:hAnsi="Times New Roman" w:cs="Symbol"/>
          <w:lang w:bidi="ar-SA"/>
        </w:rPr>
        <w:t xml:space="preserve"> Lietuvai“</w:t>
      </w:r>
      <w:r>
        <w:rPr>
          <w:rFonts w:ascii="Times New Roman" w:eastAsia="Symbol" w:hAnsi="Times New Roman" w:cs="Symbol"/>
          <w:lang w:bidi="ar-SA"/>
        </w:rPr>
        <w:t>.</w:t>
      </w:r>
    </w:p>
    <w:p w:rsidR="00EB087D" w:rsidRDefault="0059794E" w:rsidP="00637029">
      <w:pPr>
        <w:widowControl w:val="0"/>
        <w:suppressAutoHyphens/>
        <w:autoSpaceDN w:val="0"/>
        <w:spacing w:after="0" w:line="360" w:lineRule="auto"/>
        <w:ind w:firstLine="709"/>
        <w:jc w:val="both"/>
        <w:textAlignment w:val="baseline"/>
        <w:rPr>
          <w:rFonts w:ascii="Times New Roman" w:eastAsia="Symbol" w:hAnsi="Times New Roman" w:cs="Symbol"/>
          <w:kern w:val="3"/>
          <w:sz w:val="24"/>
          <w:szCs w:val="24"/>
          <w:lang w:eastAsia="zh-CN" w:bidi="hi-IN"/>
        </w:rPr>
      </w:pPr>
      <w:r w:rsidRPr="00CB077C">
        <w:rPr>
          <w:rFonts w:ascii="Times New Roman" w:eastAsia="Symbol" w:hAnsi="Times New Roman" w:cs="Symbol"/>
          <w:kern w:val="3"/>
          <w:sz w:val="24"/>
          <w:szCs w:val="24"/>
          <w:lang w:eastAsia="zh-CN" w:bidi="hi-IN"/>
        </w:rPr>
        <w:t xml:space="preserve">Ugdymo procesas organizuotas nenutrūkstamai, tenkinti vaikų poreikiai ir tėvų lūkesčiai. </w:t>
      </w:r>
    </w:p>
    <w:p w:rsidR="0027353E" w:rsidRPr="00CB077C" w:rsidRDefault="00A74D16" w:rsidP="00A74D16">
      <w:pPr>
        <w:widowControl w:val="0"/>
        <w:suppressAutoHyphens/>
        <w:autoSpaceDN w:val="0"/>
        <w:spacing w:after="0" w:line="360" w:lineRule="auto"/>
        <w:ind w:firstLine="709"/>
        <w:jc w:val="both"/>
        <w:textAlignment w:val="baseline"/>
        <w:rPr>
          <w:rFonts w:ascii="Times New Roman" w:eastAsia="Symbol" w:hAnsi="Times New Roman" w:cs="Symbol"/>
          <w:kern w:val="3"/>
          <w:sz w:val="24"/>
          <w:szCs w:val="24"/>
          <w:lang w:eastAsia="zh-CN" w:bidi="hi-IN"/>
        </w:rPr>
      </w:pPr>
      <w:r>
        <w:rPr>
          <w:rFonts w:ascii="Times New Roman" w:eastAsia="Symbol" w:hAnsi="Times New Roman" w:cs="Symbol"/>
          <w:kern w:val="3"/>
          <w:sz w:val="24"/>
          <w:szCs w:val="24"/>
          <w:lang w:eastAsia="zh-CN" w:bidi="hi-IN"/>
        </w:rPr>
        <w:t xml:space="preserve">Organizuota papildoma ugdomoji veikla per neformalius užsiėmimus: šokių, </w:t>
      </w:r>
    </w:p>
    <w:p w:rsidR="008029F4" w:rsidRPr="00CB077C" w:rsidRDefault="008029F4" w:rsidP="008029F4">
      <w:pPr>
        <w:spacing w:after="0"/>
        <w:jc w:val="both"/>
        <w:rPr>
          <w:rFonts w:ascii="Times New Roman" w:eastAsia="Times New Roman" w:hAnsi="Times New Roman" w:cs="Times New Roman"/>
          <w:bCs/>
          <w:color w:val="000000"/>
          <w:sz w:val="24"/>
          <w:szCs w:val="24"/>
        </w:rPr>
      </w:pPr>
      <w:r w:rsidRPr="00CB077C">
        <w:rPr>
          <w:rFonts w:ascii="Times New Roman" w:eastAsia="Times New Roman" w:hAnsi="Times New Roman" w:cs="Times New Roman"/>
          <w:b/>
          <w:bCs/>
          <w:color w:val="000000"/>
          <w:sz w:val="24"/>
          <w:szCs w:val="24"/>
        </w:rPr>
        <w:t xml:space="preserve">Vaiko gerovės komisijos veikla. </w:t>
      </w:r>
    </w:p>
    <w:p w:rsidR="00E3401E" w:rsidRPr="00CB077C" w:rsidRDefault="008029F4" w:rsidP="009A382F">
      <w:pPr>
        <w:spacing w:after="0" w:line="360" w:lineRule="auto"/>
        <w:ind w:firstLine="709"/>
        <w:jc w:val="both"/>
        <w:rPr>
          <w:rFonts w:ascii="Times New Roman" w:eastAsia="Times New Roman" w:hAnsi="Times New Roman" w:cs="Times New Roman"/>
          <w:color w:val="000000"/>
          <w:sz w:val="24"/>
          <w:szCs w:val="24"/>
        </w:rPr>
      </w:pPr>
      <w:r w:rsidRPr="00CB077C">
        <w:rPr>
          <w:rFonts w:ascii="Times New Roman" w:eastAsia="Times New Roman" w:hAnsi="Times New Roman" w:cs="Times New Roman"/>
          <w:color w:val="000000"/>
          <w:sz w:val="24"/>
          <w:szCs w:val="24"/>
        </w:rPr>
        <w:t>Vaiko gerovės komisijos tikslai buvo įgyvendinami sistemingai vykdant komisijos parengtą veiklos planą: sprendžiant svarbiausias vaikų gerovės problemas (posėdžiai, prevenciniai, sveikatos ugdymo renginiai, individualūs pokalbiai su specialistais ir kt.). Vaiko gerovės komisija vertino vaikų specialiuosius ugdymosi poreikius, vykdė mokyklos bendruomenės švietimą vaiko teisių apsaugos, teisės pažeidimų prevencijos, sveikatos ugdymo ir kitose srityse, organizavo švietimo pagalbą, mokytojui ir vaiko tėvams pagal įstatymus.</w:t>
      </w:r>
    </w:p>
    <w:p w:rsidR="00BB6B10" w:rsidRPr="008E5080" w:rsidRDefault="00BB6B10" w:rsidP="00BB6B10">
      <w:pPr>
        <w:tabs>
          <w:tab w:val="left" w:pos="13100"/>
        </w:tabs>
        <w:spacing w:after="0"/>
        <w:jc w:val="center"/>
        <w:rPr>
          <w:rFonts w:ascii="Times New Roman" w:eastAsia="Times New Roman" w:hAnsi="Times New Roman" w:cs="Times New Roman"/>
          <w:b/>
          <w:sz w:val="24"/>
          <w:szCs w:val="24"/>
          <w:lang w:eastAsia="lt-LT"/>
        </w:rPr>
      </w:pPr>
      <w:r w:rsidRPr="008E5080">
        <w:rPr>
          <w:rFonts w:ascii="Times New Roman" w:eastAsia="Times New Roman" w:hAnsi="Times New Roman" w:cs="Times New Roman"/>
          <w:b/>
          <w:sz w:val="24"/>
          <w:szCs w:val="24"/>
          <w:lang w:eastAsia="lt-LT"/>
        </w:rPr>
        <w:t>Patvirtintų asignavimų panaudojimas</w:t>
      </w:r>
    </w:p>
    <w:p w:rsidR="00BB6B10" w:rsidRPr="008E5080" w:rsidRDefault="00BB6B10" w:rsidP="00BB6B10">
      <w:pPr>
        <w:tabs>
          <w:tab w:val="left" w:pos="13100"/>
        </w:tabs>
        <w:spacing w:after="0"/>
        <w:jc w:val="center"/>
        <w:rPr>
          <w:rFonts w:ascii="Times New Roman" w:eastAsia="Times New Roman" w:hAnsi="Times New Roman" w:cs="Times New Roman"/>
          <w:b/>
          <w:sz w:val="24"/>
          <w:szCs w:val="24"/>
          <w:lang w:eastAsia="lt-LT"/>
        </w:rPr>
      </w:pPr>
      <w:r w:rsidRPr="008E5080">
        <w:rPr>
          <w:rFonts w:ascii="Times New Roman" w:eastAsia="Times New Roman" w:hAnsi="Times New Roman" w:cs="Times New Roman"/>
          <w:b/>
          <w:sz w:val="24"/>
          <w:szCs w:val="24"/>
          <w:lang w:eastAsia="lt-LT"/>
        </w:rPr>
        <w:t>Finansavimo šaltinis – savivaldybės biudžetas.</w:t>
      </w:r>
    </w:p>
    <w:p w:rsidR="008E5080" w:rsidRPr="008E5080" w:rsidRDefault="008E5080" w:rsidP="00BB6B10">
      <w:pPr>
        <w:tabs>
          <w:tab w:val="left" w:pos="13100"/>
        </w:tabs>
        <w:spacing w:after="0"/>
        <w:jc w:val="center"/>
        <w:rPr>
          <w:rFonts w:ascii="Times New Roman" w:eastAsia="Times New Roman" w:hAnsi="Times New Roman" w:cs="Times New Roman"/>
          <w:b/>
          <w:sz w:val="24"/>
          <w:szCs w:val="24"/>
          <w:lang w:eastAsia="lt-LT"/>
        </w:rPr>
      </w:pPr>
    </w:p>
    <w:tbl>
      <w:tblPr>
        <w:tblW w:w="973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516"/>
        <w:gridCol w:w="1821"/>
        <w:gridCol w:w="2433"/>
        <w:gridCol w:w="2039"/>
      </w:tblGrid>
      <w:tr w:rsidR="008E5080" w:rsidRPr="00CB077C" w:rsidTr="004067A3">
        <w:trPr>
          <w:trHeight w:val="1020"/>
        </w:trPr>
        <w:tc>
          <w:tcPr>
            <w:tcW w:w="2923" w:type="dxa"/>
            <w:tcBorders>
              <w:top w:val="single" w:sz="4" w:space="0" w:color="auto"/>
              <w:left w:val="single" w:sz="4" w:space="0" w:color="auto"/>
              <w:bottom w:val="single" w:sz="4" w:space="0" w:color="auto"/>
              <w:right w:val="single" w:sz="4" w:space="0" w:color="auto"/>
            </w:tcBorders>
            <w:vAlign w:val="center"/>
            <w:hideMark/>
          </w:tcPr>
          <w:p w:rsidR="008E5080" w:rsidRPr="00CB077C" w:rsidRDefault="008E5080" w:rsidP="004067A3">
            <w:pPr>
              <w:spacing w:after="0"/>
              <w:jc w:val="center"/>
              <w:rPr>
                <w:rFonts w:ascii="Times New Roman" w:eastAsia="Times New Roman" w:hAnsi="Times New Roman" w:cs="Times New Roman"/>
                <w:b/>
                <w:bCs/>
                <w:color w:val="000000"/>
                <w:sz w:val="20"/>
                <w:szCs w:val="20"/>
                <w:lang w:eastAsia="lt-LT"/>
              </w:rPr>
            </w:pPr>
            <w:r w:rsidRPr="00CB077C">
              <w:rPr>
                <w:rFonts w:ascii="Times New Roman" w:eastAsia="Times New Roman" w:hAnsi="Times New Roman" w:cs="Times New Roman"/>
                <w:b/>
                <w:bCs/>
                <w:color w:val="000000"/>
                <w:sz w:val="20"/>
                <w:szCs w:val="20"/>
                <w:lang w:eastAsia="lt-LT"/>
              </w:rPr>
              <w:t>Išlaidų pavadinimas</w:t>
            </w:r>
          </w:p>
        </w:tc>
        <w:tc>
          <w:tcPr>
            <w:tcW w:w="516" w:type="dxa"/>
            <w:tcBorders>
              <w:top w:val="single" w:sz="4" w:space="0" w:color="auto"/>
              <w:left w:val="single" w:sz="4" w:space="0" w:color="auto"/>
              <w:bottom w:val="single" w:sz="4" w:space="0" w:color="auto"/>
              <w:right w:val="single" w:sz="4" w:space="0" w:color="auto"/>
            </w:tcBorders>
            <w:vAlign w:val="center"/>
            <w:hideMark/>
          </w:tcPr>
          <w:p w:rsidR="008E5080" w:rsidRPr="00CB077C" w:rsidRDefault="008E5080" w:rsidP="004067A3">
            <w:pPr>
              <w:spacing w:after="0"/>
              <w:jc w:val="center"/>
              <w:rPr>
                <w:rFonts w:ascii="Times New Roman" w:eastAsia="Times New Roman" w:hAnsi="Times New Roman" w:cs="Times New Roman"/>
                <w:b/>
                <w:bCs/>
                <w:color w:val="000000"/>
                <w:sz w:val="20"/>
                <w:szCs w:val="20"/>
                <w:lang w:eastAsia="lt-LT"/>
              </w:rPr>
            </w:pPr>
            <w:r w:rsidRPr="00CB077C">
              <w:rPr>
                <w:rFonts w:ascii="Times New Roman" w:eastAsia="Times New Roman" w:hAnsi="Times New Roman" w:cs="Times New Roman"/>
                <w:b/>
                <w:bCs/>
                <w:color w:val="000000"/>
                <w:sz w:val="20"/>
                <w:szCs w:val="20"/>
                <w:lang w:eastAsia="lt-LT"/>
              </w:rPr>
              <w:t>Eil. Nr.</w:t>
            </w:r>
          </w:p>
        </w:tc>
        <w:tc>
          <w:tcPr>
            <w:tcW w:w="1821" w:type="dxa"/>
            <w:tcBorders>
              <w:top w:val="single" w:sz="4" w:space="0" w:color="auto"/>
              <w:left w:val="single" w:sz="4" w:space="0" w:color="auto"/>
              <w:bottom w:val="single" w:sz="4" w:space="0" w:color="auto"/>
              <w:right w:val="single" w:sz="4" w:space="0" w:color="auto"/>
            </w:tcBorders>
            <w:vAlign w:val="center"/>
            <w:hideMark/>
          </w:tcPr>
          <w:p w:rsidR="008E5080" w:rsidRPr="00CB077C" w:rsidRDefault="008E5080" w:rsidP="004067A3">
            <w:pPr>
              <w:spacing w:after="0"/>
              <w:jc w:val="center"/>
              <w:rPr>
                <w:rFonts w:ascii="Times New Roman" w:eastAsia="Times New Roman" w:hAnsi="Times New Roman" w:cs="Times New Roman"/>
                <w:b/>
                <w:bCs/>
                <w:color w:val="000000"/>
                <w:sz w:val="20"/>
                <w:szCs w:val="20"/>
                <w:lang w:eastAsia="lt-LT"/>
              </w:rPr>
            </w:pPr>
            <w:r w:rsidRPr="00CB077C">
              <w:rPr>
                <w:rFonts w:ascii="Times New Roman" w:eastAsia="Times New Roman" w:hAnsi="Times New Roman" w:cs="Times New Roman"/>
                <w:b/>
                <w:bCs/>
                <w:color w:val="000000"/>
                <w:sz w:val="20"/>
                <w:szCs w:val="20"/>
                <w:lang w:eastAsia="lt-LT"/>
              </w:rPr>
              <w:t>Asignavimų planas metams</w:t>
            </w:r>
          </w:p>
        </w:tc>
        <w:tc>
          <w:tcPr>
            <w:tcW w:w="2433" w:type="dxa"/>
            <w:tcBorders>
              <w:top w:val="single" w:sz="4" w:space="0" w:color="auto"/>
              <w:left w:val="single" w:sz="4" w:space="0" w:color="auto"/>
              <w:bottom w:val="single" w:sz="4" w:space="0" w:color="auto"/>
              <w:right w:val="single" w:sz="4" w:space="0" w:color="auto"/>
            </w:tcBorders>
            <w:vAlign w:val="center"/>
            <w:hideMark/>
          </w:tcPr>
          <w:p w:rsidR="008E5080" w:rsidRPr="00CB077C" w:rsidRDefault="008E5080" w:rsidP="004067A3">
            <w:pPr>
              <w:spacing w:after="0"/>
              <w:jc w:val="center"/>
              <w:rPr>
                <w:rFonts w:ascii="Times New Roman" w:eastAsia="Times New Roman" w:hAnsi="Times New Roman" w:cs="Times New Roman"/>
                <w:b/>
                <w:bCs/>
                <w:color w:val="000000"/>
                <w:sz w:val="20"/>
                <w:szCs w:val="20"/>
                <w:lang w:eastAsia="lt-LT"/>
              </w:rPr>
            </w:pPr>
            <w:r w:rsidRPr="00CB077C">
              <w:rPr>
                <w:rFonts w:ascii="Times New Roman" w:eastAsia="Times New Roman" w:hAnsi="Times New Roman" w:cs="Times New Roman"/>
                <w:b/>
                <w:bCs/>
                <w:color w:val="000000"/>
                <w:sz w:val="20"/>
                <w:szCs w:val="20"/>
                <w:lang w:eastAsia="lt-LT"/>
              </w:rPr>
              <w:t>Gauti asignavimai metams</w:t>
            </w:r>
          </w:p>
        </w:tc>
        <w:tc>
          <w:tcPr>
            <w:tcW w:w="2039" w:type="dxa"/>
            <w:tcBorders>
              <w:top w:val="single" w:sz="4" w:space="0" w:color="auto"/>
              <w:left w:val="single" w:sz="4" w:space="0" w:color="auto"/>
              <w:bottom w:val="single" w:sz="4" w:space="0" w:color="auto"/>
              <w:right w:val="single" w:sz="4" w:space="0" w:color="auto"/>
            </w:tcBorders>
            <w:vAlign w:val="center"/>
            <w:hideMark/>
          </w:tcPr>
          <w:p w:rsidR="008E5080" w:rsidRPr="00CB077C" w:rsidRDefault="008E5080" w:rsidP="004067A3">
            <w:pPr>
              <w:spacing w:after="0"/>
              <w:jc w:val="center"/>
              <w:rPr>
                <w:rFonts w:ascii="Times New Roman" w:eastAsia="Times New Roman" w:hAnsi="Times New Roman" w:cs="Times New Roman"/>
                <w:b/>
                <w:bCs/>
                <w:color w:val="000000"/>
                <w:sz w:val="20"/>
                <w:szCs w:val="20"/>
                <w:lang w:eastAsia="lt-LT"/>
              </w:rPr>
            </w:pPr>
            <w:r w:rsidRPr="00CB077C">
              <w:rPr>
                <w:rFonts w:ascii="Times New Roman" w:eastAsia="Times New Roman" w:hAnsi="Times New Roman" w:cs="Times New Roman"/>
                <w:b/>
                <w:bCs/>
                <w:color w:val="000000"/>
                <w:sz w:val="20"/>
                <w:szCs w:val="20"/>
                <w:lang w:eastAsia="lt-LT"/>
              </w:rPr>
              <w:t>Panaudoti asignavimai</w:t>
            </w:r>
          </w:p>
        </w:tc>
      </w:tr>
      <w:tr w:rsidR="008E5080" w:rsidRPr="00CB077C" w:rsidTr="004067A3">
        <w:trPr>
          <w:trHeight w:val="285"/>
        </w:trPr>
        <w:tc>
          <w:tcPr>
            <w:tcW w:w="2923" w:type="dxa"/>
            <w:tcBorders>
              <w:top w:val="single" w:sz="4" w:space="0" w:color="auto"/>
              <w:left w:val="single" w:sz="4" w:space="0" w:color="auto"/>
              <w:bottom w:val="single" w:sz="4" w:space="0" w:color="auto"/>
              <w:right w:val="single" w:sz="4" w:space="0" w:color="auto"/>
            </w:tcBorders>
            <w:vAlign w:val="center"/>
            <w:hideMark/>
          </w:tcPr>
          <w:p w:rsidR="008E5080" w:rsidRPr="00CB077C" w:rsidRDefault="008E5080" w:rsidP="004067A3">
            <w:pPr>
              <w:spacing w:after="0"/>
              <w:jc w:val="center"/>
              <w:rPr>
                <w:rFonts w:ascii="Times New Roman" w:eastAsia="Times New Roman" w:hAnsi="Times New Roman" w:cs="Times New Roman"/>
                <w:color w:val="000000"/>
                <w:sz w:val="16"/>
                <w:szCs w:val="16"/>
                <w:lang w:eastAsia="lt-LT"/>
              </w:rPr>
            </w:pPr>
            <w:r w:rsidRPr="00CB077C">
              <w:rPr>
                <w:rFonts w:ascii="Times New Roman" w:eastAsia="Times New Roman" w:hAnsi="Times New Roman" w:cs="Times New Roman"/>
                <w:color w:val="000000"/>
                <w:sz w:val="16"/>
                <w:szCs w:val="16"/>
                <w:lang w:eastAsia="lt-LT"/>
              </w:rPr>
              <w:t>1</w:t>
            </w:r>
          </w:p>
        </w:tc>
        <w:tc>
          <w:tcPr>
            <w:tcW w:w="516" w:type="dxa"/>
            <w:tcBorders>
              <w:top w:val="single" w:sz="4" w:space="0" w:color="auto"/>
              <w:left w:val="single" w:sz="4" w:space="0" w:color="auto"/>
              <w:bottom w:val="single" w:sz="4" w:space="0" w:color="auto"/>
              <w:right w:val="single" w:sz="4" w:space="0" w:color="auto"/>
            </w:tcBorders>
            <w:vAlign w:val="center"/>
            <w:hideMark/>
          </w:tcPr>
          <w:p w:rsidR="008E5080" w:rsidRPr="00CB077C" w:rsidRDefault="008E5080" w:rsidP="004067A3">
            <w:pPr>
              <w:spacing w:after="0"/>
              <w:jc w:val="center"/>
              <w:rPr>
                <w:rFonts w:ascii="Times New Roman" w:eastAsia="Times New Roman" w:hAnsi="Times New Roman" w:cs="Times New Roman"/>
                <w:color w:val="000000"/>
                <w:sz w:val="14"/>
                <w:szCs w:val="14"/>
                <w:lang w:eastAsia="lt-LT"/>
              </w:rPr>
            </w:pPr>
            <w:r w:rsidRPr="00CB077C">
              <w:rPr>
                <w:rFonts w:ascii="Times New Roman" w:eastAsia="Times New Roman" w:hAnsi="Times New Roman" w:cs="Times New Roman"/>
                <w:color w:val="000000"/>
                <w:sz w:val="14"/>
                <w:szCs w:val="14"/>
                <w:lang w:eastAsia="lt-LT"/>
              </w:rPr>
              <w:t>3</w:t>
            </w:r>
          </w:p>
        </w:tc>
        <w:tc>
          <w:tcPr>
            <w:tcW w:w="1821" w:type="dxa"/>
            <w:tcBorders>
              <w:top w:val="single" w:sz="4" w:space="0" w:color="auto"/>
              <w:left w:val="single" w:sz="4" w:space="0" w:color="auto"/>
              <w:bottom w:val="single" w:sz="4" w:space="0" w:color="auto"/>
              <w:right w:val="single" w:sz="4" w:space="0" w:color="auto"/>
            </w:tcBorders>
            <w:vAlign w:val="center"/>
            <w:hideMark/>
          </w:tcPr>
          <w:p w:rsidR="008E5080" w:rsidRPr="00CB077C" w:rsidRDefault="008E5080" w:rsidP="004067A3">
            <w:pPr>
              <w:spacing w:after="0"/>
              <w:jc w:val="center"/>
              <w:rPr>
                <w:rFonts w:ascii="Times New Roman" w:eastAsia="Times New Roman" w:hAnsi="Times New Roman" w:cs="Times New Roman"/>
                <w:color w:val="000000"/>
                <w:sz w:val="14"/>
                <w:szCs w:val="14"/>
                <w:lang w:eastAsia="lt-LT"/>
              </w:rPr>
            </w:pPr>
            <w:r w:rsidRPr="00CB077C">
              <w:rPr>
                <w:rFonts w:ascii="Times New Roman" w:eastAsia="Times New Roman" w:hAnsi="Times New Roman" w:cs="Times New Roman"/>
                <w:color w:val="000000"/>
                <w:sz w:val="14"/>
                <w:szCs w:val="14"/>
                <w:lang w:eastAsia="lt-LT"/>
              </w:rPr>
              <w:t>4</w:t>
            </w:r>
          </w:p>
        </w:tc>
        <w:tc>
          <w:tcPr>
            <w:tcW w:w="2433" w:type="dxa"/>
            <w:tcBorders>
              <w:top w:val="single" w:sz="4" w:space="0" w:color="auto"/>
              <w:left w:val="single" w:sz="4" w:space="0" w:color="auto"/>
              <w:bottom w:val="single" w:sz="4" w:space="0" w:color="auto"/>
              <w:right w:val="single" w:sz="4" w:space="0" w:color="auto"/>
            </w:tcBorders>
            <w:vAlign w:val="center"/>
            <w:hideMark/>
          </w:tcPr>
          <w:p w:rsidR="008E5080" w:rsidRPr="00CB077C" w:rsidRDefault="008E5080" w:rsidP="004067A3">
            <w:pPr>
              <w:spacing w:after="0"/>
              <w:jc w:val="center"/>
              <w:rPr>
                <w:rFonts w:ascii="Times New Roman" w:eastAsia="Times New Roman" w:hAnsi="Times New Roman" w:cs="Times New Roman"/>
                <w:color w:val="000000"/>
                <w:sz w:val="14"/>
                <w:szCs w:val="14"/>
                <w:lang w:eastAsia="lt-LT"/>
              </w:rPr>
            </w:pPr>
            <w:r w:rsidRPr="00CB077C">
              <w:rPr>
                <w:rFonts w:ascii="Times New Roman" w:eastAsia="Times New Roman" w:hAnsi="Times New Roman" w:cs="Times New Roman"/>
                <w:color w:val="000000"/>
                <w:sz w:val="14"/>
                <w:szCs w:val="14"/>
                <w:lang w:eastAsia="lt-LT"/>
              </w:rPr>
              <w:t>5</w:t>
            </w:r>
          </w:p>
        </w:tc>
        <w:tc>
          <w:tcPr>
            <w:tcW w:w="2039" w:type="dxa"/>
            <w:tcBorders>
              <w:top w:val="single" w:sz="4" w:space="0" w:color="auto"/>
              <w:left w:val="single" w:sz="4" w:space="0" w:color="auto"/>
              <w:bottom w:val="single" w:sz="4" w:space="0" w:color="auto"/>
              <w:right w:val="single" w:sz="4" w:space="0" w:color="auto"/>
            </w:tcBorders>
            <w:vAlign w:val="center"/>
            <w:hideMark/>
          </w:tcPr>
          <w:p w:rsidR="008E5080" w:rsidRPr="00CB077C" w:rsidRDefault="008E5080" w:rsidP="004067A3">
            <w:pPr>
              <w:spacing w:after="0"/>
              <w:jc w:val="center"/>
              <w:rPr>
                <w:rFonts w:ascii="Times New Roman" w:eastAsia="Times New Roman" w:hAnsi="Times New Roman" w:cs="Times New Roman"/>
                <w:color w:val="000000"/>
                <w:sz w:val="14"/>
                <w:szCs w:val="14"/>
                <w:lang w:eastAsia="lt-LT"/>
              </w:rPr>
            </w:pPr>
            <w:r w:rsidRPr="00CB077C">
              <w:rPr>
                <w:rFonts w:ascii="Times New Roman" w:eastAsia="Times New Roman" w:hAnsi="Times New Roman" w:cs="Times New Roman"/>
                <w:color w:val="000000"/>
                <w:sz w:val="14"/>
                <w:szCs w:val="14"/>
                <w:lang w:eastAsia="lt-LT"/>
              </w:rPr>
              <w:t>6</w:t>
            </w:r>
          </w:p>
        </w:tc>
      </w:tr>
      <w:tr w:rsidR="008E5080" w:rsidRPr="00CB077C" w:rsidTr="004067A3">
        <w:trPr>
          <w:trHeight w:val="288"/>
        </w:trPr>
        <w:tc>
          <w:tcPr>
            <w:tcW w:w="2923" w:type="dxa"/>
            <w:tcBorders>
              <w:top w:val="single" w:sz="4" w:space="0" w:color="auto"/>
              <w:left w:val="single" w:sz="4" w:space="0" w:color="auto"/>
              <w:bottom w:val="single" w:sz="4" w:space="0" w:color="auto"/>
              <w:right w:val="single" w:sz="4" w:space="0" w:color="auto"/>
            </w:tcBorders>
            <w:hideMark/>
          </w:tcPr>
          <w:p w:rsidR="008E5080" w:rsidRPr="00CB077C" w:rsidRDefault="008E5080" w:rsidP="004067A3">
            <w:pPr>
              <w:spacing w:after="0"/>
              <w:rPr>
                <w:rFonts w:ascii="Times New Roman" w:eastAsia="Times New Roman" w:hAnsi="Times New Roman" w:cs="Times New Roman"/>
                <w:color w:val="000000"/>
                <w:sz w:val="20"/>
                <w:szCs w:val="20"/>
                <w:lang w:eastAsia="lt-LT"/>
              </w:rPr>
            </w:pPr>
            <w:r w:rsidRPr="00CB077C">
              <w:rPr>
                <w:rFonts w:ascii="Times New Roman" w:eastAsia="Times New Roman" w:hAnsi="Times New Roman" w:cs="Times New Roman"/>
                <w:color w:val="000000"/>
                <w:sz w:val="20"/>
                <w:szCs w:val="20"/>
                <w:lang w:eastAsia="lt-LT"/>
              </w:rPr>
              <w:t>Darbo užmokestis ir socialinis draudimas</w:t>
            </w:r>
          </w:p>
        </w:tc>
        <w:tc>
          <w:tcPr>
            <w:tcW w:w="516" w:type="dxa"/>
            <w:tcBorders>
              <w:top w:val="single" w:sz="4" w:space="0" w:color="auto"/>
              <w:left w:val="single" w:sz="4" w:space="0" w:color="auto"/>
              <w:bottom w:val="single" w:sz="4" w:space="0" w:color="auto"/>
              <w:right w:val="single" w:sz="4" w:space="0" w:color="auto"/>
            </w:tcBorders>
            <w:vAlign w:val="center"/>
            <w:hideMark/>
          </w:tcPr>
          <w:p w:rsidR="008E5080" w:rsidRPr="00CB077C" w:rsidRDefault="008E5080" w:rsidP="004067A3">
            <w:pPr>
              <w:spacing w:after="0"/>
              <w:jc w:val="center"/>
              <w:rPr>
                <w:rFonts w:ascii="Times New Roman" w:eastAsia="Times New Roman" w:hAnsi="Times New Roman" w:cs="Times New Roman"/>
                <w:color w:val="000000"/>
                <w:sz w:val="20"/>
                <w:szCs w:val="20"/>
                <w:lang w:eastAsia="lt-LT"/>
              </w:rPr>
            </w:pPr>
            <w:r w:rsidRPr="00CB077C">
              <w:rPr>
                <w:rFonts w:ascii="Times New Roman" w:eastAsia="Times New Roman" w:hAnsi="Times New Roman" w:cs="Times New Roman"/>
                <w:color w:val="000000"/>
                <w:sz w:val="20"/>
                <w:szCs w:val="20"/>
                <w:lang w:eastAsia="lt-LT"/>
              </w:rPr>
              <w:t>1</w:t>
            </w:r>
          </w:p>
        </w:tc>
        <w:tc>
          <w:tcPr>
            <w:tcW w:w="1821" w:type="dxa"/>
            <w:tcBorders>
              <w:top w:val="single" w:sz="4" w:space="0" w:color="auto"/>
              <w:left w:val="single" w:sz="4" w:space="0" w:color="auto"/>
              <w:bottom w:val="single" w:sz="4" w:space="0" w:color="auto"/>
              <w:right w:val="single" w:sz="4" w:space="0" w:color="auto"/>
            </w:tcBorders>
            <w:vAlign w:val="center"/>
          </w:tcPr>
          <w:p w:rsidR="008E5080" w:rsidRPr="00B07FAD" w:rsidRDefault="008E5080" w:rsidP="004067A3">
            <w:pPr>
              <w:spacing w:after="0"/>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288601,55</w:t>
            </w:r>
          </w:p>
        </w:tc>
        <w:tc>
          <w:tcPr>
            <w:tcW w:w="2433" w:type="dxa"/>
            <w:tcBorders>
              <w:top w:val="single" w:sz="4" w:space="0" w:color="auto"/>
              <w:left w:val="single" w:sz="4" w:space="0" w:color="auto"/>
              <w:bottom w:val="single" w:sz="4" w:space="0" w:color="auto"/>
              <w:right w:val="single" w:sz="4" w:space="0" w:color="auto"/>
            </w:tcBorders>
            <w:vAlign w:val="center"/>
          </w:tcPr>
          <w:p w:rsidR="008E5080" w:rsidRPr="00B07FAD" w:rsidRDefault="008E5080" w:rsidP="004067A3">
            <w:pPr>
              <w:spacing w:after="0"/>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288601,55</w:t>
            </w:r>
          </w:p>
        </w:tc>
        <w:tc>
          <w:tcPr>
            <w:tcW w:w="2039" w:type="dxa"/>
            <w:tcBorders>
              <w:top w:val="single" w:sz="4" w:space="0" w:color="auto"/>
              <w:left w:val="single" w:sz="4" w:space="0" w:color="auto"/>
              <w:bottom w:val="single" w:sz="4" w:space="0" w:color="auto"/>
              <w:right w:val="single" w:sz="4" w:space="0" w:color="auto"/>
            </w:tcBorders>
            <w:vAlign w:val="center"/>
          </w:tcPr>
          <w:p w:rsidR="008E5080" w:rsidRPr="00B07FAD" w:rsidRDefault="008E5080" w:rsidP="004067A3">
            <w:pPr>
              <w:spacing w:after="0"/>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288601,55</w:t>
            </w:r>
          </w:p>
        </w:tc>
      </w:tr>
      <w:tr w:rsidR="008E5080" w:rsidRPr="00CB077C" w:rsidTr="004067A3">
        <w:trPr>
          <w:trHeight w:val="288"/>
        </w:trPr>
        <w:tc>
          <w:tcPr>
            <w:tcW w:w="2923" w:type="dxa"/>
            <w:tcBorders>
              <w:top w:val="single" w:sz="4" w:space="0" w:color="auto"/>
              <w:left w:val="single" w:sz="4" w:space="0" w:color="auto"/>
              <w:bottom w:val="single" w:sz="4" w:space="0" w:color="auto"/>
              <w:right w:val="single" w:sz="4" w:space="0" w:color="auto"/>
            </w:tcBorders>
            <w:hideMark/>
          </w:tcPr>
          <w:p w:rsidR="008E5080" w:rsidRPr="00CB077C" w:rsidRDefault="008E5080" w:rsidP="004067A3">
            <w:pPr>
              <w:spacing w:after="0"/>
              <w:rPr>
                <w:rFonts w:ascii="Times New Roman" w:eastAsia="Times New Roman" w:hAnsi="Times New Roman" w:cs="Times New Roman"/>
                <w:color w:val="000000"/>
                <w:sz w:val="20"/>
                <w:szCs w:val="20"/>
                <w:lang w:eastAsia="lt-LT"/>
              </w:rPr>
            </w:pPr>
            <w:r w:rsidRPr="00CB077C">
              <w:rPr>
                <w:rFonts w:ascii="Times New Roman" w:eastAsia="Times New Roman" w:hAnsi="Times New Roman" w:cs="Times New Roman"/>
                <w:color w:val="000000"/>
                <w:sz w:val="20"/>
                <w:szCs w:val="20"/>
                <w:lang w:eastAsia="lt-LT"/>
              </w:rPr>
              <w:t>Darbo užmokestis</w:t>
            </w:r>
          </w:p>
        </w:tc>
        <w:tc>
          <w:tcPr>
            <w:tcW w:w="516" w:type="dxa"/>
            <w:tcBorders>
              <w:top w:val="single" w:sz="4" w:space="0" w:color="auto"/>
              <w:left w:val="single" w:sz="4" w:space="0" w:color="auto"/>
              <w:bottom w:val="single" w:sz="4" w:space="0" w:color="auto"/>
              <w:right w:val="single" w:sz="4" w:space="0" w:color="auto"/>
            </w:tcBorders>
            <w:vAlign w:val="center"/>
            <w:hideMark/>
          </w:tcPr>
          <w:p w:rsidR="008E5080" w:rsidRPr="00CB077C" w:rsidRDefault="008E5080" w:rsidP="004067A3">
            <w:pPr>
              <w:spacing w:after="0"/>
              <w:jc w:val="center"/>
              <w:rPr>
                <w:rFonts w:ascii="Times New Roman" w:eastAsia="Times New Roman" w:hAnsi="Times New Roman" w:cs="Times New Roman"/>
                <w:color w:val="000000"/>
                <w:sz w:val="20"/>
                <w:szCs w:val="20"/>
                <w:lang w:eastAsia="lt-LT"/>
              </w:rPr>
            </w:pPr>
            <w:r w:rsidRPr="00CB077C">
              <w:rPr>
                <w:rFonts w:ascii="Times New Roman" w:eastAsia="Times New Roman" w:hAnsi="Times New Roman" w:cs="Times New Roman"/>
                <w:color w:val="000000"/>
                <w:sz w:val="20"/>
                <w:szCs w:val="20"/>
                <w:lang w:eastAsia="lt-LT"/>
              </w:rPr>
              <w:t>2</w:t>
            </w:r>
          </w:p>
        </w:tc>
        <w:tc>
          <w:tcPr>
            <w:tcW w:w="1821" w:type="dxa"/>
            <w:tcBorders>
              <w:top w:val="single" w:sz="4" w:space="0" w:color="auto"/>
              <w:left w:val="single" w:sz="4" w:space="0" w:color="auto"/>
              <w:bottom w:val="single" w:sz="4" w:space="0" w:color="auto"/>
              <w:right w:val="single" w:sz="4" w:space="0" w:color="auto"/>
            </w:tcBorders>
            <w:vAlign w:val="center"/>
          </w:tcPr>
          <w:p w:rsidR="008E5080" w:rsidRPr="00197CF4" w:rsidRDefault="008E5080" w:rsidP="004067A3">
            <w:pPr>
              <w:spacing w:after="0"/>
              <w:jc w:val="center"/>
              <w:rPr>
                <w:rFonts w:ascii="Times New Roman" w:eastAsia="Times New Roman" w:hAnsi="Times New Roman" w:cs="Times New Roman"/>
                <w:color w:val="FF0000"/>
                <w:sz w:val="20"/>
                <w:szCs w:val="20"/>
                <w:lang w:eastAsia="lt-LT"/>
              </w:rPr>
            </w:pPr>
            <w:r>
              <w:rPr>
                <w:rFonts w:ascii="Times New Roman" w:eastAsia="Times New Roman" w:hAnsi="Times New Roman" w:cs="Times New Roman"/>
                <w:sz w:val="20"/>
                <w:szCs w:val="20"/>
                <w:lang w:eastAsia="lt-LT"/>
              </w:rPr>
              <w:t>220959,36</w:t>
            </w:r>
          </w:p>
        </w:tc>
        <w:tc>
          <w:tcPr>
            <w:tcW w:w="2433" w:type="dxa"/>
            <w:tcBorders>
              <w:top w:val="single" w:sz="4" w:space="0" w:color="auto"/>
              <w:left w:val="single" w:sz="4" w:space="0" w:color="auto"/>
              <w:bottom w:val="single" w:sz="4" w:space="0" w:color="auto"/>
              <w:right w:val="single" w:sz="4" w:space="0" w:color="auto"/>
            </w:tcBorders>
            <w:vAlign w:val="center"/>
          </w:tcPr>
          <w:p w:rsidR="008E5080" w:rsidRPr="00197CF4" w:rsidRDefault="008E5080" w:rsidP="004067A3">
            <w:pPr>
              <w:spacing w:after="0"/>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220959,36</w:t>
            </w:r>
          </w:p>
        </w:tc>
        <w:tc>
          <w:tcPr>
            <w:tcW w:w="2039" w:type="dxa"/>
            <w:tcBorders>
              <w:top w:val="single" w:sz="4" w:space="0" w:color="auto"/>
              <w:left w:val="single" w:sz="4" w:space="0" w:color="auto"/>
              <w:bottom w:val="single" w:sz="4" w:space="0" w:color="auto"/>
              <w:right w:val="single" w:sz="4" w:space="0" w:color="auto"/>
            </w:tcBorders>
            <w:vAlign w:val="center"/>
          </w:tcPr>
          <w:p w:rsidR="008E5080" w:rsidRPr="00197CF4" w:rsidRDefault="008E5080" w:rsidP="004067A3">
            <w:pPr>
              <w:spacing w:after="0"/>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220959,36</w:t>
            </w:r>
          </w:p>
        </w:tc>
      </w:tr>
      <w:tr w:rsidR="008E5080" w:rsidRPr="00CB077C" w:rsidTr="004067A3">
        <w:trPr>
          <w:trHeight w:val="288"/>
        </w:trPr>
        <w:tc>
          <w:tcPr>
            <w:tcW w:w="2923" w:type="dxa"/>
            <w:tcBorders>
              <w:top w:val="single" w:sz="4" w:space="0" w:color="auto"/>
              <w:left w:val="single" w:sz="4" w:space="0" w:color="auto"/>
              <w:bottom w:val="single" w:sz="4" w:space="0" w:color="auto"/>
              <w:right w:val="single" w:sz="4" w:space="0" w:color="auto"/>
            </w:tcBorders>
            <w:hideMark/>
          </w:tcPr>
          <w:p w:rsidR="008E5080" w:rsidRPr="00CB077C" w:rsidRDefault="008E5080" w:rsidP="004067A3">
            <w:pPr>
              <w:spacing w:after="0"/>
              <w:rPr>
                <w:rFonts w:ascii="Times New Roman" w:eastAsia="Times New Roman" w:hAnsi="Times New Roman" w:cs="Times New Roman"/>
                <w:color w:val="000000"/>
                <w:sz w:val="20"/>
                <w:szCs w:val="20"/>
                <w:lang w:eastAsia="lt-LT"/>
              </w:rPr>
            </w:pPr>
            <w:r w:rsidRPr="00CB077C">
              <w:rPr>
                <w:rFonts w:ascii="Times New Roman" w:eastAsia="Times New Roman" w:hAnsi="Times New Roman" w:cs="Times New Roman"/>
                <w:color w:val="000000"/>
                <w:sz w:val="20"/>
                <w:szCs w:val="20"/>
                <w:lang w:eastAsia="lt-LT"/>
              </w:rPr>
              <w:t>Socialinio draudimo įmokos</w:t>
            </w:r>
          </w:p>
        </w:tc>
        <w:tc>
          <w:tcPr>
            <w:tcW w:w="516" w:type="dxa"/>
            <w:tcBorders>
              <w:top w:val="single" w:sz="4" w:space="0" w:color="auto"/>
              <w:left w:val="single" w:sz="4" w:space="0" w:color="auto"/>
              <w:bottom w:val="single" w:sz="4" w:space="0" w:color="auto"/>
              <w:right w:val="single" w:sz="4" w:space="0" w:color="auto"/>
            </w:tcBorders>
            <w:vAlign w:val="center"/>
            <w:hideMark/>
          </w:tcPr>
          <w:p w:rsidR="008E5080" w:rsidRPr="00CB077C" w:rsidRDefault="008E5080" w:rsidP="004067A3">
            <w:pPr>
              <w:spacing w:after="0"/>
              <w:jc w:val="center"/>
              <w:rPr>
                <w:rFonts w:ascii="Times New Roman" w:eastAsia="Times New Roman" w:hAnsi="Times New Roman" w:cs="Times New Roman"/>
                <w:color w:val="000000"/>
                <w:sz w:val="20"/>
                <w:szCs w:val="20"/>
                <w:lang w:eastAsia="lt-LT"/>
              </w:rPr>
            </w:pPr>
            <w:r w:rsidRPr="00CB077C">
              <w:rPr>
                <w:rFonts w:ascii="Times New Roman" w:eastAsia="Times New Roman" w:hAnsi="Times New Roman" w:cs="Times New Roman"/>
                <w:color w:val="000000"/>
                <w:sz w:val="20"/>
                <w:szCs w:val="20"/>
                <w:lang w:eastAsia="lt-LT"/>
              </w:rPr>
              <w:t>3</w:t>
            </w:r>
          </w:p>
        </w:tc>
        <w:tc>
          <w:tcPr>
            <w:tcW w:w="1821" w:type="dxa"/>
            <w:tcBorders>
              <w:top w:val="single" w:sz="4" w:space="0" w:color="auto"/>
              <w:left w:val="single" w:sz="4" w:space="0" w:color="auto"/>
              <w:bottom w:val="single" w:sz="4" w:space="0" w:color="auto"/>
              <w:right w:val="single" w:sz="4" w:space="0" w:color="auto"/>
            </w:tcBorders>
            <w:vAlign w:val="center"/>
          </w:tcPr>
          <w:p w:rsidR="008E5080" w:rsidRPr="00197CF4" w:rsidRDefault="008E5080" w:rsidP="004067A3">
            <w:pPr>
              <w:spacing w:after="0"/>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67642,19</w:t>
            </w:r>
          </w:p>
        </w:tc>
        <w:tc>
          <w:tcPr>
            <w:tcW w:w="2433" w:type="dxa"/>
            <w:tcBorders>
              <w:top w:val="single" w:sz="4" w:space="0" w:color="auto"/>
              <w:left w:val="single" w:sz="4" w:space="0" w:color="auto"/>
              <w:bottom w:val="single" w:sz="4" w:space="0" w:color="auto"/>
              <w:right w:val="single" w:sz="4" w:space="0" w:color="auto"/>
            </w:tcBorders>
            <w:vAlign w:val="center"/>
          </w:tcPr>
          <w:p w:rsidR="008E5080" w:rsidRPr="00197CF4" w:rsidRDefault="008E5080" w:rsidP="004067A3">
            <w:pPr>
              <w:spacing w:after="0"/>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67642,19</w:t>
            </w:r>
          </w:p>
        </w:tc>
        <w:tc>
          <w:tcPr>
            <w:tcW w:w="2039" w:type="dxa"/>
            <w:tcBorders>
              <w:top w:val="single" w:sz="4" w:space="0" w:color="auto"/>
              <w:left w:val="single" w:sz="4" w:space="0" w:color="auto"/>
              <w:bottom w:val="single" w:sz="4" w:space="0" w:color="auto"/>
              <w:right w:val="single" w:sz="4" w:space="0" w:color="auto"/>
            </w:tcBorders>
            <w:vAlign w:val="center"/>
          </w:tcPr>
          <w:p w:rsidR="008E5080" w:rsidRPr="00197CF4" w:rsidRDefault="008E5080" w:rsidP="004067A3">
            <w:pPr>
              <w:spacing w:after="0"/>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67642,19</w:t>
            </w:r>
          </w:p>
        </w:tc>
      </w:tr>
      <w:tr w:rsidR="008E5080" w:rsidRPr="00CB077C" w:rsidTr="004067A3">
        <w:trPr>
          <w:trHeight w:val="288"/>
        </w:trPr>
        <w:tc>
          <w:tcPr>
            <w:tcW w:w="2923" w:type="dxa"/>
            <w:tcBorders>
              <w:top w:val="single" w:sz="4" w:space="0" w:color="auto"/>
              <w:left w:val="single" w:sz="4" w:space="0" w:color="auto"/>
              <w:bottom w:val="single" w:sz="4" w:space="0" w:color="auto"/>
              <w:right w:val="single" w:sz="4" w:space="0" w:color="auto"/>
            </w:tcBorders>
            <w:hideMark/>
          </w:tcPr>
          <w:p w:rsidR="008E5080" w:rsidRPr="00CB077C" w:rsidRDefault="008E5080" w:rsidP="004067A3">
            <w:pPr>
              <w:spacing w:after="0"/>
              <w:rPr>
                <w:rFonts w:ascii="Times New Roman" w:eastAsia="Times New Roman" w:hAnsi="Times New Roman" w:cs="Times New Roman"/>
                <w:color w:val="000000"/>
                <w:sz w:val="20"/>
                <w:szCs w:val="20"/>
                <w:lang w:eastAsia="lt-LT"/>
              </w:rPr>
            </w:pPr>
            <w:r w:rsidRPr="00CB077C">
              <w:rPr>
                <w:rFonts w:ascii="Times New Roman" w:eastAsia="Times New Roman" w:hAnsi="Times New Roman" w:cs="Times New Roman"/>
                <w:color w:val="000000"/>
                <w:sz w:val="20"/>
                <w:szCs w:val="20"/>
                <w:lang w:eastAsia="lt-LT"/>
              </w:rPr>
              <w:t>Prekių ir paslaugų naudojimas</w:t>
            </w:r>
          </w:p>
        </w:tc>
        <w:tc>
          <w:tcPr>
            <w:tcW w:w="516" w:type="dxa"/>
            <w:tcBorders>
              <w:top w:val="single" w:sz="4" w:space="0" w:color="auto"/>
              <w:left w:val="single" w:sz="4" w:space="0" w:color="auto"/>
              <w:bottom w:val="single" w:sz="4" w:space="0" w:color="auto"/>
              <w:right w:val="single" w:sz="4" w:space="0" w:color="auto"/>
            </w:tcBorders>
            <w:vAlign w:val="center"/>
            <w:hideMark/>
          </w:tcPr>
          <w:p w:rsidR="008E5080" w:rsidRPr="00CB077C" w:rsidRDefault="008E5080" w:rsidP="004067A3">
            <w:pPr>
              <w:spacing w:after="0"/>
              <w:jc w:val="center"/>
              <w:rPr>
                <w:rFonts w:ascii="Times New Roman" w:eastAsia="Times New Roman" w:hAnsi="Times New Roman" w:cs="Times New Roman"/>
                <w:color w:val="000000"/>
                <w:sz w:val="20"/>
                <w:szCs w:val="20"/>
                <w:lang w:eastAsia="lt-LT"/>
              </w:rPr>
            </w:pPr>
            <w:r w:rsidRPr="00CB077C">
              <w:rPr>
                <w:rFonts w:ascii="Times New Roman" w:eastAsia="Times New Roman" w:hAnsi="Times New Roman" w:cs="Times New Roman"/>
                <w:color w:val="000000"/>
                <w:sz w:val="20"/>
                <w:szCs w:val="20"/>
                <w:lang w:eastAsia="lt-LT"/>
              </w:rPr>
              <w:t>4</w:t>
            </w:r>
          </w:p>
        </w:tc>
        <w:tc>
          <w:tcPr>
            <w:tcW w:w="1821" w:type="dxa"/>
            <w:tcBorders>
              <w:top w:val="single" w:sz="4" w:space="0" w:color="auto"/>
              <w:left w:val="single" w:sz="4" w:space="0" w:color="auto"/>
              <w:bottom w:val="single" w:sz="4" w:space="0" w:color="auto"/>
              <w:right w:val="single" w:sz="4" w:space="0" w:color="auto"/>
            </w:tcBorders>
            <w:vAlign w:val="center"/>
          </w:tcPr>
          <w:p w:rsidR="008E5080" w:rsidRPr="00B07FAD" w:rsidRDefault="008E5080" w:rsidP="004067A3">
            <w:pPr>
              <w:spacing w:after="0"/>
              <w:jc w:val="center"/>
              <w:rPr>
                <w:rFonts w:ascii="Times New Roman" w:eastAsia="Times New Roman" w:hAnsi="Times New Roman" w:cs="Times New Roman"/>
                <w:b/>
                <w:sz w:val="20"/>
                <w:szCs w:val="20"/>
                <w:lang w:eastAsia="lt-LT"/>
              </w:rPr>
            </w:pPr>
            <w:r w:rsidRPr="00B07FAD">
              <w:rPr>
                <w:rFonts w:ascii="Times New Roman" w:eastAsia="Times New Roman" w:hAnsi="Times New Roman" w:cs="Times New Roman"/>
                <w:b/>
                <w:sz w:val="20"/>
                <w:szCs w:val="20"/>
                <w:lang w:eastAsia="lt-LT"/>
              </w:rPr>
              <w:t>34921,63</w:t>
            </w:r>
          </w:p>
        </w:tc>
        <w:tc>
          <w:tcPr>
            <w:tcW w:w="2433" w:type="dxa"/>
            <w:tcBorders>
              <w:top w:val="single" w:sz="4" w:space="0" w:color="auto"/>
              <w:left w:val="single" w:sz="4" w:space="0" w:color="auto"/>
              <w:bottom w:val="single" w:sz="4" w:space="0" w:color="auto"/>
              <w:right w:val="single" w:sz="4" w:space="0" w:color="auto"/>
            </w:tcBorders>
            <w:vAlign w:val="center"/>
          </w:tcPr>
          <w:p w:rsidR="008E5080" w:rsidRPr="00B07FAD" w:rsidRDefault="008E5080" w:rsidP="004067A3">
            <w:pPr>
              <w:spacing w:after="0"/>
              <w:jc w:val="center"/>
              <w:rPr>
                <w:rFonts w:ascii="Times New Roman" w:eastAsia="Times New Roman" w:hAnsi="Times New Roman" w:cs="Times New Roman"/>
                <w:b/>
                <w:sz w:val="20"/>
                <w:szCs w:val="20"/>
                <w:lang w:eastAsia="lt-LT"/>
              </w:rPr>
            </w:pPr>
            <w:r w:rsidRPr="00B07FAD">
              <w:rPr>
                <w:rFonts w:ascii="Times New Roman" w:eastAsia="Times New Roman" w:hAnsi="Times New Roman" w:cs="Times New Roman"/>
                <w:b/>
                <w:sz w:val="20"/>
                <w:szCs w:val="20"/>
                <w:lang w:eastAsia="lt-LT"/>
              </w:rPr>
              <w:t>34921,63</w:t>
            </w:r>
          </w:p>
        </w:tc>
        <w:tc>
          <w:tcPr>
            <w:tcW w:w="2039" w:type="dxa"/>
            <w:tcBorders>
              <w:top w:val="single" w:sz="4" w:space="0" w:color="auto"/>
              <w:left w:val="single" w:sz="4" w:space="0" w:color="auto"/>
              <w:bottom w:val="single" w:sz="4" w:space="0" w:color="auto"/>
              <w:right w:val="single" w:sz="4" w:space="0" w:color="auto"/>
            </w:tcBorders>
            <w:vAlign w:val="center"/>
          </w:tcPr>
          <w:p w:rsidR="008E5080" w:rsidRPr="00B07FAD" w:rsidRDefault="008E5080" w:rsidP="004067A3">
            <w:pPr>
              <w:spacing w:after="0"/>
              <w:jc w:val="center"/>
              <w:rPr>
                <w:rFonts w:ascii="Times New Roman" w:eastAsia="Times New Roman" w:hAnsi="Times New Roman" w:cs="Times New Roman"/>
                <w:b/>
                <w:sz w:val="20"/>
                <w:szCs w:val="20"/>
                <w:lang w:eastAsia="lt-LT"/>
              </w:rPr>
            </w:pPr>
            <w:r w:rsidRPr="00B07FAD">
              <w:rPr>
                <w:rFonts w:ascii="Times New Roman" w:eastAsia="Times New Roman" w:hAnsi="Times New Roman" w:cs="Times New Roman"/>
                <w:b/>
                <w:sz w:val="20"/>
                <w:szCs w:val="20"/>
                <w:lang w:eastAsia="lt-LT"/>
              </w:rPr>
              <w:t>34921,63</w:t>
            </w:r>
          </w:p>
        </w:tc>
      </w:tr>
      <w:tr w:rsidR="008E5080" w:rsidRPr="00CB077C" w:rsidTr="004067A3">
        <w:trPr>
          <w:trHeight w:val="288"/>
        </w:trPr>
        <w:tc>
          <w:tcPr>
            <w:tcW w:w="2923" w:type="dxa"/>
            <w:tcBorders>
              <w:top w:val="single" w:sz="4" w:space="0" w:color="auto"/>
              <w:left w:val="single" w:sz="4" w:space="0" w:color="auto"/>
              <w:bottom w:val="single" w:sz="4" w:space="0" w:color="auto"/>
              <w:right w:val="single" w:sz="4" w:space="0" w:color="auto"/>
            </w:tcBorders>
            <w:hideMark/>
          </w:tcPr>
          <w:p w:rsidR="008E5080" w:rsidRPr="00CB077C" w:rsidRDefault="008E5080" w:rsidP="004067A3">
            <w:pPr>
              <w:spacing w:after="0"/>
              <w:rPr>
                <w:rFonts w:ascii="Times New Roman" w:eastAsia="Times New Roman" w:hAnsi="Times New Roman" w:cs="Times New Roman"/>
                <w:color w:val="000000"/>
                <w:sz w:val="20"/>
                <w:szCs w:val="20"/>
                <w:lang w:eastAsia="lt-LT"/>
              </w:rPr>
            </w:pPr>
            <w:r w:rsidRPr="00CB077C">
              <w:rPr>
                <w:rFonts w:ascii="Times New Roman" w:eastAsia="Times New Roman" w:hAnsi="Times New Roman" w:cs="Times New Roman"/>
                <w:color w:val="000000"/>
                <w:sz w:val="20"/>
                <w:szCs w:val="20"/>
                <w:lang w:eastAsia="lt-LT"/>
              </w:rPr>
              <w:t>Mityba</w:t>
            </w:r>
          </w:p>
        </w:tc>
        <w:tc>
          <w:tcPr>
            <w:tcW w:w="516" w:type="dxa"/>
            <w:tcBorders>
              <w:top w:val="single" w:sz="4" w:space="0" w:color="auto"/>
              <w:left w:val="single" w:sz="4" w:space="0" w:color="auto"/>
              <w:bottom w:val="single" w:sz="4" w:space="0" w:color="auto"/>
              <w:right w:val="single" w:sz="4" w:space="0" w:color="auto"/>
            </w:tcBorders>
            <w:vAlign w:val="center"/>
            <w:hideMark/>
          </w:tcPr>
          <w:p w:rsidR="008E5080" w:rsidRPr="00CB077C" w:rsidRDefault="008E5080" w:rsidP="004067A3">
            <w:pPr>
              <w:spacing w:after="0"/>
              <w:jc w:val="center"/>
              <w:rPr>
                <w:rFonts w:ascii="Times New Roman" w:eastAsia="Times New Roman" w:hAnsi="Times New Roman" w:cs="Times New Roman"/>
                <w:color w:val="000000"/>
                <w:sz w:val="20"/>
                <w:szCs w:val="20"/>
                <w:lang w:eastAsia="lt-LT"/>
              </w:rPr>
            </w:pPr>
            <w:r w:rsidRPr="00CB077C">
              <w:rPr>
                <w:rFonts w:ascii="Times New Roman" w:eastAsia="Times New Roman" w:hAnsi="Times New Roman" w:cs="Times New Roman"/>
                <w:color w:val="000000"/>
                <w:sz w:val="20"/>
                <w:szCs w:val="20"/>
                <w:lang w:eastAsia="lt-LT"/>
              </w:rPr>
              <w:t>5</w:t>
            </w:r>
          </w:p>
        </w:tc>
        <w:tc>
          <w:tcPr>
            <w:tcW w:w="1821" w:type="dxa"/>
            <w:tcBorders>
              <w:top w:val="single" w:sz="4" w:space="0" w:color="auto"/>
              <w:left w:val="single" w:sz="4" w:space="0" w:color="auto"/>
              <w:bottom w:val="single" w:sz="4" w:space="0" w:color="auto"/>
              <w:right w:val="single" w:sz="4" w:space="0" w:color="auto"/>
            </w:tcBorders>
            <w:vAlign w:val="center"/>
          </w:tcPr>
          <w:p w:rsidR="008E5080" w:rsidRPr="00B07FAD" w:rsidRDefault="008E5080" w:rsidP="004067A3">
            <w:pPr>
              <w:spacing w:after="0"/>
              <w:jc w:val="center"/>
              <w:rPr>
                <w:rFonts w:ascii="Times New Roman" w:eastAsia="Times New Roman" w:hAnsi="Times New Roman" w:cs="Times New Roman"/>
                <w:sz w:val="20"/>
                <w:szCs w:val="20"/>
                <w:lang w:eastAsia="lt-LT"/>
              </w:rPr>
            </w:pPr>
            <w:r w:rsidRPr="00B07FAD">
              <w:rPr>
                <w:rFonts w:ascii="Times New Roman" w:eastAsia="Times New Roman" w:hAnsi="Times New Roman" w:cs="Times New Roman"/>
                <w:sz w:val="20"/>
                <w:szCs w:val="20"/>
                <w:lang w:eastAsia="lt-LT"/>
              </w:rPr>
              <w:t>6700,00</w:t>
            </w:r>
          </w:p>
        </w:tc>
        <w:tc>
          <w:tcPr>
            <w:tcW w:w="2433" w:type="dxa"/>
            <w:tcBorders>
              <w:top w:val="single" w:sz="4" w:space="0" w:color="auto"/>
              <w:left w:val="single" w:sz="4" w:space="0" w:color="auto"/>
              <w:bottom w:val="single" w:sz="4" w:space="0" w:color="auto"/>
              <w:right w:val="single" w:sz="4" w:space="0" w:color="auto"/>
            </w:tcBorders>
            <w:vAlign w:val="center"/>
          </w:tcPr>
          <w:p w:rsidR="008E5080" w:rsidRPr="00B07FAD" w:rsidRDefault="008E5080" w:rsidP="004067A3">
            <w:pPr>
              <w:spacing w:after="0"/>
              <w:jc w:val="center"/>
              <w:rPr>
                <w:rFonts w:ascii="Times New Roman" w:eastAsia="Times New Roman" w:hAnsi="Times New Roman" w:cs="Times New Roman"/>
                <w:sz w:val="20"/>
                <w:szCs w:val="20"/>
                <w:lang w:eastAsia="lt-LT"/>
              </w:rPr>
            </w:pPr>
            <w:r w:rsidRPr="00B07FAD">
              <w:rPr>
                <w:rFonts w:ascii="Times New Roman" w:eastAsia="Times New Roman" w:hAnsi="Times New Roman" w:cs="Times New Roman"/>
                <w:sz w:val="20"/>
                <w:szCs w:val="20"/>
                <w:lang w:eastAsia="lt-LT"/>
              </w:rPr>
              <w:t>6700,00</w:t>
            </w:r>
          </w:p>
        </w:tc>
        <w:tc>
          <w:tcPr>
            <w:tcW w:w="2039" w:type="dxa"/>
            <w:tcBorders>
              <w:top w:val="single" w:sz="4" w:space="0" w:color="auto"/>
              <w:left w:val="single" w:sz="4" w:space="0" w:color="auto"/>
              <w:bottom w:val="single" w:sz="4" w:space="0" w:color="auto"/>
              <w:right w:val="single" w:sz="4" w:space="0" w:color="auto"/>
            </w:tcBorders>
            <w:vAlign w:val="center"/>
          </w:tcPr>
          <w:p w:rsidR="008E5080" w:rsidRPr="00B07FAD" w:rsidRDefault="008E5080" w:rsidP="004067A3">
            <w:pPr>
              <w:spacing w:after="0"/>
              <w:jc w:val="center"/>
              <w:rPr>
                <w:rFonts w:ascii="Times New Roman" w:eastAsia="Times New Roman" w:hAnsi="Times New Roman" w:cs="Times New Roman"/>
                <w:sz w:val="20"/>
                <w:szCs w:val="20"/>
                <w:lang w:eastAsia="lt-LT"/>
              </w:rPr>
            </w:pPr>
            <w:r w:rsidRPr="00B07FAD">
              <w:rPr>
                <w:rFonts w:ascii="Times New Roman" w:eastAsia="Times New Roman" w:hAnsi="Times New Roman" w:cs="Times New Roman"/>
                <w:sz w:val="20"/>
                <w:szCs w:val="20"/>
                <w:lang w:eastAsia="lt-LT"/>
              </w:rPr>
              <w:t>6700,00</w:t>
            </w:r>
          </w:p>
        </w:tc>
      </w:tr>
      <w:tr w:rsidR="008E5080" w:rsidRPr="008D191C" w:rsidTr="004067A3">
        <w:trPr>
          <w:trHeight w:val="288"/>
        </w:trPr>
        <w:tc>
          <w:tcPr>
            <w:tcW w:w="2923" w:type="dxa"/>
            <w:tcBorders>
              <w:top w:val="single" w:sz="4" w:space="0" w:color="auto"/>
              <w:left w:val="single" w:sz="4" w:space="0" w:color="auto"/>
              <w:bottom w:val="single" w:sz="4" w:space="0" w:color="auto"/>
              <w:right w:val="single" w:sz="4" w:space="0" w:color="auto"/>
            </w:tcBorders>
            <w:hideMark/>
          </w:tcPr>
          <w:p w:rsidR="008E5080" w:rsidRPr="008D191C" w:rsidRDefault="008E5080" w:rsidP="004067A3">
            <w:pPr>
              <w:spacing w:after="0"/>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Ryšių paslaugos</w:t>
            </w:r>
          </w:p>
        </w:tc>
        <w:tc>
          <w:tcPr>
            <w:tcW w:w="516" w:type="dxa"/>
            <w:tcBorders>
              <w:top w:val="single" w:sz="4" w:space="0" w:color="auto"/>
              <w:left w:val="single" w:sz="4" w:space="0" w:color="auto"/>
              <w:bottom w:val="single" w:sz="4" w:space="0" w:color="auto"/>
              <w:right w:val="single" w:sz="4" w:space="0" w:color="auto"/>
            </w:tcBorders>
            <w:vAlign w:val="center"/>
            <w:hideMark/>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6</w:t>
            </w:r>
          </w:p>
        </w:tc>
        <w:tc>
          <w:tcPr>
            <w:tcW w:w="1821"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c>
          <w:tcPr>
            <w:tcW w:w="2433"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c>
          <w:tcPr>
            <w:tcW w:w="2039"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r>
      <w:tr w:rsidR="008E5080" w:rsidRPr="008D191C" w:rsidTr="004067A3">
        <w:trPr>
          <w:trHeight w:val="288"/>
        </w:trPr>
        <w:tc>
          <w:tcPr>
            <w:tcW w:w="2923" w:type="dxa"/>
            <w:tcBorders>
              <w:top w:val="single" w:sz="4" w:space="0" w:color="auto"/>
              <w:left w:val="single" w:sz="4" w:space="0" w:color="auto"/>
              <w:bottom w:val="single" w:sz="4" w:space="0" w:color="auto"/>
              <w:right w:val="single" w:sz="4" w:space="0" w:color="auto"/>
            </w:tcBorders>
          </w:tcPr>
          <w:p w:rsidR="008E5080" w:rsidRPr="008D191C" w:rsidRDefault="008E5080" w:rsidP="004067A3">
            <w:pPr>
              <w:spacing w:after="0"/>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 xml:space="preserve">Medikamentai </w:t>
            </w:r>
          </w:p>
        </w:tc>
        <w:tc>
          <w:tcPr>
            <w:tcW w:w="516"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7</w:t>
            </w:r>
          </w:p>
        </w:tc>
        <w:tc>
          <w:tcPr>
            <w:tcW w:w="1821"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c>
          <w:tcPr>
            <w:tcW w:w="2433"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c>
          <w:tcPr>
            <w:tcW w:w="2039"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r>
      <w:tr w:rsidR="008E5080" w:rsidRPr="008D191C" w:rsidTr="004067A3">
        <w:trPr>
          <w:trHeight w:val="288"/>
        </w:trPr>
        <w:tc>
          <w:tcPr>
            <w:tcW w:w="2923" w:type="dxa"/>
            <w:tcBorders>
              <w:top w:val="single" w:sz="4" w:space="0" w:color="auto"/>
              <w:left w:val="single" w:sz="4" w:space="0" w:color="auto"/>
              <w:bottom w:val="single" w:sz="4" w:space="0" w:color="auto"/>
              <w:right w:val="single" w:sz="4" w:space="0" w:color="auto"/>
            </w:tcBorders>
            <w:hideMark/>
          </w:tcPr>
          <w:p w:rsidR="008E5080" w:rsidRPr="008D191C" w:rsidRDefault="008E5080" w:rsidP="004067A3">
            <w:pPr>
              <w:spacing w:after="0"/>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Kitos prekės</w:t>
            </w:r>
          </w:p>
        </w:tc>
        <w:tc>
          <w:tcPr>
            <w:tcW w:w="516"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8</w:t>
            </w:r>
          </w:p>
        </w:tc>
        <w:tc>
          <w:tcPr>
            <w:tcW w:w="1821"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c>
          <w:tcPr>
            <w:tcW w:w="2433"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c>
          <w:tcPr>
            <w:tcW w:w="2039"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r>
      <w:tr w:rsidR="008E5080" w:rsidRPr="008D191C" w:rsidTr="004067A3">
        <w:trPr>
          <w:trHeight w:val="288"/>
        </w:trPr>
        <w:tc>
          <w:tcPr>
            <w:tcW w:w="2923" w:type="dxa"/>
            <w:tcBorders>
              <w:top w:val="single" w:sz="4" w:space="0" w:color="auto"/>
              <w:left w:val="single" w:sz="4" w:space="0" w:color="auto"/>
              <w:bottom w:val="single" w:sz="4" w:space="0" w:color="auto"/>
              <w:right w:val="single" w:sz="4" w:space="0" w:color="auto"/>
            </w:tcBorders>
            <w:hideMark/>
          </w:tcPr>
          <w:p w:rsidR="008E5080" w:rsidRPr="008D191C" w:rsidRDefault="008E5080" w:rsidP="004067A3">
            <w:pPr>
              <w:spacing w:after="0"/>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Ilgalaikio materialiojo turto einamasis remontas</w:t>
            </w:r>
          </w:p>
        </w:tc>
        <w:tc>
          <w:tcPr>
            <w:tcW w:w="516"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9</w:t>
            </w:r>
          </w:p>
        </w:tc>
        <w:tc>
          <w:tcPr>
            <w:tcW w:w="1821"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1500,00</w:t>
            </w:r>
          </w:p>
        </w:tc>
        <w:tc>
          <w:tcPr>
            <w:tcW w:w="2433"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1500,00</w:t>
            </w:r>
          </w:p>
        </w:tc>
        <w:tc>
          <w:tcPr>
            <w:tcW w:w="2039"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1500,00</w:t>
            </w:r>
          </w:p>
        </w:tc>
      </w:tr>
      <w:tr w:rsidR="008E5080" w:rsidRPr="008D191C" w:rsidTr="004067A3">
        <w:trPr>
          <w:trHeight w:val="288"/>
        </w:trPr>
        <w:tc>
          <w:tcPr>
            <w:tcW w:w="2923" w:type="dxa"/>
            <w:tcBorders>
              <w:top w:val="single" w:sz="4" w:space="0" w:color="auto"/>
              <w:left w:val="single" w:sz="4" w:space="0" w:color="auto"/>
              <w:bottom w:val="single" w:sz="4" w:space="0" w:color="auto"/>
              <w:right w:val="single" w:sz="4" w:space="0" w:color="auto"/>
            </w:tcBorders>
            <w:hideMark/>
          </w:tcPr>
          <w:p w:rsidR="008E5080" w:rsidRPr="008D191C" w:rsidRDefault="008E5080" w:rsidP="004067A3">
            <w:pPr>
              <w:spacing w:after="0"/>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Kvalifikacijos kėlimas</w:t>
            </w:r>
          </w:p>
        </w:tc>
        <w:tc>
          <w:tcPr>
            <w:tcW w:w="516"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10</w:t>
            </w:r>
          </w:p>
        </w:tc>
        <w:tc>
          <w:tcPr>
            <w:tcW w:w="1821"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c>
          <w:tcPr>
            <w:tcW w:w="2433"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c>
          <w:tcPr>
            <w:tcW w:w="2039"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r>
      <w:tr w:rsidR="008E5080" w:rsidRPr="008D191C" w:rsidTr="004067A3">
        <w:trPr>
          <w:trHeight w:val="288"/>
        </w:trPr>
        <w:tc>
          <w:tcPr>
            <w:tcW w:w="2923" w:type="dxa"/>
            <w:tcBorders>
              <w:top w:val="single" w:sz="4" w:space="0" w:color="auto"/>
              <w:left w:val="single" w:sz="4" w:space="0" w:color="auto"/>
              <w:bottom w:val="single" w:sz="4" w:space="0" w:color="auto"/>
              <w:right w:val="single" w:sz="4" w:space="0" w:color="auto"/>
            </w:tcBorders>
            <w:hideMark/>
          </w:tcPr>
          <w:p w:rsidR="008E5080" w:rsidRPr="008D191C" w:rsidRDefault="008E5080" w:rsidP="004067A3">
            <w:pPr>
              <w:spacing w:after="0"/>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Komunalinės paslaugos</w:t>
            </w:r>
          </w:p>
        </w:tc>
        <w:tc>
          <w:tcPr>
            <w:tcW w:w="516"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11</w:t>
            </w:r>
          </w:p>
        </w:tc>
        <w:tc>
          <w:tcPr>
            <w:tcW w:w="1821"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24721,63</w:t>
            </w:r>
          </w:p>
        </w:tc>
        <w:tc>
          <w:tcPr>
            <w:tcW w:w="2433"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24721,63</w:t>
            </w:r>
          </w:p>
        </w:tc>
        <w:tc>
          <w:tcPr>
            <w:tcW w:w="2039"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24721,63</w:t>
            </w:r>
          </w:p>
        </w:tc>
      </w:tr>
      <w:tr w:rsidR="008E5080" w:rsidRPr="008D191C" w:rsidTr="004067A3">
        <w:trPr>
          <w:trHeight w:val="288"/>
        </w:trPr>
        <w:tc>
          <w:tcPr>
            <w:tcW w:w="2923" w:type="dxa"/>
            <w:tcBorders>
              <w:top w:val="single" w:sz="4" w:space="0" w:color="auto"/>
              <w:left w:val="single" w:sz="4" w:space="0" w:color="auto"/>
              <w:bottom w:val="single" w:sz="4" w:space="0" w:color="auto"/>
              <w:right w:val="single" w:sz="4" w:space="0" w:color="auto"/>
            </w:tcBorders>
            <w:hideMark/>
          </w:tcPr>
          <w:p w:rsidR="008E5080" w:rsidRPr="008D191C" w:rsidRDefault="008E5080" w:rsidP="004067A3">
            <w:pPr>
              <w:spacing w:after="0"/>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Kitos paslaugos</w:t>
            </w:r>
          </w:p>
        </w:tc>
        <w:tc>
          <w:tcPr>
            <w:tcW w:w="516"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12</w:t>
            </w:r>
          </w:p>
        </w:tc>
        <w:tc>
          <w:tcPr>
            <w:tcW w:w="1821"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c>
          <w:tcPr>
            <w:tcW w:w="2433"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c>
          <w:tcPr>
            <w:tcW w:w="2039"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r>
      <w:tr w:rsidR="008E5080" w:rsidRPr="008D191C" w:rsidTr="004067A3">
        <w:trPr>
          <w:trHeight w:val="288"/>
        </w:trPr>
        <w:tc>
          <w:tcPr>
            <w:tcW w:w="2923" w:type="dxa"/>
            <w:tcBorders>
              <w:top w:val="single" w:sz="4" w:space="0" w:color="auto"/>
              <w:left w:val="single" w:sz="4" w:space="0" w:color="auto"/>
              <w:bottom w:val="single" w:sz="4" w:space="0" w:color="auto"/>
              <w:right w:val="single" w:sz="4" w:space="0" w:color="auto"/>
            </w:tcBorders>
          </w:tcPr>
          <w:p w:rsidR="008E5080" w:rsidRPr="008D191C" w:rsidRDefault="008E5080" w:rsidP="004067A3">
            <w:pPr>
              <w:spacing w:after="0"/>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 xml:space="preserve">Spaudiniai </w:t>
            </w:r>
          </w:p>
        </w:tc>
        <w:tc>
          <w:tcPr>
            <w:tcW w:w="516"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13</w:t>
            </w:r>
          </w:p>
        </w:tc>
        <w:tc>
          <w:tcPr>
            <w:tcW w:w="1821"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c>
          <w:tcPr>
            <w:tcW w:w="2433"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c>
          <w:tcPr>
            <w:tcW w:w="2039"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r>
      <w:tr w:rsidR="008E5080" w:rsidRPr="008D191C" w:rsidTr="004067A3">
        <w:trPr>
          <w:trHeight w:val="288"/>
        </w:trPr>
        <w:tc>
          <w:tcPr>
            <w:tcW w:w="2923" w:type="dxa"/>
            <w:tcBorders>
              <w:top w:val="single" w:sz="4" w:space="0" w:color="auto"/>
              <w:left w:val="single" w:sz="4" w:space="0" w:color="auto"/>
              <w:bottom w:val="single" w:sz="4" w:space="0" w:color="auto"/>
              <w:right w:val="single" w:sz="4" w:space="0" w:color="auto"/>
            </w:tcBorders>
          </w:tcPr>
          <w:p w:rsidR="008E5080" w:rsidRPr="008D191C" w:rsidRDefault="008E5080" w:rsidP="004067A3">
            <w:pPr>
              <w:spacing w:after="0"/>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Apranga ir patalynė</w:t>
            </w:r>
          </w:p>
        </w:tc>
        <w:tc>
          <w:tcPr>
            <w:tcW w:w="516"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14</w:t>
            </w:r>
          </w:p>
        </w:tc>
        <w:tc>
          <w:tcPr>
            <w:tcW w:w="1821"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2000,00</w:t>
            </w:r>
          </w:p>
        </w:tc>
        <w:tc>
          <w:tcPr>
            <w:tcW w:w="2433"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2000,00</w:t>
            </w:r>
          </w:p>
        </w:tc>
        <w:tc>
          <w:tcPr>
            <w:tcW w:w="2039"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2000,00</w:t>
            </w:r>
          </w:p>
        </w:tc>
      </w:tr>
      <w:tr w:rsidR="008E5080" w:rsidRPr="008D191C" w:rsidTr="004067A3">
        <w:trPr>
          <w:trHeight w:val="288"/>
        </w:trPr>
        <w:tc>
          <w:tcPr>
            <w:tcW w:w="2923" w:type="dxa"/>
            <w:tcBorders>
              <w:top w:val="single" w:sz="4" w:space="0" w:color="auto"/>
              <w:left w:val="single" w:sz="4" w:space="0" w:color="auto"/>
              <w:bottom w:val="single" w:sz="4" w:space="0" w:color="auto"/>
              <w:right w:val="single" w:sz="4" w:space="0" w:color="auto"/>
            </w:tcBorders>
          </w:tcPr>
          <w:p w:rsidR="008E5080" w:rsidRPr="008D191C" w:rsidRDefault="008E5080" w:rsidP="004067A3">
            <w:pPr>
              <w:spacing w:after="0"/>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lastRenderedPageBreak/>
              <w:t>Socialinės išmokos (pašalpos)</w:t>
            </w:r>
          </w:p>
        </w:tc>
        <w:tc>
          <w:tcPr>
            <w:tcW w:w="516"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15</w:t>
            </w:r>
          </w:p>
        </w:tc>
        <w:tc>
          <w:tcPr>
            <w:tcW w:w="1821"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b/>
                <w:sz w:val="20"/>
                <w:szCs w:val="20"/>
                <w:lang w:eastAsia="lt-LT"/>
              </w:rPr>
            </w:pPr>
            <w:r w:rsidRPr="008D191C">
              <w:rPr>
                <w:rFonts w:ascii="Times New Roman" w:eastAsia="Times New Roman" w:hAnsi="Times New Roman" w:cs="Times New Roman"/>
                <w:b/>
                <w:sz w:val="20"/>
                <w:szCs w:val="20"/>
                <w:lang w:eastAsia="lt-LT"/>
              </w:rPr>
              <w:t>1000,00</w:t>
            </w:r>
          </w:p>
        </w:tc>
        <w:tc>
          <w:tcPr>
            <w:tcW w:w="2433"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b/>
                <w:sz w:val="20"/>
                <w:szCs w:val="20"/>
                <w:lang w:eastAsia="lt-LT"/>
              </w:rPr>
            </w:pPr>
            <w:r w:rsidRPr="008D191C">
              <w:rPr>
                <w:rFonts w:ascii="Times New Roman" w:eastAsia="Times New Roman" w:hAnsi="Times New Roman" w:cs="Times New Roman"/>
                <w:b/>
                <w:sz w:val="20"/>
                <w:szCs w:val="20"/>
                <w:lang w:eastAsia="lt-LT"/>
              </w:rPr>
              <w:t>960,00</w:t>
            </w:r>
          </w:p>
        </w:tc>
        <w:tc>
          <w:tcPr>
            <w:tcW w:w="2039"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b/>
                <w:sz w:val="20"/>
                <w:szCs w:val="20"/>
                <w:lang w:eastAsia="lt-LT"/>
              </w:rPr>
            </w:pPr>
            <w:r w:rsidRPr="008D191C">
              <w:rPr>
                <w:rFonts w:ascii="Times New Roman" w:eastAsia="Times New Roman" w:hAnsi="Times New Roman" w:cs="Times New Roman"/>
                <w:b/>
                <w:sz w:val="20"/>
                <w:szCs w:val="20"/>
                <w:lang w:eastAsia="lt-LT"/>
              </w:rPr>
              <w:t>960,00</w:t>
            </w:r>
          </w:p>
        </w:tc>
      </w:tr>
      <w:tr w:rsidR="008E5080" w:rsidRPr="008D191C" w:rsidTr="004067A3">
        <w:trPr>
          <w:trHeight w:val="288"/>
        </w:trPr>
        <w:tc>
          <w:tcPr>
            <w:tcW w:w="2923" w:type="dxa"/>
            <w:tcBorders>
              <w:top w:val="single" w:sz="4" w:space="0" w:color="auto"/>
              <w:left w:val="single" w:sz="4" w:space="0" w:color="auto"/>
              <w:bottom w:val="single" w:sz="4" w:space="0" w:color="auto"/>
              <w:right w:val="single" w:sz="4" w:space="0" w:color="auto"/>
            </w:tcBorders>
          </w:tcPr>
          <w:p w:rsidR="008E5080" w:rsidRPr="008D191C" w:rsidRDefault="008E5080" w:rsidP="004067A3">
            <w:pPr>
              <w:spacing w:after="0"/>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Mašinos ir įrenginiai</w:t>
            </w:r>
          </w:p>
        </w:tc>
        <w:tc>
          <w:tcPr>
            <w:tcW w:w="516"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16</w:t>
            </w:r>
          </w:p>
        </w:tc>
        <w:tc>
          <w:tcPr>
            <w:tcW w:w="1821"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c>
          <w:tcPr>
            <w:tcW w:w="2433"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c>
          <w:tcPr>
            <w:tcW w:w="2039"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0,00</w:t>
            </w:r>
          </w:p>
        </w:tc>
      </w:tr>
      <w:tr w:rsidR="008E5080" w:rsidRPr="008D191C" w:rsidTr="004067A3">
        <w:trPr>
          <w:trHeight w:val="288"/>
        </w:trPr>
        <w:tc>
          <w:tcPr>
            <w:tcW w:w="2923" w:type="dxa"/>
            <w:tcBorders>
              <w:top w:val="single" w:sz="4" w:space="0" w:color="auto"/>
              <w:left w:val="single" w:sz="4" w:space="0" w:color="auto"/>
              <w:bottom w:val="single" w:sz="4" w:space="0" w:color="auto"/>
              <w:right w:val="single" w:sz="4" w:space="0" w:color="auto"/>
            </w:tcBorders>
            <w:hideMark/>
          </w:tcPr>
          <w:p w:rsidR="008E5080" w:rsidRPr="008D191C" w:rsidRDefault="008E5080" w:rsidP="004067A3">
            <w:pPr>
              <w:spacing w:after="0"/>
              <w:rPr>
                <w:rFonts w:ascii="Times New Roman" w:eastAsia="Times New Roman" w:hAnsi="Times New Roman" w:cs="Times New Roman"/>
                <w:sz w:val="20"/>
                <w:szCs w:val="20"/>
                <w:lang w:eastAsia="lt-LT"/>
              </w:rPr>
            </w:pPr>
            <w:r w:rsidRPr="008D191C">
              <w:rPr>
                <w:rFonts w:ascii="Times New Roman" w:eastAsia="Times New Roman" w:hAnsi="Times New Roman" w:cs="Times New Roman"/>
                <w:sz w:val="20"/>
                <w:szCs w:val="20"/>
                <w:lang w:eastAsia="lt-LT"/>
              </w:rPr>
              <w:t>IŠ VISO</w:t>
            </w:r>
          </w:p>
        </w:tc>
        <w:tc>
          <w:tcPr>
            <w:tcW w:w="516" w:type="dxa"/>
            <w:tcBorders>
              <w:top w:val="single" w:sz="4" w:space="0" w:color="auto"/>
              <w:left w:val="single" w:sz="4" w:space="0" w:color="auto"/>
              <w:bottom w:val="single" w:sz="4" w:space="0" w:color="auto"/>
              <w:right w:val="single" w:sz="4" w:space="0" w:color="auto"/>
            </w:tcBorders>
          </w:tcPr>
          <w:p w:rsidR="008E5080" w:rsidRPr="008D191C" w:rsidRDefault="008E5080" w:rsidP="004067A3">
            <w:pPr>
              <w:spacing w:after="0"/>
              <w:jc w:val="center"/>
              <w:rPr>
                <w:rFonts w:ascii="Times New Roman" w:eastAsia="Times New Roman" w:hAnsi="Times New Roman" w:cs="Times New Roman"/>
                <w:sz w:val="20"/>
                <w:szCs w:val="20"/>
                <w:lang w:eastAsia="lt-LT"/>
              </w:rPr>
            </w:pPr>
          </w:p>
        </w:tc>
        <w:tc>
          <w:tcPr>
            <w:tcW w:w="1821"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b/>
                <w:sz w:val="20"/>
                <w:szCs w:val="20"/>
                <w:lang w:eastAsia="lt-LT"/>
              </w:rPr>
            </w:pPr>
            <w:r w:rsidRPr="008D191C">
              <w:rPr>
                <w:rFonts w:ascii="Times New Roman" w:eastAsia="Times New Roman" w:hAnsi="Times New Roman" w:cs="Times New Roman"/>
                <w:b/>
                <w:sz w:val="20"/>
                <w:szCs w:val="20"/>
                <w:lang w:eastAsia="lt-LT"/>
              </w:rPr>
              <w:t>324523,18</w:t>
            </w:r>
          </w:p>
        </w:tc>
        <w:tc>
          <w:tcPr>
            <w:tcW w:w="2433"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b/>
                <w:sz w:val="20"/>
                <w:szCs w:val="20"/>
                <w:lang w:eastAsia="lt-LT"/>
              </w:rPr>
            </w:pPr>
            <w:r w:rsidRPr="008D191C">
              <w:rPr>
                <w:rFonts w:ascii="Times New Roman" w:eastAsia="Times New Roman" w:hAnsi="Times New Roman" w:cs="Times New Roman"/>
                <w:b/>
                <w:sz w:val="20"/>
                <w:szCs w:val="20"/>
                <w:lang w:eastAsia="lt-LT"/>
              </w:rPr>
              <w:t>324483,18</w:t>
            </w:r>
          </w:p>
        </w:tc>
        <w:tc>
          <w:tcPr>
            <w:tcW w:w="2039" w:type="dxa"/>
            <w:tcBorders>
              <w:top w:val="single" w:sz="4" w:space="0" w:color="auto"/>
              <w:left w:val="single" w:sz="4" w:space="0" w:color="auto"/>
              <w:bottom w:val="single" w:sz="4" w:space="0" w:color="auto"/>
              <w:right w:val="single" w:sz="4" w:space="0" w:color="auto"/>
            </w:tcBorders>
            <w:vAlign w:val="center"/>
          </w:tcPr>
          <w:p w:rsidR="008E5080" w:rsidRPr="008D191C" w:rsidRDefault="008E5080" w:rsidP="004067A3">
            <w:pPr>
              <w:spacing w:after="0"/>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324483,18</w:t>
            </w:r>
          </w:p>
        </w:tc>
      </w:tr>
    </w:tbl>
    <w:p w:rsidR="00BB6B10" w:rsidRPr="00CB077C" w:rsidRDefault="00BB6B10" w:rsidP="00BB6B10">
      <w:pPr>
        <w:widowControl w:val="0"/>
        <w:suppressAutoHyphens/>
        <w:autoSpaceDN w:val="0"/>
        <w:spacing w:after="0" w:line="360" w:lineRule="auto"/>
        <w:textAlignment w:val="baseline"/>
        <w:rPr>
          <w:rFonts w:ascii="Times New Roman" w:eastAsia="Times New Roman" w:hAnsi="Times New Roman" w:cs="Times New Roman"/>
          <w:sz w:val="24"/>
          <w:szCs w:val="24"/>
          <w:lang w:eastAsia="lt-LT"/>
        </w:rPr>
      </w:pPr>
    </w:p>
    <w:p w:rsidR="007210C9" w:rsidRPr="007210C9" w:rsidRDefault="007210C9" w:rsidP="007210C9">
      <w:pPr>
        <w:widowControl w:val="0"/>
        <w:suppressAutoHyphens/>
        <w:autoSpaceDN w:val="0"/>
        <w:spacing w:after="0" w:line="360" w:lineRule="auto"/>
        <w:ind w:firstLine="851"/>
        <w:jc w:val="both"/>
        <w:textAlignment w:val="baseline"/>
        <w:rPr>
          <w:rFonts w:ascii="Times New Roman" w:eastAsia="Times New Roman" w:hAnsi="Times New Roman" w:cs="Times New Roman"/>
          <w:sz w:val="24"/>
          <w:szCs w:val="24"/>
          <w:lang w:eastAsia="ru-RU"/>
        </w:rPr>
      </w:pPr>
      <w:r w:rsidRPr="007210C9">
        <w:rPr>
          <w:rFonts w:ascii="Times New Roman" w:eastAsia="Times New Roman" w:hAnsi="Times New Roman" w:cs="Times New Roman"/>
          <w:sz w:val="24"/>
          <w:szCs w:val="24"/>
          <w:lang w:eastAsia="ru-RU"/>
        </w:rPr>
        <w:t xml:space="preserve">Siekiant kurti, gerinti ir atnaujinti Panevėžio lopšelio </w:t>
      </w:r>
      <w:proofErr w:type="gramStart"/>
      <w:r w:rsidRPr="007210C9">
        <w:rPr>
          <w:rFonts w:ascii="Times New Roman" w:eastAsia="Times New Roman" w:hAnsi="Times New Roman" w:cs="Times New Roman"/>
          <w:sz w:val="24"/>
          <w:szCs w:val="24"/>
          <w:lang w:eastAsia="ru-RU"/>
        </w:rPr>
        <w:t>-</w:t>
      </w:r>
      <w:proofErr w:type="gramEnd"/>
      <w:r w:rsidRPr="007210C9">
        <w:rPr>
          <w:rFonts w:ascii="Times New Roman" w:eastAsia="Times New Roman" w:hAnsi="Times New Roman" w:cs="Times New Roman"/>
          <w:sz w:val="24"/>
          <w:szCs w:val="24"/>
          <w:lang w:eastAsia="ru-RU"/>
        </w:rPr>
        <w:t xml:space="preserve"> darželio „Aušra“ ugdomąsias </w:t>
      </w:r>
      <w:r>
        <w:rPr>
          <w:rFonts w:ascii="Times New Roman" w:eastAsia="Times New Roman" w:hAnsi="Times New Roman" w:cs="Times New Roman"/>
          <w:sz w:val="24"/>
          <w:szCs w:val="24"/>
          <w:lang w:eastAsia="ru-RU"/>
        </w:rPr>
        <w:t xml:space="preserve">erdves </w:t>
      </w:r>
      <w:r w:rsidRPr="007210C9">
        <w:rPr>
          <w:rFonts w:ascii="Times New Roman" w:eastAsia="Times New Roman" w:hAnsi="Times New Roman" w:cs="Times New Roman"/>
          <w:sz w:val="24"/>
          <w:szCs w:val="24"/>
          <w:lang w:eastAsia="ru-RU"/>
        </w:rPr>
        <w:t>per 2017 m. buvo atlikti vidaus remonto darbai, atnaujintas vidaus patalpų ir lauko inventorius.</w:t>
      </w:r>
    </w:p>
    <w:p w:rsidR="007210C9" w:rsidRPr="007210C9" w:rsidRDefault="007210C9" w:rsidP="007210C9">
      <w:pPr>
        <w:widowControl w:val="0"/>
        <w:suppressAutoHyphens/>
        <w:autoSpaceDN w:val="0"/>
        <w:spacing w:after="0" w:line="360" w:lineRule="auto"/>
        <w:ind w:firstLine="851"/>
        <w:jc w:val="both"/>
        <w:textAlignment w:val="baseline"/>
        <w:rPr>
          <w:rFonts w:ascii="Times New Roman" w:eastAsia="Times New Roman" w:hAnsi="Times New Roman" w:cs="Times New Roman"/>
          <w:sz w:val="24"/>
          <w:szCs w:val="24"/>
          <w:lang w:eastAsia="ru-RU"/>
        </w:rPr>
      </w:pPr>
      <w:r w:rsidRPr="007210C9">
        <w:rPr>
          <w:rFonts w:ascii="Times New Roman" w:eastAsia="Times New Roman" w:hAnsi="Times New Roman" w:cs="Times New Roman"/>
          <w:sz w:val="24"/>
          <w:szCs w:val="24"/>
          <w:lang w:eastAsia="ru-RU"/>
        </w:rPr>
        <w:t xml:space="preserve"> I. Krikščiūno firma „IGIS“ 2017 m.</w:t>
      </w:r>
      <w:proofErr w:type="gramStart"/>
      <w:r w:rsidRPr="007210C9">
        <w:rPr>
          <w:rFonts w:ascii="Times New Roman" w:eastAsia="Times New Roman" w:hAnsi="Times New Roman" w:cs="Times New Roman"/>
          <w:sz w:val="24"/>
          <w:szCs w:val="24"/>
          <w:lang w:eastAsia="ru-RU"/>
        </w:rPr>
        <w:t xml:space="preserve">  </w:t>
      </w:r>
      <w:proofErr w:type="gramEnd"/>
      <w:r w:rsidRPr="007210C9">
        <w:rPr>
          <w:rFonts w:ascii="Times New Roman" w:eastAsia="Times New Roman" w:hAnsi="Times New Roman" w:cs="Times New Roman"/>
          <w:sz w:val="24"/>
          <w:szCs w:val="24"/>
          <w:lang w:eastAsia="ru-RU"/>
        </w:rPr>
        <w:t>mūsų įstaigai padovanojo 55 l dažų. Su šiais dažais buvo atnaujintos „</w:t>
      </w:r>
      <w:proofErr w:type="spellStart"/>
      <w:r w:rsidRPr="007210C9">
        <w:rPr>
          <w:rFonts w:ascii="Times New Roman" w:eastAsia="Times New Roman" w:hAnsi="Times New Roman" w:cs="Times New Roman"/>
          <w:sz w:val="24"/>
          <w:szCs w:val="24"/>
          <w:lang w:eastAsia="ru-RU"/>
        </w:rPr>
        <w:t>Drevinukų</w:t>
      </w:r>
      <w:proofErr w:type="spellEnd"/>
      <w:r w:rsidRPr="007210C9">
        <w:rPr>
          <w:rFonts w:ascii="Times New Roman" w:eastAsia="Times New Roman" w:hAnsi="Times New Roman" w:cs="Times New Roman"/>
          <w:sz w:val="24"/>
          <w:szCs w:val="24"/>
          <w:lang w:eastAsia="ru-RU"/>
        </w:rPr>
        <w:t>“ ir „Nykštukų“ grupių patalpų sienos. „Nykštukų“</w:t>
      </w:r>
      <w:proofErr w:type="gramStart"/>
      <w:r w:rsidRPr="007210C9">
        <w:rPr>
          <w:rFonts w:ascii="Times New Roman" w:eastAsia="Times New Roman" w:hAnsi="Times New Roman" w:cs="Times New Roman"/>
          <w:sz w:val="24"/>
          <w:szCs w:val="24"/>
          <w:lang w:eastAsia="ru-RU"/>
        </w:rPr>
        <w:t xml:space="preserve">  </w:t>
      </w:r>
      <w:proofErr w:type="gramEnd"/>
      <w:r w:rsidRPr="007210C9">
        <w:rPr>
          <w:rFonts w:ascii="Times New Roman" w:eastAsia="Times New Roman" w:hAnsi="Times New Roman" w:cs="Times New Roman"/>
          <w:sz w:val="24"/>
          <w:szCs w:val="24"/>
          <w:lang w:eastAsia="ru-RU"/>
        </w:rPr>
        <w:t xml:space="preserve">grupės prausyklos patalpose buvo atliktas remontas, išklijuotos naujos sienų ir grindų plytelės, pakeisti sanitariniai mazgai, santechnika. </w:t>
      </w:r>
    </w:p>
    <w:p w:rsidR="007210C9" w:rsidRPr="007210C9" w:rsidRDefault="007210C9" w:rsidP="007210C9">
      <w:pPr>
        <w:widowControl w:val="0"/>
        <w:suppressAutoHyphens/>
        <w:autoSpaceDN w:val="0"/>
        <w:spacing w:after="0" w:line="360" w:lineRule="auto"/>
        <w:ind w:firstLine="851"/>
        <w:jc w:val="both"/>
        <w:textAlignment w:val="baseline"/>
        <w:rPr>
          <w:rFonts w:ascii="Times New Roman" w:eastAsia="Times New Roman" w:hAnsi="Times New Roman" w:cs="Times New Roman"/>
          <w:sz w:val="24"/>
          <w:szCs w:val="24"/>
          <w:lang w:eastAsia="ru-RU"/>
        </w:rPr>
      </w:pPr>
      <w:r w:rsidRPr="007210C9">
        <w:rPr>
          <w:rFonts w:ascii="Times New Roman" w:eastAsia="Times New Roman" w:hAnsi="Times New Roman" w:cs="Times New Roman"/>
          <w:sz w:val="24"/>
          <w:szCs w:val="24"/>
          <w:lang w:eastAsia="ru-RU"/>
        </w:rPr>
        <w:t xml:space="preserve">„Drugelių“ grupės tualete pakeistas kanalizacijos vamzdynas. Taip pat siekiant sukurti vaikams </w:t>
      </w:r>
      <w:r>
        <w:rPr>
          <w:rFonts w:ascii="Times New Roman" w:eastAsia="Times New Roman" w:hAnsi="Times New Roman" w:cs="Times New Roman"/>
          <w:sz w:val="24"/>
          <w:szCs w:val="24"/>
          <w:lang w:eastAsia="ru-RU"/>
        </w:rPr>
        <w:t>patogią,</w:t>
      </w:r>
      <w:r w:rsidRPr="007210C9">
        <w:rPr>
          <w:rFonts w:ascii="Times New Roman" w:eastAsia="Times New Roman" w:hAnsi="Times New Roman" w:cs="Times New Roman"/>
          <w:sz w:val="24"/>
          <w:szCs w:val="24"/>
          <w:lang w:eastAsia="ru-RU"/>
        </w:rPr>
        <w:t xml:space="preserve"> jaukią aplinką nupirkti nauji baldai: „</w:t>
      </w:r>
      <w:proofErr w:type="spellStart"/>
      <w:r w:rsidRPr="007210C9">
        <w:rPr>
          <w:rFonts w:ascii="Times New Roman" w:eastAsia="Times New Roman" w:hAnsi="Times New Roman" w:cs="Times New Roman"/>
          <w:sz w:val="24"/>
          <w:szCs w:val="24"/>
          <w:lang w:eastAsia="ru-RU"/>
        </w:rPr>
        <w:t>Drevinukų</w:t>
      </w:r>
      <w:proofErr w:type="spellEnd"/>
      <w:r w:rsidRPr="007210C9">
        <w:rPr>
          <w:rFonts w:ascii="Times New Roman" w:eastAsia="Times New Roman" w:hAnsi="Times New Roman" w:cs="Times New Roman"/>
          <w:sz w:val="24"/>
          <w:szCs w:val="24"/>
          <w:lang w:eastAsia="ru-RU"/>
        </w:rPr>
        <w:t>“, ir „Nykštukų“ grupių vaikams nupirktos naujos drabužinės, „Drugelių“, „</w:t>
      </w:r>
      <w:proofErr w:type="spellStart"/>
      <w:r w:rsidRPr="007210C9">
        <w:rPr>
          <w:rFonts w:ascii="Times New Roman" w:eastAsia="Times New Roman" w:hAnsi="Times New Roman" w:cs="Times New Roman"/>
          <w:sz w:val="24"/>
          <w:szCs w:val="24"/>
          <w:lang w:eastAsia="ru-RU"/>
        </w:rPr>
        <w:t>Boružiukų</w:t>
      </w:r>
      <w:proofErr w:type="spellEnd"/>
      <w:r w:rsidRPr="007210C9">
        <w:rPr>
          <w:rFonts w:ascii="Times New Roman" w:eastAsia="Times New Roman" w:hAnsi="Times New Roman" w:cs="Times New Roman"/>
          <w:sz w:val="24"/>
          <w:szCs w:val="24"/>
          <w:lang w:eastAsia="ru-RU"/>
        </w:rPr>
        <w:t>“ ir „</w:t>
      </w:r>
      <w:r>
        <w:rPr>
          <w:rFonts w:ascii="Times New Roman" w:eastAsia="Times New Roman" w:hAnsi="Times New Roman" w:cs="Times New Roman"/>
          <w:sz w:val="24"/>
          <w:szCs w:val="24"/>
          <w:lang w:eastAsia="ru-RU"/>
        </w:rPr>
        <w:t>Kiškių“ grupės vaikams – žaidimai</w:t>
      </w:r>
      <w:r w:rsidRPr="007210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ugdymui</w:t>
      </w:r>
      <w:r w:rsidRPr="007210C9">
        <w:rPr>
          <w:rFonts w:ascii="Times New Roman" w:eastAsia="Times New Roman" w:hAnsi="Times New Roman" w:cs="Times New Roman"/>
          <w:sz w:val="24"/>
          <w:szCs w:val="24"/>
          <w:lang w:eastAsia="ru-RU"/>
        </w:rPr>
        <w:t>, spinta, skirta vaikų ugdymosi priemonių</w:t>
      </w:r>
      <w:r>
        <w:rPr>
          <w:rFonts w:ascii="Times New Roman" w:eastAsia="Times New Roman" w:hAnsi="Times New Roman" w:cs="Times New Roman"/>
          <w:sz w:val="24"/>
          <w:szCs w:val="24"/>
          <w:lang w:eastAsia="ru-RU"/>
        </w:rPr>
        <w:t>,</w:t>
      </w:r>
      <w:r w:rsidRPr="007210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žaislų </w:t>
      </w:r>
      <w:r w:rsidRPr="007210C9">
        <w:rPr>
          <w:rFonts w:ascii="Times New Roman" w:eastAsia="Times New Roman" w:hAnsi="Times New Roman" w:cs="Times New Roman"/>
          <w:sz w:val="24"/>
          <w:szCs w:val="24"/>
          <w:lang w:eastAsia="ru-RU"/>
        </w:rPr>
        <w:t xml:space="preserve">laikymui. </w:t>
      </w:r>
    </w:p>
    <w:p w:rsidR="007210C9" w:rsidRPr="007210C9" w:rsidRDefault="007210C9" w:rsidP="007210C9">
      <w:pPr>
        <w:widowControl w:val="0"/>
        <w:suppressAutoHyphens/>
        <w:autoSpaceDN w:val="0"/>
        <w:spacing w:after="0" w:line="360" w:lineRule="auto"/>
        <w:ind w:firstLine="851"/>
        <w:jc w:val="both"/>
        <w:textAlignment w:val="baseline"/>
        <w:rPr>
          <w:rFonts w:ascii="Times New Roman" w:eastAsia="Times New Roman" w:hAnsi="Times New Roman" w:cs="Times New Roman"/>
          <w:sz w:val="24"/>
          <w:szCs w:val="24"/>
          <w:lang w:eastAsia="ru-RU"/>
        </w:rPr>
      </w:pPr>
      <w:r w:rsidRPr="007210C9">
        <w:rPr>
          <w:rFonts w:ascii="Times New Roman" w:eastAsia="Times New Roman" w:hAnsi="Times New Roman" w:cs="Times New Roman"/>
          <w:sz w:val="24"/>
          <w:szCs w:val="24"/>
          <w:lang w:eastAsia="ru-RU"/>
        </w:rPr>
        <w:t xml:space="preserve">Lauko žaidimų erdvėms </w:t>
      </w:r>
      <w:r>
        <w:rPr>
          <w:rFonts w:ascii="Times New Roman" w:eastAsia="Times New Roman" w:hAnsi="Times New Roman" w:cs="Times New Roman"/>
          <w:sz w:val="24"/>
          <w:szCs w:val="24"/>
          <w:lang w:eastAsia="ru-RU"/>
        </w:rPr>
        <w:t>modernizuo</w:t>
      </w:r>
      <w:r w:rsidRPr="007210C9">
        <w:rPr>
          <w:rFonts w:ascii="Times New Roman" w:eastAsia="Times New Roman" w:hAnsi="Times New Roman" w:cs="Times New Roman"/>
          <w:sz w:val="24"/>
          <w:szCs w:val="24"/>
          <w:lang w:eastAsia="ru-RU"/>
        </w:rPr>
        <w:t xml:space="preserve">ti pastatytas naujas žaidimų įrenginys </w:t>
      </w:r>
      <w:proofErr w:type="spellStart"/>
      <w:r w:rsidRPr="007210C9">
        <w:rPr>
          <w:rFonts w:ascii="Times New Roman" w:eastAsia="Times New Roman" w:hAnsi="Times New Roman" w:cs="Times New Roman"/>
          <w:sz w:val="24"/>
          <w:szCs w:val="24"/>
          <w:lang w:eastAsia="ru-RU"/>
        </w:rPr>
        <w:t>Spyruokliukas</w:t>
      </w:r>
      <w:proofErr w:type="spellEnd"/>
      <w:r w:rsidRPr="007210C9">
        <w:rPr>
          <w:rFonts w:ascii="Times New Roman" w:eastAsia="Times New Roman" w:hAnsi="Times New Roman" w:cs="Times New Roman"/>
          <w:sz w:val="24"/>
          <w:szCs w:val="24"/>
          <w:lang w:eastAsia="ru-RU"/>
        </w:rPr>
        <w:t>.  Nuo 2017 m. rugsėjo 1 d. Panevėžio lopšelyje</w:t>
      </w:r>
      <w:proofErr w:type="gramStart"/>
      <w:r w:rsidRPr="007210C9">
        <w:rPr>
          <w:rFonts w:ascii="Times New Roman" w:eastAsia="Times New Roman" w:hAnsi="Times New Roman" w:cs="Times New Roman"/>
          <w:sz w:val="24"/>
          <w:szCs w:val="24"/>
          <w:lang w:eastAsia="ru-RU"/>
        </w:rPr>
        <w:t>-</w:t>
      </w:r>
      <w:proofErr w:type="gramEnd"/>
      <w:r w:rsidRPr="007210C9">
        <w:rPr>
          <w:rFonts w:ascii="Times New Roman" w:eastAsia="Times New Roman" w:hAnsi="Times New Roman" w:cs="Times New Roman"/>
          <w:sz w:val="24"/>
          <w:szCs w:val="24"/>
          <w:lang w:eastAsia="ru-RU"/>
        </w:rPr>
        <w:t>darželyje „Aušra“ nebevykdomas patalinės, rankšluosčių ir kito minkšto inventoriaus s</w:t>
      </w:r>
      <w:r>
        <w:rPr>
          <w:rFonts w:ascii="Times New Roman" w:eastAsia="Times New Roman" w:hAnsi="Times New Roman" w:cs="Times New Roman"/>
          <w:sz w:val="24"/>
          <w:szCs w:val="24"/>
          <w:lang w:eastAsia="ru-RU"/>
        </w:rPr>
        <w:t>kalbimas, todėl įvertinus turimą patalinę,</w:t>
      </w:r>
      <w:r w:rsidRPr="007210C9">
        <w:rPr>
          <w:rFonts w:ascii="Times New Roman" w:eastAsia="Times New Roman" w:hAnsi="Times New Roman" w:cs="Times New Roman"/>
          <w:sz w:val="24"/>
          <w:szCs w:val="24"/>
          <w:lang w:eastAsia="ru-RU"/>
        </w:rPr>
        <w:t xml:space="preserve"> grupėms nupirkta 200 vnt. naujos patalynės komplektų. </w:t>
      </w:r>
    </w:p>
    <w:p w:rsidR="007210C9" w:rsidRPr="007210C9" w:rsidRDefault="007210C9" w:rsidP="007210C9">
      <w:pPr>
        <w:widowControl w:val="0"/>
        <w:suppressAutoHyphens/>
        <w:autoSpaceDN w:val="0"/>
        <w:spacing w:after="0" w:line="360" w:lineRule="auto"/>
        <w:ind w:firstLine="851"/>
        <w:jc w:val="both"/>
        <w:textAlignment w:val="baseline"/>
        <w:rPr>
          <w:rFonts w:ascii="Times New Roman" w:eastAsia="Times New Roman" w:hAnsi="Times New Roman" w:cs="Times New Roman"/>
          <w:sz w:val="24"/>
          <w:szCs w:val="24"/>
          <w:lang w:eastAsia="ru-RU"/>
        </w:rPr>
      </w:pPr>
      <w:r w:rsidRPr="007210C9">
        <w:rPr>
          <w:rFonts w:ascii="Times New Roman" w:eastAsia="Times New Roman" w:hAnsi="Times New Roman" w:cs="Times New Roman"/>
          <w:sz w:val="24"/>
          <w:szCs w:val="24"/>
          <w:lang w:eastAsia="ru-RU"/>
        </w:rPr>
        <w:t>Skatinant darbuotojus naudotis informacinėmis technologijomis įdieg</w:t>
      </w:r>
      <w:r>
        <w:rPr>
          <w:rFonts w:ascii="Times New Roman" w:eastAsia="Times New Roman" w:hAnsi="Times New Roman" w:cs="Times New Roman"/>
          <w:sz w:val="24"/>
          <w:szCs w:val="24"/>
          <w:lang w:eastAsia="ru-RU"/>
        </w:rPr>
        <w:t>tas e-dienynas ir įsigyti</w:t>
      </w:r>
      <w:r w:rsidRPr="007210C9">
        <w:rPr>
          <w:rFonts w:ascii="Times New Roman" w:eastAsia="Times New Roman" w:hAnsi="Times New Roman" w:cs="Times New Roman"/>
          <w:sz w:val="24"/>
          <w:szCs w:val="24"/>
          <w:lang w:eastAsia="ru-RU"/>
        </w:rPr>
        <w:t xml:space="preserve"> nešiojami kompiuteriai „Dell“. </w:t>
      </w:r>
    </w:p>
    <w:p w:rsidR="007210C9" w:rsidRDefault="007210C9" w:rsidP="007210C9">
      <w:pPr>
        <w:widowControl w:val="0"/>
        <w:suppressAutoHyphens/>
        <w:autoSpaceDN w:val="0"/>
        <w:spacing w:after="0" w:line="360" w:lineRule="auto"/>
        <w:ind w:firstLine="851"/>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Modernizuojant virtuvę ir</w:t>
      </w:r>
      <w:r w:rsidRPr="007210C9">
        <w:rPr>
          <w:rFonts w:ascii="Times New Roman" w:eastAsia="Times New Roman" w:hAnsi="Times New Roman" w:cs="Times New Roman"/>
          <w:sz w:val="24"/>
          <w:szCs w:val="24"/>
          <w:lang w:eastAsia="ru-RU"/>
        </w:rPr>
        <w:t xml:space="preserve"> kuriant geresnes darbo sąlygas </w:t>
      </w:r>
      <w:r>
        <w:rPr>
          <w:rFonts w:ascii="Times New Roman" w:eastAsia="Times New Roman" w:hAnsi="Times New Roman" w:cs="Times New Roman"/>
          <w:sz w:val="24"/>
          <w:szCs w:val="24"/>
          <w:lang w:eastAsia="ru-RU"/>
        </w:rPr>
        <w:t>virtuvėje dirbantiems darbuotojams nupirktas</w:t>
      </w:r>
      <w:r w:rsidRPr="007210C9">
        <w:rPr>
          <w:rFonts w:ascii="Times New Roman" w:eastAsia="Times New Roman" w:hAnsi="Times New Roman" w:cs="Times New Roman"/>
          <w:sz w:val="24"/>
          <w:szCs w:val="24"/>
          <w:lang w:eastAsia="ru-RU"/>
        </w:rPr>
        <w:t xml:space="preserve"> šaldytuvas „Snaigė“ ir </w:t>
      </w:r>
      <w:proofErr w:type="gramStart"/>
      <w:r w:rsidRPr="007210C9">
        <w:rPr>
          <w:rFonts w:ascii="Times New Roman" w:eastAsia="Times New Roman" w:hAnsi="Times New Roman" w:cs="Times New Roman"/>
          <w:sz w:val="24"/>
          <w:szCs w:val="24"/>
          <w:lang w:eastAsia="ru-RU"/>
        </w:rPr>
        <w:t>nerūdijančio</w:t>
      </w:r>
      <w:proofErr w:type="gramEnd"/>
      <w:r w:rsidRPr="007210C9">
        <w:rPr>
          <w:rFonts w:ascii="Times New Roman" w:eastAsia="Times New Roman" w:hAnsi="Times New Roman" w:cs="Times New Roman"/>
          <w:sz w:val="24"/>
          <w:szCs w:val="24"/>
          <w:lang w:eastAsia="ru-RU"/>
        </w:rPr>
        <w:t xml:space="preserve"> plieno virtuvinis stalas.</w:t>
      </w:r>
    </w:p>
    <w:p w:rsidR="006260FA" w:rsidRPr="007210C9" w:rsidRDefault="006260FA" w:rsidP="007210C9">
      <w:pPr>
        <w:widowControl w:val="0"/>
        <w:suppressAutoHyphens/>
        <w:autoSpaceDN w:val="0"/>
        <w:spacing w:after="0" w:line="360" w:lineRule="auto"/>
        <w:ind w:firstLine="851"/>
        <w:jc w:val="both"/>
        <w:textAlignment w:val="baseline"/>
        <w:rPr>
          <w:rFonts w:ascii="Times New Roman" w:eastAsia="Times New Roman" w:hAnsi="Times New Roman" w:cs="Times New Roman"/>
          <w:sz w:val="24"/>
          <w:szCs w:val="24"/>
          <w:lang w:eastAsia="ru-RU"/>
        </w:rPr>
      </w:pP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5894"/>
        <w:gridCol w:w="3274"/>
      </w:tblGrid>
      <w:tr w:rsidR="00737A27" w:rsidRPr="00737A27" w:rsidTr="00737A27">
        <w:trPr>
          <w:trHeight w:val="541"/>
        </w:trPr>
        <w:tc>
          <w:tcPr>
            <w:tcW w:w="665" w:type="dxa"/>
            <w:tcBorders>
              <w:top w:val="single" w:sz="4" w:space="0" w:color="auto"/>
              <w:left w:val="single" w:sz="4" w:space="0" w:color="auto"/>
              <w:bottom w:val="single" w:sz="4" w:space="0" w:color="auto"/>
              <w:right w:val="single" w:sz="4" w:space="0" w:color="auto"/>
            </w:tcBorders>
            <w:hideMark/>
          </w:tcPr>
          <w:p w:rsidR="00737A27" w:rsidRPr="00737A27" w:rsidRDefault="00737A27" w:rsidP="00CD2A4B">
            <w:pPr>
              <w:jc w:val="both"/>
              <w:rPr>
                <w:rFonts w:ascii="Times New Roman" w:hAnsi="Times New Roman" w:cs="Times New Roman"/>
                <w:b/>
                <w:sz w:val="24"/>
                <w:szCs w:val="24"/>
              </w:rPr>
            </w:pPr>
            <w:proofErr w:type="spellStart"/>
            <w:r w:rsidRPr="00737A27">
              <w:rPr>
                <w:rFonts w:ascii="Times New Roman" w:hAnsi="Times New Roman" w:cs="Times New Roman"/>
                <w:b/>
                <w:sz w:val="24"/>
                <w:szCs w:val="24"/>
              </w:rPr>
              <w:t>Eil.nr</w:t>
            </w:r>
            <w:proofErr w:type="spellEnd"/>
            <w:r w:rsidRPr="00737A27">
              <w:rPr>
                <w:rFonts w:ascii="Times New Roman" w:hAnsi="Times New Roman" w:cs="Times New Roman"/>
                <w:b/>
                <w:sz w:val="24"/>
                <w:szCs w:val="24"/>
              </w:rPr>
              <w:t>.</w:t>
            </w:r>
          </w:p>
        </w:tc>
        <w:tc>
          <w:tcPr>
            <w:tcW w:w="5894" w:type="dxa"/>
            <w:tcBorders>
              <w:top w:val="single" w:sz="4" w:space="0" w:color="auto"/>
              <w:left w:val="single" w:sz="4" w:space="0" w:color="auto"/>
              <w:bottom w:val="single" w:sz="4" w:space="0" w:color="auto"/>
              <w:right w:val="single" w:sz="4" w:space="0" w:color="auto"/>
            </w:tcBorders>
            <w:hideMark/>
          </w:tcPr>
          <w:p w:rsidR="00737A27" w:rsidRPr="00737A27" w:rsidRDefault="00737A27" w:rsidP="00CD2A4B">
            <w:pPr>
              <w:jc w:val="center"/>
              <w:rPr>
                <w:rFonts w:ascii="Times New Roman" w:hAnsi="Times New Roman" w:cs="Times New Roman"/>
                <w:b/>
                <w:sz w:val="24"/>
                <w:szCs w:val="24"/>
              </w:rPr>
            </w:pPr>
            <w:r w:rsidRPr="00737A27">
              <w:rPr>
                <w:rFonts w:ascii="Times New Roman" w:hAnsi="Times New Roman" w:cs="Times New Roman"/>
                <w:b/>
                <w:sz w:val="24"/>
                <w:szCs w:val="24"/>
              </w:rPr>
              <w:t>Pavadinimas</w:t>
            </w:r>
          </w:p>
        </w:tc>
        <w:tc>
          <w:tcPr>
            <w:tcW w:w="3274" w:type="dxa"/>
            <w:tcBorders>
              <w:top w:val="single" w:sz="4" w:space="0" w:color="auto"/>
              <w:left w:val="single" w:sz="4" w:space="0" w:color="auto"/>
              <w:bottom w:val="single" w:sz="4" w:space="0" w:color="auto"/>
              <w:right w:val="single" w:sz="4" w:space="0" w:color="auto"/>
            </w:tcBorders>
            <w:hideMark/>
          </w:tcPr>
          <w:p w:rsidR="00737A27" w:rsidRPr="00737A27" w:rsidRDefault="00737A27" w:rsidP="00CD2A4B">
            <w:pPr>
              <w:jc w:val="center"/>
              <w:rPr>
                <w:rFonts w:ascii="Times New Roman" w:hAnsi="Times New Roman" w:cs="Times New Roman"/>
                <w:b/>
                <w:sz w:val="24"/>
                <w:szCs w:val="24"/>
              </w:rPr>
            </w:pPr>
            <w:r w:rsidRPr="00737A27">
              <w:rPr>
                <w:rFonts w:ascii="Times New Roman" w:hAnsi="Times New Roman" w:cs="Times New Roman"/>
                <w:b/>
                <w:sz w:val="24"/>
                <w:szCs w:val="24"/>
              </w:rPr>
              <w:t>Suma</w:t>
            </w:r>
          </w:p>
        </w:tc>
      </w:tr>
      <w:tr w:rsidR="00737A27" w:rsidRPr="00737A27" w:rsidTr="00737A27">
        <w:trPr>
          <w:trHeight w:val="818"/>
        </w:trPr>
        <w:tc>
          <w:tcPr>
            <w:tcW w:w="665" w:type="dxa"/>
            <w:tcBorders>
              <w:top w:val="single" w:sz="4" w:space="0" w:color="auto"/>
              <w:left w:val="single" w:sz="4" w:space="0" w:color="auto"/>
              <w:bottom w:val="single" w:sz="4" w:space="0" w:color="auto"/>
              <w:right w:val="single" w:sz="4" w:space="0" w:color="auto"/>
            </w:tcBorders>
            <w:hideMark/>
          </w:tcPr>
          <w:p w:rsidR="00737A27" w:rsidRPr="00737A27" w:rsidRDefault="00737A27" w:rsidP="00CD2A4B">
            <w:pPr>
              <w:jc w:val="center"/>
              <w:rPr>
                <w:rFonts w:ascii="Times New Roman" w:hAnsi="Times New Roman" w:cs="Times New Roman"/>
                <w:sz w:val="24"/>
                <w:szCs w:val="24"/>
              </w:rPr>
            </w:pPr>
            <w:r w:rsidRPr="00737A27">
              <w:rPr>
                <w:rFonts w:ascii="Times New Roman" w:hAnsi="Times New Roman" w:cs="Times New Roman"/>
                <w:sz w:val="24"/>
                <w:szCs w:val="24"/>
              </w:rPr>
              <w:t>1.</w:t>
            </w:r>
          </w:p>
        </w:tc>
        <w:tc>
          <w:tcPr>
            <w:tcW w:w="5894" w:type="dxa"/>
            <w:tcBorders>
              <w:top w:val="single" w:sz="4" w:space="0" w:color="auto"/>
              <w:left w:val="single" w:sz="4" w:space="0" w:color="auto"/>
              <w:bottom w:val="single" w:sz="4" w:space="0" w:color="auto"/>
              <w:right w:val="single" w:sz="4" w:space="0" w:color="auto"/>
            </w:tcBorders>
            <w:hideMark/>
          </w:tcPr>
          <w:p w:rsidR="00737A27" w:rsidRPr="00737A27" w:rsidRDefault="00737A27" w:rsidP="00CD2A4B">
            <w:pPr>
              <w:jc w:val="both"/>
              <w:rPr>
                <w:rFonts w:ascii="Times New Roman" w:hAnsi="Times New Roman" w:cs="Times New Roman"/>
                <w:sz w:val="24"/>
                <w:szCs w:val="24"/>
              </w:rPr>
            </w:pPr>
            <w:r w:rsidRPr="00737A27">
              <w:rPr>
                <w:rFonts w:ascii="Times New Roman" w:hAnsi="Times New Roman" w:cs="Times New Roman"/>
                <w:sz w:val="24"/>
                <w:szCs w:val="24"/>
              </w:rPr>
              <w:t>„</w:t>
            </w:r>
            <w:proofErr w:type="spellStart"/>
            <w:r w:rsidRPr="00737A27">
              <w:rPr>
                <w:rFonts w:ascii="Times New Roman" w:hAnsi="Times New Roman" w:cs="Times New Roman"/>
                <w:sz w:val="24"/>
                <w:szCs w:val="24"/>
              </w:rPr>
              <w:t>Drevinukų</w:t>
            </w:r>
            <w:proofErr w:type="spellEnd"/>
            <w:r w:rsidRPr="00737A27">
              <w:rPr>
                <w:rFonts w:ascii="Times New Roman" w:hAnsi="Times New Roman" w:cs="Times New Roman"/>
                <w:sz w:val="24"/>
                <w:szCs w:val="24"/>
              </w:rPr>
              <w:t>“, „Drugelių“ ir „Nykštukų“ grupių patalpų remontas.</w:t>
            </w:r>
          </w:p>
        </w:tc>
        <w:tc>
          <w:tcPr>
            <w:tcW w:w="3274" w:type="dxa"/>
            <w:tcBorders>
              <w:top w:val="single" w:sz="4" w:space="0" w:color="auto"/>
              <w:left w:val="single" w:sz="4" w:space="0" w:color="auto"/>
              <w:bottom w:val="single" w:sz="4" w:space="0" w:color="auto"/>
              <w:right w:val="single" w:sz="4" w:space="0" w:color="auto"/>
            </w:tcBorders>
            <w:hideMark/>
          </w:tcPr>
          <w:p w:rsidR="00737A27" w:rsidRPr="00737A27" w:rsidRDefault="00737A27" w:rsidP="00737A27">
            <w:pPr>
              <w:jc w:val="center"/>
              <w:rPr>
                <w:rFonts w:ascii="Times New Roman" w:hAnsi="Times New Roman" w:cs="Times New Roman"/>
                <w:sz w:val="24"/>
                <w:szCs w:val="24"/>
              </w:rPr>
            </w:pPr>
            <w:r w:rsidRPr="00737A27">
              <w:rPr>
                <w:rFonts w:ascii="Times New Roman" w:hAnsi="Times New Roman" w:cs="Times New Roman"/>
                <w:sz w:val="24"/>
                <w:szCs w:val="24"/>
              </w:rPr>
              <w:t xml:space="preserve">6413,43 </w:t>
            </w:r>
            <w:proofErr w:type="spellStart"/>
            <w:r w:rsidRPr="00737A27">
              <w:rPr>
                <w:rFonts w:ascii="Times New Roman" w:hAnsi="Times New Roman" w:cs="Times New Roman"/>
                <w:sz w:val="24"/>
                <w:szCs w:val="24"/>
              </w:rPr>
              <w:t>eur</w:t>
            </w:r>
            <w:proofErr w:type="spellEnd"/>
          </w:p>
        </w:tc>
      </w:tr>
      <w:tr w:rsidR="00737A27" w:rsidRPr="00737A27" w:rsidTr="00737A27">
        <w:trPr>
          <w:trHeight w:val="409"/>
        </w:trPr>
        <w:tc>
          <w:tcPr>
            <w:tcW w:w="665" w:type="dxa"/>
            <w:tcBorders>
              <w:top w:val="single" w:sz="4" w:space="0" w:color="auto"/>
              <w:left w:val="single" w:sz="4" w:space="0" w:color="auto"/>
              <w:bottom w:val="single" w:sz="4" w:space="0" w:color="auto"/>
              <w:right w:val="single" w:sz="4" w:space="0" w:color="auto"/>
            </w:tcBorders>
            <w:hideMark/>
          </w:tcPr>
          <w:p w:rsidR="00737A27" w:rsidRPr="00737A27" w:rsidRDefault="00737A27" w:rsidP="00CD2A4B">
            <w:pPr>
              <w:jc w:val="center"/>
              <w:rPr>
                <w:rFonts w:ascii="Times New Roman" w:hAnsi="Times New Roman" w:cs="Times New Roman"/>
                <w:sz w:val="24"/>
                <w:szCs w:val="24"/>
              </w:rPr>
            </w:pPr>
            <w:r w:rsidRPr="00737A27">
              <w:rPr>
                <w:rFonts w:ascii="Times New Roman" w:hAnsi="Times New Roman" w:cs="Times New Roman"/>
                <w:sz w:val="24"/>
                <w:szCs w:val="24"/>
              </w:rPr>
              <w:t>2.</w:t>
            </w:r>
          </w:p>
        </w:tc>
        <w:tc>
          <w:tcPr>
            <w:tcW w:w="5894" w:type="dxa"/>
            <w:tcBorders>
              <w:top w:val="single" w:sz="4" w:space="0" w:color="auto"/>
              <w:left w:val="single" w:sz="4" w:space="0" w:color="auto"/>
              <w:bottom w:val="single" w:sz="4" w:space="0" w:color="auto"/>
              <w:right w:val="single" w:sz="4" w:space="0" w:color="auto"/>
            </w:tcBorders>
            <w:hideMark/>
          </w:tcPr>
          <w:p w:rsidR="00737A27" w:rsidRPr="00737A27" w:rsidRDefault="00737A27" w:rsidP="00CD2A4B">
            <w:pPr>
              <w:jc w:val="both"/>
              <w:rPr>
                <w:rFonts w:ascii="Times New Roman" w:hAnsi="Times New Roman" w:cs="Times New Roman"/>
                <w:sz w:val="24"/>
                <w:szCs w:val="24"/>
              </w:rPr>
            </w:pPr>
            <w:r w:rsidRPr="00737A27">
              <w:rPr>
                <w:rFonts w:ascii="Times New Roman" w:hAnsi="Times New Roman" w:cs="Times New Roman"/>
                <w:sz w:val="24"/>
                <w:szCs w:val="24"/>
              </w:rPr>
              <w:t>Baldai, lauko žaidimų įrenginys</w:t>
            </w:r>
          </w:p>
        </w:tc>
        <w:tc>
          <w:tcPr>
            <w:tcW w:w="3274" w:type="dxa"/>
            <w:tcBorders>
              <w:top w:val="single" w:sz="4" w:space="0" w:color="auto"/>
              <w:left w:val="single" w:sz="4" w:space="0" w:color="auto"/>
              <w:bottom w:val="single" w:sz="4" w:space="0" w:color="auto"/>
              <w:right w:val="single" w:sz="4" w:space="0" w:color="auto"/>
            </w:tcBorders>
            <w:hideMark/>
          </w:tcPr>
          <w:p w:rsidR="00737A27" w:rsidRPr="00737A27" w:rsidRDefault="00737A27" w:rsidP="00737A27">
            <w:pPr>
              <w:jc w:val="center"/>
              <w:rPr>
                <w:rFonts w:ascii="Times New Roman" w:hAnsi="Times New Roman" w:cs="Times New Roman"/>
                <w:color w:val="000000"/>
                <w:sz w:val="24"/>
                <w:szCs w:val="24"/>
              </w:rPr>
            </w:pPr>
            <w:r w:rsidRPr="00737A27">
              <w:rPr>
                <w:rFonts w:ascii="Times New Roman" w:hAnsi="Times New Roman" w:cs="Times New Roman"/>
                <w:color w:val="000000"/>
                <w:sz w:val="24"/>
                <w:szCs w:val="24"/>
              </w:rPr>
              <w:t xml:space="preserve">2480,23 </w:t>
            </w:r>
            <w:proofErr w:type="spellStart"/>
            <w:r w:rsidRPr="00737A27">
              <w:rPr>
                <w:rFonts w:ascii="Times New Roman" w:hAnsi="Times New Roman" w:cs="Times New Roman"/>
                <w:sz w:val="24"/>
                <w:szCs w:val="24"/>
              </w:rPr>
              <w:t>eur</w:t>
            </w:r>
            <w:proofErr w:type="spellEnd"/>
          </w:p>
        </w:tc>
      </w:tr>
      <w:tr w:rsidR="00737A27" w:rsidRPr="00737A27" w:rsidTr="00737A27">
        <w:trPr>
          <w:trHeight w:val="409"/>
        </w:trPr>
        <w:tc>
          <w:tcPr>
            <w:tcW w:w="665" w:type="dxa"/>
            <w:tcBorders>
              <w:top w:val="single" w:sz="4" w:space="0" w:color="auto"/>
              <w:left w:val="single" w:sz="4" w:space="0" w:color="auto"/>
              <w:bottom w:val="single" w:sz="4" w:space="0" w:color="auto"/>
              <w:right w:val="single" w:sz="4" w:space="0" w:color="auto"/>
            </w:tcBorders>
            <w:hideMark/>
          </w:tcPr>
          <w:p w:rsidR="00737A27" w:rsidRPr="00737A27" w:rsidRDefault="00737A27" w:rsidP="00CD2A4B">
            <w:pPr>
              <w:jc w:val="center"/>
              <w:rPr>
                <w:rFonts w:ascii="Times New Roman" w:hAnsi="Times New Roman" w:cs="Times New Roman"/>
                <w:sz w:val="24"/>
                <w:szCs w:val="24"/>
              </w:rPr>
            </w:pPr>
            <w:r w:rsidRPr="00737A27">
              <w:rPr>
                <w:rFonts w:ascii="Times New Roman" w:hAnsi="Times New Roman" w:cs="Times New Roman"/>
                <w:sz w:val="24"/>
                <w:szCs w:val="24"/>
              </w:rPr>
              <w:t>3.</w:t>
            </w:r>
          </w:p>
        </w:tc>
        <w:tc>
          <w:tcPr>
            <w:tcW w:w="5894" w:type="dxa"/>
            <w:tcBorders>
              <w:top w:val="single" w:sz="4" w:space="0" w:color="auto"/>
              <w:left w:val="single" w:sz="4" w:space="0" w:color="auto"/>
              <w:bottom w:val="single" w:sz="4" w:space="0" w:color="auto"/>
              <w:right w:val="single" w:sz="4" w:space="0" w:color="auto"/>
            </w:tcBorders>
            <w:hideMark/>
          </w:tcPr>
          <w:p w:rsidR="00737A27" w:rsidRPr="00737A27" w:rsidRDefault="00737A27" w:rsidP="00CD2A4B">
            <w:pPr>
              <w:jc w:val="both"/>
              <w:rPr>
                <w:rFonts w:ascii="Times New Roman" w:hAnsi="Times New Roman" w:cs="Times New Roman"/>
                <w:sz w:val="24"/>
                <w:szCs w:val="24"/>
              </w:rPr>
            </w:pPr>
            <w:r w:rsidRPr="00737A27">
              <w:rPr>
                <w:rFonts w:ascii="Times New Roman" w:hAnsi="Times New Roman" w:cs="Times New Roman"/>
                <w:sz w:val="24"/>
                <w:szCs w:val="24"/>
              </w:rPr>
              <w:t>Patalynė</w:t>
            </w:r>
          </w:p>
        </w:tc>
        <w:tc>
          <w:tcPr>
            <w:tcW w:w="3274" w:type="dxa"/>
            <w:tcBorders>
              <w:top w:val="single" w:sz="4" w:space="0" w:color="auto"/>
              <w:left w:val="single" w:sz="4" w:space="0" w:color="auto"/>
              <w:bottom w:val="single" w:sz="4" w:space="0" w:color="auto"/>
              <w:right w:val="single" w:sz="4" w:space="0" w:color="auto"/>
            </w:tcBorders>
            <w:hideMark/>
          </w:tcPr>
          <w:p w:rsidR="00737A27" w:rsidRPr="00737A27" w:rsidRDefault="00737A27" w:rsidP="00737A27">
            <w:pPr>
              <w:jc w:val="center"/>
              <w:rPr>
                <w:rFonts w:ascii="Times New Roman" w:hAnsi="Times New Roman" w:cs="Times New Roman"/>
                <w:sz w:val="24"/>
                <w:szCs w:val="24"/>
              </w:rPr>
            </w:pPr>
            <w:r w:rsidRPr="00737A27">
              <w:rPr>
                <w:rFonts w:ascii="Times New Roman" w:hAnsi="Times New Roman" w:cs="Times New Roman"/>
                <w:sz w:val="24"/>
                <w:szCs w:val="24"/>
              </w:rPr>
              <w:t xml:space="preserve">2000,00 </w:t>
            </w:r>
            <w:proofErr w:type="spellStart"/>
            <w:r w:rsidRPr="00737A27">
              <w:rPr>
                <w:rFonts w:ascii="Times New Roman" w:hAnsi="Times New Roman" w:cs="Times New Roman"/>
                <w:sz w:val="24"/>
                <w:szCs w:val="24"/>
              </w:rPr>
              <w:t>eur</w:t>
            </w:r>
            <w:proofErr w:type="spellEnd"/>
          </w:p>
        </w:tc>
      </w:tr>
      <w:tr w:rsidR="00737A27" w:rsidRPr="00737A27" w:rsidTr="00737A27">
        <w:trPr>
          <w:trHeight w:val="409"/>
        </w:trPr>
        <w:tc>
          <w:tcPr>
            <w:tcW w:w="665" w:type="dxa"/>
            <w:tcBorders>
              <w:top w:val="single" w:sz="4" w:space="0" w:color="auto"/>
              <w:left w:val="single" w:sz="4" w:space="0" w:color="auto"/>
              <w:bottom w:val="single" w:sz="4" w:space="0" w:color="auto"/>
              <w:right w:val="single" w:sz="4" w:space="0" w:color="auto"/>
            </w:tcBorders>
            <w:hideMark/>
          </w:tcPr>
          <w:p w:rsidR="00737A27" w:rsidRPr="00737A27" w:rsidRDefault="00737A27" w:rsidP="00CD2A4B">
            <w:pPr>
              <w:jc w:val="center"/>
              <w:rPr>
                <w:rFonts w:ascii="Times New Roman" w:hAnsi="Times New Roman" w:cs="Times New Roman"/>
                <w:sz w:val="24"/>
                <w:szCs w:val="24"/>
              </w:rPr>
            </w:pPr>
            <w:r w:rsidRPr="00737A27">
              <w:rPr>
                <w:rFonts w:ascii="Times New Roman" w:hAnsi="Times New Roman" w:cs="Times New Roman"/>
                <w:sz w:val="24"/>
                <w:szCs w:val="24"/>
              </w:rPr>
              <w:t>4.</w:t>
            </w:r>
          </w:p>
        </w:tc>
        <w:tc>
          <w:tcPr>
            <w:tcW w:w="5894" w:type="dxa"/>
            <w:tcBorders>
              <w:top w:val="single" w:sz="4" w:space="0" w:color="auto"/>
              <w:left w:val="single" w:sz="4" w:space="0" w:color="auto"/>
              <w:bottom w:val="single" w:sz="4" w:space="0" w:color="auto"/>
              <w:right w:val="single" w:sz="4" w:space="0" w:color="auto"/>
            </w:tcBorders>
            <w:hideMark/>
          </w:tcPr>
          <w:p w:rsidR="00737A27" w:rsidRPr="00737A27" w:rsidRDefault="00737A27" w:rsidP="00CD2A4B">
            <w:pPr>
              <w:jc w:val="both"/>
              <w:rPr>
                <w:rFonts w:ascii="Times New Roman" w:hAnsi="Times New Roman" w:cs="Times New Roman"/>
                <w:sz w:val="24"/>
                <w:szCs w:val="24"/>
              </w:rPr>
            </w:pPr>
            <w:r w:rsidRPr="00737A27">
              <w:rPr>
                <w:rFonts w:ascii="Times New Roman" w:hAnsi="Times New Roman" w:cs="Times New Roman"/>
                <w:sz w:val="24"/>
                <w:szCs w:val="24"/>
              </w:rPr>
              <w:t xml:space="preserve">Nešiojami kompiuteriai </w:t>
            </w:r>
          </w:p>
        </w:tc>
        <w:tc>
          <w:tcPr>
            <w:tcW w:w="3274" w:type="dxa"/>
            <w:tcBorders>
              <w:top w:val="single" w:sz="4" w:space="0" w:color="auto"/>
              <w:left w:val="single" w:sz="4" w:space="0" w:color="auto"/>
              <w:bottom w:val="single" w:sz="4" w:space="0" w:color="auto"/>
              <w:right w:val="single" w:sz="4" w:space="0" w:color="auto"/>
            </w:tcBorders>
            <w:hideMark/>
          </w:tcPr>
          <w:p w:rsidR="00737A27" w:rsidRPr="00737A27" w:rsidRDefault="00737A27" w:rsidP="00737A27">
            <w:pPr>
              <w:jc w:val="center"/>
              <w:rPr>
                <w:rFonts w:ascii="Times New Roman" w:hAnsi="Times New Roman" w:cs="Times New Roman"/>
                <w:sz w:val="24"/>
                <w:szCs w:val="24"/>
              </w:rPr>
            </w:pPr>
            <w:r w:rsidRPr="00737A27">
              <w:rPr>
                <w:rFonts w:ascii="Times New Roman" w:hAnsi="Times New Roman" w:cs="Times New Roman"/>
                <w:sz w:val="24"/>
                <w:szCs w:val="24"/>
              </w:rPr>
              <w:t xml:space="preserve">3199,00 </w:t>
            </w:r>
            <w:proofErr w:type="spellStart"/>
            <w:r w:rsidRPr="00737A27">
              <w:rPr>
                <w:rFonts w:ascii="Times New Roman" w:hAnsi="Times New Roman" w:cs="Times New Roman"/>
                <w:sz w:val="24"/>
                <w:szCs w:val="24"/>
              </w:rPr>
              <w:t>eur</w:t>
            </w:r>
            <w:proofErr w:type="spellEnd"/>
          </w:p>
        </w:tc>
      </w:tr>
      <w:tr w:rsidR="00737A27" w:rsidRPr="00737A27" w:rsidTr="00737A27">
        <w:trPr>
          <w:trHeight w:val="409"/>
        </w:trPr>
        <w:tc>
          <w:tcPr>
            <w:tcW w:w="665" w:type="dxa"/>
            <w:tcBorders>
              <w:top w:val="single" w:sz="4" w:space="0" w:color="auto"/>
              <w:left w:val="single" w:sz="4" w:space="0" w:color="auto"/>
              <w:bottom w:val="single" w:sz="4" w:space="0" w:color="auto"/>
              <w:right w:val="single" w:sz="4" w:space="0" w:color="auto"/>
            </w:tcBorders>
            <w:hideMark/>
          </w:tcPr>
          <w:p w:rsidR="00737A27" w:rsidRPr="00737A27" w:rsidRDefault="00737A27" w:rsidP="00CD2A4B">
            <w:pPr>
              <w:jc w:val="center"/>
              <w:rPr>
                <w:rFonts w:ascii="Times New Roman" w:hAnsi="Times New Roman" w:cs="Times New Roman"/>
                <w:sz w:val="24"/>
                <w:szCs w:val="24"/>
              </w:rPr>
            </w:pPr>
            <w:r w:rsidRPr="00737A27">
              <w:rPr>
                <w:rFonts w:ascii="Times New Roman" w:hAnsi="Times New Roman" w:cs="Times New Roman"/>
                <w:sz w:val="24"/>
                <w:szCs w:val="24"/>
              </w:rPr>
              <w:t>5.</w:t>
            </w:r>
          </w:p>
        </w:tc>
        <w:tc>
          <w:tcPr>
            <w:tcW w:w="5894" w:type="dxa"/>
            <w:tcBorders>
              <w:top w:val="single" w:sz="4" w:space="0" w:color="auto"/>
              <w:left w:val="single" w:sz="4" w:space="0" w:color="auto"/>
              <w:bottom w:val="single" w:sz="4" w:space="0" w:color="auto"/>
              <w:right w:val="single" w:sz="4" w:space="0" w:color="auto"/>
            </w:tcBorders>
            <w:hideMark/>
          </w:tcPr>
          <w:p w:rsidR="00737A27" w:rsidRPr="00737A27" w:rsidRDefault="00737A27" w:rsidP="00CD2A4B">
            <w:pPr>
              <w:jc w:val="both"/>
              <w:rPr>
                <w:rFonts w:ascii="Times New Roman" w:hAnsi="Times New Roman" w:cs="Times New Roman"/>
                <w:sz w:val="24"/>
                <w:szCs w:val="24"/>
              </w:rPr>
            </w:pPr>
            <w:r w:rsidRPr="00737A27">
              <w:rPr>
                <w:rFonts w:ascii="Times New Roman" w:hAnsi="Times New Roman" w:cs="Times New Roman"/>
                <w:sz w:val="24"/>
                <w:szCs w:val="24"/>
              </w:rPr>
              <w:t>Virtuvės inventorius</w:t>
            </w:r>
          </w:p>
        </w:tc>
        <w:tc>
          <w:tcPr>
            <w:tcW w:w="3274" w:type="dxa"/>
            <w:tcBorders>
              <w:top w:val="single" w:sz="4" w:space="0" w:color="auto"/>
              <w:left w:val="single" w:sz="4" w:space="0" w:color="auto"/>
              <w:bottom w:val="single" w:sz="4" w:space="0" w:color="auto"/>
              <w:right w:val="single" w:sz="4" w:space="0" w:color="auto"/>
            </w:tcBorders>
            <w:hideMark/>
          </w:tcPr>
          <w:p w:rsidR="00737A27" w:rsidRPr="00737A27" w:rsidRDefault="00737A27" w:rsidP="00737A27">
            <w:pPr>
              <w:jc w:val="center"/>
              <w:rPr>
                <w:rFonts w:ascii="Times New Roman" w:hAnsi="Times New Roman" w:cs="Times New Roman"/>
                <w:sz w:val="24"/>
                <w:szCs w:val="24"/>
              </w:rPr>
            </w:pPr>
            <w:r w:rsidRPr="00737A27">
              <w:rPr>
                <w:rFonts w:ascii="Times New Roman" w:hAnsi="Times New Roman" w:cs="Times New Roman"/>
                <w:sz w:val="24"/>
                <w:szCs w:val="24"/>
              </w:rPr>
              <w:t xml:space="preserve">499,38 </w:t>
            </w:r>
            <w:proofErr w:type="spellStart"/>
            <w:r w:rsidRPr="00737A27">
              <w:rPr>
                <w:rFonts w:ascii="Times New Roman" w:hAnsi="Times New Roman" w:cs="Times New Roman"/>
                <w:sz w:val="24"/>
                <w:szCs w:val="24"/>
              </w:rPr>
              <w:t>eur</w:t>
            </w:r>
            <w:proofErr w:type="spellEnd"/>
          </w:p>
        </w:tc>
      </w:tr>
      <w:tr w:rsidR="00737A27" w:rsidRPr="00737A27" w:rsidTr="00737A27">
        <w:trPr>
          <w:trHeight w:val="683"/>
        </w:trPr>
        <w:tc>
          <w:tcPr>
            <w:tcW w:w="665" w:type="dxa"/>
            <w:tcBorders>
              <w:top w:val="single" w:sz="4" w:space="0" w:color="auto"/>
              <w:left w:val="single" w:sz="4" w:space="0" w:color="auto"/>
              <w:bottom w:val="single" w:sz="4" w:space="0" w:color="auto"/>
              <w:right w:val="single" w:sz="4" w:space="0" w:color="auto"/>
            </w:tcBorders>
          </w:tcPr>
          <w:p w:rsidR="00737A27" w:rsidRPr="00737A27" w:rsidRDefault="00737A27" w:rsidP="00737A27">
            <w:pPr>
              <w:jc w:val="center"/>
              <w:rPr>
                <w:rFonts w:ascii="Times New Roman" w:hAnsi="Times New Roman" w:cs="Times New Roman"/>
                <w:sz w:val="24"/>
                <w:szCs w:val="24"/>
              </w:rPr>
            </w:pPr>
            <w:r w:rsidRPr="00737A27">
              <w:rPr>
                <w:rFonts w:ascii="Times New Roman" w:hAnsi="Times New Roman" w:cs="Times New Roman"/>
                <w:sz w:val="24"/>
                <w:szCs w:val="24"/>
              </w:rPr>
              <w:t>6.</w:t>
            </w:r>
          </w:p>
        </w:tc>
        <w:tc>
          <w:tcPr>
            <w:tcW w:w="5894" w:type="dxa"/>
            <w:tcBorders>
              <w:top w:val="single" w:sz="4" w:space="0" w:color="auto"/>
              <w:left w:val="single" w:sz="4" w:space="0" w:color="auto"/>
              <w:bottom w:val="single" w:sz="4" w:space="0" w:color="auto"/>
              <w:right w:val="single" w:sz="4" w:space="0" w:color="auto"/>
            </w:tcBorders>
            <w:hideMark/>
          </w:tcPr>
          <w:p w:rsidR="00737A27" w:rsidRPr="00737A27" w:rsidRDefault="00737A27" w:rsidP="00737A27">
            <w:pPr>
              <w:rPr>
                <w:rFonts w:ascii="Times New Roman" w:hAnsi="Times New Roman" w:cs="Times New Roman"/>
                <w:b/>
                <w:sz w:val="24"/>
                <w:szCs w:val="24"/>
              </w:rPr>
            </w:pPr>
            <w:r w:rsidRPr="00737A27">
              <w:rPr>
                <w:rFonts w:ascii="Times New Roman" w:hAnsi="Times New Roman" w:cs="Times New Roman"/>
                <w:b/>
                <w:sz w:val="24"/>
                <w:szCs w:val="24"/>
              </w:rPr>
              <w:t>Iš viso:</w:t>
            </w:r>
          </w:p>
        </w:tc>
        <w:tc>
          <w:tcPr>
            <w:tcW w:w="3274" w:type="dxa"/>
            <w:tcBorders>
              <w:top w:val="single" w:sz="4" w:space="0" w:color="auto"/>
              <w:left w:val="single" w:sz="4" w:space="0" w:color="auto"/>
              <w:bottom w:val="single" w:sz="4" w:space="0" w:color="auto"/>
              <w:right w:val="single" w:sz="4" w:space="0" w:color="auto"/>
            </w:tcBorders>
            <w:hideMark/>
          </w:tcPr>
          <w:p w:rsidR="00737A27" w:rsidRPr="00737A27" w:rsidRDefault="00737A27" w:rsidP="00737A27">
            <w:pPr>
              <w:jc w:val="center"/>
              <w:rPr>
                <w:rFonts w:ascii="Times New Roman" w:hAnsi="Times New Roman" w:cs="Times New Roman"/>
                <w:b/>
                <w:color w:val="000000"/>
                <w:sz w:val="24"/>
                <w:szCs w:val="24"/>
              </w:rPr>
            </w:pPr>
            <w:r w:rsidRPr="00737A27">
              <w:rPr>
                <w:rFonts w:ascii="Times New Roman" w:hAnsi="Times New Roman" w:cs="Times New Roman"/>
                <w:b/>
                <w:color w:val="000000"/>
                <w:sz w:val="24"/>
                <w:szCs w:val="24"/>
              </w:rPr>
              <w:t xml:space="preserve">14391,66 </w:t>
            </w:r>
            <w:proofErr w:type="spellStart"/>
            <w:r w:rsidRPr="00737A27">
              <w:rPr>
                <w:rFonts w:ascii="Times New Roman" w:hAnsi="Times New Roman" w:cs="Times New Roman"/>
                <w:b/>
                <w:color w:val="000000"/>
                <w:sz w:val="24"/>
                <w:szCs w:val="24"/>
              </w:rPr>
              <w:t>eur</w:t>
            </w:r>
            <w:proofErr w:type="spellEnd"/>
          </w:p>
          <w:p w:rsidR="00737A27" w:rsidRPr="00737A27" w:rsidRDefault="00737A27" w:rsidP="00737A27">
            <w:pPr>
              <w:jc w:val="center"/>
              <w:rPr>
                <w:rFonts w:ascii="Times New Roman" w:hAnsi="Times New Roman" w:cs="Times New Roman"/>
                <w:b/>
                <w:sz w:val="24"/>
                <w:szCs w:val="24"/>
              </w:rPr>
            </w:pPr>
          </w:p>
        </w:tc>
      </w:tr>
    </w:tbl>
    <w:p w:rsidR="000D4E06" w:rsidRPr="00CB077C" w:rsidRDefault="000D4E06" w:rsidP="00737A27">
      <w:pPr>
        <w:widowControl w:val="0"/>
        <w:suppressAutoHyphens/>
        <w:autoSpaceDN w:val="0"/>
        <w:spacing w:after="0" w:line="360" w:lineRule="auto"/>
        <w:jc w:val="both"/>
        <w:textAlignment w:val="baseline"/>
        <w:rPr>
          <w:rFonts w:ascii="Times New Roman" w:eastAsia="Times New Roman" w:hAnsi="Times New Roman" w:cs="Times New Roman"/>
          <w:sz w:val="16"/>
          <w:szCs w:val="16"/>
          <w:lang w:eastAsia="ru-RU"/>
        </w:rPr>
      </w:pPr>
    </w:p>
    <w:p w:rsidR="00F11574" w:rsidRPr="00CB077C" w:rsidRDefault="002A4005" w:rsidP="00CB077C">
      <w:pPr>
        <w:tabs>
          <w:tab w:val="left" w:pos="851"/>
        </w:tabs>
        <w:spacing w:after="0"/>
        <w:jc w:val="both"/>
        <w:rPr>
          <w:rFonts w:ascii="Times New Roman" w:eastAsia="Times New Roman" w:hAnsi="Times New Roman" w:cs="Times New Roman"/>
          <w:sz w:val="24"/>
          <w:szCs w:val="24"/>
        </w:rPr>
      </w:pPr>
      <w:r w:rsidRPr="00CB077C">
        <w:rPr>
          <w:rFonts w:ascii="Times New Roman" w:eastAsia="Times New Roman" w:hAnsi="Times New Roman" w:cs="Times New Roman"/>
          <w:sz w:val="24"/>
          <w:szCs w:val="24"/>
          <w:lang w:eastAsia="lt-LT"/>
        </w:rPr>
        <w:lastRenderedPageBreak/>
        <w:tab/>
        <w:t>Tačiau ir 201</w:t>
      </w:r>
      <w:r w:rsidR="00737A27">
        <w:rPr>
          <w:rFonts w:ascii="Times New Roman" w:eastAsia="Times New Roman" w:hAnsi="Times New Roman" w:cs="Times New Roman"/>
          <w:sz w:val="24"/>
          <w:szCs w:val="24"/>
          <w:lang w:eastAsia="lt-LT"/>
        </w:rPr>
        <w:t>7</w:t>
      </w:r>
      <w:r w:rsidR="00E3401E" w:rsidRPr="00CB077C">
        <w:rPr>
          <w:rFonts w:ascii="Times New Roman" w:eastAsia="Times New Roman" w:hAnsi="Times New Roman" w:cs="Times New Roman"/>
          <w:sz w:val="24"/>
          <w:szCs w:val="24"/>
          <w:lang w:eastAsia="lt-LT"/>
        </w:rPr>
        <w:t xml:space="preserve"> metais liko neįvykdyti kai kurie įstaigos veiklą kontroliuojančių</w:t>
      </w:r>
      <w:r w:rsidR="00753E4B" w:rsidRPr="00CB077C">
        <w:rPr>
          <w:rFonts w:ascii="Times New Roman" w:eastAsia="Times New Roman" w:hAnsi="Times New Roman" w:cs="Times New Roman"/>
          <w:sz w:val="24"/>
          <w:szCs w:val="24"/>
          <w:lang w:eastAsia="lt-LT"/>
        </w:rPr>
        <w:t xml:space="preserve"> institucijų nurodymai: </w:t>
      </w:r>
      <w:proofErr w:type="gramStart"/>
      <w:r w:rsidR="00753E4B" w:rsidRPr="00CB077C">
        <w:rPr>
          <w:rFonts w:ascii="Times New Roman" w:eastAsia="Times New Roman" w:hAnsi="Times New Roman" w:cs="Times New Roman"/>
          <w:sz w:val="24"/>
          <w:szCs w:val="24"/>
          <w:lang w:eastAsia="lt-LT"/>
        </w:rPr>
        <w:t>pilnai</w:t>
      </w:r>
      <w:proofErr w:type="gramEnd"/>
      <w:r w:rsidR="00E3401E" w:rsidRPr="00CB077C">
        <w:rPr>
          <w:rFonts w:ascii="Times New Roman" w:eastAsia="Times New Roman" w:hAnsi="Times New Roman" w:cs="Times New Roman"/>
          <w:sz w:val="24"/>
          <w:szCs w:val="24"/>
          <w:lang w:eastAsia="lt-LT"/>
        </w:rPr>
        <w:t xml:space="preserve"> modernizuoti virtuvės </w:t>
      </w:r>
      <w:r w:rsidRPr="00CB077C">
        <w:rPr>
          <w:rFonts w:ascii="Times New Roman" w:eastAsia="Times New Roman" w:hAnsi="Times New Roman" w:cs="Times New Roman"/>
          <w:sz w:val="24"/>
          <w:szCs w:val="24"/>
          <w:lang w:eastAsia="lt-LT"/>
        </w:rPr>
        <w:t>patalpas</w:t>
      </w:r>
      <w:r w:rsidR="00753E4B" w:rsidRPr="00CB077C">
        <w:rPr>
          <w:rFonts w:ascii="Times New Roman" w:eastAsia="Times New Roman" w:hAnsi="Times New Roman" w:cs="Times New Roman"/>
          <w:sz w:val="24"/>
          <w:szCs w:val="24"/>
          <w:lang w:eastAsia="lt-LT"/>
        </w:rPr>
        <w:t>, teritoriją aptverti</w:t>
      </w:r>
      <w:r w:rsidR="00E3401E" w:rsidRPr="00CB077C">
        <w:rPr>
          <w:rFonts w:ascii="Times New Roman" w:eastAsia="Times New Roman" w:hAnsi="Times New Roman" w:cs="Times New Roman"/>
          <w:sz w:val="24"/>
          <w:szCs w:val="24"/>
          <w:lang w:eastAsia="lt-LT"/>
        </w:rPr>
        <w:t xml:space="preserve"> higienos reik</w:t>
      </w:r>
      <w:r w:rsidR="00753E4B" w:rsidRPr="00CB077C">
        <w:rPr>
          <w:rFonts w:ascii="Times New Roman" w:eastAsia="Times New Roman" w:hAnsi="Times New Roman" w:cs="Times New Roman"/>
          <w:sz w:val="24"/>
          <w:szCs w:val="24"/>
          <w:lang w:eastAsia="lt-LT"/>
        </w:rPr>
        <w:t>alavimus atitinkančia tvora,</w:t>
      </w:r>
      <w:r w:rsidR="00E3401E" w:rsidRPr="00CB077C">
        <w:rPr>
          <w:rFonts w:ascii="Times New Roman" w:eastAsia="Times New Roman" w:hAnsi="Times New Roman" w:cs="Times New Roman"/>
          <w:sz w:val="24"/>
          <w:szCs w:val="24"/>
          <w:lang w:eastAsia="lt-LT"/>
        </w:rPr>
        <w:t xml:space="preserve"> tai reikalauja labai dide</w:t>
      </w:r>
      <w:r w:rsidRPr="00CB077C">
        <w:rPr>
          <w:rFonts w:ascii="Times New Roman" w:eastAsia="Times New Roman" w:hAnsi="Times New Roman" w:cs="Times New Roman"/>
          <w:sz w:val="24"/>
          <w:szCs w:val="24"/>
          <w:lang w:eastAsia="lt-LT"/>
        </w:rPr>
        <w:t>lių finansinių lėšų, kurios 201</w:t>
      </w:r>
      <w:r w:rsidR="00737A27">
        <w:rPr>
          <w:rFonts w:ascii="Times New Roman" w:eastAsia="Times New Roman" w:hAnsi="Times New Roman" w:cs="Times New Roman"/>
          <w:sz w:val="24"/>
          <w:szCs w:val="24"/>
          <w:lang w:eastAsia="lt-LT"/>
        </w:rPr>
        <w:t>7</w:t>
      </w:r>
      <w:r w:rsidR="00E3401E" w:rsidRPr="00CB077C">
        <w:rPr>
          <w:rFonts w:ascii="Times New Roman" w:eastAsia="Times New Roman" w:hAnsi="Times New Roman" w:cs="Times New Roman"/>
          <w:sz w:val="24"/>
          <w:szCs w:val="24"/>
          <w:lang w:eastAsia="lt-LT"/>
        </w:rPr>
        <w:t xml:space="preserve"> m. nebuvo skirtos Panevėžio miesto savivaldybės. </w:t>
      </w:r>
      <w:r w:rsidR="00753E4B" w:rsidRPr="00CB077C">
        <w:rPr>
          <w:rFonts w:ascii="Times New Roman" w:eastAsia="Times New Roman" w:hAnsi="Times New Roman" w:cs="Times New Roman"/>
          <w:sz w:val="24"/>
          <w:szCs w:val="24"/>
        </w:rPr>
        <w:t>Grupėse, laiptinėse,</w:t>
      </w:r>
      <w:r w:rsidR="00E3401E" w:rsidRPr="00CB077C">
        <w:rPr>
          <w:rFonts w:ascii="Times New Roman" w:eastAsia="Times New Roman" w:hAnsi="Times New Roman" w:cs="Times New Roman"/>
          <w:sz w:val="24"/>
          <w:szCs w:val="24"/>
        </w:rPr>
        <w:t xml:space="preserve"> </w:t>
      </w:r>
      <w:r w:rsidR="00737A27">
        <w:rPr>
          <w:rFonts w:ascii="Times New Roman" w:eastAsia="Times New Roman" w:hAnsi="Times New Roman" w:cs="Times New Roman"/>
          <w:sz w:val="24"/>
          <w:szCs w:val="24"/>
        </w:rPr>
        <w:t>3</w:t>
      </w:r>
      <w:r w:rsidRPr="00CB077C">
        <w:rPr>
          <w:rFonts w:ascii="Times New Roman" w:eastAsia="Times New Roman" w:hAnsi="Times New Roman" w:cs="Times New Roman"/>
          <w:sz w:val="24"/>
          <w:szCs w:val="24"/>
        </w:rPr>
        <w:t xml:space="preserve"> grupių </w:t>
      </w:r>
      <w:r w:rsidR="00E3401E" w:rsidRPr="00CB077C">
        <w:rPr>
          <w:rFonts w:ascii="Times New Roman" w:eastAsia="Times New Roman" w:hAnsi="Times New Roman" w:cs="Times New Roman"/>
          <w:sz w:val="24"/>
          <w:szCs w:val="24"/>
        </w:rPr>
        <w:t>sanitariniuose mazguose, virtuvėlėse būtina atlikti remonto dar</w:t>
      </w:r>
      <w:r w:rsidRPr="00CB077C">
        <w:rPr>
          <w:rFonts w:ascii="Times New Roman" w:eastAsia="Times New Roman" w:hAnsi="Times New Roman" w:cs="Times New Roman"/>
          <w:sz w:val="24"/>
          <w:szCs w:val="24"/>
        </w:rPr>
        <w:t>bus.</w:t>
      </w:r>
      <w:r w:rsidR="00E3401E" w:rsidRPr="00CB077C">
        <w:rPr>
          <w:rFonts w:ascii="Times New Roman" w:eastAsia="Times New Roman" w:hAnsi="Times New Roman" w:cs="Times New Roman"/>
          <w:sz w:val="24"/>
          <w:szCs w:val="24"/>
        </w:rPr>
        <w:t xml:space="preserve"> Daug problemų kelia kiemas, aikštelės: išdaužyta cemento danga, nesandarios smėlio dėžės. </w:t>
      </w:r>
      <w:r w:rsidR="00E3401E" w:rsidRPr="00CB077C">
        <w:rPr>
          <w:rFonts w:ascii="Times New Roman" w:eastAsia="Times New Roman" w:hAnsi="Times New Roman" w:cs="Times New Roman"/>
          <w:sz w:val="24"/>
          <w:szCs w:val="24"/>
          <w:lang w:eastAsia="lt-LT"/>
        </w:rPr>
        <w:t>Tačiau labai džiugu, kad ir savo lėšomis, racionaliai apmąsčius buvo pasiekta gerų rezultatų stiprinant įstaigos materialinę bazę.</w:t>
      </w:r>
    </w:p>
    <w:p w:rsidR="00034AAD" w:rsidRPr="00CB077C" w:rsidRDefault="00034AAD" w:rsidP="00034AAD">
      <w:pPr>
        <w:tabs>
          <w:tab w:val="left" w:pos="13100"/>
        </w:tabs>
        <w:spacing w:after="0" w:line="240" w:lineRule="auto"/>
        <w:rPr>
          <w:rFonts w:ascii="Times New Roman" w:eastAsia="Times New Roman" w:hAnsi="Times New Roman" w:cs="Times New Roman"/>
          <w:b/>
          <w:sz w:val="24"/>
          <w:szCs w:val="24"/>
          <w:lang w:eastAsia="lt-LT"/>
        </w:rPr>
      </w:pPr>
    </w:p>
    <w:p w:rsidR="00034AAD" w:rsidRPr="00CB077C" w:rsidRDefault="00034AAD" w:rsidP="00034AAD">
      <w:pPr>
        <w:tabs>
          <w:tab w:val="left" w:pos="13100"/>
        </w:tabs>
        <w:spacing w:after="0" w:line="240" w:lineRule="auto"/>
        <w:jc w:val="center"/>
        <w:rPr>
          <w:rFonts w:ascii="Times New Roman" w:eastAsia="Times New Roman" w:hAnsi="Times New Roman" w:cs="Times New Roman"/>
          <w:b/>
          <w:sz w:val="24"/>
          <w:szCs w:val="24"/>
          <w:lang w:eastAsia="lt-LT"/>
        </w:rPr>
      </w:pPr>
      <w:r w:rsidRPr="00CB077C">
        <w:rPr>
          <w:rFonts w:ascii="Times New Roman" w:eastAsia="Times New Roman" w:hAnsi="Times New Roman" w:cs="Times New Roman"/>
          <w:b/>
          <w:sz w:val="24"/>
          <w:szCs w:val="24"/>
          <w:lang w:eastAsia="lt-LT"/>
        </w:rPr>
        <w:t>IV. ARTIMIAUSIO LAIKOTARPIO ĮSTAIGOS VEIKLOS PRIORITETINĖS</w:t>
      </w:r>
    </w:p>
    <w:p w:rsidR="00034AAD" w:rsidRPr="00CB077C" w:rsidRDefault="00034AAD" w:rsidP="00034AAD">
      <w:pPr>
        <w:tabs>
          <w:tab w:val="left" w:pos="13100"/>
        </w:tabs>
        <w:spacing w:after="0" w:line="240" w:lineRule="auto"/>
        <w:jc w:val="center"/>
        <w:rPr>
          <w:rFonts w:ascii="Times New Roman" w:eastAsia="Times New Roman" w:hAnsi="Times New Roman" w:cs="Times New Roman"/>
          <w:b/>
          <w:sz w:val="24"/>
          <w:szCs w:val="24"/>
          <w:lang w:eastAsia="lt-LT"/>
        </w:rPr>
      </w:pPr>
      <w:r w:rsidRPr="00CB077C">
        <w:rPr>
          <w:rFonts w:ascii="Times New Roman" w:eastAsia="Times New Roman" w:hAnsi="Times New Roman" w:cs="Times New Roman"/>
          <w:b/>
          <w:sz w:val="24"/>
          <w:szCs w:val="24"/>
          <w:lang w:eastAsia="lt-LT"/>
        </w:rPr>
        <w:t> KRYPTYS</w:t>
      </w:r>
    </w:p>
    <w:p w:rsidR="00034AAD" w:rsidRPr="00CB077C" w:rsidRDefault="00034AAD" w:rsidP="006270C3">
      <w:pPr>
        <w:tabs>
          <w:tab w:val="left" w:pos="13100"/>
        </w:tabs>
        <w:spacing w:after="0" w:line="240" w:lineRule="auto"/>
        <w:rPr>
          <w:rFonts w:ascii="Times New Roman" w:eastAsia="Times New Roman" w:hAnsi="Times New Roman" w:cs="Times New Roman"/>
          <w:b/>
          <w:sz w:val="24"/>
          <w:szCs w:val="24"/>
          <w:lang w:eastAsia="lt-LT"/>
        </w:rPr>
      </w:pPr>
    </w:p>
    <w:p w:rsidR="00FE130F" w:rsidRPr="00FE130F" w:rsidRDefault="00FE130F" w:rsidP="00FE130F">
      <w:pPr>
        <w:pStyle w:val="Sraopastraipa"/>
        <w:numPr>
          <w:ilvl w:val="0"/>
          <w:numId w:val="34"/>
        </w:numPr>
        <w:rPr>
          <w:rFonts w:ascii="Times New Roman" w:eastAsia="Times New Roman" w:hAnsi="Times New Roman" w:cs="Times New Roman"/>
          <w:sz w:val="24"/>
          <w:szCs w:val="24"/>
        </w:rPr>
      </w:pPr>
      <w:r w:rsidRPr="00FE130F">
        <w:rPr>
          <w:rFonts w:ascii="Times New Roman" w:eastAsia="Times New Roman" w:hAnsi="Times New Roman" w:cs="Times New Roman"/>
          <w:sz w:val="24"/>
          <w:szCs w:val="24"/>
        </w:rPr>
        <w:t xml:space="preserve">Taikyti aktyvius </w:t>
      </w:r>
      <w:proofErr w:type="spellStart"/>
      <w:r w:rsidRPr="00FE130F">
        <w:rPr>
          <w:rFonts w:ascii="Times New Roman" w:eastAsia="Times New Roman" w:hAnsi="Times New Roman" w:cs="Times New Roman"/>
          <w:sz w:val="24"/>
          <w:szCs w:val="24"/>
        </w:rPr>
        <w:t>ugdymo(si</w:t>
      </w:r>
      <w:proofErr w:type="spellEnd"/>
      <w:r w:rsidRPr="00FE130F">
        <w:rPr>
          <w:rFonts w:ascii="Times New Roman" w:eastAsia="Times New Roman" w:hAnsi="Times New Roman" w:cs="Times New Roman"/>
          <w:sz w:val="24"/>
          <w:szCs w:val="24"/>
        </w:rPr>
        <w:t>) būdus ir metodus sėkmingai vaiko socializacijai.</w:t>
      </w:r>
    </w:p>
    <w:p w:rsidR="00FE130F" w:rsidRPr="00FE130F" w:rsidRDefault="00FE130F" w:rsidP="00FE130F">
      <w:pPr>
        <w:pStyle w:val="Sraopastraipa"/>
        <w:numPr>
          <w:ilvl w:val="0"/>
          <w:numId w:val="34"/>
        </w:numPr>
        <w:rPr>
          <w:rFonts w:ascii="Times New Roman" w:eastAsia="Times New Roman" w:hAnsi="Times New Roman" w:cs="Times New Roman"/>
          <w:sz w:val="24"/>
          <w:szCs w:val="24"/>
        </w:rPr>
      </w:pPr>
      <w:r w:rsidRPr="00FE130F">
        <w:rPr>
          <w:rFonts w:ascii="Times New Roman" w:eastAsia="Times New Roman" w:hAnsi="Times New Roman" w:cs="Times New Roman"/>
          <w:sz w:val="24"/>
          <w:szCs w:val="24"/>
        </w:rPr>
        <w:t>Efektyviai naudojant gaunamas lėšas, turtinti ir atnaujinti įstaigos vidaus ir išorės aplinką.</w:t>
      </w:r>
    </w:p>
    <w:p w:rsidR="00FE130F" w:rsidRPr="00FE130F" w:rsidRDefault="00FE130F" w:rsidP="00FE130F">
      <w:pPr>
        <w:pStyle w:val="Sraopastraipa"/>
        <w:numPr>
          <w:ilvl w:val="0"/>
          <w:numId w:val="34"/>
        </w:numPr>
        <w:rPr>
          <w:rFonts w:ascii="Times New Roman" w:eastAsia="Times New Roman" w:hAnsi="Times New Roman" w:cs="Times New Roman"/>
          <w:sz w:val="24"/>
          <w:szCs w:val="24"/>
        </w:rPr>
      </w:pPr>
      <w:r w:rsidRPr="00FE130F">
        <w:rPr>
          <w:rFonts w:ascii="Times New Roman" w:eastAsia="Times New Roman" w:hAnsi="Times New Roman" w:cs="Times New Roman"/>
          <w:sz w:val="24"/>
          <w:szCs w:val="24"/>
        </w:rPr>
        <w:t xml:space="preserve">Skatinti pedagogų kvalifikacijos tobulinimą </w:t>
      </w:r>
      <w:r>
        <w:rPr>
          <w:rFonts w:ascii="Times New Roman" w:eastAsia="Times New Roman" w:hAnsi="Times New Roman" w:cs="Times New Roman"/>
          <w:sz w:val="24"/>
          <w:szCs w:val="24"/>
        </w:rPr>
        <w:t>orientuotą</w:t>
      </w:r>
      <w:r w:rsidRPr="00FE13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 vaiko</w:t>
      </w:r>
      <w:r w:rsidRPr="00FE13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ugdymą</w:t>
      </w:r>
      <w:r w:rsidRPr="00FE130F">
        <w:rPr>
          <w:rFonts w:ascii="Times New Roman" w:eastAsia="Times New Roman" w:hAnsi="Times New Roman" w:cs="Times New Roman"/>
          <w:sz w:val="24"/>
          <w:szCs w:val="24"/>
        </w:rPr>
        <w:t>.</w:t>
      </w:r>
    </w:p>
    <w:p w:rsidR="00FE130F" w:rsidRPr="00CB077C" w:rsidRDefault="00FE130F" w:rsidP="00FE130F">
      <w:pPr>
        <w:pStyle w:val="Sraopastraipa"/>
        <w:numPr>
          <w:ilvl w:val="0"/>
          <w:numId w:val="34"/>
        </w:numPr>
        <w:spacing w:after="0"/>
        <w:rPr>
          <w:rFonts w:ascii="Times New Roman" w:eastAsia="Times New Roman" w:hAnsi="Times New Roman" w:cs="Times New Roman"/>
          <w:sz w:val="24"/>
          <w:szCs w:val="24"/>
        </w:rPr>
      </w:pPr>
      <w:r w:rsidRPr="00CB077C">
        <w:rPr>
          <w:rFonts w:ascii="Times New Roman" w:eastAsia="Times New Roman" w:hAnsi="Times New Roman" w:cs="Times New Roman"/>
          <w:sz w:val="24"/>
          <w:szCs w:val="24"/>
        </w:rPr>
        <w:t>Sudaryti sąlygas personalui nuolat tobulinti savo kompetencijas.</w:t>
      </w:r>
    </w:p>
    <w:p w:rsidR="00FE130F" w:rsidRPr="00FE130F" w:rsidRDefault="00FE130F" w:rsidP="00FE130F">
      <w:pPr>
        <w:pStyle w:val="Sraopastraipa"/>
        <w:spacing w:after="0"/>
        <w:ind w:left="1080"/>
        <w:rPr>
          <w:rFonts w:ascii="Times New Roman" w:eastAsia="Times New Roman" w:hAnsi="Times New Roman" w:cs="Times New Roman"/>
          <w:sz w:val="24"/>
          <w:szCs w:val="24"/>
        </w:rPr>
      </w:pPr>
    </w:p>
    <w:p w:rsidR="002A4005" w:rsidRPr="00CB077C" w:rsidRDefault="002A4005" w:rsidP="00CB077C">
      <w:pPr>
        <w:spacing w:after="0"/>
        <w:rPr>
          <w:rFonts w:ascii="Times New Roman" w:eastAsia="Times New Roman" w:hAnsi="Times New Roman" w:cs="Times New Roman"/>
          <w:sz w:val="24"/>
          <w:szCs w:val="24"/>
          <w:u w:val="single"/>
        </w:rPr>
      </w:pPr>
    </w:p>
    <w:p w:rsidR="00753E4B" w:rsidRPr="00CB077C" w:rsidRDefault="00753E4B" w:rsidP="00753E4B">
      <w:pPr>
        <w:widowControl w:val="0"/>
        <w:suppressAutoHyphens/>
        <w:autoSpaceDN w:val="0"/>
        <w:spacing w:after="0" w:line="360" w:lineRule="auto"/>
        <w:textAlignment w:val="baseline"/>
        <w:rPr>
          <w:rFonts w:ascii="Liberation Serif" w:eastAsia="Symbol" w:hAnsi="Liberation Serif" w:cs="Symbol"/>
          <w:kern w:val="3"/>
          <w:sz w:val="24"/>
          <w:szCs w:val="24"/>
          <w:lang w:eastAsia="zh-CN" w:bidi="hi-IN"/>
        </w:rPr>
      </w:pPr>
    </w:p>
    <w:p w:rsidR="00E81D9E" w:rsidRPr="00CB077C" w:rsidRDefault="00BB0122" w:rsidP="00F44F0E">
      <w:pPr>
        <w:tabs>
          <w:tab w:val="left" w:pos="13100"/>
        </w:tabs>
        <w:spacing w:after="0" w:line="240" w:lineRule="auto"/>
        <w:ind w:left="142" w:hanging="142"/>
        <w:jc w:val="both"/>
        <w:rPr>
          <w:rFonts w:ascii="Times New Roman" w:eastAsia="Times New Roman" w:hAnsi="Times New Roman" w:cs="Times New Roman"/>
          <w:sz w:val="24"/>
          <w:szCs w:val="24"/>
          <w:lang w:eastAsia="lt-LT"/>
        </w:rPr>
      </w:pPr>
      <w:r w:rsidRPr="00CB077C">
        <w:rPr>
          <w:rFonts w:ascii="Times New Roman" w:eastAsia="Times New Roman" w:hAnsi="Times New Roman" w:cs="Times New Roman"/>
          <w:sz w:val="24"/>
          <w:szCs w:val="24"/>
          <w:lang w:eastAsia="lt-LT"/>
        </w:rPr>
        <w:t>Direktorė</w:t>
      </w:r>
      <w:proofErr w:type="gramStart"/>
      <w:r w:rsidRPr="00CB077C">
        <w:rPr>
          <w:rFonts w:ascii="Times New Roman" w:eastAsia="Times New Roman" w:hAnsi="Times New Roman" w:cs="Times New Roman"/>
          <w:sz w:val="24"/>
          <w:szCs w:val="24"/>
          <w:lang w:eastAsia="lt-LT"/>
        </w:rPr>
        <w:t xml:space="preserve">                                 </w:t>
      </w:r>
      <w:r w:rsidR="00BB1DF5" w:rsidRPr="00CB077C">
        <w:rPr>
          <w:rFonts w:ascii="Times New Roman" w:eastAsia="Times New Roman" w:hAnsi="Times New Roman" w:cs="Times New Roman"/>
          <w:sz w:val="24"/>
          <w:szCs w:val="24"/>
          <w:lang w:eastAsia="lt-LT"/>
        </w:rPr>
        <w:t xml:space="preserve">                     </w:t>
      </w:r>
      <w:r w:rsidRPr="00CB077C">
        <w:rPr>
          <w:rFonts w:ascii="Times New Roman" w:eastAsia="Times New Roman" w:hAnsi="Times New Roman" w:cs="Times New Roman"/>
          <w:sz w:val="24"/>
          <w:szCs w:val="24"/>
          <w:lang w:eastAsia="lt-LT"/>
        </w:rPr>
        <w:t xml:space="preserve">                                                  </w:t>
      </w:r>
      <w:proofErr w:type="gramEnd"/>
      <w:r w:rsidR="00E81D9E" w:rsidRPr="00CB077C">
        <w:rPr>
          <w:rFonts w:ascii="Times New Roman" w:eastAsia="Times New Roman" w:hAnsi="Times New Roman" w:cs="Times New Roman"/>
          <w:sz w:val="24"/>
          <w:szCs w:val="24"/>
          <w:lang w:eastAsia="lt-LT"/>
        </w:rPr>
        <w:t>Vilma Samulionienė</w:t>
      </w:r>
    </w:p>
    <w:sectPr w:rsidR="00E81D9E" w:rsidRPr="00CB077C" w:rsidSect="009A382F">
      <w:headerReference w:type="even" r:id="rId13"/>
      <w:headerReference w:type="default" r:id="rId14"/>
      <w:footerReference w:type="even" r:id="rId15"/>
      <w:footerReference w:type="default" r:id="rId16"/>
      <w:pgSz w:w="11906" w:h="16838"/>
      <w:pgMar w:top="851" w:right="576" w:bottom="1418" w:left="1440" w:header="562" w:footer="562"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33A" w:rsidRDefault="005C333A">
      <w:pPr>
        <w:spacing w:after="0" w:line="240" w:lineRule="auto"/>
      </w:pPr>
      <w:r>
        <w:separator/>
      </w:r>
    </w:p>
  </w:endnote>
  <w:endnote w:type="continuationSeparator" w:id="0">
    <w:p w:rsidR="005C333A" w:rsidRDefault="005C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C9" w:rsidRDefault="007210C9" w:rsidP="002F295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210C9" w:rsidRDefault="007210C9" w:rsidP="002F295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C9" w:rsidRDefault="007210C9" w:rsidP="002F295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33A" w:rsidRDefault="005C333A">
      <w:pPr>
        <w:spacing w:after="0" w:line="240" w:lineRule="auto"/>
      </w:pPr>
      <w:r>
        <w:separator/>
      </w:r>
    </w:p>
  </w:footnote>
  <w:footnote w:type="continuationSeparator" w:id="0">
    <w:p w:rsidR="005C333A" w:rsidRDefault="005C33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C9" w:rsidRDefault="007210C9" w:rsidP="002F29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210C9" w:rsidRDefault="007210C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C9" w:rsidRDefault="007210C9" w:rsidP="002F29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E1944">
      <w:rPr>
        <w:rStyle w:val="Puslapionumeris"/>
        <w:noProof/>
      </w:rPr>
      <w:t>15</w:t>
    </w:r>
    <w:r>
      <w:rPr>
        <w:rStyle w:val="Puslapionumeris"/>
      </w:rPr>
      <w:fldChar w:fldCharType="end"/>
    </w:r>
  </w:p>
  <w:p w:rsidR="007210C9" w:rsidRDefault="007210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07DC"/>
    <w:multiLevelType w:val="hybridMultilevel"/>
    <w:tmpl w:val="4A6CA350"/>
    <w:lvl w:ilvl="0" w:tplc="2F984556">
      <w:start w:val="1"/>
      <w:numFmt w:val="decimal"/>
      <w:lvlText w:val="%1."/>
      <w:lvlJc w:val="left"/>
      <w:pPr>
        <w:tabs>
          <w:tab w:val="num" w:pos="851"/>
        </w:tabs>
        <w:ind w:left="851" w:hanging="56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4184CEB"/>
    <w:multiLevelType w:val="hybridMultilevel"/>
    <w:tmpl w:val="1D022EA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8270016"/>
    <w:multiLevelType w:val="hybridMultilevel"/>
    <w:tmpl w:val="65A01C60"/>
    <w:lvl w:ilvl="0" w:tplc="9E909F3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0B64314F"/>
    <w:multiLevelType w:val="multilevel"/>
    <w:tmpl w:val="D14CE3FE"/>
    <w:styleLink w:val="WW8Num112"/>
    <w:lvl w:ilvl="0">
      <w:numFmt w:val="bullet"/>
      <w:lvlText w:val=""/>
      <w:lvlJc w:val="left"/>
      <w:rPr>
        <w:rFonts w:ascii="Symbol" w:hAnsi="Symbol" w:cs="Symbol"/>
      </w:rPr>
    </w:lvl>
    <w:lvl w:ilvl="1">
      <w:numFmt w:val="bullet"/>
      <w:lvlText w:val="-"/>
      <w:lvlJc w:val="left"/>
      <w:rPr>
        <w:rFonts w:ascii="Times New Roman" w:eastAsia="Times New Roman" w:hAnsi="Times New Roman" w:cs="Times New Roman"/>
      </w:rPr>
    </w:lvl>
    <w:lvl w:ilvl="2">
      <w:numFmt w:val="bullet"/>
      <w:lvlText w:val=""/>
      <w:lvlJc w:val="left"/>
      <w:rPr>
        <w:rFonts w:ascii="Symbol" w:hAnsi="Symbol" w:cs="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0CD60CA7"/>
    <w:multiLevelType w:val="multilevel"/>
    <w:tmpl w:val="1220AF1E"/>
    <w:lvl w:ilvl="0">
      <w:start w:val="1"/>
      <w:numFmt w:val="decimal"/>
      <w:lvlText w:val="%1."/>
      <w:lvlJc w:val="left"/>
      <w:pPr>
        <w:tabs>
          <w:tab w:val="num" w:pos="540"/>
        </w:tabs>
        <w:ind w:left="540" w:hanging="360"/>
      </w:pPr>
    </w:lvl>
    <w:lvl w:ilvl="1">
      <w:start w:val="2"/>
      <w:numFmt w:val="decimal"/>
      <w:isLgl/>
      <w:lvlText w:val="%1.%2."/>
      <w:lvlJc w:val="left"/>
      <w:pPr>
        <w:tabs>
          <w:tab w:val="num" w:pos="420"/>
        </w:tabs>
        <w:ind w:left="420" w:hanging="420"/>
      </w:pPr>
      <w:rPr>
        <w:rFonts w:hint="default"/>
        <w:color w:val="000000"/>
        <w:sz w:val="24"/>
      </w:rPr>
    </w:lvl>
    <w:lvl w:ilvl="2">
      <w:start w:val="1"/>
      <w:numFmt w:val="decimal"/>
      <w:isLgl/>
      <w:lvlText w:val="%1.%2.%3."/>
      <w:lvlJc w:val="left"/>
      <w:pPr>
        <w:tabs>
          <w:tab w:val="num" w:pos="720"/>
        </w:tabs>
        <w:ind w:left="720" w:hanging="720"/>
      </w:pPr>
      <w:rPr>
        <w:rFonts w:hint="default"/>
        <w:color w:val="000000"/>
        <w:sz w:val="24"/>
      </w:rPr>
    </w:lvl>
    <w:lvl w:ilvl="3">
      <w:start w:val="1"/>
      <w:numFmt w:val="decimal"/>
      <w:isLgl/>
      <w:lvlText w:val="%1.%2.%3.%4."/>
      <w:lvlJc w:val="left"/>
      <w:pPr>
        <w:tabs>
          <w:tab w:val="num" w:pos="720"/>
        </w:tabs>
        <w:ind w:left="720" w:hanging="720"/>
      </w:pPr>
      <w:rPr>
        <w:rFonts w:hint="default"/>
        <w:color w:val="000000"/>
        <w:sz w:val="24"/>
      </w:rPr>
    </w:lvl>
    <w:lvl w:ilvl="4">
      <w:start w:val="1"/>
      <w:numFmt w:val="decimal"/>
      <w:isLgl/>
      <w:lvlText w:val="%1.%2.%3.%4.%5."/>
      <w:lvlJc w:val="left"/>
      <w:pPr>
        <w:tabs>
          <w:tab w:val="num" w:pos="1080"/>
        </w:tabs>
        <w:ind w:left="1080" w:hanging="1080"/>
      </w:pPr>
      <w:rPr>
        <w:rFonts w:hint="default"/>
        <w:color w:val="000000"/>
        <w:sz w:val="24"/>
      </w:rPr>
    </w:lvl>
    <w:lvl w:ilvl="5">
      <w:start w:val="1"/>
      <w:numFmt w:val="decimal"/>
      <w:isLgl/>
      <w:lvlText w:val="%1.%2.%3.%4.%5.%6."/>
      <w:lvlJc w:val="left"/>
      <w:pPr>
        <w:tabs>
          <w:tab w:val="num" w:pos="1080"/>
        </w:tabs>
        <w:ind w:left="1080" w:hanging="1080"/>
      </w:pPr>
      <w:rPr>
        <w:rFonts w:hint="default"/>
        <w:color w:val="000000"/>
        <w:sz w:val="24"/>
      </w:rPr>
    </w:lvl>
    <w:lvl w:ilvl="6">
      <w:start w:val="1"/>
      <w:numFmt w:val="decimal"/>
      <w:isLgl/>
      <w:lvlText w:val="%1.%2.%3.%4.%5.%6.%7."/>
      <w:lvlJc w:val="left"/>
      <w:pPr>
        <w:tabs>
          <w:tab w:val="num" w:pos="1080"/>
        </w:tabs>
        <w:ind w:left="1080" w:hanging="1080"/>
      </w:pPr>
      <w:rPr>
        <w:rFonts w:hint="default"/>
        <w:color w:val="000000"/>
        <w:sz w:val="24"/>
      </w:rPr>
    </w:lvl>
    <w:lvl w:ilvl="7">
      <w:start w:val="1"/>
      <w:numFmt w:val="decimal"/>
      <w:isLgl/>
      <w:lvlText w:val="%1.%2.%3.%4.%5.%6.%7.%8."/>
      <w:lvlJc w:val="left"/>
      <w:pPr>
        <w:tabs>
          <w:tab w:val="num" w:pos="1440"/>
        </w:tabs>
        <w:ind w:left="1440" w:hanging="1440"/>
      </w:pPr>
      <w:rPr>
        <w:rFonts w:hint="default"/>
        <w:color w:val="000000"/>
        <w:sz w:val="24"/>
      </w:rPr>
    </w:lvl>
    <w:lvl w:ilvl="8">
      <w:start w:val="1"/>
      <w:numFmt w:val="decimal"/>
      <w:isLgl/>
      <w:lvlText w:val="%1.%2.%3.%4.%5.%6.%7.%8.%9."/>
      <w:lvlJc w:val="left"/>
      <w:pPr>
        <w:tabs>
          <w:tab w:val="num" w:pos="1440"/>
        </w:tabs>
        <w:ind w:left="1440" w:hanging="1440"/>
      </w:pPr>
      <w:rPr>
        <w:rFonts w:hint="default"/>
        <w:color w:val="000000"/>
        <w:sz w:val="24"/>
      </w:rPr>
    </w:lvl>
  </w:abstractNum>
  <w:abstractNum w:abstractNumId="5" w15:restartNumberingAfterBreak="0">
    <w:nsid w:val="0D74443D"/>
    <w:multiLevelType w:val="hybridMultilevel"/>
    <w:tmpl w:val="11DED4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A11C0"/>
    <w:multiLevelType w:val="hybridMultilevel"/>
    <w:tmpl w:val="70C24BBA"/>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39D1F57"/>
    <w:multiLevelType w:val="hybridMultilevel"/>
    <w:tmpl w:val="2628525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2730C4"/>
    <w:multiLevelType w:val="hybridMultilevel"/>
    <w:tmpl w:val="46105AA6"/>
    <w:lvl w:ilvl="0" w:tplc="0427000D">
      <w:start w:val="1"/>
      <w:numFmt w:val="bullet"/>
      <w:lvlText w:val=""/>
      <w:lvlJc w:val="left"/>
      <w:pPr>
        <w:tabs>
          <w:tab w:val="num" w:pos="644"/>
        </w:tabs>
        <w:ind w:left="644" w:hanging="360"/>
      </w:pPr>
      <w:rPr>
        <w:rFonts w:ascii="Wingdings" w:hAnsi="Wingdings" w:hint="default"/>
      </w:rPr>
    </w:lvl>
    <w:lvl w:ilvl="1" w:tplc="2F984556">
      <w:start w:val="1"/>
      <w:numFmt w:val="decimal"/>
      <w:lvlText w:val="%2."/>
      <w:lvlJc w:val="left"/>
      <w:pPr>
        <w:tabs>
          <w:tab w:val="num" w:pos="1647"/>
        </w:tabs>
        <w:ind w:left="1647" w:hanging="567"/>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58843D9"/>
    <w:multiLevelType w:val="multilevel"/>
    <w:tmpl w:val="5186F422"/>
    <w:lvl w:ilvl="0">
      <w:start w:val="1"/>
      <w:numFmt w:val="decimal"/>
      <w:lvlText w:val="%1."/>
      <w:lvlJc w:val="left"/>
      <w:pPr>
        <w:ind w:left="644"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8911A2B"/>
    <w:multiLevelType w:val="hybridMultilevel"/>
    <w:tmpl w:val="E2241A68"/>
    <w:lvl w:ilvl="0" w:tplc="BF383F96">
      <w:start w:val="2014"/>
      <w:numFmt w:val="decimal"/>
      <w:lvlText w:val="%1"/>
      <w:lvlJc w:val="left"/>
      <w:pPr>
        <w:ind w:left="1473" w:hanging="48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22863668"/>
    <w:multiLevelType w:val="multilevel"/>
    <w:tmpl w:val="5AB8E04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0E43D1"/>
    <w:multiLevelType w:val="multilevel"/>
    <w:tmpl w:val="D10E88FC"/>
    <w:styleLink w:val="WW8Num1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2E4369B6"/>
    <w:multiLevelType w:val="multilevel"/>
    <w:tmpl w:val="77FC69C4"/>
    <w:styleLink w:val="WW8Num11"/>
    <w:lvl w:ilvl="0">
      <w:numFmt w:val="bullet"/>
      <w:lvlText w:val=""/>
      <w:lvlJc w:val="left"/>
      <w:rPr>
        <w:rFonts w:ascii="Symbol" w:hAnsi="Symbol" w:cs="Symbol"/>
      </w:rPr>
    </w:lvl>
    <w:lvl w:ilvl="1">
      <w:numFmt w:val="bullet"/>
      <w:lvlText w:val="-"/>
      <w:lvlJc w:val="left"/>
      <w:rPr>
        <w:rFonts w:ascii="Times New Roman" w:eastAsia="Times New Roman" w:hAnsi="Times New Roman" w:cs="Times New Roman"/>
      </w:rPr>
    </w:lvl>
    <w:lvl w:ilvl="2">
      <w:numFmt w:val="bullet"/>
      <w:lvlText w:val=""/>
      <w:lvlJc w:val="left"/>
      <w:rPr>
        <w:rFonts w:ascii="Symbol" w:hAnsi="Symbol" w:cs="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40913620"/>
    <w:multiLevelType w:val="hybridMultilevel"/>
    <w:tmpl w:val="881E51E0"/>
    <w:lvl w:ilvl="0" w:tplc="CA5229A2">
      <w:start w:val="1"/>
      <w:numFmt w:val="decimal"/>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1AE65C8"/>
    <w:multiLevelType w:val="hybridMultilevel"/>
    <w:tmpl w:val="02BE974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6203E"/>
    <w:multiLevelType w:val="hybridMultilevel"/>
    <w:tmpl w:val="60202950"/>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cs="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cs="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cs="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60E52A1"/>
    <w:multiLevelType w:val="multilevel"/>
    <w:tmpl w:val="3574FE38"/>
    <w:lvl w:ilvl="0">
      <w:start w:val="2"/>
      <w:numFmt w:val="decimal"/>
      <w:lvlText w:val="%1"/>
      <w:lvlJc w:val="left"/>
      <w:pPr>
        <w:ind w:left="720" w:hanging="360"/>
      </w:pPr>
      <w:rPr>
        <w:rFonts w:hint="default"/>
      </w:rPr>
    </w:lvl>
    <w:lvl w:ilvl="1">
      <w:start w:val="1"/>
      <w:numFmt w:val="decimal"/>
      <w:isLgl/>
      <w:lvlText w:val="%1.%2."/>
      <w:lvlJc w:val="left"/>
      <w:pPr>
        <w:ind w:left="94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6A60B87"/>
    <w:multiLevelType w:val="hybridMultilevel"/>
    <w:tmpl w:val="B76C4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D806E5"/>
    <w:multiLevelType w:val="hybridMultilevel"/>
    <w:tmpl w:val="357093CA"/>
    <w:lvl w:ilvl="0" w:tplc="0427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8E2FCE"/>
    <w:multiLevelType w:val="hybridMultilevel"/>
    <w:tmpl w:val="410E1338"/>
    <w:lvl w:ilvl="0" w:tplc="2F984556">
      <w:start w:val="1"/>
      <w:numFmt w:val="decimal"/>
      <w:lvlText w:val="%1."/>
      <w:lvlJc w:val="left"/>
      <w:pPr>
        <w:tabs>
          <w:tab w:val="num" w:pos="1419"/>
        </w:tabs>
        <w:ind w:left="1419" w:hanging="567"/>
      </w:pPr>
      <w:rPr>
        <w:rFonts w:hint="default"/>
      </w:rPr>
    </w:lvl>
    <w:lvl w:ilvl="1" w:tplc="04270019" w:tentative="1">
      <w:start w:val="1"/>
      <w:numFmt w:val="lowerLetter"/>
      <w:lvlText w:val="%2."/>
      <w:lvlJc w:val="left"/>
      <w:pPr>
        <w:tabs>
          <w:tab w:val="num" w:pos="2008"/>
        </w:tabs>
        <w:ind w:left="2008" w:hanging="360"/>
      </w:pPr>
    </w:lvl>
    <w:lvl w:ilvl="2" w:tplc="0427001B" w:tentative="1">
      <w:start w:val="1"/>
      <w:numFmt w:val="lowerRoman"/>
      <w:lvlText w:val="%3."/>
      <w:lvlJc w:val="right"/>
      <w:pPr>
        <w:tabs>
          <w:tab w:val="num" w:pos="2728"/>
        </w:tabs>
        <w:ind w:left="2728" w:hanging="180"/>
      </w:pPr>
    </w:lvl>
    <w:lvl w:ilvl="3" w:tplc="0427000F" w:tentative="1">
      <w:start w:val="1"/>
      <w:numFmt w:val="decimal"/>
      <w:lvlText w:val="%4."/>
      <w:lvlJc w:val="left"/>
      <w:pPr>
        <w:tabs>
          <w:tab w:val="num" w:pos="3448"/>
        </w:tabs>
        <w:ind w:left="3448" w:hanging="360"/>
      </w:pPr>
    </w:lvl>
    <w:lvl w:ilvl="4" w:tplc="04270019" w:tentative="1">
      <w:start w:val="1"/>
      <w:numFmt w:val="lowerLetter"/>
      <w:lvlText w:val="%5."/>
      <w:lvlJc w:val="left"/>
      <w:pPr>
        <w:tabs>
          <w:tab w:val="num" w:pos="4168"/>
        </w:tabs>
        <w:ind w:left="4168" w:hanging="360"/>
      </w:pPr>
    </w:lvl>
    <w:lvl w:ilvl="5" w:tplc="0427001B" w:tentative="1">
      <w:start w:val="1"/>
      <w:numFmt w:val="lowerRoman"/>
      <w:lvlText w:val="%6."/>
      <w:lvlJc w:val="right"/>
      <w:pPr>
        <w:tabs>
          <w:tab w:val="num" w:pos="4888"/>
        </w:tabs>
        <w:ind w:left="4888" w:hanging="180"/>
      </w:pPr>
    </w:lvl>
    <w:lvl w:ilvl="6" w:tplc="0427000F" w:tentative="1">
      <w:start w:val="1"/>
      <w:numFmt w:val="decimal"/>
      <w:lvlText w:val="%7."/>
      <w:lvlJc w:val="left"/>
      <w:pPr>
        <w:tabs>
          <w:tab w:val="num" w:pos="5608"/>
        </w:tabs>
        <w:ind w:left="5608" w:hanging="360"/>
      </w:pPr>
    </w:lvl>
    <w:lvl w:ilvl="7" w:tplc="04270019" w:tentative="1">
      <w:start w:val="1"/>
      <w:numFmt w:val="lowerLetter"/>
      <w:lvlText w:val="%8."/>
      <w:lvlJc w:val="left"/>
      <w:pPr>
        <w:tabs>
          <w:tab w:val="num" w:pos="6328"/>
        </w:tabs>
        <w:ind w:left="6328" w:hanging="360"/>
      </w:pPr>
    </w:lvl>
    <w:lvl w:ilvl="8" w:tplc="0427001B" w:tentative="1">
      <w:start w:val="1"/>
      <w:numFmt w:val="lowerRoman"/>
      <w:lvlText w:val="%9."/>
      <w:lvlJc w:val="right"/>
      <w:pPr>
        <w:tabs>
          <w:tab w:val="num" w:pos="7048"/>
        </w:tabs>
        <w:ind w:left="7048" w:hanging="180"/>
      </w:pPr>
    </w:lvl>
  </w:abstractNum>
  <w:abstractNum w:abstractNumId="21" w15:restartNumberingAfterBreak="0">
    <w:nsid w:val="49726987"/>
    <w:multiLevelType w:val="hybridMultilevel"/>
    <w:tmpl w:val="BE24186A"/>
    <w:lvl w:ilvl="0" w:tplc="04270001">
      <w:start w:val="1"/>
      <w:numFmt w:val="bullet"/>
      <w:lvlText w:val=""/>
      <w:lvlJc w:val="left"/>
      <w:pPr>
        <w:tabs>
          <w:tab w:val="num" w:pos="540"/>
        </w:tabs>
        <w:ind w:left="540" w:hanging="360"/>
      </w:pPr>
      <w:rPr>
        <w:rFonts w:ascii="Symbol" w:hAnsi="Symbol" w:hint="default"/>
      </w:rPr>
    </w:lvl>
    <w:lvl w:ilvl="1" w:tplc="F8DCC628">
      <w:numFmt w:val="bullet"/>
      <w:lvlText w:val="-"/>
      <w:lvlJc w:val="left"/>
      <w:pPr>
        <w:tabs>
          <w:tab w:val="num" w:pos="1800"/>
        </w:tabs>
        <w:ind w:left="1800" w:hanging="360"/>
      </w:pPr>
      <w:rPr>
        <w:rFonts w:ascii="Times New Roman" w:eastAsia="Times New Roman" w:hAnsi="Times New Roman" w:cs="Times New Roman" w:hint="default"/>
      </w:rPr>
    </w:lvl>
    <w:lvl w:ilvl="2" w:tplc="04270001">
      <w:start w:val="1"/>
      <w:numFmt w:val="bullet"/>
      <w:lvlText w:val=""/>
      <w:lvlJc w:val="left"/>
      <w:pPr>
        <w:tabs>
          <w:tab w:val="num" w:pos="2520"/>
        </w:tabs>
        <w:ind w:left="2520" w:hanging="360"/>
      </w:pPr>
      <w:rPr>
        <w:rFonts w:ascii="Symbol" w:hAnsi="Symbol"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BB93237"/>
    <w:multiLevelType w:val="hybridMultilevel"/>
    <w:tmpl w:val="24A89B10"/>
    <w:lvl w:ilvl="0" w:tplc="50E02B3A">
      <w:start w:val="1"/>
      <w:numFmt w:val="decimal"/>
      <w:lvlText w:val="%1."/>
      <w:lvlJc w:val="left"/>
      <w:pPr>
        <w:ind w:left="786" w:hanging="360"/>
      </w:pPr>
      <w:rPr>
        <w:rFonts w:eastAsia="SimSun" w:cs="Arial"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4F87419D"/>
    <w:multiLevelType w:val="hybridMultilevel"/>
    <w:tmpl w:val="B5BA3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02C0024"/>
    <w:multiLevelType w:val="hybridMultilevel"/>
    <w:tmpl w:val="F0CA0B36"/>
    <w:lvl w:ilvl="0" w:tplc="04270001">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697327"/>
    <w:multiLevelType w:val="hybridMultilevel"/>
    <w:tmpl w:val="C3DA055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55D64352"/>
    <w:multiLevelType w:val="hybridMultilevel"/>
    <w:tmpl w:val="D9E00CD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58711F46"/>
    <w:multiLevelType w:val="multilevel"/>
    <w:tmpl w:val="B5CE568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8" w15:restartNumberingAfterBreak="0">
    <w:nsid w:val="59653A65"/>
    <w:multiLevelType w:val="multilevel"/>
    <w:tmpl w:val="7FB028D6"/>
    <w:lvl w:ilvl="0">
      <w:start w:val="1"/>
      <w:numFmt w:val="upperRoman"/>
      <w:lvlText w:val="%1."/>
      <w:lvlJc w:val="left"/>
      <w:pPr>
        <w:ind w:left="1080" w:hanging="720"/>
      </w:pPr>
      <w:rPr>
        <w:rFonts w:hint="default"/>
      </w:rPr>
    </w:lvl>
    <w:lvl w:ilvl="1">
      <w:start w:val="1"/>
      <w:numFmt w:val="decimal"/>
      <w:isLgl/>
      <w:lvlText w:val="%1.%2."/>
      <w:lvlJc w:val="left"/>
      <w:pPr>
        <w:ind w:left="1294" w:hanging="58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5C114DF9"/>
    <w:multiLevelType w:val="hybridMultilevel"/>
    <w:tmpl w:val="FDA67E4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5B56CF"/>
    <w:multiLevelType w:val="hybridMultilevel"/>
    <w:tmpl w:val="A75E7024"/>
    <w:lvl w:ilvl="0" w:tplc="3D4271C2">
      <w:numFmt w:val="bullet"/>
      <w:lvlText w:val=""/>
      <w:lvlJc w:val="left"/>
      <w:pPr>
        <w:ind w:left="720" w:hanging="360"/>
      </w:pPr>
      <w:rPr>
        <w:rFonts w:ascii="Symbol" w:eastAsia="Symbol" w:hAnsi="Symbol" w:cs="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D210B4C"/>
    <w:multiLevelType w:val="hybridMultilevel"/>
    <w:tmpl w:val="D6B0C5A4"/>
    <w:lvl w:ilvl="0" w:tplc="61125BEC">
      <w:start w:val="2015"/>
      <w:numFmt w:val="decimal"/>
      <w:lvlText w:val="%1"/>
      <w:lvlJc w:val="left"/>
      <w:pPr>
        <w:ind w:left="1048" w:hanging="48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2" w15:restartNumberingAfterBreak="0">
    <w:nsid w:val="671E3CD4"/>
    <w:multiLevelType w:val="hybridMultilevel"/>
    <w:tmpl w:val="7E5853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8E5731"/>
    <w:multiLevelType w:val="hybridMultilevel"/>
    <w:tmpl w:val="577498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2108E1"/>
    <w:multiLevelType w:val="hybridMultilevel"/>
    <w:tmpl w:val="B66823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5371B3"/>
    <w:multiLevelType w:val="hybridMultilevel"/>
    <w:tmpl w:val="4664FC4A"/>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2383056"/>
    <w:multiLevelType w:val="hybridMultilevel"/>
    <w:tmpl w:val="11CC379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2573E7F"/>
    <w:multiLevelType w:val="hybridMultilevel"/>
    <w:tmpl w:val="8B5E1D10"/>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5E3756"/>
    <w:multiLevelType w:val="multilevel"/>
    <w:tmpl w:val="5AB8E04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6741EAB"/>
    <w:multiLevelType w:val="hybridMultilevel"/>
    <w:tmpl w:val="C66E1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A168AA"/>
    <w:multiLevelType w:val="hybridMultilevel"/>
    <w:tmpl w:val="FD006B8E"/>
    <w:lvl w:ilvl="0" w:tplc="2F984556">
      <w:start w:val="1"/>
      <w:numFmt w:val="decimal"/>
      <w:lvlText w:val="%1."/>
      <w:lvlJc w:val="left"/>
      <w:pPr>
        <w:tabs>
          <w:tab w:val="num" w:pos="1135"/>
        </w:tabs>
        <w:ind w:left="1135" w:hanging="567"/>
      </w:pPr>
      <w:rPr>
        <w:rFonts w:hint="default"/>
      </w:rPr>
    </w:lvl>
    <w:lvl w:ilvl="1" w:tplc="04270019" w:tentative="1">
      <w:start w:val="1"/>
      <w:numFmt w:val="lowerLetter"/>
      <w:lvlText w:val="%2."/>
      <w:lvlJc w:val="left"/>
      <w:pPr>
        <w:tabs>
          <w:tab w:val="num" w:pos="1724"/>
        </w:tabs>
        <w:ind w:left="1724" w:hanging="360"/>
      </w:pPr>
    </w:lvl>
    <w:lvl w:ilvl="2" w:tplc="0427001B" w:tentative="1">
      <w:start w:val="1"/>
      <w:numFmt w:val="lowerRoman"/>
      <w:lvlText w:val="%3."/>
      <w:lvlJc w:val="right"/>
      <w:pPr>
        <w:tabs>
          <w:tab w:val="num" w:pos="2444"/>
        </w:tabs>
        <w:ind w:left="2444" w:hanging="180"/>
      </w:pPr>
    </w:lvl>
    <w:lvl w:ilvl="3" w:tplc="0427000F" w:tentative="1">
      <w:start w:val="1"/>
      <w:numFmt w:val="decimal"/>
      <w:lvlText w:val="%4."/>
      <w:lvlJc w:val="left"/>
      <w:pPr>
        <w:tabs>
          <w:tab w:val="num" w:pos="3164"/>
        </w:tabs>
        <w:ind w:left="3164" w:hanging="360"/>
      </w:pPr>
    </w:lvl>
    <w:lvl w:ilvl="4" w:tplc="04270019" w:tentative="1">
      <w:start w:val="1"/>
      <w:numFmt w:val="lowerLetter"/>
      <w:lvlText w:val="%5."/>
      <w:lvlJc w:val="left"/>
      <w:pPr>
        <w:tabs>
          <w:tab w:val="num" w:pos="3884"/>
        </w:tabs>
        <w:ind w:left="3884" w:hanging="360"/>
      </w:pPr>
    </w:lvl>
    <w:lvl w:ilvl="5" w:tplc="0427001B" w:tentative="1">
      <w:start w:val="1"/>
      <w:numFmt w:val="lowerRoman"/>
      <w:lvlText w:val="%6."/>
      <w:lvlJc w:val="right"/>
      <w:pPr>
        <w:tabs>
          <w:tab w:val="num" w:pos="4604"/>
        </w:tabs>
        <w:ind w:left="4604" w:hanging="180"/>
      </w:pPr>
    </w:lvl>
    <w:lvl w:ilvl="6" w:tplc="0427000F" w:tentative="1">
      <w:start w:val="1"/>
      <w:numFmt w:val="decimal"/>
      <w:lvlText w:val="%7."/>
      <w:lvlJc w:val="left"/>
      <w:pPr>
        <w:tabs>
          <w:tab w:val="num" w:pos="5324"/>
        </w:tabs>
        <w:ind w:left="5324" w:hanging="360"/>
      </w:pPr>
    </w:lvl>
    <w:lvl w:ilvl="7" w:tplc="04270019" w:tentative="1">
      <w:start w:val="1"/>
      <w:numFmt w:val="lowerLetter"/>
      <w:lvlText w:val="%8."/>
      <w:lvlJc w:val="left"/>
      <w:pPr>
        <w:tabs>
          <w:tab w:val="num" w:pos="6044"/>
        </w:tabs>
        <w:ind w:left="6044" w:hanging="360"/>
      </w:pPr>
    </w:lvl>
    <w:lvl w:ilvl="8" w:tplc="0427001B" w:tentative="1">
      <w:start w:val="1"/>
      <w:numFmt w:val="lowerRoman"/>
      <w:lvlText w:val="%9."/>
      <w:lvlJc w:val="right"/>
      <w:pPr>
        <w:tabs>
          <w:tab w:val="num" w:pos="6764"/>
        </w:tabs>
        <w:ind w:left="6764" w:hanging="180"/>
      </w:pPr>
    </w:lvl>
  </w:abstractNum>
  <w:abstractNum w:abstractNumId="41" w15:restartNumberingAfterBreak="0">
    <w:nsid w:val="7A6A7D01"/>
    <w:multiLevelType w:val="hybridMultilevel"/>
    <w:tmpl w:val="A920D8D2"/>
    <w:lvl w:ilvl="0" w:tplc="04270001">
      <w:start w:val="1"/>
      <w:numFmt w:val="bullet"/>
      <w:lvlText w:val=""/>
      <w:lvlJc w:val="left"/>
      <w:pPr>
        <w:tabs>
          <w:tab w:val="num" w:pos="1500"/>
        </w:tabs>
        <w:ind w:left="1500" w:hanging="360"/>
      </w:pPr>
      <w:rPr>
        <w:rFonts w:ascii="Symbol" w:hAnsi="Symbol" w:hint="default"/>
      </w:rPr>
    </w:lvl>
    <w:lvl w:ilvl="1" w:tplc="04270003">
      <w:start w:val="1"/>
      <w:numFmt w:val="bullet"/>
      <w:lvlText w:val="o"/>
      <w:lvlJc w:val="left"/>
      <w:pPr>
        <w:tabs>
          <w:tab w:val="num" w:pos="2220"/>
        </w:tabs>
        <w:ind w:left="2220" w:hanging="360"/>
      </w:pPr>
      <w:rPr>
        <w:rFonts w:ascii="Courier New" w:hAnsi="Courier New" w:cs="Courier New" w:hint="default"/>
      </w:rPr>
    </w:lvl>
    <w:lvl w:ilvl="2" w:tplc="04270005">
      <w:start w:val="1"/>
      <w:numFmt w:val="bullet"/>
      <w:lvlText w:val=""/>
      <w:lvlJc w:val="left"/>
      <w:pPr>
        <w:tabs>
          <w:tab w:val="num" w:pos="2940"/>
        </w:tabs>
        <w:ind w:left="2940" w:hanging="360"/>
      </w:pPr>
      <w:rPr>
        <w:rFonts w:ascii="Wingdings" w:hAnsi="Wingdings" w:hint="default"/>
      </w:rPr>
    </w:lvl>
    <w:lvl w:ilvl="3" w:tplc="04270001">
      <w:start w:val="1"/>
      <w:numFmt w:val="bullet"/>
      <w:lvlText w:val=""/>
      <w:lvlJc w:val="left"/>
      <w:pPr>
        <w:tabs>
          <w:tab w:val="num" w:pos="3660"/>
        </w:tabs>
        <w:ind w:left="3660" w:hanging="360"/>
      </w:pPr>
      <w:rPr>
        <w:rFonts w:ascii="Symbol" w:hAnsi="Symbol" w:hint="default"/>
      </w:rPr>
    </w:lvl>
    <w:lvl w:ilvl="4" w:tplc="04270003">
      <w:start w:val="1"/>
      <w:numFmt w:val="bullet"/>
      <w:lvlText w:val="o"/>
      <w:lvlJc w:val="left"/>
      <w:pPr>
        <w:tabs>
          <w:tab w:val="num" w:pos="4380"/>
        </w:tabs>
        <w:ind w:left="4380" w:hanging="360"/>
      </w:pPr>
      <w:rPr>
        <w:rFonts w:ascii="Courier New" w:hAnsi="Courier New" w:cs="Courier New" w:hint="default"/>
      </w:rPr>
    </w:lvl>
    <w:lvl w:ilvl="5" w:tplc="04270005">
      <w:start w:val="1"/>
      <w:numFmt w:val="bullet"/>
      <w:lvlText w:val=""/>
      <w:lvlJc w:val="left"/>
      <w:pPr>
        <w:tabs>
          <w:tab w:val="num" w:pos="5100"/>
        </w:tabs>
        <w:ind w:left="5100" w:hanging="360"/>
      </w:pPr>
      <w:rPr>
        <w:rFonts w:ascii="Wingdings" w:hAnsi="Wingdings" w:hint="default"/>
      </w:rPr>
    </w:lvl>
    <w:lvl w:ilvl="6" w:tplc="04270001">
      <w:start w:val="1"/>
      <w:numFmt w:val="bullet"/>
      <w:lvlText w:val=""/>
      <w:lvlJc w:val="left"/>
      <w:pPr>
        <w:tabs>
          <w:tab w:val="num" w:pos="5820"/>
        </w:tabs>
        <w:ind w:left="5820" w:hanging="360"/>
      </w:pPr>
      <w:rPr>
        <w:rFonts w:ascii="Symbol" w:hAnsi="Symbol" w:hint="default"/>
      </w:rPr>
    </w:lvl>
    <w:lvl w:ilvl="7" w:tplc="04270003">
      <w:start w:val="1"/>
      <w:numFmt w:val="bullet"/>
      <w:lvlText w:val="o"/>
      <w:lvlJc w:val="left"/>
      <w:pPr>
        <w:tabs>
          <w:tab w:val="num" w:pos="6540"/>
        </w:tabs>
        <w:ind w:left="6540" w:hanging="360"/>
      </w:pPr>
      <w:rPr>
        <w:rFonts w:ascii="Courier New" w:hAnsi="Courier New" w:cs="Courier New" w:hint="default"/>
      </w:rPr>
    </w:lvl>
    <w:lvl w:ilvl="8" w:tplc="04270005">
      <w:start w:val="1"/>
      <w:numFmt w:val="bullet"/>
      <w:lvlText w:val=""/>
      <w:lvlJc w:val="left"/>
      <w:pPr>
        <w:tabs>
          <w:tab w:val="num" w:pos="7260"/>
        </w:tabs>
        <w:ind w:left="7260" w:hanging="360"/>
      </w:pPr>
      <w:rPr>
        <w:rFonts w:ascii="Wingdings" w:hAnsi="Wingdings" w:hint="default"/>
      </w:rPr>
    </w:lvl>
  </w:abstractNum>
  <w:num w:numId="1">
    <w:abstractNumId w:val="21"/>
  </w:num>
  <w:num w:numId="2">
    <w:abstractNumId w:val="35"/>
  </w:num>
  <w:num w:numId="3">
    <w:abstractNumId w:val="19"/>
  </w:num>
  <w:num w:numId="4">
    <w:abstractNumId w:val="4"/>
  </w:num>
  <w:num w:numId="5">
    <w:abstractNumId w:val="37"/>
  </w:num>
  <w:num w:numId="6">
    <w:abstractNumId w:val="11"/>
  </w:num>
  <w:num w:numId="7">
    <w:abstractNumId w:val="0"/>
  </w:num>
  <w:num w:numId="8">
    <w:abstractNumId w:val="8"/>
  </w:num>
  <w:num w:numId="9">
    <w:abstractNumId w:val="40"/>
  </w:num>
  <w:num w:numId="10">
    <w:abstractNumId w:val="20"/>
  </w:num>
  <w:num w:numId="11">
    <w:abstractNumId w:val="29"/>
  </w:num>
  <w:num w:numId="12">
    <w:abstractNumId w:val="15"/>
  </w:num>
  <w:num w:numId="13">
    <w:abstractNumId w:val="7"/>
  </w:num>
  <w:num w:numId="14">
    <w:abstractNumId w:val="16"/>
  </w:num>
  <w:num w:numId="15">
    <w:abstractNumId w:val="41"/>
  </w:num>
  <w:num w:numId="16">
    <w:abstractNumId w:val="9"/>
  </w:num>
  <w:num w:numId="17">
    <w:abstractNumId w:val="17"/>
  </w:num>
  <w:num w:numId="18">
    <w:abstractNumId w:val="39"/>
  </w:num>
  <w:num w:numId="19">
    <w:abstractNumId w:val="10"/>
  </w:num>
  <w:num w:numId="20">
    <w:abstractNumId w:val="33"/>
  </w:num>
  <w:num w:numId="21">
    <w:abstractNumId w:val="13"/>
  </w:num>
  <w:num w:numId="22">
    <w:abstractNumId w:val="13"/>
  </w:num>
  <w:num w:numId="23">
    <w:abstractNumId w:val="31"/>
  </w:num>
  <w:num w:numId="24">
    <w:abstractNumId w:val="27"/>
  </w:num>
  <w:num w:numId="25">
    <w:abstractNumId w:val="38"/>
  </w:num>
  <w:num w:numId="26">
    <w:abstractNumId w:val="28"/>
  </w:num>
  <w:num w:numId="27">
    <w:abstractNumId w:val="25"/>
  </w:num>
  <w:num w:numId="28">
    <w:abstractNumId w:val="34"/>
  </w:num>
  <w:num w:numId="29">
    <w:abstractNumId w:val="5"/>
  </w:num>
  <w:num w:numId="30">
    <w:abstractNumId w:val="18"/>
  </w:num>
  <w:num w:numId="31">
    <w:abstractNumId w:val="23"/>
  </w:num>
  <w:num w:numId="32">
    <w:abstractNumId w:val="3"/>
  </w:num>
  <w:num w:numId="33">
    <w:abstractNumId w:val="26"/>
  </w:num>
  <w:num w:numId="34">
    <w:abstractNumId w:val="6"/>
  </w:num>
  <w:num w:numId="35">
    <w:abstractNumId w:val="1"/>
  </w:num>
  <w:num w:numId="36">
    <w:abstractNumId w:val="36"/>
  </w:num>
  <w:num w:numId="37">
    <w:abstractNumId w:val="14"/>
  </w:num>
  <w:num w:numId="38">
    <w:abstractNumId w:val="2"/>
  </w:num>
  <w:num w:numId="39">
    <w:abstractNumId w:val="32"/>
  </w:num>
  <w:num w:numId="40">
    <w:abstractNumId w:val="30"/>
  </w:num>
  <w:num w:numId="41">
    <w:abstractNumId w:val="24"/>
  </w:num>
  <w:num w:numId="42">
    <w:abstractNumId w:val="12"/>
    <w:lvlOverride w:ilvl="0">
      <w:lvl w:ilvl="0">
        <w:numFmt w:val="decimal"/>
        <w:lvlText w:val=""/>
        <w:lvlJc w:val="left"/>
      </w:lvl>
    </w:lvlOverride>
    <w:lvlOverride w:ilvl="1">
      <w:lvl w:ilvl="1">
        <w:start w:val="1"/>
        <w:numFmt w:val="decimal"/>
        <w:lvlText w:val="%1.%2."/>
        <w:lvlJc w:val="left"/>
      </w:lvl>
    </w:lvlOverride>
  </w:num>
  <w:num w:numId="43">
    <w:abstractNumId w:val="22"/>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9E"/>
    <w:rsid w:val="00000223"/>
    <w:rsid w:val="00006D70"/>
    <w:rsid w:val="000130D7"/>
    <w:rsid w:val="00020A32"/>
    <w:rsid w:val="00024292"/>
    <w:rsid w:val="00034AAD"/>
    <w:rsid w:val="00043A3E"/>
    <w:rsid w:val="000453DB"/>
    <w:rsid w:val="00061D2B"/>
    <w:rsid w:val="000711D3"/>
    <w:rsid w:val="00077EA6"/>
    <w:rsid w:val="000801C1"/>
    <w:rsid w:val="0008131E"/>
    <w:rsid w:val="000844E6"/>
    <w:rsid w:val="00085164"/>
    <w:rsid w:val="000B1260"/>
    <w:rsid w:val="000C2455"/>
    <w:rsid w:val="000D4E06"/>
    <w:rsid w:val="000F035C"/>
    <w:rsid w:val="00107696"/>
    <w:rsid w:val="00117B62"/>
    <w:rsid w:val="0013412F"/>
    <w:rsid w:val="001465FD"/>
    <w:rsid w:val="001568B2"/>
    <w:rsid w:val="00164A7C"/>
    <w:rsid w:val="00165A64"/>
    <w:rsid w:val="001672E9"/>
    <w:rsid w:val="00195FE8"/>
    <w:rsid w:val="001A0B0C"/>
    <w:rsid w:val="001C63CC"/>
    <w:rsid w:val="001D0754"/>
    <w:rsid w:val="001D4BDE"/>
    <w:rsid w:val="001E2083"/>
    <w:rsid w:val="001F200E"/>
    <w:rsid w:val="00201465"/>
    <w:rsid w:val="002049C4"/>
    <w:rsid w:val="00205DC5"/>
    <w:rsid w:val="00212640"/>
    <w:rsid w:val="002263C3"/>
    <w:rsid w:val="0024225A"/>
    <w:rsid w:val="0025008E"/>
    <w:rsid w:val="00265D70"/>
    <w:rsid w:val="0027353E"/>
    <w:rsid w:val="0028261D"/>
    <w:rsid w:val="00296952"/>
    <w:rsid w:val="002A4005"/>
    <w:rsid w:val="002A596A"/>
    <w:rsid w:val="002A72F5"/>
    <w:rsid w:val="002B53F1"/>
    <w:rsid w:val="002C0B4F"/>
    <w:rsid w:val="002C0CB9"/>
    <w:rsid w:val="002E1B7E"/>
    <w:rsid w:val="002F2956"/>
    <w:rsid w:val="002F2C51"/>
    <w:rsid w:val="0030518D"/>
    <w:rsid w:val="00317BF0"/>
    <w:rsid w:val="003232A4"/>
    <w:rsid w:val="003477A5"/>
    <w:rsid w:val="003574A9"/>
    <w:rsid w:val="00365E45"/>
    <w:rsid w:val="00397D34"/>
    <w:rsid w:val="003A2C9B"/>
    <w:rsid w:val="003B24BA"/>
    <w:rsid w:val="003D55EE"/>
    <w:rsid w:val="00400140"/>
    <w:rsid w:val="004008D2"/>
    <w:rsid w:val="00401280"/>
    <w:rsid w:val="00403525"/>
    <w:rsid w:val="00404A85"/>
    <w:rsid w:val="00405932"/>
    <w:rsid w:val="00412525"/>
    <w:rsid w:val="00421705"/>
    <w:rsid w:val="00424D99"/>
    <w:rsid w:val="00434967"/>
    <w:rsid w:val="004350F9"/>
    <w:rsid w:val="004367FA"/>
    <w:rsid w:val="00436A59"/>
    <w:rsid w:val="00436D3B"/>
    <w:rsid w:val="00441044"/>
    <w:rsid w:val="0045705C"/>
    <w:rsid w:val="004575DC"/>
    <w:rsid w:val="0046342B"/>
    <w:rsid w:val="0047373E"/>
    <w:rsid w:val="00495B49"/>
    <w:rsid w:val="004A01EA"/>
    <w:rsid w:val="004B35F7"/>
    <w:rsid w:val="004C11D6"/>
    <w:rsid w:val="004C3D2F"/>
    <w:rsid w:val="004C593E"/>
    <w:rsid w:val="004E1944"/>
    <w:rsid w:val="004E3D88"/>
    <w:rsid w:val="004E4BD7"/>
    <w:rsid w:val="004F2ADF"/>
    <w:rsid w:val="004F724D"/>
    <w:rsid w:val="00503027"/>
    <w:rsid w:val="00511813"/>
    <w:rsid w:val="00514DBB"/>
    <w:rsid w:val="00535556"/>
    <w:rsid w:val="00544476"/>
    <w:rsid w:val="00551DC9"/>
    <w:rsid w:val="00553C45"/>
    <w:rsid w:val="00560D15"/>
    <w:rsid w:val="0056505A"/>
    <w:rsid w:val="00571DAC"/>
    <w:rsid w:val="005727E5"/>
    <w:rsid w:val="00577D9F"/>
    <w:rsid w:val="005878E6"/>
    <w:rsid w:val="0059794E"/>
    <w:rsid w:val="005A0ABC"/>
    <w:rsid w:val="005A22A3"/>
    <w:rsid w:val="005A5E61"/>
    <w:rsid w:val="005B6C81"/>
    <w:rsid w:val="005C05DF"/>
    <w:rsid w:val="005C06DF"/>
    <w:rsid w:val="005C333A"/>
    <w:rsid w:val="005D5909"/>
    <w:rsid w:val="005D602C"/>
    <w:rsid w:val="005D7753"/>
    <w:rsid w:val="005E4F8B"/>
    <w:rsid w:val="00601F0E"/>
    <w:rsid w:val="00604D7C"/>
    <w:rsid w:val="00604FB9"/>
    <w:rsid w:val="00612BAA"/>
    <w:rsid w:val="0061475E"/>
    <w:rsid w:val="00625298"/>
    <w:rsid w:val="006260FA"/>
    <w:rsid w:val="006270C3"/>
    <w:rsid w:val="006316AF"/>
    <w:rsid w:val="00637029"/>
    <w:rsid w:val="0064012E"/>
    <w:rsid w:val="00645A3E"/>
    <w:rsid w:val="00651E28"/>
    <w:rsid w:val="0065262D"/>
    <w:rsid w:val="00671BF5"/>
    <w:rsid w:val="00674221"/>
    <w:rsid w:val="00685973"/>
    <w:rsid w:val="006B0A73"/>
    <w:rsid w:val="006B6D50"/>
    <w:rsid w:val="006C7008"/>
    <w:rsid w:val="006D6B61"/>
    <w:rsid w:val="00703470"/>
    <w:rsid w:val="00712A03"/>
    <w:rsid w:val="007210C9"/>
    <w:rsid w:val="007239C1"/>
    <w:rsid w:val="00724CCC"/>
    <w:rsid w:val="0072519F"/>
    <w:rsid w:val="00727EEC"/>
    <w:rsid w:val="00737A27"/>
    <w:rsid w:val="00744169"/>
    <w:rsid w:val="0074438B"/>
    <w:rsid w:val="00745B9F"/>
    <w:rsid w:val="00753E4B"/>
    <w:rsid w:val="00761318"/>
    <w:rsid w:val="0076750C"/>
    <w:rsid w:val="00767CE4"/>
    <w:rsid w:val="0078295D"/>
    <w:rsid w:val="00793B61"/>
    <w:rsid w:val="00796A40"/>
    <w:rsid w:val="007A059E"/>
    <w:rsid w:val="007A3859"/>
    <w:rsid w:val="007A72C1"/>
    <w:rsid w:val="007A78F0"/>
    <w:rsid w:val="007B26CA"/>
    <w:rsid w:val="007C0633"/>
    <w:rsid w:val="007C3F97"/>
    <w:rsid w:val="007C52BC"/>
    <w:rsid w:val="007D1DA3"/>
    <w:rsid w:val="007E7EC6"/>
    <w:rsid w:val="007F5275"/>
    <w:rsid w:val="008029F4"/>
    <w:rsid w:val="00803444"/>
    <w:rsid w:val="00813E40"/>
    <w:rsid w:val="008303A3"/>
    <w:rsid w:val="008361E8"/>
    <w:rsid w:val="00847488"/>
    <w:rsid w:val="008623D8"/>
    <w:rsid w:val="00864BE6"/>
    <w:rsid w:val="008669F2"/>
    <w:rsid w:val="00872103"/>
    <w:rsid w:val="0088750F"/>
    <w:rsid w:val="008B0C0D"/>
    <w:rsid w:val="008C7C88"/>
    <w:rsid w:val="008D2903"/>
    <w:rsid w:val="008E34C3"/>
    <w:rsid w:val="008E40B6"/>
    <w:rsid w:val="008E5080"/>
    <w:rsid w:val="008F6EA9"/>
    <w:rsid w:val="00910A27"/>
    <w:rsid w:val="00911960"/>
    <w:rsid w:val="00930940"/>
    <w:rsid w:val="00942784"/>
    <w:rsid w:val="00945023"/>
    <w:rsid w:val="00945434"/>
    <w:rsid w:val="00945CA1"/>
    <w:rsid w:val="00950DC9"/>
    <w:rsid w:val="00955095"/>
    <w:rsid w:val="00955B08"/>
    <w:rsid w:val="00957E44"/>
    <w:rsid w:val="00964AE5"/>
    <w:rsid w:val="00971FAD"/>
    <w:rsid w:val="00981626"/>
    <w:rsid w:val="009850DE"/>
    <w:rsid w:val="00987DE2"/>
    <w:rsid w:val="00990328"/>
    <w:rsid w:val="0099209F"/>
    <w:rsid w:val="009A382F"/>
    <w:rsid w:val="009A5325"/>
    <w:rsid w:val="009B01E5"/>
    <w:rsid w:val="009B5D58"/>
    <w:rsid w:val="009B65C6"/>
    <w:rsid w:val="009C06DD"/>
    <w:rsid w:val="009C7065"/>
    <w:rsid w:val="009D2545"/>
    <w:rsid w:val="009D7E22"/>
    <w:rsid w:val="009E0FD8"/>
    <w:rsid w:val="009E354A"/>
    <w:rsid w:val="009F3E3F"/>
    <w:rsid w:val="009F6082"/>
    <w:rsid w:val="00A00CB5"/>
    <w:rsid w:val="00A06834"/>
    <w:rsid w:val="00A11681"/>
    <w:rsid w:val="00A175A0"/>
    <w:rsid w:val="00A234DC"/>
    <w:rsid w:val="00A36E18"/>
    <w:rsid w:val="00A4224E"/>
    <w:rsid w:val="00A43F53"/>
    <w:rsid w:val="00A73ECB"/>
    <w:rsid w:val="00A74D16"/>
    <w:rsid w:val="00A835F0"/>
    <w:rsid w:val="00A85694"/>
    <w:rsid w:val="00A93711"/>
    <w:rsid w:val="00A95B09"/>
    <w:rsid w:val="00AA6724"/>
    <w:rsid w:val="00AB6532"/>
    <w:rsid w:val="00AC05DC"/>
    <w:rsid w:val="00AD17E0"/>
    <w:rsid w:val="00AD4F6E"/>
    <w:rsid w:val="00AD732A"/>
    <w:rsid w:val="00AE0EB0"/>
    <w:rsid w:val="00AE5799"/>
    <w:rsid w:val="00AF0C2F"/>
    <w:rsid w:val="00AF352A"/>
    <w:rsid w:val="00B1783D"/>
    <w:rsid w:val="00B21CD6"/>
    <w:rsid w:val="00B36EAF"/>
    <w:rsid w:val="00B5074B"/>
    <w:rsid w:val="00B514CC"/>
    <w:rsid w:val="00B531E7"/>
    <w:rsid w:val="00B56A51"/>
    <w:rsid w:val="00B579C2"/>
    <w:rsid w:val="00B62504"/>
    <w:rsid w:val="00B675AE"/>
    <w:rsid w:val="00B7447D"/>
    <w:rsid w:val="00B75D44"/>
    <w:rsid w:val="00BB0122"/>
    <w:rsid w:val="00BB1DF5"/>
    <w:rsid w:val="00BB6B10"/>
    <w:rsid w:val="00BF1065"/>
    <w:rsid w:val="00BF1F53"/>
    <w:rsid w:val="00BF4269"/>
    <w:rsid w:val="00C02625"/>
    <w:rsid w:val="00C0557C"/>
    <w:rsid w:val="00C05845"/>
    <w:rsid w:val="00C1233B"/>
    <w:rsid w:val="00C41F9A"/>
    <w:rsid w:val="00C4372B"/>
    <w:rsid w:val="00C57F95"/>
    <w:rsid w:val="00CA6DE3"/>
    <w:rsid w:val="00CB077C"/>
    <w:rsid w:val="00CE22F7"/>
    <w:rsid w:val="00CE3904"/>
    <w:rsid w:val="00CF10F2"/>
    <w:rsid w:val="00CF1CFD"/>
    <w:rsid w:val="00CF2795"/>
    <w:rsid w:val="00CF3CDE"/>
    <w:rsid w:val="00D10ACA"/>
    <w:rsid w:val="00D14295"/>
    <w:rsid w:val="00D142F9"/>
    <w:rsid w:val="00D17B84"/>
    <w:rsid w:val="00D26230"/>
    <w:rsid w:val="00D32EC1"/>
    <w:rsid w:val="00D4772F"/>
    <w:rsid w:val="00D55580"/>
    <w:rsid w:val="00D6529E"/>
    <w:rsid w:val="00DA3FA0"/>
    <w:rsid w:val="00DB0194"/>
    <w:rsid w:val="00DB1E17"/>
    <w:rsid w:val="00DC2628"/>
    <w:rsid w:val="00DD268F"/>
    <w:rsid w:val="00DE0671"/>
    <w:rsid w:val="00DE0BAF"/>
    <w:rsid w:val="00DE76FB"/>
    <w:rsid w:val="00DE7BA3"/>
    <w:rsid w:val="00DF72C7"/>
    <w:rsid w:val="00E16B9B"/>
    <w:rsid w:val="00E24050"/>
    <w:rsid w:val="00E255BF"/>
    <w:rsid w:val="00E3401E"/>
    <w:rsid w:val="00E419C6"/>
    <w:rsid w:val="00E45654"/>
    <w:rsid w:val="00E70DF2"/>
    <w:rsid w:val="00E8021A"/>
    <w:rsid w:val="00E80758"/>
    <w:rsid w:val="00E81D9E"/>
    <w:rsid w:val="00E83108"/>
    <w:rsid w:val="00EA1DB5"/>
    <w:rsid w:val="00EA35E2"/>
    <w:rsid w:val="00EB087D"/>
    <w:rsid w:val="00EB1131"/>
    <w:rsid w:val="00EC01E3"/>
    <w:rsid w:val="00EC0E1E"/>
    <w:rsid w:val="00EC1D85"/>
    <w:rsid w:val="00EC2A66"/>
    <w:rsid w:val="00ED0E33"/>
    <w:rsid w:val="00EE128D"/>
    <w:rsid w:val="00EF6D80"/>
    <w:rsid w:val="00F013A9"/>
    <w:rsid w:val="00F11574"/>
    <w:rsid w:val="00F15A42"/>
    <w:rsid w:val="00F21C89"/>
    <w:rsid w:val="00F320E9"/>
    <w:rsid w:val="00F34670"/>
    <w:rsid w:val="00F44F0E"/>
    <w:rsid w:val="00F606EC"/>
    <w:rsid w:val="00F628D2"/>
    <w:rsid w:val="00F66827"/>
    <w:rsid w:val="00F7008F"/>
    <w:rsid w:val="00F76B32"/>
    <w:rsid w:val="00F9225A"/>
    <w:rsid w:val="00F93C20"/>
    <w:rsid w:val="00FC4808"/>
    <w:rsid w:val="00FD400E"/>
    <w:rsid w:val="00FE130F"/>
    <w:rsid w:val="00FE5C76"/>
    <w:rsid w:val="00FF12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FEBA3-8753-4657-ACF0-4EE0D9A6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57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E81D9E"/>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E81D9E"/>
    <w:rPr>
      <w:rFonts w:ascii="Times New Roman" w:eastAsia="Times New Roman" w:hAnsi="Times New Roman" w:cs="Times New Roman"/>
      <w:sz w:val="24"/>
      <w:szCs w:val="24"/>
      <w:lang w:eastAsia="lt-LT"/>
    </w:rPr>
  </w:style>
  <w:style w:type="character" w:styleId="Puslapionumeris">
    <w:name w:val="page number"/>
    <w:basedOn w:val="Numatytasispastraiposriftas"/>
    <w:rsid w:val="00E81D9E"/>
  </w:style>
  <w:style w:type="paragraph" w:styleId="Antrats">
    <w:name w:val="header"/>
    <w:basedOn w:val="prastasis"/>
    <w:link w:val="AntratsDiagrama"/>
    <w:rsid w:val="00E81D9E"/>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E81D9E"/>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1465FD"/>
    <w:pPr>
      <w:ind w:left="720"/>
      <w:contextualSpacing/>
    </w:pPr>
  </w:style>
  <w:style w:type="character" w:styleId="Hipersaitas">
    <w:name w:val="Hyperlink"/>
    <w:basedOn w:val="Numatytasispastraiposriftas"/>
    <w:uiPriority w:val="99"/>
    <w:unhideWhenUsed/>
    <w:rsid w:val="00577D9F"/>
    <w:rPr>
      <w:color w:val="0000FF" w:themeColor="hyperlink"/>
      <w:u w:val="single"/>
    </w:rPr>
  </w:style>
  <w:style w:type="table" w:styleId="Lentelstinklelis">
    <w:name w:val="Table Grid"/>
    <w:basedOn w:val="prastojilentel"/>
    <w:uiPriority w:val="59"/>
    <w:rsid w:val="0057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5E6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5E61"/>
    <w:rPr>
      <w:rFonts w:ascii="Tahoma" w:hAnsi="Tahoma" w:cs="Tahoma"/>
      <w:sz w:val="16"/>
      <w:szCs w:val="16"/>
    </w:rPr>
  </w:style>
  <w:style w:type="paragraph" w:styleId="Antrat">
    <w:name w:val="caption"/>
    <w:basedOn w:val="prastasis"/>
    <w:next w:val="prastasis"/>
    <w:uiPriority w:val="35"/>
    <w:semiHidden/>
    <w:unhideWhenUsed/>
    <w:qFormat/>
    <w:rsid w:val="00964AE5"/>
    <w:pPr>
      <w:spacing w:line="240" w:lineRule="auto"/>
    </w:pPr>
    <w:rPr>
      <w:b/>
      <w:bCs/>
      <w:color w:val="4F81BD" w:themeColor="accent1"/>
      <w:sz w:val="18"/>
      <w:szCs w:val="18"/>
    </w:rPr>
  </w:style>
  <w:style w:type="numbering" w:customStyle="1" w:styleId="WW8Num11">
    <w:name w:val="WW8Num11"/>
    <w:basedOn w:val="Sraonra"/>
    <w:rsid w:val="00604D7C"/>
    <w:pPr>
      <w:numPr>
        <w:numId w:val="21"/>
      </w:numPr>
    </w:pPr>
  </w:style>
  <w:style w:type="numbering" w:customStyle="1" w:styleId="WW8Num111">
    <w:name w:val="WW8Num111"/>
    <w:basedOn w:val="Sraonra"/>
    <w:rsid w:val="00B56A51"/>
  </w:style>
  <w:style w:type="paragraph" w:customStyle="1" w:styleId="a">
    <w:basedOn w:val="prastasis"/>
    <w:next w:val="prastasiniatinklio"/>
    <w:rsid w:val="0065262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2B53F1"/>
    <w:rPr>
      <w:rFonts w:ascii="Times New Roman" w:hAnsi="Times New Roman" w:cs="Times New Roman"/>
      <w:sz w:val="24"/>
      <w:szCs w:val="24"/>
    </w:rPr>
  </w:style>
  <w:style w:type="numbering" w:customStyle="1" w:styleId="WW8Num112">
    <w:name w:val="WW8Num112"/>
    <w:basedOn w:val="Sraonra"/>
    <w:rsid w:val="0059794E"/>
    <w:pPr>
      <w:numPr>
        <w:numId w:val="32"/>
      </w:numPr>
    </w:pPr>
  </w:style>
  <w:style w:type="paragraph" w:customStyle="1" w:styleId="Standard">
    <w:name w:val="Standard"/>
    <w:rsid w:val="002C0B4F"/>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C0B4F"/>
    <w:pPr>
      <w:spacing w:after="140" w:line="288" w:lineRule="auto"/>
    </w:pPr>
  </w:style>
  <w:style w:type="paragraph" w:customStyle="1" w:styleId="Antrat11">
    <w:name w:val="Antraštė 11"/>
    <w:basedOn w:val="Standard"/>
    <w:next w:val="Standard"/>
    <w:rsid w:val="002C0B4F"/>
    <w:pPr>
      <w:keepNext/>
      <w:outlineLvl w:val="0"/>
    </w:pPr>
    <w:rPr>
      <w:i/>
      <w:iCs/>
    </w:rPr>
  </w:style>
  <w:style w:type="numbering" w:customStyle="1" w:styleId="WW8Num12">
    <w:name w:val="WW8Num12"/>
    <w:basedOn w:val="Sraonra"/>
    <w:rsid w:val="00FE130F"/>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208444">
      <w:bodyDiv w:val="1"/>
      <w:marLeft w:val="0"/>
      <w:marRight w:val="0"/>
      <w:marTop w:val="0"/>
      <w:marBottom w:val="0"/>
      <w:divBdr>
        <w:top w:val="none" w:sz="0" w:space="0" w:color="auto"/>
        <w:left w:val="none" w:sz="0" w:space="0" w:color="auto"/>
        <w:bottom w:val="none" w:sz="0" w:space="0" w:color="auto"/>
        <w:right w:val="none" w:sz="0" w:space="0" w:color="auto"/>
      </w:divBdr>
    </w:div>
    <w:div w:id="1427387280">
      <w:bodyDiv w:val="1"/>
      <w:marLeft w:val="0"/>
      <w:marRight w:val="0"/>
      <w:marTop w:val="0"/>
      <w:marBottom w:val="0"/>
      <w:divBdr>
        <w:top w:val="none" w:sz="0" w:space="0" w:color="auto"/>
        <w:left w:val="none" w:sz="0" w:space="0" w:color="auto"/>
        <w:bottom w:val="none" w:sz="0" w:space="0" w:color="auto"/>
        <w:right w:val="none" w:sz="0" w:space="0" w:color="auto"/>
      </w:divBdr>
    </w:div>
    <w:div w:id="204154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astine@darzelisausra.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rzelisausr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anev&#279;&#382;ys.lt.svietimas" TargetMode="External"/><Relationship Id="rId4" Type="http://schemas.openxmlformats.org/officeDocument/2006/relationships/settings" Target="settings.xml"/><Relationship Id="rId9" Type="http://schemas.openxmlformats.org/officeDocument/2006/relationships/hyperlink" Target="mailto:buhalterija@darzelisausr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80A74-A9CA-482C-B3BA-8ABAA6CA4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26128</Words>
  <Characters>14894</Characters>
  <Application>Microsoft Office Word</Application>
  <DocSecurity>0</DocSecurity>
  <Lines>124</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Ramunė Šileikienė</cp:lastModifiedBy>
  <cp:revision>3</cp:revision>
  <cp:lastPrinted>2018-01-17T08:31:00Z</cp:lastPrinted>
  <dcterms:created xsi:type="dcterms:W3CDTF">2018-01-18T14:51:00Z</dcterms:created>
  <dcterms:modified xsi:type="dcterms:W3CDTF">2018-02-08T11:59:00Z</dcterms:modified>
</cp:coreProperties>
</file>