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369" w:rsidRPr="008A309D" w:rsidRDefault="004D2A34" w:rsidP="008A30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val="en-US"/>
        </w:rPr>
        <w:t xml:space="preserve">Patikslintas </w:t>
      </w:r>
      <w:r w:rsidR="008A309D">
        <w:rPr>
          <w:b/>
          <w:noProof/>
          <w:lang w:val="en-US"/>
        </w:rPr>
        <w:t>projektas</w:t>
      </w:r>
    </w:p>
    <w:p w:rsidR="00954369" w:rsidRPr="00954369" w:rsidRDefault="00954369" w:rsidP="00954369">
      <w:pPr>
        <w:jc w:val="center"/>
        <w:rPr>
          <w:rFonts w:ascii="Times New Roman" w:hAnsi="Times New Roman" w:cs="Times New Roman"/>
          <w:b/>
        </w:rPr>
      </w:pPr>
    </w:p>
    <w:p w:rsidR="005902CA" w:rsidRPr="007A13DB" w:rsidRDefault="005902CA" w:rsidP="0095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3DB">
        <w:rPr>
          <w:rFonts w:ascii="Times New Roman" w:hAnsi="Times New Roman" w:cs="Times New Roman"/>
          <w:b/>
          <w:sz w:val="28"/>
          <w:szCs w:val="28"/>
        </w:rPr>
        <w:t xml:space="preserve">PANEVĖŽIO MIESTO </w:t>
      </w:r>
      <w:r w:rsidR="00562528" w:rsidRPr="007A13DB">
        <w:rPr>
          <w:rFonts w:ascii="Times New Roman" w:hAnsi="Times New Roman" w:cs="Times New Roman"/>
          <w:b/>
          <w:sz w:val="28"/>
          <w:szCs w:val="28"/>
        </w:rPr>
        <w:t xml:space="preserve">SAVIVALDYBĖS </w:t>
      </w:r>
      <w:r w:rsidRPr="007A13DB">
        <w:rPr>
          <w:rFonts w:ascii="Times New Roman" w:hAnsi="Times New Roman" w:cs="Times New Roman"/>
          <w:b/>
          <w:sz w:val="28"/>
          <w:szCs w:val="28"/>
        </w:rPr>
        <w:t>TARYBA</w:t>
      </w:r>
    </w:p>
    <w:p w:rsidR="007A13DB" w:rsidRPr="00D5577E" w:rsidRDefault="007A13DB" w:rsidP="00954369">
      <w:pPr>
        <w:jc w:val="center"/>
        <w:rPr>
          <w:rFonts w:ascii="Times New Roman" w:hAnsi="Times New Roman" w:cs="Times New Roman"/>
        </w:rPr>
      </w:pPr>
    </w:p>
    <w:p w:rsidR="005902CA" w:rsidRPr="007A13DB" w:rsidRDefault="005902CA" w:rsidP="00954369">
      <w:pPr>
        <w:jc w:val="center"/>
        <w:rPr>
          <w:rFonts w:ascii="Times New Roman" w:hAnsi="Times New Roman" w:cs="Times New Roman"/>
          <w:b/>
        </w:rPr>
      </w:pPr>
      <w:r w:rsidRPr="007A13DB">
        <w:rPr>
          <w:rFonts w:ascii="Times New Roman" w:hAnsi="Times New Roman" w:cs="Times New Roman"/>
          <w:b/>
        </w:rPr>
        <w:t>SPRENDIMAS</w:t>
      </w:r>
    </w:p>
    <w:p w:rsidR="005902CA" w:rsidRPr="00D5577E" w:rsidRDefault="005902CA" w:rsidP="00954369">
      <w:pPr>
        <w:jc w:val="center"/>
        <w:rPr>
          <w:rFonts w:ascii="Times New Roman" w:hAnsi="Times New Roman" w:cs="Times New Roman"/>
          <w:b/>
        </w:rPr>
      </w:pPr>
      <w:r w:rsidRPr="00D5577E">
        <w:rPr>
          <w:rFonts w:ascii="Times New Roman" w:hAnsi="Times New Roman" w:cs="Times New Roman"/>
          <w:b/>
        </w:rPr>
        <w:t>DĖL SAVIVALDYBĖS APLINKOS APSAUGOS RĖMIMO SPECIALIOSIOS PROGRAMOS 201</w:t>
      </w:r>
      <w:r w:rsidR="008A309D">
        <w:rPr>
          <w:rFonts w:ascii="Times New Roman" w:hAnsi="Times New Roman" w:cs="Times New Roman"/>
          <w:b/>
        </w:rPr>
        <w:t>8</w:t>
      </w:r>
      <w:r w:rsidRPr="00D5577E">
        <w:rPr>
          <w:rFonts w:ascii="Times New Roman" w:hAnsi="Times New Roman" w:cs="Times New Roman"/>
          <w:b/>
        </w:rPr>
        <w:t xml:space="preserve"> M</w:t>
      </w:r>
      <w:r w:rsidR="00562528">
        <w:rPr>
          <w:rFonts w:ascii="Times New Roman" w:hAnsi="Times New Roman" w:cs="Times New Roman"/>
          <w:b/>
        </w:rPr>
        <w:t>ETŲ</w:t>
      </w:r>
      <w:r w:rsidRPr="00D5577E">
        <w:rPr>
          <w:rFonts w:ascii="Times New Roman" w:hAnsi="Times New Roman" w:cs="Times New Roman"/>
          <w:b/>
        </w:rPr>
        <w:t xml:space="preserve"> PRIEMONIŲ SĄMATOS PATVIRTINIMO</w:t>
      </w:r>
    </w:p>
    <w:p w:rsidR="005902CA" w:rsidRPr="00D5577E" w:rsidRDefault="005902CA" w:rsidP="00954369">
      <w:pPr>
        <w:jc w:val="center"/>
        <w:rPr>
          <w:rFonts w:ascii="Times New Roman" w:hAnsi="Times New Roman" w:cs="Times New Roman"/>
        </w:rPr>
      </w:pPr>
    </w:p>
    <w:p w:rsidR="00562528" w:rsidRDefault="005902CA" w:rsidP="00954369">
      <w:pPr>
        <w:jc w:val="center"/>
        <w:rPr>
          <w:rFonts w:ascii="Times New Roman" w:hAnsi="Times New Roman" w:cs="Times New Roman"/>
        </w:rPr>
      </w:pPr>
      <w:r w:rsidRPr="00D5577E">
        <w:rPr>
          <w:rFonts w:ascii="Times New Roman" w:hAnsi="Times New Roman" w:cs="Times New Roman"/>
        </w:rPr>
        <w:t>201</w:t>
      </w:r>
      <w:r w:rsidR="008A309D">
        <w:rPr>
          <w:rFonts w:ascii="Times New Roman" w:hAnsi="Times New Roman" w:cs="Times New Roman"/>
        </w:rPr>
        <w:t>8</w:t>
      </w:r>
      <w:r w:rsidRPr="00D5577E">
        <w:rPr>
          <w:rFonts w:ascii="Times New Roman" w:hAnsi="Times New Roman" w:cs="Times New Roman"/>
        </w:rPr>
        <w:t xml:space="preserve"> m. </w:t>
      </w:r>
      <w:r w:rsidR="00FC3F7A">
        <w:rPr>
          <w:rFonts w:ascii="Times New Roman" w:hAnsi="Times New Roman" w:cs="Times New Roman"/>
        </w:rPr>
        <w:t>vasario</w:t>
      </w:r>
      <w:r w:rsidR="009D6883">
        <w:rPr>
          <w:rFonts w:ascii="Times New Roman" w:hAnsi="Times New Roman" w:cs="Times New Roman"/>
        </w:rPr>
        <w:t xml:space="preserve"> </w:t>
      </w:r>
      <w:r w:rsidRPr="00D5577E">
        <w:rPr>
          <w:rFonts w:ascii="Times New Roman" w:hAnsi="Times New Roman" w:cs="Times New Roman"/>
        </w:rPr>
        <w:t xml:space="preserve"> d. </w:t>
      </w:r>
      <w:r w:rsidR="00562528" w:rsidRPr="00D5577E">
        <w:rPr>
          <w:rFonts w:ascii="Times New Roman" w:hAnsi="Times New Roman" w:cs="Times New Roman"/>
        </w:rPr>
        <w:t>Nr.</w:t>
      </w:r>
      <w:r w:rsidR="007A13DB">
        <w:rPr>
          <w:rFonts w:ascii="Times New Roman" w:hAnsi="Times New Roman" w:cs="Times New Roman"/>
        </w:rPr>
        <w:t xml:space="preserve"> </w:t>
      </w:r>
      <w:r w:rsidR="00954369">
        <w:rPr>
          <w:rFonts w:ascii="Times New Roman" w:hAnsi="Times New Roman" w:cs="Times New Roman"/>
        </w:rPr>
        <w:t>1-</w:t>
      </w:r>
    </w:p>
    <w:p w:rsidR="005902CA" w:rsidRPr="00D5577E" w:rsidRDefault="005902CA" w:rsidP="00954369">
      <w:pPr>
        <w:jc w:val="center"/>
        <w:rPr>
          <w:rFonts w:ascii="Times New Roman" w:hAnsi="Times New Roman" w:cs="Times New Roman"/>
        </w:rPr>
      </w:pPr>
      <w:r w:rsidRPr="00D5577E">
        <w:rPr>
          <w:rFonts w:ascii="Times New Roman" w:hAnsi="Times New Roman" w:cs="Times New Roman"/>
        </w:rPr>
        <w:t>Panevėžys</w:t>
      </w:r>
    </w:p>
    <w:p w:rsidR="007A13DB" w:rsidRDefault="007A13DB" w:rsidP="00954369">
      <w:pPr>
        <w:pStyle w:val="Pagrindinistekstas"/>
        <w:rPr>
          <w:rFonts w:ascii="Times New Roman" w:hAnsi="Times New Roman"/>
        </w:rPr>
      </w:pPr>
    </w:p>
    <w:p w:rsidR="00954369" w:rsidRPr="00D5577E" w:rsidRDefault="00954369" w:rsidP="00954369">
      <w:pPr>
        <w:pStyle w:val="Pagrindinistekstas"/>
        <w:rPr>
          <w:rFonts w:ascii="Times New Roman" w:hAnsi="Times New Roman"/>
        </w:rPr>
      </w:pPr>
    </w:p>
    <w:p w:rsidR="002D26FD" w:rsidRPr="002D26FD" w:rsidRDefault="002D26FD" w:rsidP="004A6542">
      <w:pPr>
        <w:widowControl/>
        <w:shd w:val="clear" w:color="auto" w:fill="FFFFFF"/>
        <w:suppressAutoHyphens w:val="0"/>
        <w:spacing w:line="360" w:lineRule="auto"/>
        <w:ind w:firstLine="851"/>
        <w:jc w:val="both"/>
        <w:rPr>
          <w:rFonts w:cs="Times New Roman"/>
          <w:color w:val="000000"/>
        </w:rPr>
      </w:pPr>
      <w:r w:rsidRPr="002D26FD">
        <w:rPr>
          <w:rFonts w:ascii="Times New Roman" w:hAnsi="Times New Roman" w:cs="Times New Roman"/>
          <w:color w:val="000000"/>
        </w:rPr>
        <w:t>Vadovaudamasi</w:t>
      </w:r>
      <w:r w:rsidR="00522B96">
        <w:rPr>
          <w:rFonts w:ascii="Times New Roman" w:hAnsi="Times New Roman" w:cs="Times New Roman"/>
          <w:color w:val="000000"/>
        </w:rPr>
        <w:t xml:space="preserve"> </w:t>
      </w:r>
      <w:r w:rsidRPr="002D26FD">
        <w:rPr>
          <w:rFonts w:ascii="Times New Roman" w:hAnsi="Times New Roman" w:cs="Times New Roman"/>
          <w:color w:val="000000"/>
        </w:rPr>
        <w:t xml:space="preserve">Lietuvos Respublikos vietos savivaldos įstatymo 16 straipsnio </w:t>
      </w:r>
      <w:r w:rsidR="000947B1" w:rsidRPr="004D2A34">
        <w:rPr>
          <w:rFonts w:ascii="Times New Roman" w:hAnsi="Times New Roman" w:cs="Times New Roman"/>
        </w:rPr>
        <w:t>4</w:t>
      </w:r>
      <w:r w:rsidRPr="004D2A34">
        <w:rPr>
          <w:rFonts w:ascii="Times New Roman" w:hAnsi="Times New Roman" w:cs="Times New Roman"/>
        </w:rPr>
        <w:t xml:space="preserve"> dali</w:t>
      </w:r>
      <w:r w:rsidR="000947B1" w:rsidRPr="004D2A34">
        <w:rPr>
          <w:rFonts w:ascii="Times New Roman" w:hAnsi="Times New Roman" w:cs="Times New Roman"/>
        </w:rPr>
        <w:t>mi</w:t>
      </w:r>
      <w:r w:rsidRPr="004D2A34">
        <w:rPr>
          <w:rFonts w:ascii="Times New Roman" w:hAnsi="Times New Roman" w:cs="Times New Roman"/>
        </w:rPr>
        <w:t xml:space="preserve">, </w:t>
      </w:r>
      <w:r w:rsidR="0086397B" w:rsidRPr="002D26FD">
        <w:rPr>
          <w:rFonts w:ascii="Times New Roman" w:hAnsi="Times New Roman" w:cs="Times New Roman"/>
          <w:color w:val="000000"/>
        </w:rPr>
        <w:t>Lietuvos Respublikos savivaldybių aplinkos apsaugos rėmimo specialiosios programos įstatymo 2 straipsnio 3 dalimi</w:t>
      </w:r>
      <w:r w:rsidR="0086397B">
        <w:rPr>
          <w:rFonts w:ascii="Times New Roman" w:hAnsi="Times New Roman" w:cs="Times New Roman"/>
          <w:color w:val="000000"/>
        </w:rPr>
        <w:t xml:space="preserve">, </w:t>
      </w:r>
      <w:r w:rsidR="000947B1" w:rsidRPr="004D2A34">
        <w:rPr>
          <w:rFonts w:ascii="Times New Roman" w:hAnsi="Times New Roman" w:cs="Times New Roman"/>
        </w:rPr>
        <w:t>Panevėžio miesto savivaldybės aplinkos apsaugos rėmimo specialiosios programos rengimo, vykdymo ir kontrolės tvarkos aprašu, patvirtintu Panevėžio miesto savivaldybės tarybos 2011 m. rugsėjo 29 d. sprendimu Nr. 1-9-9</w:t>
      </w:r>
      <w:r w:rsidRPr="002D26FD">
        <w:rPr>
          <w:rFonts w:ascii="Times New Roman" w:hAnsi="Times New Roman" w:cs="Times New Roman"/>
          <w:color w:val="000000"/>
        </w:rPr>
        <w:t>, Panevė</w:t>
      </w:r>
      <w:r w:rsidR="00522B96">
        <w:rPr>
          <w:rFonts w:ascii="Times New Roman" w:hAnsi="Times New Roman" w:cs="Times New Roman"/>
          <w:color w:val="000000"/>
        </w:rPr>
        <w:t xml:space="preserve">žio miesto savivaldybės taryba </w:t>
      </w:r>
      <w:r w:rsidR="00954369">
        <w:rPr>
          <w:rFonts w:ascii="Times New Roman" w:hAnsi="Times New Roman" w:cs="Times New Roman"/>
          <w:color w:val="000000"/>
        </w:rPr>
        <w:t xml:space="preserve"> </w:t>
      </w:r>
      <w:r w:rsidRPr="002D26FD">
        <w:rPr>
          <w:rFonts w:ascii="Times New Roman" w:hAnsi="Times New Roman" w:cs="Times New Roman"/>
          <w:color w:val="000000"/>
        </w:rPr>
        <w:t>n u s p r e n d ž i a:</w:t>
      </w:r>
    </w:p>
    <w:p w:rsidR="002D26FD" w:rsidRPr="002D26FD" w:rsidRDefault="002D26FD" w:rsidP="004A6542">
      <w:pPr>
        <w:widowControl/>
        <w:shd w:val="clear" w:color="auto" w:fill="FFFFFF"/>
        <w:suppressAutoHyphens w:val="0"/>
        <w:spacing w:line="360" w:lineRule="auto"/>
        <w:ind w:firstLine="851"/>
        <w:jc w:val="both"/>
        <w:rPr>
          <w:rFonts w:cs="Times New Roman"/>
          <w:color w:val="000000"/>
          <w:sz w:val="27"/>
          <w:szCs w:val="27"/>
          <w:lang w:val="en-US"/>
        </w:rPr>
      </w:pPr>
      <w:r w:rsidRPr="002D26FD">
        <w:rPr>
          <w:rFonts w:ascii="Times New Roman" w:hAnsi="Times New Roman" w:cs="Times New Roman"/>
          <w:color w:val="000000"/>
        </w:rPr>
        <w:t>Patvirtinti Panevėžio miesto savivaldybės aplinkos apsaugos rėmimo specialiosios programos 201</w:t>
      </w:r>
      <w:r w:rsidR="008A309D">
        <w:rPr>
          <w:rFonts w:ascii="Times New Roman" w:hAnsi="Times New Roman" w:cs="Times New Roman"/>
          <w:color w:val="000000"/>
        </w:rPr>
        <w:t>8</w:t>
      </w:r>
      <w:r w:rsidRPr="002D26FD">
        <w:rPr>
          <w:rFonts w:ascii="Times New Roman" w:hAnsi="Times New Roman" w:cs="Times New Roman"/>
          <w:color w:val="000000"/>
        </w:rPr>
        <w:t xml:space="preserve"> metų priemonių sąmatą (pridedama).</w:t>
      </w:r>
    </w:p>
    <w:p w:rsidR="00954369" w:rsidRDefault="00954369" w:rsidP="00954369">
      <w:pPr>
        <w:widowControl/>
        <w:tabs>
          <w:tab w:val="left" w:pos="6804"/>
        </w:tabs>
        <w:suppressAutoHyphens w:val="0"/>
        <w:jc w:val="both"/>
        <w:rPr>
          <w:rFonts w:ascii="Times New Roman" w:eastAsia="Calibri" w:hAnsi="Times New Roman" w:cs="Times New Roman"/>
        </w:rPr>
      </w:pPr>
    </w:p>
    <w:p w:rsidR="009228B2" w:rsidRDefault="009228B2" w:rsidP="00954369">
      <w:pPr>
        <w:widowControl/>
        <w:tabs>
          <w:tab w:val="left" w:pos="6804"/>
        </w:tabs>
        <w:suppressAutoHyphens w:val="0"/>
        <w:jc w:val="both"/>
        <w:rPr>
          <w:rFonts w:ascii="Times New Roman" w:eastAsia="Calibri" w:hAnsi="Times New Roman" w:cs="Times New Roman"/>
        </w:rPr>
      </w:pPr>
    </w:p>
    <w:p w:rsidR="009228B2" w:rsidRPr="00954369" w:rsidRDefault="009228B2" w:rsidP="00954369">
      <w:pPr>
        <w:widowControl/>
        <w:tabs>
          <w:tab w:val="left" w:pos="6804"/>
        </w:tabs>
        <w:suppressAutoHyphens w:val="0"/>
        <w:jc w:val="both"/>
        <w:rPr>
          <w:rFonts w:ascii="Times New Roman" w:eastAsia="Calibri" w:hAnsi="Times New Roman" w:cs="Times New Roman"/>
        </w:rPr>
      </w:pPr>
    </w:p>
    <w:p w:rsidR="009D6883" w:rsidRDefault="00954369" w:rsidP="00954369">
      <w:pPr>
        <w:widowControl/>
        <w:tabs>
          <w:tab w:val="left" w:pos="6804"/>
        </w:tabs>
        <w:suppressAutoHyphens w:val="0"/>
        <w:jc w:val="both"/>
        <w:rPr>
          <w:rFonts w:ascii="Times New Roman" w:eastAsia="Calibri" w:hAnsi="Times New Roman" w:cs="Times New Roman"/>
        </w:rPr>
      </w:pPr>
      <w:r w:rsidRPr="00954369">
        <w:rPr>
          <w:rFonts w:ascii="Times New Roman" w:eastAsia="Calibri" w:hAnsi="Times New Roman" w:cs="Times New Roman"/>
        </w:rPr>
        <w:t>Savivaldybės meras</w:t>
      </w:r>
      <w:r w:rsidRPr="00954369">
        <w:rPr>
          <w:rFonts w:ascii="Times New Roman" w:eastAsia="Calibri" w:hAnsi="Times New Roman" w:cs="Times New Roman"/>
        </w:rPr>
        <w:tab/>
      </w:r>
      <w:r w:rsidR="004D2A34">
        <w:rPr>
          <w:rFonts w:ascii="Times New Roman" w:eastAsia="Calibri" w:hAnsi="Times New Roman" w:cs="Times New Roman"/>
        </w:rPr>
        <w:t xml:space="preserve">   </w:t>
      </w:r>
      <w:r w:rsidRPr="00954369">
        <w:rPr>
          <w:rFonts w:ascii="Times New Roman" w:eastAsia="Calibri" w:hAnsi="Times New Roman" w:cs="Times New Roman"/>
        </w:rPr>
        <w:t>Rytis Mykolas Račkauskas</w:t>
      </w:r>
    </w:p>
    <w:p w:rsidR="008A309D" w:rsidRDefault="008A309D" w:rsidP="00954369">
      <w:pPr>
        <w:widowControl/>
        <w:tabs>
          <w:tab w:val="left" w:pos="6804"/>
        </w:tabs>
        <w:suppressAutoHyphens w:val="0"/>
        <w:jc w:val="both"/>
      </w:pPr>
    </w:p>
    <w:p w:rsidR="008A309D" w:rsidRPr="00C263A6" w:rsidRDefault="008A309D" w:rsidP="008A309D">
      <w:pPr>
        <w:jc w:val="both"/>
      </w:pPr>
      <w:r w:rsidRPr="00C263A6">
        <w:t xml:space="preserve">RENGĖ ________________ R. Taučikienė, tel. 319 </w:t>
      </w:r>
    </w:p>
    <w:p w:rsidR="008A309D" w:rsidRDefault="008A309D" w:rsidP="008A309D">
      <w:pPr>
        <w:jc w:val="both"/>
      </w:pPr>
    </w:p>
    <w:p w:rsidR="009228B2" w:rsidRPr="00C263A6" w:rsidRDefault="009228B2" w:rsidP="008A309D">
      <w:pPr>
        <w:jc w:val="both"/>
      </w:pPr>
      <w:bookmarkStart w:id="0" w:name="_GoBack"/>
      <w:bookmarkEnd w:id="0"/>
    </w:p>
    <w:p w:rsidR="008A309D" w:rsidRPr="00C263A6" w:rsidRDefault="008A309D" w:rsidP="008A309D">
      <w:pPr>
        <w:spacing w:line="360" w:lineRule="auto"/>
        <w:jc w:val="both"/>
      </w:pPr>
      <w:r w:rsidRPr="00C263A6">
        <w:t>SUDERINTA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771"/>
        <w:gridCol w:w="2913"/>
      </w:tblGrid>
      <w:tr w:rsidR="008A309D" w:rsidRPr="00C263A6" w:rsidTr="004D2A34">
        <w:trPr>
          <w:tblHeader/>
        </w:trPr>
        <w:tc>
          <w:tcPr>
            <w:tcW w:w="6771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Mero pavaduotojas</w:t>
            </w:r>
          </w:p>
          <w:p w:rsidR="008A309D" w:rsidRPr="00C263A6" w:rsidRDefault="008A309D" w:rsidP="004D2A34">
            <w:pPr>
              <w:jc w:val="both"/>
            </w:pPr>
          </w:p>
        </w:tc>
        <w:tc>
          <w:tcPr>
            <w:tcW w:w="2913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Aleksas Varna</w:t>
            </w:r>
          </w:p>
        </w:tc>
      </w:tr>
      <w:tr w:rsidR="008A309D" w:rsidRPr="00C263A6" w:rsidTr="004D2A34">
        <w:trPr>
          <w:tblHeader/>
        </w:trPr>
        <w:tc>
          <w:tcPr>
            <w:tcW w:w="6771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Mero patarėja</w:t>
            </w:r>
            <w:r>
              <w:t>, atliekanti Tarybos sekretoriaus funkcijas</w:t>
            </w:r>
          </w:p>
          <w:p w:rsidR="008A309D" w:rsidRPr="00C263A6" w:rsidRDefault="008A309D" w:rsidP="004D2A34">
            <w:pPr>
              <w:jc w:val="both"/>
            </w:pPr>
          </w:p>
        </w:tc>
        <w:tc>
          <w:tcPr>
            <w:tcW w:w="2913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Indrė Kisielė</w:t>
            </w:r>
          </w:p>
        </w:tc>
      </w:tr>
      <w:tr w:rsidR="008A309D" w:rsidRPr="00C263A6" w:rsidTr="004D2A34">
        <w:trPr>
          <w:tblHeader/>
        </w:trPr>
        <w:tc>
          <w:tcPr>
            <w:tcW w:w="6771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Administracijos direktorius</w:t>
            </w:r>
          </w:p>
          <w:p w:rsidR="008A309D" w:rsidRPr="00C263A6" w:rsidRDefault="008A309D" w:rsidP="004D2A34">
            <w:pPr>
              <w:jc w:val="both"/>
            </w:pPr>
          </w:p>
        </w:tc>
        <w:tc>
          <w:tcPr>
            <w:tcW w:w="2913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 xml:space="preserve">Rimantas Pauža </w:t>
            </w:r>
          </w:p>
        </w:tc>
      </w:tr>
      <w:tr w:rsidR="008A309D" w:rsidRPr="00C263A6" w:rsidTr="004D2A34">
        <w:tc>
          <w:tcPr>
            <w:tcW w:w="6771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Administracijos direktoriaus pavaduotojas</w:t>
            </w:r>
          </w:p>
          <w:p w:rsidR="008A309D" w:rsidRPr="00C263A6" w:rsidRDefault="008A309D" w:rsidP="004D2A34">
            <w:pPr>
              <w:jc w:val="both"/>
            </w:pPr>
          </w:p>
        </w:tc>
        <w:tc>
          <w:tcPr>
            <w:tcW w:w="2913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>Tomas Jukna</w:t>
            </w:r>
          </w:p>
        </w:tc>
      </w:tr>
      <w:tr w:rsidR="008A309D" w:rsidRPr="00C263A6" w:rsidTr="004D2A34">
        <w:tc>
          <w:tcPr>
            <w:tcW w:w="6771" w:type="dxa"/>
            <w:shd w:val="clear" w:color="auto" w:fill="auto"/>
          </w:tcPr>
          <w:p w:rsidR="008A309D" w:rsidRDefault="008A309D" w:rsidP="004D2A34">
            <w:pPr>
              <w:jc w:val="both"/>
            </w:pPr>
            <w:r>
              <w:t xml:space="preserve">Miesto infrastruktūros skyriaus vedėjo pavaduotojas, </w:t>
            </w:r>
          </w:p>
          <w:p w:rsidR="008A309D" w:rsidRPr="00C263A6" w:rsidRDefault="008A309D" w:rsidP="004D2A34">
            <w:pPr>
              <w:jc w:val="both"/>
            </w:pPr>
            <w:r>
              <w:t>atliekantis skyriaus vedėjo funkcijas</w:t>
            </w:r>
          </w:p>
        </w:tc>
        <w:tc>
          <w:tcPr>
            <w:tcW w:w="2913" w:type="dxa"/>
            <w:shd w:val="clear" w:color="auto" w:fill="auto"/>
          </w:tcPr>
          <w:p w:rsidR="008A309D" w:rsidRDefault="008A309D" w:rsidP="004D2A34">
            <w:pPr>
              <w:jc w:val="both"/>
            </w:pPr>
          </w:p>
          <w:p w:rsidR="004D2A34" w:rsidRDefault="004D2A34" w:rsidP="004D2A34">
            <w:pPr>
              <w:jc w:val="both"/>
            </w:pPr>
            <w:r>
              <w:t>Darius Linkonas</w:t>
            </w:r>
          </w:p>
          <w:p w:rsidR="004D2A34" w:rsidRPr="00C263A6" w:rsidRDefault="004D2A34" w:rsidP="004D2A34">
            <w:pPr>
              <w:jc w:val="both"/>
            </w:pPr>
          </w:p>
        </w:tc>
      </w:tr>
      <w:tr w:rsidR="008A309D" w:rsidRPr="00C263A6" w:rsidTr="004D2A34">
        <w:tc>
          <w:tcPr>
            <w:tcW w:w="6771" w:type="dxa"/>
            <w:shd w:val="clear" w:color="auto" w:fill="auto"/>
          </w:tcPr>
          <w:p w:rsidR="008A309D" w:rsidRPr="00C263A6" w:rsidRDefault="008A309D" w:rsidP="004D2A34">
            <w:pPr>
              <w:jc w:val="both"/>
            </w:pPr>
            <w:r w:rsidRPr="00C263A6">
              <w:t xml:space="preserve">Teisės </w:t>
            </w:r>
            <w:r>
              <w:t xml:space="preserve">ir viešosios tvarkos </w:t>
            </w:r>
            <w:r w:rsidRPr="00C263A6">
              <w:t>skyriaus vyr</w:t>
            </w:r>
            <w:r>
              <w:t>.</w:t>
            </w:r>
            <w:r w:rsidRPr="00C263A6">
              <w:t xml:space="preserve"> specialistė</w:t>
            </w:r>
          </w:p>
          <w:p w:rsidR="004D2A34" w:rsidRDefault="004D2A34" w:rsidP="004D2A34">
            <w:pPr>
              <w:jc w:val="both"/>
            </w:pPr>
          </w:p>
          <w:p w:rsidR="008A309D" w:rsidRPr="00C263A6" w:rsidRDefault="004D2A34" w:rsidP="004D2A34">
            <w:pPr>
              <w:jc w:val="both"/>
            </w:pPr>
            <w:r>
              <w:t>Dokumentų valdymo poskyrio vyr. specialistė</w:t>
            </w:r>
          </w:p>
        </w:tc>
        <w:tc>
          <w:tcPr>
            <w:tcW w:w="2913" w:type="dxa"/>
            <w:shd w:val="clear" w:color="auto" w:fill="auto"/>
          </w:tcPr>
          <w:p w:rsidR="008A309D" w:rsidRDefault="008A309D" w:rsidP="004D2A34">
            <w:pPr>
              <w:jc w:val="both"/>
            </w:pPr>
            <w:r w:rsidRPr="00C263A6">
              <w:t>Karolina Grubinskienė</w:t>
            </w:r>
          </w:p>
          <w:p w:rsidR="004D2A34" w:rsidRDefault="004D2A34" w:rsidP="004D2A34">
            <w:pPr>
              <w:jc w:val="both"/>
            </w:pPr>
          </w:p>
          <w:p w:rsidR="004D2A34" w:rsidRDefault="004D2A34" w:rsidP="004D2A34">
            <w:pPr>
              <w:jc w:val="both"/>
            </w:pPr>
            <w:r>
              <w:t>Loreta Vasilevičienė</w:t>
            </w:r>
          </w:p>
          <w:p w:rsidR="004D2A34" w:rsidRPr="00C263A6" w:rsidRDefault="004D2A34" w:rsidP="004D2A34">
            <w:pPr>
              <w:jc w:val="both"/>
            </w:pPr>
          </w:p>
        </w:tc>
      </w:tr>
    </w:tbl>
    <w:p w:rsidR="009228B2" w:rsidRDefault="009228B2" w:rsidP="004D2A34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</w:p>
    <w:p w:rsidR="009228B2" w:rsidRDefault="009228B2" w:rsidP="004D2A34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</w:p>
    <w:p w:rsidR="009228B2" w:rsidRDefault="009228B2" w:rsidP="004D2A34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</w:p>
    <w:p w:rsidR="009228B2" w:rsidRDefault="009228B2">
      <w:pPr>
        <w:widowControl/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br w:type="page"/>
      </w:r>
    </w:p>
    <w:p w:rsidR="00D52324" w:rsidRDefault="004D2A34" w:rsidP="009228B2">
      <w:pPr>
        <w:pStyle w:val="Patvirtinta"/>
        <w:ind w:left="5529" w:hanging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br w:type="textWrapping" w:clear="all"/>
      </w:r>
      <w:r w:rsidR="00D52324">
        <w:rPr>
          <w:rFonts w:ascii="Times New Roman" w:hAnsi="Times New Roman"/>
          <w:sz w:val="24"/>
          <w:szCs w:val="24"/>
          <w:lang w:val="lt-LT"/>
        </w:rPr>
        <w:t>PATVIRTINTA</w:t>
      </w:r>
    </w:p>
    <w:p w:rsidR="00D52324" w:rsidRDefault="00D52324" w:rsidP="00D52324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="00562528"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528">
        <w:rPr>
          <w:rFonts w:ascii="Times New Roman" w:hAnsi="Times New Roman"/>
          <w:sz w:val="24"/>
          <w:szCs w:val="24"/>
          <w:lang w:val="lt-LT"/>
        </w:rPr>
        <w:t>tarybos</w:t>
      </w:r>
    </w:p>
    <w:p w:rsidR="00D52324" w:rsidRDefault="00F5144A" w:rsidP="00D52324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</w:t>
      </w:r>
      <w:r w:rsidR="008A309D">
        <w:rPr>
          <w:rFonts w:ascii="Times New Roman" w:hAnsi="Times New Roman"/>
          <w:sz w:val="24"/>
          <w:szCs w:val="24"/>
          <w:lang w:val="lt-LT"/>
        </w:rPr>
        <w:t>8</w:t>
      </w:r>
      <w:r w:rsidR="00D52324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3A44">
        <w:rPr>
          <w:rFonts w:ascii="Times New Roman" w:hAnsi="Times New Roman"/>
          <w:sz w:val="24"/>
          <w:szCs w:val="24"/>
          <w:lang w:val="lt-LT"/>
        </w:rPr>
        <w:t>vasario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d. sprendimu Nr.</w:t>
      </w:r>
      <w:r w:rsidR="00954369">
        <w:rPr>
          <w:rFonts w:ascii="Times New Roman" w:hAnsi="Times New Roman"/>
          <w:sz w:val="24"/>
          <w:szCs w:val="24"/>
          <w:lang w:val="lt-LT"/>
        </w:rPr>
        <w:t xml:space="preserve"> 1-</w:t>
      </w:r>
    </w:p>
    <w:p w:rsidR="00D52324" w:rsidRDefault="00D52324" w:rsidP="00954369">
      <w:pPr>
        <w:jc w:val="center"/>
        <w:rPr>
          <w:rFonts w:ascii="Times New Roman" w:hAnsi="Times New Roman" w:cs="Times New Roman"/>
        </w:rPr>
      </w:pPr>
    </w:p>
    <w:p w:rsidR="003426BC" w:rsidRDefault="003426BC" w:rsidP="00954369">
      <w:pPr>
        <w:jc w:val="center"/>
        <w:rPr>
          <w:rFonts w:ascii="Times New Roman" w:hAnsi="Times New Roman" w:cs="Times New Roman"/>
        </w:rPr>
      </w:pPr>
    </w:p>
    <w:p w:rsidR="00D52324" w:rsidRDefault="00300FFA" w:rsidP="00954369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PANEVĖŽIO MIESTO SAVIVALDYBĖS </w:t>
      </w:r>
      <w:r w:rsidR="00D52324" w:rsidRPr="00ED4315">
        <w:rPr>
          <w:rFonts w:ascii="Times New Roman" w:hAnsi="Times New Roman" w:cs="Times New Roman"/>
          <w:b/>
        </w:rPr>
        <w:t xml:space="preserve">APLINKOS APSAUGOS </w:t>
      </w:r>
      <w:r w:rsidR="00D52324">
        <w:rPr>
          <w:rFonts w:ascii="Times New Roman" w:hAnsi="Times New Roman" w:cs="Times New Roman"/>
          <w:b/>
        </w:rPr>
        <w:t>RĖMIMO SPECIALIOSIOS PROGRAMOS 201</w:t>
      </w:r>
      <w:r w:rsidR="008A309D">
        <w:rPr>
          <w:rFonts w:ascii="Times New Roman" w:hAnsi="Times New Roman" w:cs="Times New Roman"/>
          <w:b/>
        </w:rPr>
        <w:t>8</w:t>
      </w:r>
      <w:r w:rsidR="00D52324">
        <w:rPr>
          <w:rFonts w:ascii="Times New Roman" w:hAnsi="Times New Roman" w:cs="Times New Roman"/>
          <w:b/>
        </w:rPr>
        <w:t xml:space="preserve"> METŲ PRIEMONIŲ SĄMATA</w:t>
      </w:r>
    </w:p>
    <w:p w:rsidR="00D52324" w:rsidRDefault="00D52324" w:rsidP="00954369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7A13DB" w:rsidRDefault="007A13DB" w:rsidP="00954369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D52324" w:rsidRDefault="00D52324" w:rsidP="00D52324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Savivaldybių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(toliau 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:rsidR="00D52324" w:rsidRDefault="00D52324" w:rsidP="00D52324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55"/>
        <w:gridCol w:w="1382"/>
      </w:tblGrid>
      <w:tr w:rsidR="00D52324" w:rsidRPr="003D1F0E" w:rsidTr="00954369">
        <w:tc>
          <w:tcPr>
            <w:tcW w:w="817" w:type="dxa"/>
            <w:vAlign w:val="center"/>
          </w:tcPr>
          <w:p w:rsidR="00D52324" w:rsidRPr="0058101B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:rsidR="00D52324" w:rsidRPr="0058101B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82" w:type="dxa"/>
            <w:vAlign w:val="center"/>
          </w:tcPr>
          <w:p w:rsidR="00D52324" w:rsidRPr="00A67623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ų </w:t>
            </w:r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D52324" w:rsidRPr="00D5577E">
        <w:tc>
          <w:tcPr>
            <w:tcW w:w="817" w:type="dxa"/>
          </w:tcPr>
          <w:p w:rsidR="00D52324" w:rsidRPr="00D5577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D52324" w:rsidRPr="00D5577E" w:rsidRDefault="00D52324" w:rsidP="00D5577E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82" w:type="dxa"/>
          </w:tcPr>
          <w:p w:rsidR="00D52324" w:rsidRPr="00D5577E" w:rsidRDefault="005910B7" w:rsidP="002D26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65</w:t>
            </w:r>
            <w:r w:rsidR="00215546"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D52324" w:rsidRPr="00333E7A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382" w:type="dxa"/>
          </w:tcPr>
          <w:p w:rsidR="00D52324" w:rsidRPr="003D1F0E" w:rsidRDefault="002D26FD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D52324" w:rsidRPr="00333E7A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382" w:type="dxa"/>
          </w:tcPr>
          <w:p w:rsidR="00D52324" w:rsidRPr="003D1F0E" w:rsidRDefault="002D26FD" w:rsidP="007A6B3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5 000</w:t>
            </w:r>
          </w:p>
        </w:tc>
      </w:tr>
      <w:tr w:rsidR="00D52324" w:rsidRPr="00333E7A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82" w:type="dxa"/>
          </w:tcPr>
          <w:p w:rsidR="00D52324" w:rsidRPr="003D1F0E" w:rsidRDefault="007B124B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1.4):</w:t>
            </w:r>
          </w:p>
        </w:tc>
        <w:tc>
          <w:tcPr>
            <w:tcW w:w="1382" w:type="dxa"/>
          </w:tcPr>
          <w:p w:rsidR="00D52324" w:rsidRPr="003D1F0E" w:rsidRDefault="005910B7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D52324" w:rsidRPr="003D1F0E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D52324" w:rsidRPr="004B0BB5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382" w:type="dxa"/>
          </w:tcPr>
          <w:p w:rsidR="00D52324" w:rsidRPr="003D1F0E" w:rsidRDefault="007B124B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D52324" w:rsidRPr="00C62DCA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D52324" w:rsidRPr="003D1F0E" w:rsidRDefault="009D6883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82" w:type="dxa"/>
          </w:tcPr>
          <w:p w:rsidR="00D52324" w:rsidRPr="003D1F0E" w:rsidRDefault="009D6883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82" w:type="dxa"/>
          </w:tcPr>
          <w:p w:rsidR="00D52324" w:rsidRPr="003D1F0E" w:rsidRDefault="005910B7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954369" w:rsidRDefault="00954369" w:rsidP="00D52324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382"/>
      </w:tblGrid>
      <w:tr w:rsidR="00D52324" w:rsidRPr="00A67623" w:rsidTr="00954369">
        <w:tc>
          <w:tcPr>
            <w:tcW w:w="696" w:type="dxa"/>
            <w:vAlign w:val="center"/>
          </w:tcPr>
          <w:p w:rsidR="00D52324" w:rsidRPr="0058101B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:rsidR="00D52324" w:rsidRPr="0058101B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(2) 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rėmimo specialiajai programai skirtinos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lėšos</w:t>
            </w:r>
          </w:p>
        </w:tc>
        <w:tc>
          <w:tcPr>
            <w:tcW w:w="1382" w:type="dxa"/>
            <w:vAlign w:val="center"/>
          </w:tcPr>
          <w:p w:rsidR="00D52324" w:rsidRPr="00A67623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D52324" w:rsidRPr="003D1F0E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D52324" w:rsidRPr="005910B7" w:rsidRDefault="007A6B3E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696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2E21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  <w:p w:rsidR="00215546" w:rsidRPr="00034637" w:rsidRDefault="00215546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D52324" w:rsidRPr="003D1F0E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D52324" w:rsidRPr="009E7A02" w:rsidRDefault="00895171" w:rsidP="0047593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16 989</w:t>
            </w:r>
          </w:p>
        </w:tc>
      </w:tr>
      <w:tr w:rsidR="00D52324" w:rsidRPr="003D1F0E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82" w:type="dxa"/>
          </w:tcPr>
          <w:p w:rsidR="00D52324" w:rsidRPr="009E7A02" w:rsidRDefault="00895171" w:rsidP="002E21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53 989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954369" w:rsidRDefault="00954369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382"/>
      </w:tblGrid>
      <w:tr w:rsidR="00D52324" w:rsidRPr="00A67623" w:rsidTr="00954369">
        <w:tc>
          <w:tcPr>
            <w:tcW w:w="696" w:type="dxa"/>
            <w:vAlign w:val="center"/>
          </w:tcPr>
          <w:p w:rsidR="00D52324" w:rsidRPr="0058101B" w:rsidRDefault="00D52324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:rsidR="00D52324" w:rsidRPr="000B5B39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(3) Kitoms Programos priemonėms skirtinos </w:t>
            </w:r>
            <w:r w:rsidRPr="000B5B3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</w:p>
        </w:tc>
        <w:tc>
          <w:tcPr>
            <w:tcW w:w="1382" w:type="dxa"/>
            <w:vAlign w:val="center"/>
          </w:tcPr>
          <w:p w:rsidR="00D52324" w:rsidRPr="00A67623" w:rsidRDefault="00202617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52324"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D52324" w:rsidRPr="003D1F0E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D52324" w:rsidRDefault="00D52324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1E42B4" w:rsidRDefault="00330CCC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4759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="0089517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759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  <w:p w:rsidR="001E42B4" w:rsidRPr="003D1F0E" w:rsidRDefault="001E42B4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2324" w:rsidRPr="003D1F0E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D52324" w:rsidRPr="00034637" w:rsidRDefault="00895171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86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826</w:t>
            </w:r>
          </w:p>
        </w:tc>
      </w:tr>
      <w:tr w:rsidR="00D52324" w:rsidRPr="003D1F0E">
        <w:tc>
          <w:tcPr>
            <w:tcW w:w="696" w:type="dxa"/>
          </w:tcPr>
          <w:p w:rsidR="00D52324" w:rsidRPr="003D1F0E" w:rsidRDefault="007A6B3E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</w:t>
            </w:r>
            <w:r w:rsidR="00972E3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D5232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76" w:type="dxa"/>
          </w:tcPr>
          <w:p w:rsidR="00D52324" w:rsidRPr="003D1F0E" w:rsidRDefault="00D52324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</w:t>
            </w:r>
            <w:r w:rsidR="00972E3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):</w:t>
            </w:r>
          </w:p>
        </w:tc>
        <w:tc>
          <w:tcPr>
            <w:tcW w:w="1382" w:type="dxa"/>
          </w:tcPr>
          <w:p w:rsidR="00D52324" w:rsidRPr="00034637" w:rsidRDefault="00972E30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234 826</w:t>
            </w:r>
          </w:p>
        </w:tc>
      </w:tr>
    </w:tbl>
    <w:p w:rsidR="007A13DB" w:rsidRPr="00954369" w:rsidRDefault="007A13DB" w:rsidP="00954369">
      <w:pPr>
        <w:rPr>
          <w:b/>
        </w:rPr>
      </w:pPr>
    </w:p>
    <w:p w:rsidR="00954369" w:rsidRPr="00954369" w:rsidRDefault="00954369" w:rsidP="00954369">
      <w:pPr>
        <w:rPr>
          <w:b/>
        </w:rPr>
      </w:pPr>
    </w:p>
    <w:p w:rsidR="00D52324" w:rsidRPr="00954369" w:rsidRDefault="00202617" w:rsidP="00954369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</w:t>
      </w:r>
      <w:r w:rsidR="00D52324" w:rsidRPr="00954369">
        <w:rPr>
          <w:rFonts w:ascii="Times New Roman" w:hAnsi="Times New Roman"/>
          <w:b/>
          <w:sz w:val="24"/>
          <w:szCs w:val="24"/>
          <w:lang w:val="lt-LT"/>
        </w:rPr>
        <w:t>. Programos lėšos, skirtos Savivaldybės visuomenės sveikatos rėmimo specialiajai programai</w:t>
      </w:r>
    </w:p>
    <w:p w:rsidR="00D52324" w:rsidRPr="00954369" w:rsidRDefault="00D52324" w:rsidP="00954369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356"/>
      </w:tblGrid>
      <w:tr w:rsidR="00D52324" w:rsidRPr="003D1F0E" w:rsidTr="00954369">
        <w:tc>
          <w:tcPr>
            <w:tcW w:w="8472" w:type="dxa"/>
            <w:vAlign w:val="center"/>
          </w:tcPr>
          <w:p w:rsidR="00D52324" w:rsidRDefault="00D52324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356" w:type="dxa"/>
            <w:vAlign w:val="center"/>
          </w:tcPr>
          <w:p w:rsidR="00D52324" w:rsidRPr="0062796F" w:rsidRDefault="00202617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Lėšos </w:t>
            </w:r>
            <w:r w:rsidR="00330CC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D52324" w:rsidRPr="003D1F0E" w:rsidTr="00954369">
        <w:tc>
          <w:tcPr>
            <w:tcW w:w="8472" w:type="dxa"/>
          </w:tcPr>
          <w:p w:rsidR="00D52324" w:rsidRPr="00573E58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356" w:type="dxa"/>
          </w:tcPr>
          <w:p w:rsidR="00D52324" w:rsidRPr="003D1F0E" w:rsidRDefault="00A074F6" w:rsidP="002E21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53 989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B8527B" w:rsidRDefault="00B8527B" w:rsidP="00C2092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C20925" w:rsidRPr="00954369" w:rsidRDefault="00FE7A1E" w:rsidP="00C2092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</w:t>
      </w:r>
      <w:r w:rsidR="00C20925"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.</w:t>
      </w:r>
      <w:r w:rsidR="00C20925"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562528" w:rsidRPr="00954369" w:rsidRDefault="00562528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C20925" w:rsidRPr="00572DF5" w:rsidTr="00954369">
        <w:tc>
          <w:tcPr>
            <w:tcW w:w="876" w:type="dxa"/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r w:rsidR="002E502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.1.1.</w:t>
            </w:r>
          </w:p>
        </w:tc>
        <w:tc>
          <w:tcPr>
            <w:tcW w:w="7596" w:type="dxa"/>
            <w:shd w:val="clear" w:color="auto" w:fill="auto"/>
          </w:tcPr>
          <w:p w:rsidR="00C20925" w:rsidRPr="00572DF5" w:rsidRDefault="00C20925" w:rsidP="00E4032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20925" w:rsidRPr="00BF7F3C" w:rsidRDefault="007A23FD" w:rsidP="00572DF5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20</w:t>
            </w:r>
            <w:r w:rsidR="00D370D1" w:rsidRPr="00BF7F3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C20925" w:rsidRPr="00572DF5" w:rsidRDefault="00330CCC" w:rsidP="007B696E">
            <w:pPr>
              <w:rPr>
                <w:rFonts w:ascii="Times New Roman" w:hAnsi="Times New Roman" w:cs="Times New Roman"/>
              </w:rPr>
            </w:pPr>
            <w:r w:rsidRPr="00572DF5">
              <w:rPr>
                <w:rFonts w:ascii="Times New Roman" w:hAnsi="Times New Roman" w:cs="Times New Roman"/>
                <w:lang w:eastAsia="lt-LT"/>
              </w:rPr>
              <w:t xml:space="preserve">Nevėžio upės senvagės tvarkymo, priežiūros ir </w:t>
            </w:r>
            <w:proofErr w:type="spellStart"/>
            <w:r w:rsidRPr="00572DF5">
              <w:rPr>
                <w:rFonts w:ascii="Times New Roman" w:hAnsi="Times New Roman" w:cs="Times New Roman"/>
                <w:lang w:eastAsia="lt-LT"/>
              </w:rPr>
              <w:t>įžuvinimo</w:t>
            </w:r>
            <w:proofErr w:type="spellEnd"/>
            <w:r w:rsidRPr="00572DF5">
              <w:rPr>
                <w:rFonts w:ascii="Times New Roman" w:hAnsi="Times New Roman" w:cs="Times New Roman"/>
                <w:lang w:eastAsia="lt-LT"/>
              </w:rPr>
              <w:t xml:space="preserve"> priemonių planui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20925" w:rsidRPr="00BF7F3C" w:rsidRDefault="00A074F6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5</w:t>
            </w:r>
            <w:r w:rsidR="006432E6" w:rsidRPr="00BF7F3C">
              <w:rPr>
                <w:rFonts w:ascii="Times New Roman" w:hAnsi="Times New Roman" w:cs="Times New Roman"/>
              </w:rPr>
              <w:t>00</w:t>
            </w:r>
          </w:p>
        </w:tc>
      </w:tr>
      <w:tr w:rsidR="00A074F6" w:rsidRPr="00572DF5" w:rsidTr="00954369">
        <w:tc>
          <w:tcPr>
            <w:tcW w:w="876" w:type="dxa"/>
            <w:shd w:val="clear" w:color="auto" w:fill="auto"/>
          </w:tcPr>
          <w:p w:rsidR="00A074F6" w:rsidRPr="00572DF5" w:rsidRDefault="00A074F6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A074F6" w:rsidRPr="00572DF5" w:rsidRDefault="00A074F6" w:rsidP="007B696E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Varninių šeimos paukščių populiacijos gausos reguliavimo priemon</w:t>
            </w:r>
            <w:r w:rsidR="008C1A93">
              <w:rPr>
                <w:rFonts w:ascii="Times New Roman" w:hAnsi="Times New Roman" w:cs="Times New Roman"/>
                <w:lang w:eastAsia="lt-LT"/>
              </w:rPr>
              <w:t>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074F6" w:rsidRPr="00BF7F3C" w:rsidRDefault="008C1A93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3000</w:t>
            </w:r>
          </w:p>
        </w:tc>
      </w:tr>
      <w:tr w:rsidR="00D02910" w:rsidRPr="00572DF5" w:rsidTr="00954369">
        <w:tc>
          <w:tcPr>
            <w:tcW w:w="876" w:type="dxa"/>
            <w:shd w:val="clear" w:color="auto" w:fill="auto"/>
          </w:tcPr>
          <w:p w:rsidR="00D02910" w:rsidRDefault="00D0291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3.1.4.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D02910" w:rsidRDefault="00D02910" w:rsidP="007B696E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Asbesto turinčių gaminių atliekoms surinkti, transportuoti ir saugiai pašalinti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02910" w:rsidRPr="00BF7F3C" w:rsidRDefault="00D02910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18 000</w:t>
            </w:r>
          </w:p>
        </w:tc>
      </w:tr>
      <w:tr w:rsidR="00C20925" w:rsidRPr="00572DF5" w:rsidTr="00115FD5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6039F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.3.1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C20925" w:rsidRPr="00572DF5" w:rsidRDefault="00C20925" w:rsidP="00AD73A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sz w:val="24"/>
                <w:szCs w:val="24"/>
                <w:lang w:val="lt-LT"/>
              </w:rPr>
              <w:t>Naudot</w:t>
            </w:r>
            <w:r w:rsidR="00AD73A6">
              <w:rPr>
                <w:sz w:val="24"/>
                <w:szCs w:val="24"/>
                <w:lang w:val="lt-LT"/>
              </w:rPr>
              <w:t xml:space="preserve">oms </w:t>
            </w:r>
            <w:r w:rsidRPr="00572DF5">
              <w:rPr>
                <w:sz w:val="24"/>
                <w:szCs w:val="24"/>
                <w:lang w:val="lt-LT"/>
              </w:rPr>
              <w:t xml:space="preserve">automobilių padangoms, surinktoms iš miesto bendrojo naudojimo teritorijų, tvarkyti </w:t>
            </w:r>
          </w:p>
        </w:tc>
        <w:tc>
          <w:tcPr>
            <w:tcW w:w="1275" w:type="dxa"/>
            <w:shd w:val="clear" w:color="auto" w:fill="auto"/>
          </w:tcPr>
          <w:p w:rsidR="00AA1F0F" w:rsidRPr="00BF7F3C" w:rsidRDefault="001A12E5" w:rsidP="00D0291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D02910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:rsidR="00190522" w:rsidRPr="00572DF5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0522">
              <w:rPr>
                <w:rFonts w:ascii="Times New Roman" w:hAnsi="Times New Roman"/>
                <w:sz w:val="24"/>
                <w:szCs w:val="24"/>
                <w:lang w:val="lt-LT"/>
              </w:rPr>
              <w:t>Pavojingų atliekų surinkimas, sutvarkymas, kai neįmanoma nustatyti teršėjo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1A12E5" w:rsidP="00A2773C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.3.3.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</w:tcPr>
          <w:p w:rsidR="00C20925" w:rsidRPr="00572DF5" w:rsidRDefault="00C20925" w:rsidP="001B7247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sz w:val="24"/>
                <w:szCs w:val="24"/>
                <w:lang w:val="lt-LT"/>
              </w:rPr>
              <w:t>Nelegaliems šiukšlynams likviduoti</w:t>
            </w:r>
            <w:r w:rsidRPr="00572DF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20925" w:rsidRPr="00BF7F3C" w:rsidRDefault="00D02910" w:rsidP="00115FD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14 </w:t>
            </w:r>
            <w:r w:rsidR="00115FD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606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Aplinkos </w:t>
            </w:r>
            <w:r w:rsidRPr="0026348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monitoringo, prevencinės, aplinkos</w:t>
            </w: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atkūrimo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23251D" w:rsidP="0019052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pakrančių gamtosauginiam sutvarkymui vykdyti</w:t>
            </w:r>
            <w:r w:rsidR="00BF24A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A2773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190522" w:rsidRPr="00A2773C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vandens kokybės tyrimai ir ekologinės būklės įvertinimas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360</w:t>
            </w:r>
          </w:p>
        </w:tc>
      </w:tr>
      <w:tr w:rsidR="00D02910" w:rsidRPr="00572DF5" w:rsidTr="00954369">
        <w:tc>
          <w:tcPr>
            <w:tcW w:w="876" w:type="dxa"/>
            <w:shd w:val="clear" w:color="auto" w:fill="auto"/>
          </w:tcPr>
          <w:p w:rsidR="00D02910" w:rsidRDefault="00D02910" w:rsidP="00A2773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:rsidR="00D02910" w:rsidRPr="00A2773C" w:rsidRDefault="007A23FD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Sorbentams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kitoms priemonėms, reikalingoms avarijų padariniams likviduoti, įsigyti</w:t>
            </w:r>
          </w:p>
        </w:tc>
        <w:tc>
          <w:tcPr>
            <w:tcW w:w="1275" w:type="dxa"/>
            <w:shd w:val="clear" w:color="auto" w:fill="auto"/>
          </w:tcPr>
          <w:p w:rsidR="00D02910" w:rsidRPr="00BF7F3C" w:rsidRDefault="007A23F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E60CE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E60C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190522" w:rsidRPr="00A2773C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vagos priežiūra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6 300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190522" w:rsidP="00E60CE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E60C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86630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</w:tcPr>
          <w:p w:rsidR="00866305" w:rsidRPr="00A2773C" w:rsidRDefault="00213119" w:rsidP="00AD73A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Panevėžio miesto </w:t>
            </w:r>
            <w:proofErr w:type="spellStart"/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Molainių</w:t>
            </w:r>
            <w:proofErr w:type="spellEnd"/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nuotekų buvusių filtracijos laukų</w:t>
            </w:r>
            <w:r w:rsidR="00AD73A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teritorijos monitoringo 2014–2018 metų programai įgyvendinti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190522" w:rsidP="00BF24A2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D63E7A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080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866305" w:rsidRPr="00BF7F3C" w:rsidRDefault="0086630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3.5.1.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5E652B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Spaudiniams prenumeruoti miesto švietimo įstaigoms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5E652B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6 </w:t>
            </w:r>
            <w:r w:rsidR="007A23FD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3.5.2.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5E652B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5E652B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23FD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58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866305" w:rsidRPr="00BF7F3C" w:rsidRDefault="0086630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7A23FD" w:rsidRPr="00572DF5" w:rsidTr="00954369">
        <w:tc>
          <w:tcPr>
            <w:tcW w:w="876" w:type="dxa"/>
            <w:shd w:val="clear" w:color="auto" w:fill="auto"/>
          </w:tcPr>
          <w:p w:rsidR="007A23FD" w:rsidRPr="00572DF5" w:rsidRDefault="007A23FD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:rsidR="007A23FD" w:rsidRPr="00A2773C" w:rsidRDefault="007A23FD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Miesto erdvių želdiniams projektuoti</w:t>
            </w:r>
          </w:p>
        </w:tc>
        <w:tc>
          <w:tcPr>
            <w:tcW w:w="1275" w:type="dxa"/>
            <w:shd w:val="clear" w:color="auto" w:fill="auto"/>
          </w:tcPr>
          <w:p w:rsidR="007A23FD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9 000</w:t>
            </w:r>
          </w:p>
        </w:tc>
      </w:tr>
      <w:tr w:rsidR="007A23FD" w:rsidRPr="00572DF5" w:rsidTr="00954369">
        <w:tc>
          <w:tcPr>
            <w:tcW w:w="876" w:type="dxa"/>
            <w:shd w:val="clear" w:color="auto" w:fill="auto"/>
          </w:tcPr>
          <w:p w:rsidR="007A23FD" w:rsidRDefault="007A23FD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:rsidR="007A23FD" w:rsidRDefault="007A23FD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Įsigyti ir įveisti naujus želdinius</w:t>
            </w:r>
          </w:p>
        </w:tc>
        <w:tc>
          <w:tcPr>
            <w:tcW w:w="1275" w:type="dxa"/>
            <w:shd w:val="clear" w:color="auto" w:fill="auto"/>
          </w:tcPr>
          <w:p w:rsidR="007A23FD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20 000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284E18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3.6.3.</w:t>
            </w:r>
          </w:p>
        </w:tc>
        <w:tc>
          <w:tcPr>
            <w:tcW w:w="7596" w:type="dxa"/>
            <w:shd w:val="clear" w:color="auto" w:fill="auto"/>
          </w:tcPr>
          <w:p w:rsidR="00866305" w:rsidRPr="00213119" w:rsidRDefault="005E652B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Molainių</w:t>
            </w:r>
            <w:proofErr w:type="spellEnd"/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buvusių filtracijos laukų teritorijos želdinių priežiūrai vykdyti 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5E652B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4D7A69" w:rsidRPr="00572DF5" w:rsidTr="00954369">
        <w:tc>
          <w:tcPr>
            <w:tcW w:w="876" w:type="dxa"/>
            <w:shd w:val="clear" w:color="auto" w:fill="auto"/>
          </w:tcPr>
          <w:p w:rsidR="004D7A69" w:rsidRPr="00572DF5" w:rsidRDefault="004D7A69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:rsidR="004D7A69" w:rsidRPr="00572DF5" w:rsidRDefault="004D7A69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5" w:type="dxa"/>
            <w:shd w:val="clear" w:color="auto" w:fill="auto"/>
          </w:tcPr>
          <w:p w:rsidR="004D7A69" w:rsidRPr="00572DF5" w:rsidRDefault="00972E30" w:rsidP="00A2371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234 826</w:t>
            </w:r>
          </w:p>
        </w:tc>
      </w:tr>
    </w:tbl>
    <w:p w:rsidR="00C8609F" w:rsidRDefault="00C8609F" w:rsidP="00954369">
      <w:pPr>
        <w:pStyle w:val="MAZAS"/>
        <w:ind w:firstLine="0"/>
      </w:pPr>
    </w:p>
    <w:sectPr w:rsidR="00C8609F" w:rsidSect="00954369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6E5" w:rsidRDefault="005606E5">
      <w:r>
        <w:separator/>
      </w:r>
    </w:p>
  </w:endnote>
  <w:endnote w:type="continuationSeparator" w:id="0">
    <w:p w:rsidR="005606E5" w:rsidRDefault="0056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6E5" w:rsidRDefault="005606E5">
      <w:r>
        <w:separator/>
      </w:r>
    </w:p>
  </w:footnote>
  <w:footnote w:type="continuationSeparator" w:id="0">
    <w:p w:rsidR="005606E5" w:rsidRDefault="0056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292" w:rsidRDefault="00AC6292" w:rsidP="00E51C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C6292" w:rsidRDefault="00AC62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292" w:rsidRDefault="00AC6292" w:rsidP="00E51C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28B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C6292" w:rsidRDefault="00AC62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180"/>
    <w:rsid w:val="000047D1"/>
    <w:rsid w:val="000278F5"/>
    <w:rsid w:val="00034637"/>
    <w:rsid w:val="00050756"/>
    <w:rsid w:val="000626FD"/>
    <w:rsid w:val="00072CBC"/>
    <w:rsid w:val="000746DE"/>
    <w:rsid w:val="00074F2E"/>
    <w:rsid w:val="00074F67"/>
    <w:rsid w:val="00082455"/>
    <w:rsid w:val="00083550"/>
    <w:rsid w:val="000947B1"/>
    <w:rsid w:val="000960D7"/>
    <w:rsid w:val="000B04FF"/>
    <w:rsid w:val="000D05B2"/>
    <w:rsid w:val="000D5C44"/>
    <w:rsid w:val="00106993"/>
    <w:rsid w:val="00115FD5"/>
    <w:rsid w:val="00126BDE"/>
    <w:rsid w:val="00132A2F"/>
    <w:rsid w:val="0015291D"/>
    <w:rsid w:val="00184035"/>
    <w:rsid w:val="001841F5"/>
    <w:rsid w:val="00190522"/>
    <w:rsid w:val="001A12E5"/>
    <w:rsid w:val="001A697A"/>
    <w:rsid w:val="001B7247"/>
    <w:rsid w:val="001D23E7"/>
    <w:rsid w:val="001D257C"/>
    <w:rsid w:val="001E42B4"/>
    <w:rsid w:val="001F0008"/>
    <w:rsid w:val="00202617"/>
    <w:rsid w:val="00213119"/>
    <w:rsid w:val="00215546"/>
    <w:rsid w:val="00223E10"/>
    <w:rsid w:val="0023251D"/>
    <w:rsid w:val="002529E0"/>
    <w:rsid w:val="00263480"/>
    <w:rsid w:val="00274E04"/>
    <w:rsid w:val="00284E18"/>
    <w:rsid w:val="00295DAC"/>
    <w:rsid w:val="002A14DA"/>
    <w:rsid w:val="002C1EEC"/>
    <w:rsid w:val="002D26FD"/>
    <w:rsid w:val="002E2129"/>
    <w:rsid w:val="002E5022"/>
    <w:rsid w:val="002F3F47"/>
    <w:rsid w:val="00300FFA"/>
    <w:rsid w:val="003178CE"/>
    <w:rsid w:val="00330CCC"/>
    <w:rsid w:val="003426BC"/>
    <w:rsid w:val="00342E13"/>
    <w:rsid w:val="003533C1"/>
    <w:rsid w:val="00356CA1"/>
    <w:rsid w:val="00370CDE"/>
    <w:rsid w:val="00381498"/>
    <w:rsid w:val="00391E86"/>
    <w:rsid w:val="003B687A"/>
    <w:rsid w:val="003C18C3"/>
    <w:rsid w:val="003C59F1"/>
    <w:rsid w:val="003E75C5"/>
    <w:rsid w:val="00424E2E"/>
    <w:rsid w:val="0042678E"/>
    <w:rsid w:val="00433D93"/>
    <w:rsid w:val="00436C91"/>
    <w:rsid w:val="00441044"/>
    <w:rsid w:val="004470EA"/>
    <w:rsid w:val="0044752C"/>
    <w:rsid w:val="00457A89"/>
    <w:rsid w:val="004712B7"/>
    <w:rsid w:val="00475937"/>
    <w:rsid w:val="00477382"/>
    <w:rsid w:val="00480E52"/>
    <w:rsid w:val="0048706B"/>
    <w:rsid w:val="004951AE"/>
    <w:rsid w:val="004967FA"/>
    <w:rsid w:val="004A0091"/>
    <w:rsid w:val="004A6542"/>
    <w:rsid w:val="004B1BC4"/>
    <w:rsid w:val="004C71CB"/>
    <w:rsid w:val="004D2A34"/>
    <w:rsid w:val="004D7A69"/>
    <w:rsid w:val="005162F2"/>
    <w:rsid w:val="005208B2"/>
    <w:rsid w:val="00522B96"/>
    <w:rsid w:val="00545ADF"/>
    <w:rsid w:val="00556B4B"/>
    <w:rsid w:val="0055727B"/>
    <w:rsid w:val="005606E5"/>
    <w:rsid w:val="00562528"/>
    <w:rsid w:val="00564EBB"/>
    <w:rsid w:val="00567E4D"/>
    <w:rsid w:val="00572700"/>
    <w:rsid w:val="00572DF5"/>
    <w:rsid w:val="005732C9"/>
    <w:rsid w:val="00573E58"/>
    <w:rsid w:val="005902CA"/>
    <w:rsid w:val="005910B7"/>
    <w:rsid w:val="005A177A"/>
    <w:rsid w:val="005A1C78"/>
    <w:rsid w:val="005B753E"/>
    <w:rsid w:val="005C08CE"/>
    <w:rsid w:val="005D304A"/>
    <w:rsid w:val="005E652B"/>
    <w:rsid w:val="005E7653"/>
    <w:rsid w:val="006009C3"/>
    <w:rsid w:val="006039F6"/>
    <w:rsid w:val="00611C5A"/>
    <w:rsid w:val="006432E6"/>
    <w:rsid w:val="006630EF"/>
    <w:rsid w:val="00682268"/>
    <w:rsid w:val="00696053"/>
    <w:rsid w:val="006A66C0"/>
    <w:rsid w:val="006C2207"/>
    <w:rsid w:val="00701940"/>
    <w:rsid w:val="0072119A"/>
    <w:rsid w:val="00721CAD"/>
    <w:rsid w:val="00722126"/>
    <w:rsid w:val="00724EF2"/>
    <w:rsid w:val="00727EC7"/>
    <w:rsid w:val="007313EF"/>
    <w:rsid w:val="0075666E"/>
    <w:rsid w:val="007634D2"/>
    <w:rsid w:val="00783DC3"/>
    <w:rsid w:val="0078482B"/>
    <w:rsid w:val="0078637B"/>
    <w:rsid w:val="007A13DB"/>
    <w:rsid w:val="007A23FD"/>
    <w:rsid w:val="007A6B3E"/>
    <w:rsid w:val="007B124B"/>
    <w:rsid w:val="007B696E"/>
    <w:rsid w:val="007D0722"/>
    <w:rsid w:val="007E50E8"/>
    <w:rsid w:val="007E72BD"/>
    <w:rsid w:val="008023E1"/>
    <w:rsid w:val="0081539E"/>
    <w:rsid w:val="008229CD"/>
    <w:rsid w:val="00834A4C"/>
    <w:rsid w:val="008549FC"/>
    <w:rsid w:val="0086397B"/>
    <w:rsid w:val="00866305"/>
    <w:rsid w:val="00866338"/>
    <w:rsid w:val="00891AC1"/>
    <w:rsid w:val="00895171"/>
    <w:rsid w:val="008A1229"/>
    <w:rsid w:val="008A309D"/>
    <w:rsid w:val="008C1A93"/>
    <w:rsid w:val="008C6180"/>
    <w:rsid w:val="008D0B25"/>
    <w:rsid w:val="008D4E15"/>
    <w:rsid w:val="008D5ABA"/>
    <w:rsid w:val="008F50CE"/>
    <w:rsid w:val="009007BB"/>
    <w:rsid w:val="009016B7"/>
    <w:rsid w:val="009228B2"/>
    <w:rsid w:val="00954369"/>
    <w:rsid w:val="0095618E"/>
    <w:rsid w:val="00972E30"/>
    <w:rsid w:val="009817A3"/>
    <w:rsid w:val="00983D58"/>
    <w:rsid w:val="00990266"/>
    <w:rsid w:val="009B3E0B"/>
    <w:rsid w:val="009C5F40"/>
    <w:rsid w:val="009C7759"/>
    <w:rsid w:val="009D6883"/>
    <w:rsid w:val="009E7A02"/>
    <w:rsid w:val="009F1C02"/>
    <w:rsid w:val="00A0349C"/>
    <w:rsid w:val="00A074F6"/>
    <w:rsid w:val="00A23714"/>
    <w:rsid w:val="00A2773C"/>
    <w:rsid w:val="00A63867"/>
    <w:rsid w:val="00A65499"/>
    <w:rsid w:val="00A66569"/>
    <w:rsid w:val="00A716B8"/>
    <w:rsid w:val="00A7262A"/>
    <w:rsid w:val="00A829F0"/>
    <w:rsid w:val="00AA1F0F"/>
    <w:rsid w:val="00AA230E"/>
    <w:rsid w:val="00AB2F36"/>
    <w:rsid w:val="00AC2042"/>
    <w:rsid w:val="00AC6292"/>
    <w:rsid w:val="00AD6424"/>
    <w:rsid w:val="00AD73A6"/>
    <w:rsid w:val="00AE2161"/>
    <w:rsid w:val="00AF402A"/>
    <w:rsid w:val="00B119D0"/>
    <w:rsid w:val="00B12F51"/>
    <w:rsid w:val="00B13704"/>
    <w:rsid w:val="00B351BD"/>
    <w:rsid w:val="00B834CC"/>
    <w:rsid w:val="00B8527B"/>
    <w:rsid w:val="00BB2FFA"/>
    <w:rsid w:val="00BC0685"/>
    <w:rsid w:val="00BC35E5"/>
    <w:rsid w:val="00BD74A9"/>
    <w:rsid w:val="00BF1C59"/>
    <w:rsid w:val="00BF24A2"/>
    <w:rsid w:val="00BF7F3C"/>
    <w:rsid w:val="00C20925"/>
    <w:rsid w:val="00C21076"/>
    <w:rsid w:val="00C35386"/>
    <w:rsid w:val="00C35E0F"/>
    <w:rsid w:val="00C4179B"/>
    <w:rsid w:val="00C4334D"/>
    <w:rsid w:val="00C51C7F"/>
    <w:rsid w:val="00C7163A"/>
    <w:rsid w:val="00C8609F"/>
    <w:rsid w:val="00C91795"/>
    <w:rsid w:val="00CA394E"/>
    <w:rsid w:val="00CC1AC4"/>
    <w:rsid w:val="00CC4770"/>
    <w:rsid w:val="00CC5FD8"/>
    <w:rsid w:val="00CC7581"/>
    <w:rsid w:val="00D02910"/>
    <w:rsid w:val="00D13947"/>
    <w:rsid w:val="00D24A38"/>
    <w:rsid w:val="00D32CA0"/>
    <w:rsid w:val="00D370D1"/>
    <w:rsid w:val="00D52324"/>
    <w:rsid w:val="00D5577E"/>
    <w:rsid w:val="00D63E7A"/>
    <w:rsid w:val="00D8044F"/>
    <w:rsid w:val="00D93DA9"/>
    <w:rsid w:val="00DB308B"/>
    <w:rsid w:val="00DD4E3D"/>
    <w:rsid w:val="00DD5580"/>
    <w:rsid w:val="00E03A44"/>
    <w:rsid w:val="00E210C3"/>
    <w:rsid w:val="00E24354"/>
    <w:rsid w:val="00E40322"/>
    <w:rsid w:val="00E40927"/>
    <w:rsid w:val="00E51C7D"/>
    <w:rsid w:val="00E60CE0"/>
    <w:rsid w:val="00E7030F"/>
    <w:rsid w:val="00E72969"/>
    <w:rsid w:val="00E86020"/>
    <w:rsid w:val="00E94E4B"/>
    <w:rsid w:val="00EA0DD2"/>
    <w:rsid w:val="00ED08DB"/>
    <w:rsid w:val="00EE2F29"/>
    <w:rsid w:val="00EE3589"/>
    <w:rsid w:val="00F36200"/>
    <w:rsid w:val="00F5144A"/>
    <w:rsid w:val="00F966BE"/>
    <w:rsid w:val="00F96FBF"/>
    <w:rsid w:val="00FA1EC6"/>
    <w:rsid w:val="00FB1A7A"/>
    <w:rsid w:val="00FB31D0"/>
    <w:rsid w:val="00FC3F7A"/>
    <w:rsid w:val="00FC5587"/>
    <w:rsid w:val="00FC6DAB"/>
    <w:rsid w:val="00FC7694"/>
    <w:rsid w:val="00FD0EC0"/>
    <w:rsid w:val="00FE15D9"/>
    <w:rsid w:val="00FE7232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0CEA"/>
  <w15:docId w15:val="{C342B74B-67FA-4A76-A40D-9B883718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2324"/>
    <w:pPr>
      <w:widowControl w:val="0"/>
      <w:suppressAutoHyphens/>
    </w:pPr>
    <w:rPr>
      <w:rFonts w:ascii="Thorndale" w:hAnsi="Thorndale" w:cs="Tahoma"/>
      <w:sz w:val="24"/>
      <w:szCs w:val="24"/>
      <w:lang w:val="lt-LT"/>
    </w:rPr>
  </w:style>
  <w:style w:type="paragraph" w:styleId="Antrat3">
    <w:name w:val="heading 3"/>
    <w:basedOn w:val="prastasis"/>
    <w:next w:val="prastasis"/>
    <w:qFormat/>
    <w:rsid w:val="005902CA"/>
    <w:pPr>
      <w:keepNext/>
      <w:widowControl/>
      <w:suppressAutoHyphens w:val="0"/>
      <w:jc w:val="both"/>
      <w:outlineLvl w:val="2"/>
    </w:pPr>
    <w:rPr>
      <w:rFonts w:ascii="TimesLT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D5232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tvirtinta">
    <w:name w:val="Patvirtinta"/>
    <w:rsid w:val="00D523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harCharCharCharCharCharCharCharChar">
    <w:name w:val="Char Char Char Char Char Char Char Char Char"/>
    <w:basedOn w:val="prastasis"/>
    <w:rsid w:val="00202617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grindinistekstas">
    <w:name w:val="Body Text"/>
    <w:basedOn w:val="prastasis"/>
    <w:rsid w:val="005902CA"/>
    <w:pPr>
      <w:widowControl/>
      <w:suppressAutoHyphens w:val="0"/>
      <w:jc w:val="center"/>
    </w:pPr>
    <w:rPr>
      <w:rFonts w:ascii="TimesLT" w:hAnsi="TimesLT" w:cs="Times New Roman"/>
      <w:szCs w:val="20"/>
    </w:rPr>
  </w:style>
  <w:style w:type="paragraph" w:styleId="Debesliotekstas">
    <w:name w:val="Balloon Text"/>
    <w:basedOn w:val="prastasis"/>
    <w:semiHidden/>
    <w:rsid w:val="003426BC"/>
    <w:rPr>
      <w:rFonts w:ascii="Tahoma" w:hAnsi="Tahoma"/>
      <w:sz w:val="16"/>
      <w:szCs w:val="16"/>
    </w:rPr>
  </w:style>
  <w:style w:type="table" w:styleId="Lentelstinklelis">
    <w:name w:val="Table Grid"/>
    <w:basedOn w:val="prastojilentel"/>
    <w:rsid w:val="00C209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7A13D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13DB"/>
  </w:style>
  <w:style w:type="paragraph" w:customStyle="1" w:styleId="CharChar">
    <w:name w:val="Char Char"/>
    <w:basedOn w:val="prastasis"/>
    <w:rsid w:val="009D688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2D26FD"/>
  </w:style>
  <w:style w:type="paragraph" w:styleId="Porat">
    <w:name w:val="footer"/>
    <w:basedOn w:val="prastasis"/>
    <w:link w:val="PoratDiagrama"/>
    <w:uiPriority w:val="99"/>
    <w:unhideWhenUsed/>
    <w:rsid w:val="0095436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4369"/>
    <w:rPr>
      <w:rFonts w:ascii="Thorndale" w:hAnsi="Thorndale" w:cs="Tahoma"/>
      <w:sz w:val="24"/>
      <w:szCs w:val="24"/>
      <w:lang w:val="lt-LT"/>
    </w:rPr>
  </w:style>
  <w:style w:type="paragraph" w:customStyle="1" w:styleId="CharCharCharCharCharCharCharCharChar0">
    <w:name w:val="Char Char Char Char Char Char Char Char Char"/>
    <w:basedOn w:val="prastasis"/>
    <w:rsid w:val="00895171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1778-40CC-4054-9CAF-A3E12DA2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SAVIVALDYBĖS ADMINISTRACIJA</vt:lpstr>
      <vt:lpstr>PANEVĖŽIO SAVIVALDYBĖS ADMINISTRACIJA</vt:lpstr>
    </vt:vector>
  </TitlesOfParts>
  <Company>Home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SAVIVALDYBĖS ADMINISTRACIJA</dc:title>
  <dc:creator>Ruta1</dc:creator>
  <cp:lastModifiedBy>Loreta Vasilevičienė</cp:lastModifiedBy>
  <cp:revision>15</cp:revision>
  <cp:lastPrinted>2018-02-15T07:26:00Z</cp:lastPrinted>
  <dcterms:created xsi:type="dcterms:W3CDTF">2018-01-29T07:25:00Z</dcterms:created>
  <dcterms:modified xsi:type="dcterms:W3CDTF">2018-02-15T07:27:00Z</dcterms:modified>
</cp:coreProperties>
</file>