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8C3" w:rsidRPr="003C494D" w:rsidRDefault="009748C3" w:rsidP="009748C3">
      <w:pPr>
        <w:ind w:left="5103"/>
        <w:rPr>
          <w:sz w:val="24"/>
          <w:szCs w:val="24"/>
        </w:rPr>
      </w:pPr>
      <w:r w:rsidRPr="003C494D">
        <w:rPr>
          <w:sz w:val="24"/>
          <w:szCs w:val="24"/>
        </w:rPr>
        <w:t>PATVIRTINTA</w:t>
      </w:r>
    </w:p>
    <w:p w:rsidR="009748C3" w:rsidRPr="003C494D" w:rsidRDefault="009748C3" w:rsidP="009748C3">
      <w:pPr>
        <w:ind w:left="5103"/>
        <w:rPr>
          <w:sz w:val="24"/>
          <w:szCs w:val="24"/>
        </w:rPr>
      </w:pPr>
      <w:r w:rsidRPr="003C494D">
        <w:rPr>
          <w:sz w:val="24"/>
          <w:szCs w:val="24"/>
        </w:rPr>
        <w:t>Panevėžio miesto savivaldybės tarybos</w:t>
      </w:r>
    </w:p>
    <w:p w:rsidR="009748C3" w:rsidRPr="003C494D" w:rsidRDefault="009748C3" w:rsidP="009748C3">
      <w:pPr>
        <w:ind w:left="5103"/>
        <w:rPr>
          <w:sz w:val="24"/>
          <w:szCs w:val="24"/>
        </w:rPr>
      </w:pPr>
      <w:r w:rsidRPr="003C494D">
        <w:rPr>
          <w:sz w:val="24"/>
          <w:szCs w:val="24"/>
        </w:rPr>
        <w:t>201</w:t>
      </w:r>
      <w:r w:rsidR="00B0001B" w:rsidRPr="003C494D">
        <w:rPr>
          <w:sz w:val="24"/>
          <w:szCs w:val="24"/>
        </w:rPr>
        <w:t>8</w:t>
      </w:r>
      <w:r w:rsidRPr="003C494D">
        <w:rPr>
          <w:sz w:val="24"/>
          <w:szCs w:val="24"/>
        </w:rPr>
        <w:t xml:space="preserve"> m. vasario</w:t>
      </w:r>
      <w:r w:rsidR="00B0001B" w:rsidRPr="003C494D">
        <w:rPr>
          <w:sz w:val="24"/>
          <w:szCs w:val="24"/>
        </w:rPr>
        <w:t xml:space="preserve"> </w:t>
      </w:r>
      <w:r w:rsidR="00C32630" w:rsidRPr="003C494D">
        <w:rPr>
          <w:sz w:val="24"/>
          <w:szCs w:val="24"/>
        </w:rPr>
        <w:t xml:space="preserve">  </w:t>
      </w:r>
      <w:r w:rsidR="00B0001B" w:rsidRPr="003C494D">
        <w:rPr>
          <w:sz w:val="24"/>
          <w:szCs w:val="24"/>
        </w:rPr>
        <w:t xml:space="preserve"> </w:t>
      </w:r>
      <w:r w:rsidRPr="003C494D">
        <w:rPr>
          <w:sz w:val="24"/>
          <w:szCs w:val="24"/>
        </w:rPr>
        <w:t xml:space="preserve">d. sprendimu Nr. </w:t>
      </w:r>
    </w:p>
    <w:p w:rsidR="003D4E06" w:rsidRPr="003C494D" w:rsidRDefault="003D4E06" w:rsidP="00952F0C">
      <w:pPr>
        <w:rPr>
          <w:bCs/>
          <w:i/>
          <w:iCs/>
          <w:sz w:val="24"/>
          <w:szCs w:val="24"/>
        </w:rPr>
      </w:pPr>
    </w:p>
    <w:p w:rsidR="003D4E06" w:rsidRPr="003C494D" w:rsidRDefault="003D4E06" w:rsidP="00084476">
      <w:pPr>
        <w:jc w:val="center"/>
        <w:outlineLvl w:val="0"/>
        <w:rPr>
          <w:b/>
          <w:sz w:val="24"/>
          <w:szCs w:val="24"/>
        </w:rPr>
      </w:pPr>
      <w:bookmarkStart w:id="0" w:name="OLE_LINK1"/>
      <w:bookmarkStart w:id="1" w:name="OLE_LINK2"/>
      <w:r w:rsidRPr="003C494D">
        <w:rPr>
          <w:b/>
          <w:sz w:val="24"/>
          <w:szCs w:val="24"/>
        </w:rPr>
        <w:t xml:space="preserve">INFORMACINĖS VISUOMENĖS PLĖTROS </w:t>
      </w:r>
      <w:bookmarkEnd w:id="0"/>
      <w:bookmarkEnd w:id="1"/>
      <w:r w:rsidRPr="003C494D">
        <w:rPr>
          <w:b/>
          <w:sz w:val="24"/>
          <w:szCs w:val="24"/>
        </w:rPr>
        <w:t>PROGRAMA</w:t>
      </w:r>
    </w:p>
    <w:p w:rsidR="003D4E06" w:rsidRPr="003C494D"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C494D">
        <w:tc>
          <w:tcPr>
            <w:tcW w:w="2988" w:type="dxa"/>
          </w:tcPr>
          <w:p w:rsidR="003D4E06" w:rsidRPr="003C494D" w:rsidRDefault="003D4E06" w:rsidP="00952F0C">
            <w:pPr>
              <w:rPr>
                <w:b/>
                <w:bCs/>
                <w:sz w:val="24"/>
                <w:szCs w:val="24"/>
              </w:rPr>
            </w:pPr>
            <w:r w:rsidRPr="003C494D">
              <w:rPr>
                <w:b/>
                <w:bCs/>
                <w:sz w:val="24"/>
                <w:szCs w:val="24"/>
              </w:rPr>
              <w:t>Planuojamas laikotarpis</w:t>
            </w:r>
          </w:p>
        </w:tc>
        <w:tc>
          <w:tcPr>
            <w:tcW w:w="6660" w:type="dxa"/>
            <w:gridSpan w:val="3"/>
          </w:tcPr>
          <w:p w:rsidR="003D4E06" w:rsidRPr="003C494D" w:rsidRDefault="003D4E06" w:rsidP="00B0001B">
            <w:pPr>
              <w:rPr>
                <w:sz w:val="24"/>
                <w:szCs w:val="24"/>
              </w:rPr>
            </w:pPr>
            <w:r w:rsidRPr="003C494D">
              <w:rPr>
                <w:sz w:val="24"/>
                <w:szCs w:val="24"/>
              </w:rPr>
              <w:t>201</w:t>
            </w:r>
            <w:r w:rsidR="00B0001B" w:rsidRPr="003C494D">
              <w:rPr>
                <w:sz w:val="24"/>
                <w:szCs w:val="24"/>
              </w:rPr>
              <w:t>8</w:t>
            </w:r>
            <w:r w:rsidRPr="003C494D">
              <w:rPr>
                <w:sz w:val="24"/>
                <w:szCs w:val="24"/>
              </w:rPr>
              <w:t>–20</w:t>
            </w:r>
            <w:r w:rsidR="00B0001B" w:rsidRPr="003C494D">
              <w:rPr>
                <w:sz w:val="24"/>
                <w:szCs w:val="24"/>
              </w:rPr>
              <w:t>20</w:t>
            </w:r>
            <w:r w:rsidRPr="003C494D">
              <w:rPr>
                <w:sz w:val="24"/>
                <w:szCs w:val="24"/>
              </w:rPr>
              <w:t xml:space="preserve"> m.</w:t>
            </w:r>
          </w:p>
        </w:tc>
      </w:tr>
      <w:tr w:rsidR="00D27B34" w:rsidRPr="003C494D">
        <w:tc>
          <w:tcPr>
            <w:tcW w:w="2988" w:type="dxa"/>
          </w:tcPr>
          <w:p w:rsidR="003D4E06" w:rsidRPr="003C494D" w:rsidRDefault="003D4E06" w:rsidP="00952F0C">
            <w:pPr>
              <w:rPr>
                <w:b/>
                <w:bCs/>
                <w:sz w:val="24"/>
                <w:szCs w:val="24"/>
              </w:rPr>
            </w:pPr>
            <w:r w:rsidRPr="003C494D">
              <w:rPr>
                <w:b/>
                <w:bCs/>
                <w:sz w:val="24"/>
                <w:szCs w:val="24"/>
              </w:rPr>
              <w:t>Asignavimų valdytojas</w:t>
            </w:r>
          </w:p>
          <w:p w:rsidR="003D4E06" w:rsidRPr="003C494D" w:rsidRDefault="003D4E06" w:rsidP="00952F0C">
            <w:pPr>
              <w:rPr>
                <w:b/>
                <w:bCs/>
                <w:sz w:val="24"/>
                <w:szCs w:val="24"/>
              </w:rPr>
            </w:pPr>
            <w:r w:rsidRPr="003C494D">
              <w:rPr>
                <w:b/>
                <w:bCs/>
                <w:sz w:val="24"/>
                <w:szCs w:val="24"/>
              </w:rPr>
              <w:t>(-ai), kodas</w:t>
            </w:r>
          </w:p>
        </w:tc>
        <w:tc>
          <w:tcPr>
            <w:tcW w:w="6660" w:type="dxa"/>
            <w:gridSpan w:val="3"/>
          </w:tcPr>
          <w:p w:rsidR="003D4E06" w:rsidRPr="003C494D" w:rsidRDefault="003D4E06" w:rsidP="00952F0C">
            <w:pPr>
              <w:rPr>
                <w:sz w:val="24"/>
                <w:szCs w:val="24"/>
              </w:rPr>
            </w:pPr>
            <w:r w:rsidRPr="003C494D">
              <w:rPr>
                <w:sz w:val="24"/>
                <w:szCs w:val="24"/>
              </w:rPr>
              <w:t>Panevėžio miesto savivaldybės administracija, 288724610</w:t>
            </w:r>
          </w:p>
          <w:p w:rsidR="003D4E06" w:rsidRPr="003C494D" w:rsidRDefault="003D4E06" w:rsidP="00952F0C">
            <w:pPr>
              <w:rPr>
                <w:sz w:val="24"/>
                <w:szCs w:val="24"/>
              </w:rPr>
            </w:pPr>
          </w:p>
        </w:tc>
      </w:tr>
      <w:tr w:rsidR="003D4E06" w:rsidRPr="003C494D">
        <w:tc>
          <w:tcPr>
            <w:tcW w:w="2988" w:type="dxa"/>
          </w:tcPr>
          <w:p w:rsidR="003D4E06" w:rsidRPr="003C494D" w:rsidRDefault="003D4E06" w:rsidP="00952F0C">
            <w:pPr>
              <w:rPr>
                <w:b/>
                <w:bCs/>
                <w:sz w:val="24"/>
                <w:szCs w:val="24"/>
              </w:rPr>
            </w:pPr>
            <w:r w:rsidRPr="003C494D">
              <w:rPr>
                <w:b/>
                <w:bCs/>
                <w:sz w:val="24"/>
                <w:szCs w:val="24"/>
              </w:rPr>
              <w:t>Priemonių vykdytojas</w:t>
            </w:r>
          </w:p>
          <w:p w:rsidR="003D4E06" w:rsidRPr="003C494D" w:rsidRDefault="003D4E06" w:rsidP="00E77E95">
            <w:pPr>
              <w:rPr>
                <w:b/>
                <w:bCs/>
                <w:sz w:val="24"/>
                <w:szCs w:val="24"/>
              </w:rPr>
            </w:pPr>
            <w:r w:rsidRPr="003C494D">
              <w:rPr>
                <w:b/>
                <w:bCs/>
                <w:sz w:val="24"/>
                <w:szCs w:val="24"/>
              </w:rPr>
              <w:t>(-ai), skyrius (-</w:t>
            </w:r>
            <w:proofErr w:type="spellStart"/>
            <w:r w:rsidRPr="003C494D">
              <w:rPr>
                <w:b/>
                <w:bCs/>
                <w:sz w:val="24"/>
                <w:szCs w:val="24"/>
              </w:rPr>
              <w:t>iai</w:t>
            </w:r>
            <w:proofErr w:type="spellEnd"/>
            <w:r w:rsidRPr="003C494D">
              <w:rPr>
                <w:b/>
                <w:bCs/>
                <w:sz w:val="24"/>
                <w:szCs w:val="24"/>
              </w:rPr>
              <w:t>)</w:t>
            </w:r>
          </w:p>
        </w:tc>
        <w:tc>
          <w:tcPr>
            <w:tcW w:w="6660" w:type="dxa"/>
            <w:gridSpan w:val="3"/>
          </w:tcPr>
          <w:p w:rsidR="003D4E06" w:rsidRPr="003C494D" w:rsidRDefault="003D4E06" w:rsidP="0087437D">
            <w:pPr>
              <w:rPr>
                <w:sz w:val="24"/>
                <w:szCs w:val="24"/>
              </w:rPr>
            </w:pPr>
            <w:r w:rsidRPr="003C494D">
              <w:rPr>
                <w:bCs/>
                <w:sz w:val="24"/>
                <w:szCs w:val="24"/>
              </w:rPr>
              <w:t>Savivaldybės administracijos E. plėtros skyrius</w:t>
            </w:r>
          </w:p>
        </w:tc>
      </w:tr>
      <w:tr w:rsidR="003D4E06" w:rsidRPr="003C494D">
        <w:tc>
          <w:tcPr>
            <w:tcW w:w="2988" w:type="dxa"/>
            <w:tcBorders>
              <w:left w:val="nil"/>
              <w:right w:val="nil"/>
            </w:tcBorders>
          </w:tcPr>
          <w:p w:rsidR="003D4E06" w:rsidRPr="003C494D" w:rsidRDefault="003D4E06" w:rsidP="00952F0C">
            <w:pPr>
              <w:rPr>
                <w:b/>
                <w:bCs/>
                <w:sz w:val="24"/>
                <w:szCs w:val="24"/>
              </w:rPr>
            </w:pPr>
          </w:p>
        </w:tc>
        <w:tc>
          <w:tcPr>
            <w:tcW w:w="6660" w:type="dxa"/>
            <w:gridSpan w:val="3"/>
            <w:tcBorders>
              <w:left w:val="nil"/>
              <w:right w:val="nil"/>
            </w:tcBorders>
          </w:tcPr>
          <w:p w:rsidR="003D4E06" w:rsidRPr="003C494D" w:rsidRDefault="003D4E06" w:rsidP="00952F0C">
            <w:pPr>
              <w:rPr>
                <w:sz w:val="24"/>
                <w:szCs w:val="24"/>
              </w:rPr>
            </w:pPr>
          </w:p>
        </w:tc>
      </w:tr>
      <w:tr w:rsidR="003D4E06" w:rsidRPr="003C494D" w:rsidTr="00C32630">
        <w:trPr>
          <w:trHeight w:val="319"/>
        </w:trPr>
        <w:tc>
          <w:tcPr>
            <w:tcW w:w="2988" w:type="dxa"/>
          </w:tcPr>
          <w:p w:rsidR="003D4E06" w:rsidRPr="003C494D" w:rsidRDefault="003D4E06" w:rsidP="00952F0C">
            <w:pPr>
              <w:rPr>
                <w:b/>
                <w:bCs/>
                <w:sz w:val="24"/>
                <w:szCs w:val="24"/>
              </w:rPr>
            </w:pPr>
            <w:r w:rsidRPr="003C494D">
              <w:rPr>
                <w:b/>
                <w:bCs/>
                <w:sz w:val="24"/>
                <w:szCs w:val="24"/>
              </w:rPr>
              <w:t>Programos pavadinimas</w:t>
            </w:r>
          </w:p>
        </w:tc>
        <w:tc>
          <w:tcPr>
            <w:tcW w:w="5040" w:type="dxa"/>
          </w:tcPr>
          <w:p w:rsidR="003D4E06" w:rsidRPr="003C494D" w:rsidRDefault="003D4E06" w:rsidP="00952F0C">
            <w:pPr>
              <w:rPr>
                <w:sz w:val="24"/>
                <w:szCs w:val="24"/>
              </w:rPr>
            </w:pPr>
            <w:r w:rsidRPr="003C494D">
              <w:rPr>
                <w:sz w:val="24"/>
                <w:szCs w:val="24"/>
              </w:rPr>
              <w:t>Informacinės visuomenės plėtros programa</w:t>
            </w:r>
          </w:p>
        </w:tc>
        <w:tc>
          <w:tcPr>
            <w:tcW w:w="900" w:type="dxa"/>
          </w:tcPr>
          <w:p w:rsidR="003D4E06" w:rsidRPr="003C494D" w:rsidRDefault="003D4E06" w:rsidP="00952F0C">
            <w:pPr>
              <w:rPr>
                <w:b/>
                <w:sz w:val="24"/>
                <w:szCs w:val="24"/>
              </w:rPr>
            </w:pPr>
            <w:r w:rsidRPr="003C494D">
              <w:rPr>
                <w:b/>
                <w:iCs/>
                <w:sz w:val="24"/>
                <w:szCs w:val="24"/>
              </w:rPr>
              <w:t>Kodas</w:t>
            </w:r>
          </w:p>
        </w:tc>
        <w:tc>
          <w:tcPr>
            <w:tcW w:w="720" w:type="dxa"/>
          </w:tcPr>
          <w:p w:rsidR="003D4E06" w:rsidRPr="003C494D" w:rsidRDefault="003D4E06" w:rsidP="00952F0C">
            <w:pPr>
              <w:rPr>
                <w:b/>
                <w:sz w:val="24"/>
                <w:szCs w:val="24"/>
              </w:rPr>
            </w:pPr>
            <w:r w:rsidRPr="003C494D">
              <w:rPr>
                <w:b/>
                <w:sz w:val="24"/>
                <w:szCs w:val="24"/>
              </w:rPr>
              <w:t>09</w:t>
            </w:r>
          </w:p>
        </w:tc>
      </w:tr>
    </w:tbl>
    <w:p w:rsidR="003D4E06" w:rsidRPr="003C494D"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3D4E06" w:rsidRPr="003C494D">
        <w:trPr>
          <w:cantSplit/>
        </w:trPr>
        <w:tc>
          <w:tcPr>
            <w:tcW w:w="2988" w:type="dxa"/>
            <w:tcBorders>
              <w:bottom w:val="nil"/>
            </w:tcBorders>
            <w:vAlign w:val="center"/>
          </w:tcPr>
          <w:p w:rsidR="003D4E06" w:rsidRPr="003C494D" w:rsidRDefault="003D4E06" w:rsidP="00952F0C">
            <w:pPr>
              <w:rPr>
                <w:b/>
                <w:sz w:val="24"/>
                <w:szCs w:val="24"/>
              </w:rPr>
            </w:pPr>
            <w:r w:rsidRPr="003C494D">
              <w:rPr>
                <w:b/>
                <w:sz w:val="24"/>
                <w:szCs w:val="24"/>
              </w:rPr>
              <w:t>Programos parengimo argumentai</w:t>
            </w:r>
          </w:p>
        </w:tc>
        <w:tc>
          <w:tcPr>
            <w:tcW w:w="6660" w:type="dxa"/>
            <w:gridSpan w:val="3"/>
            <w:tcBorders>
              <w:bottom w:val="nil"/>
            </w:tcBorders>
          </w:tcPr>
          <w:p w:rsidR="003D4E06" w:rsidRPr="003C494D" w:rsidRDefault="003D4E06" w:rsidP="00952F0C">
            <w:pPr>
              <w:rPr>
                <w:bCs/>
                <w:sz w:val="24"/>
                <w:szCs w:val="24"/>
              </w:rPr>
            </w:pPr>
            <w:r w:rsidRPr="003C494D">
              <w:rPr>
                <w:sz w:val="24"/>
                <w:szCs w:val="24"/>
              </w:rPr>
              <w:t xml:space="preserve">Siekti, kad Panevėžys taptų išmaniuoju miestu, plėtojant el. valdžią ir informacinę visuomenę </w:t>
            </w:r>
          </w:p>
        </w:tc>
      </w:tr>
      <w:tr w:rsidR="003D4E06" w:rsidRPr="003C494D">
        <w:trPr>
          <w:cantSplit/>
          <w:trHeight w:val="600"/>
        </w:trPr>
        <w:tc>
          <w:tcPr>
            <w:tcW w:w="2988" w:type="dxa"/>
          </w:tcPr>
          <w:p w:rsidR="003D4E06" w:rsidRPr="003C494D" w:rsidRDefault="003D4E06" w:rsidP="00952F0C">
            <w:pPr>
              <w:rPr>
                <w:b/>
                <w:sz w:val="24"/>
                <w:szCs w:val="24"/>
              </w:rPr>
            </w:pPr>
            <w:r w:rsidRPr="003C494D">
              <w:rPr>
                <w:b/>
                <w:sz w:val="24"/>
                <w:szCs w:val="24"/>
              </w:rPr>
              <w:t>Ilgalaikis prioritetas</w:t>
            </w:r>
          </w:p>
          <w:p w:rsidR="003D4E06" w:rsidRPr="003C494D" w:rsidRDefault="003D4E06" w:rsidP="00952F0C">
            <w:pPr>
              <w:rPr>
                <w:b/>
                <w:sz w:val="24"/>
                <w:szCs w:val="24"/>
              </w:rPr>
            </w:pPr>
            <w:r w:rsidRPr="003C494D">
              <w:rPr>
                <w:b/>
                <w:sz w:val="24"/>
                <w:szCs w:val="24"/>
              </w:rPr>
              <w:t>(pagal SP)</w:t>
            </w:r>
          </w:p>
        </w:tc>
        <w:tc>
          <w:tcPr>
            <w:tcW w:w="5040" w:type="dxa"/>
          </w:tcPr>
          <w:p w:rsidR="003D4E06" w:rsidRPr="003C494D" w:rsidRDefault="003D4E06" w:rsidP="00952F0C">
            <w:pPr>
              <w:rPr>
                <w:sz w:val="24"/>
                <w:szCs w:val="24"/>
              </w:rPr>
            </w:pPr>
            <w:r w:rsidRPr="003C494D">
              <w:rPr>
                <w:sz w:val="24"/>
                <w:szCs w:val="24"/>
              </w:rPr>
              <w:t>Kokybiškų gyvenimo sąlygų ir aukštos socialinės gerovės kūrimas</w:t>
            </w:r>
          </w:p>
        </w:tc>
        <w:tc>
          <w:tcPr>
            <w:tcW w:w="900" w:type="dxa"/>
          </w:tcPr>
          <w:p w:rsidR="003D4E06" w:rsidRPr="003C494D" w:rsidRDefault="003D4E06" w:rsidP="00952F0C">
            <w:pPr>
              <w:rPr>
                <w:b/>
                <w:iCs/>
                <w:sz w:val="24"/>
                <w:szCs w:val="24"/>
              </w:rPr>
            </w:pPr>
            <w:r w:rsidRPr="003C494D">
              <w:rPr>
                <w:b/>
                <w:iCs/>
                <w:sz w:val="24"/>
                <w:szCs w:val="24"/>
              </w:rPr>
              <w:t>Kodas</w:t>
            </w:r>
          </w:p>
        </w:tc>
        <w:tc>
          <w:tcPr>
            <w:tcW w:w="720" w:type="dxa"/>
          </w:tcPr>
          <w:p w:rsidR="003D4E06" w:rsidRPr="003C494D" w:rsidRDefault="003D4E06" w:rsidP="00034181">
            <w:pPr>
              <w:rPr>
                <w:b/>
                <w:bCs/>
                <w:sz w:val="24"/>
                <w:szCs w:val="24"/>
              </w:rPr>
            </w:pPr>
            <w:r w:rsidRPr="003C494D">
              <w:rPr>
                <w:b/>
                <w:bCs/>
                <w:sz w:val="24"/>
                <w:szCs w:val="24"/>
              </w:rPr>
              <w:t>02</w:t>
            </w:r>
          </w:p>
        </w:tc>
      </w:tr>
    </w:tbl>
    <w:p w:rsidR="003D4E06" w:rsidRPr="003C494D"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3C494D">
        <w:trPr>
          <w:cantSplit/>
          <w:trHeight w:val="465"/>
        </w:trPr>
        <w:tc>
          <w:tcPr>
            <w:tcW w:w="2988" w:type="dxa"/>
          </w:tcPr>
          <w:p w:rsidR="003D4E06" w:rsidRPr="003C494D" w:rsidRDefault="003D4E06" w:rsidP="00952F0C">
            <w:pPr>
              <w:rPr>
                <w:b/>
                <w:sz w:val="24"/>
                <w:szCs w:val="24"/>
              </w:rPr>
            </w:pPr>
            <w:r w:rsidRPr="003C494D">
              <w:rPr>
                <w:b/>
                <w:sz w:val="24"/>
                <w:szCs w:val="24"/>
              </w:rPr>
              <w:t>Programos tikslas</w:t>
            </w:r>
          </w:p>
        </w:tc>
        <w:tc>
          <w:tcPr>
            <w:tcW w:w="4974" w:type="dxa"/>
          </w:tcPr>
          <w:p w:rsidR="003D4E06" w:rsidRPr="003C494D" w:rsidRDefault="003D4E06" w:rsidP="00034181">
            <w:pPr>
              <w:rPr>
                <w:bCs/>
                <w:sz w:val="24"/>
                <w:szCs w:val="24"/>
              </w:rPr>
            </w:pPr>
            <w:r w:rsidRPr="003C494D">
              <w:rPr>
                <w:bCs/>
                <w:sz w:val="24"/>
                <w:szCs w:val="24"/>
              </w:rPr>
              <w:t>Sudaryti sąlygas išmaniajam miestui sukurti</w:t>
            </w:r>
          </w:p>
        </w:tc>
        <w:tc>
          <w:tcPr>
            <w:tcW w:w="935" w:type="dxa"/>
          </w:tcPr>
          <w:p w:rsidR="003D4E06" w:rsidRPr="003C494D" w:rsidRDefault="003D4E06" w:rsidP="00952F0C">
            <w:pPr>
              <w:rPr>
                <w:b/>
                <w:sz w:val="24"/>
                <w:szCs w:val="24"/>
              </w:rPr>
            </w:pPr>
            <w:r w:rsidRPr="003C494D">
              <w:rPr>
                <w:b/>
                <w:sz w:val="24"/>
                <w:szCs w:val="24"/>
              </w:rPr>
              <w:t>Kodas</w:t>
            </w:r>
          </w:p>
        </w:tc>
        <w:tc>
          <w:tcPr>
            <w:tcW w:w="751" w:type="dxa"/>
          </w:tcPr>
          <w:p w:rsidR="003D4E06" w:rsidRPr="003C494D" w:rsidRDefault="003D4E06" w:rsidP="00952F0C">
            <w:pPr>
              <w:rPr>
                <w:b/>
                <w:bCs/>
                <w:sz w:val="24"/>
                <w:szCs w:val="24"/>
              </w:rPr>
            </w:pPr>
            <w:r w:rsidRPr="003C494D">
              <w:rPr>
                <w:b/>
                <w:bCs/>
                <w:sz w:val="24"/>
                <w:szCs w:val="24"/>
              </w:rPr>
              <w:t>01</w:t>
            </w:r>
          </w:p>
        </w:tc>
      </w:tr>
    </w:tbl>
    <w:p w:rsidR="003D4E06" w:rsidRPr="003C494D"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3C494D" w:rsidTr="0007218F">
        <w:trPr>
          <w:trHeight w:val="350"/>
        </w:trPr>
        <w:tc>
          <w:tcPr>
            <w:tcW w:w="9606" w:type="dxa"/>
            <w:tcBorders>
              <w:top w:val="single" w:sz="4" w:space="0" w:color="auto"/>
              <w:bottom w:val="single" w:sz="4" w:space="0" w:color="auto"/>
            </w:tcBorders>
          </w:tcPr>
          <w:p w:rsidR="003D4E06" w:rsidRPr="003C494D" w:rsidRDefault="003D4E06" w:rsidP="008F77BC">
            <w:pPr>
              <w:tabs>
                <w:tab w:val="left" w:pos="426"/>
              </w:tabs>
              <w:ind w:firstLine="731"/>
              <w:jc w:val="both"/>
              <w:rPr>
                <w:sz w:val="24"/>
                <w:szCs w:val="24"/>
              </w:rPr>
            </w:pPr>
            <w:r w:rsidRPr="003C494D">
              <w:rPr>
                <w:sz w:val="24"/>
                <w:szCs w:val="24"/>
              </w:rPr>
              <w:t xml:space="preserve">Siekiama, kad Panevėžys taptų išmaniuoju miestu, plėtojant e. valdžią ir informacinę visuomenę. Būtina diegti IRT sprendimus, padedančius įtraukti miesto gyventojus į Savivaldybės valdymą ir skatinančius viešojo valdymo atvirumą ir atsakomybę, mažinant administracinę naštą. </w:t>
            </w:r>
          </w:p>
          <w:p w:rsidR="003D4E06" w:rsidRPr="003C494D" w:rsidRDefault="003D4E06" w:rsidP="00612141">
            <w:pPr>
              <w:tabs>
                <w:tab w:val="left" w:pos="426"/>
                <w:tab w:val="left" w:pos="567"/>
              </w:tabs>
              <w:jc w:val="both"/>
              <w:rPr>
                <w:sz w:val="24"/>
                <w:szCs w:val="24"/>
              </w:rPr>
            </w:pPr>
            <w:r w:rsidRPr="003C494D">
              <w:rPr>
                <w:sz w:val="24"/>
                <w:szCs w:val="24"/>
              </w:rPr>
              <w:t xml:space="preserve">Naujų technologijų diegimas daugelyje miesto sričių ir integravimas į bendras sistemas sudarytų sąlygas išmaniajam miestui sukurti. </w:t>
            </w:r>
          </w:p>
          <w:p w:rsidR="003D4E06" w:rsidRPr="003C494D" w:rsidRDefault="003D4E06" w:rsidP="008F77BC">
            <w:pPr>
              <w:tabs>
                <w:tab w:val="left" w:pos="851"/>
              </w:tabs>
              <w:ind w:firstLine="731"/>
              <w:jc w:val="both"/>
              <w:rPr>
                <w:sz w:val="24"/>
                <w:szCs w:val="24"/>
              </w:rPr>
            </w:pPr>
            <w:r w:rsidRPr="003C494D">
              <w:rPr>
                <w:sz w:val="24"/>
                <w:szCs w:val="24"/>
              </w:rPr>
              <w:t xml:space="preserve">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Taip pat Savivaldybė, taikydama šiuolaikines technologijas, turi užtikrinti Savivaldybės ir miesto gyventojų dialogą. </w:t>
            </w:r>
          </w:p>
          <w:p w:rsidR="003D4E06" w:rsidRPr="003C494D" w:rsidRDefault="003D4E06" w:rsidP="008F77BC">
            <w:pPr>
              <w:tabs>
                <w:tab w:val="left" w:pos="851"/>
              </w:tabs>
              <w:ind w:firstLine="731"/>
              <w:jc w:val="both"/>
              <w:rPr>
                <w:sz w:val="24"/>
                <w:szCs w:val="24"/>
              </w:rPr>
            </w:pPr>
            <w:r w:rsidRPr="003C494D">
              <w:rPr>
                <w:sz w:val="24"/>
                <w:szCs w:val="24"/>
              </w:rPr>
              <w:t>Savivaldybės vadovai turėtų tapti e. valdžia, o darbuotojai – e. darbuotojais.</w:t>
            </w:r>
          </w:p>
          <w:p w:rsidR="003D4E06" w:rsidRPr="003C494D" w:rsidRDefault="003D4E06" w:rsidP="008F77BC">
            <w:pPr>
              <w:ind w:firstLine="731"/>
              <w:jc w:val="both"/>
              <w:rPr>
                <w:sz w:val="24"/>
                <w:szCs w:val="24"/>
              </w:rPr>
            </w:pPr>
            <w:r w:rsidRPr="003C494D">
              <w:rPr>
                <w:sz w:val="24"/>
                <w:szCs w:val="24"/>
              </w:rPr>
              <w:t xml:space="preserve">Savivaldybės administracijos ir visų biudžetinių įstaigų darbuotojai galėtų naudotis plačiajuosčiu internetu: būtų efektyviau teikiamos e. paslaugos, užtikrintas valstybės informacinių išteklių pasiekiamumas, kokybiškas garso ir vaizdo teikiamų galimybių panaudojimas. </w:t>
            </w:r>
          </w:p>
          <w:p w:rsidR="003D4E06" w:rsidRPr="003C494D" w:rsidRDefault="003D4E06" w:rsidP="008F77BC">
            <w:pPr>
              <w:ind w:firstLine="731"/>
              <w:jc w:val="both"/>
              <w:rPr>
                <w:bCs/>
                <w:sz w:val="24"/>
                <w:szCs w:val="24"/>
              </w:rPr>
            </w:pPr>
            <w:r w:rsidRPr="003C494D">
              <w:rPr>
                <w:bCs/>
                <w:sz w:val="24"/>
                <w:szCs w:val="24"/>
              </w:rPr>
              <w:t>Savivaldybės administracija pagal savo funkcijas ir teisės aktus turi plėtoti visas Savivaldybės teikiamas viešąsias ir administracines e. paslaugas</w:t>
            </w:r>
            <w:r w:rsidRPr="003C494D" w:rsidDel="00FF27A5">
              <w:rPr>
                <w:bCs/>
                <w:sz w:val="24"/>
                <w:szCs w:val="24"/>
              </w:rPr>
              <w:t xml:space="preserve"> </w:t>
            </w:r>
            <w:r w:rsidRPr="003C494D">
              <w:rPr>
                <w:bCs/>
                <w:sz w:val="24"/>
                <w:szCs w:val="24"/>
              </w:rPr>
              <w:t xml:space="preserve">maksimaliai galimais brandos lygiais. </w:t>
            </w:r>
          </w:p>
          <w:p w:rsidR="003D4E06" w:rsidRPr="003C494D" w:rsidRDefault="003D4E06" w:rsidP="008F77BC">
            <w:pPr>
              <w:ind w:firstLine="731"/>
              <w:jc w:val="both"/>
              <w:rPr>
                <w:sz w:val="24"/>
                <w:szCs w:val="24"/>
              </w:rPr>
            </w:pPr>
            <w:r w:rsidRPr="003C494D">
              <w:rPr>
                <w:sz w:val="24"/>
                <w:szCs w:val="24"/>
              </w:rPr>
              <w:t>Svarbu perkelti į e. erdvę švietimo, kultūros ir sporto įstaigų viešąsias ir administracines paslaugas, jas plėtoti. Turi būti išplėtotos e. demokratijos paslaugos ir priemonės, skirtos visuomenei. Gyventojams ir verslo subjektams būtų sudarytos sąlygos teikti pasiūlymus ir dalyvauti priimant sprendimus, politikams – tiesiogiai bendrauti su rinkėjais.</w:t>
            </w:r>
          </w:p>
          <w:p w:rsidR="003D4E06" w:rsidRPr="003C494D" w:rsidRDefault="003D4E06" w:rsidP="008F77BC">
            <w:pPr>
              <w:ind w:firstLine="731"/>
              <w:jc w:val="both"/>
              <w:rPr>
                <w:sz w:val="24"/>
                <w:szCs w:val="24"/>
                <w:lang w:eastAsia="lt-LT"/>
              </w:rPr>
            </w:pPr>
            <w:r w:rsidRPr="003C494D">
              <w:rPr>
                <w:sz w:val="24"/>
                <w:szCs w:val="24"/>
              </w:rPr>
              <w:t xml:space="preserve">Būtina skatinti gyventojus naudotis elektroniniu būdu teikiamomis tiek e. demokratijos paslaugomis, tiek viešosiomis ir administracinėmis e. paslaugomis. </w:t>
            </w:r>
          </w:p>
          <w:p w:rsidR="003D4E06" w:rsidRPr="003C494D" w:rsidRDefault="003D4E06" w:rsidP="0047225D">
            <w:pPr>
              <w:jc w:val="both"/>
              <w:rPr>
                <w:sz w:val="24"/>
                <w:szCs w:val="24"/>
                <w:lang w:eastAsia="lt-LT"/>
              </w:rPr>
            </w:pPr>
            <w:r w:rsidRPr="003C494D">
              <w:rPr>
                <w:sz w:val="24"/>
                <w:szCs w:val="24"/>
              </w:rPr>
              <w:t xml:space="preserve">Labai svarbu, pasinaudojant šiuolaikinėmis </w:t>
            </w:r>
            <w:r w:rsidRPr="003C494D">
              <w:rPr>
                <w:bCs/>
                <w:sz w:val="24"/>
                <w:szCs w:val="24"/>
              </w:rPr>
              <w:t>informacinėmis ir ryšių technologijomis, integruoti tarpusavyje Savivaldybės naudojamas informacines sistemas, užtikrinant greitą duomenų pasiekiamumą ir integralumą reikiamu laiku.</w:t>
            </w:r>
          </w:p>
          <w:p w:rsidR="003D4E06" w:rsidRPr="003C494D" w:rsidRDefault="003D4E06" w:rsidP="008F77BC">
            <w:pPr>
              <w:ind w:firstLine="731"/>
              <w:jc w:val="both"/>
              <w:rPr>
                <w:sz w:val="24"/>
                <w:szCs w:val="24"/>
              </w:rPr>
            </w:pPr>
            <w:r w:rsidRPr="003C494D">
              <w:rPr>
                <w:sz w:val="24"/>
                <w:szCs w:val="24"/>
              </w:rPr>
              <w:t>Visa informacija, reikalinga miestui valdyti ir Savivaldybės administravimo funkcijoms atlikti, turi būti kaupiama ir saugoma elektroniniu pavidalu. Visas darbo vietas būtina kompiuterizuoti, t. y. vadovai turi vadovauti iš savo kompiuterizuotų darbo vietų, o darbuotojai kaupti informaciją pagal savo atliekamas funkcijas.</w:t>
            </w:r>
          </w:p>
          <w:p w:rsidR="003D4E06" w:rsidRPr="003C494D" w:rsidRDefault="003D4E06" w:rsidP="008F77BC">
            <w:pPr>
              <w:tabs>
                <w:tab w:val="left" w:pos="0"/>
              </w:tabs>
              <w:ind w:firstLine="731"/>
              <w:jc w:val="both"/>
              <w:rPr>
                <w:sz w:val="24"/>
                <w:szCs w:val="24"/>
              </w:rPr>
            </w:pPr>
            <w:r w:rsidRPr="003C494D">
              <w:rPr>
                <w:sz w:val="24"/>
                <w:szCs w:val="24"/>
              </w:rPr>
              <w:lastRenderedPageBreak/>
              <w:t>Pritaikius modernias informacines sistemas ir e. paslaugas, būtų sukurtas tiesioginis ryšys tarp vietos valdžios ir bendruomenės narių.</w:t>
            </w:r>
          </w:p>
          <w:p w:rsidR="00C32630" w:rsidRPr="003C494D" w:rsidRDefault="00C32630" w:rsidP="0047225D">
            <w:pPr>
              <w:tabs>
                <w:tab w:val="left" w:pos="0"/>
              </w:tabs>
              <w:jc w:val="both"/>
              <w:rPr>
                <w:sz w:val="24"/>
                <w:szCs w:val="24"/>
              </w:rPr>
            </w:pPr>
          </w:p>
          <w:p w:rsidR="003D4E06" w:rsidRPr="003C494D" w:rsidRDefault="003D4E06" w:rsidP="0047225D">
            <w:pPr>
              <w:jc w:val="both"/>
              <w:rPr>
                <w:bCs/>
                <w:sz w:val="24"/>
                <w:szCs w:val="24"/>
              </w:rPr>
            </w:pPr>
            <w:r w:rsidRPr="003C494D">
              <w:rPr>
                <w:bCs/>
                <w:sz w:val="24"/>
                <w:szCs w:val="24"/>
              </w:rPr>
              <w:t>Tikslui įgyvendinti iškelti 2 uždaviniai.</w:t>
            </w:r>
          </w:p>
          <w:p w:rsidR="003D4E06" w:rsidRPr="003C494D" w:rsidRDefault="003D4E06" w:rsidP="0047225D">
            <w:pPr>
              <w:jc w:val="both"/>
              <w:rPr>
                <w:bCs/>
                <w:sz w:val="24"/>
                <w:szCs w:val="24"/>
              </w:rPr>
            </w:pPr>
            <w:r w:rsidRPr="003C494D">
              <w:rPr>
                <w:bCs/>
                <w:sz w:val="24"/>
                <w:szCs w:val="24"/>
              </w:rPr>
              <w:tab/>
            </w:r>
          </w:p>
          <w:p w:rsidR="003D4E06" w:rsidRPr="003C494D" w:rsidRDefault="003D4E06" w:rsidP="0047225D">
            <w:pPr>
              <w:jc w:val="both"/>
              <w:rPr>
                <w:sz w:val="24"/>
                <w:szCs w:val="24"/>
              </w:rPr>
            </w:pPr>
            <w:r w:rsidRPr="003C494D">
              <w:rPr>
                <w:b/>
                <w:bCs/>
                <w:sz w:val="24"/>
                <w:szCs w:val="24"/>
              </w:rPr>
              <w:t>1 uždavinys.</w:t>
            </w:r>
            <w:r w:rsidRPr="003C494D">
              <w:rPr>
                <w:sz w:val="24"/>
                <w:szCs w:val="24"/>
              </w:rPr>
              <w:t xml:space="preserve"> </w:t>
            </w:r>
            <w:r w:rsidRPr="003C494D">
              <w:rPr>
                <w:b/>
                <w:sz w:val="24"/>
                <w:szCs w:val="24"/>
              </w:rPr>
              <w:t>Perkelti ir plėtoti e. demokratijos, viešąsias ir administracines e. paslaugas, plėtoti e. demokratijos priemones.</w:t>
            </w:r>
          </w:p>
          <w:p w:rsidR="003D4E06" w:rsidRPr="003C494D" w:rsidRDefault="003D4E06" w:rsidP="0047225D">
            <w:pPr>
              <w:jc w:val="both"/>
              <w:rPr>
                <w:sz w:val="24"/>
                <w:szCs w:val="24"/>
              </w:rPr>
            </w:pPr>
          </w:p>
          <w:p w:rsidR="003D4E06" w:rsidRPr="003C494D" w:rsidRDefault="003D4E06" w:rsidP="008F77BC">
            <w:pPr>
              <w:tabs>
                <w:tab w:val="left" w:pos="300"/>
              </w:tabs>
              <w:ind w:firstLine="731"/>
              <w:jc w:val="both"/>
              <w:rPr>
                <w:sz w:val="24"/>
                <w:szCs w:val="24"/>
              </w:rPr>
            </w:pPr>
            <w:r w:rsidRPr="003C494D">
              <w:rPr>
                <w:sz w:val="24"/>
                <w:szCs w:val="24"/>
              </w:rPr>
              <w:t>Šio uždavinio esmė – sudaryti visuomenei galimybę gauti demokratijos, viešąsias ir administracines paslaugas e. erdvėje. Be to, visuomenė šiandien vis labiau pageidauja su Savivaldybe ir jos įstaigomis bendrauti pasitelkiant elektroninius sprendimus taip, kaip jau ilgą laiką bendrauja su bankais ar kitomis paslaugas teikiančiomis verslo struktūromis.</w:t>
            </w:r>
          </w:p>
          <w:p w:rsidR="003D4E06" w:rsidRPr="003C494D" w:rsidRDefault="003D4E06" w:rsidP="008F77BC">
            <w:pPr>
              <w:tabs>
                <w:tab w:val="left" w:pos="851"/>
              </w:tabs>
              <w:ind w:firstLine="731"/>
              <w:jc w:val="both"/>
              <w:rPr>
                <w:sz w:val="24"/>
                <w:szCs w:val="24"/>
              </w:rPr>
            </w:pPr>
            <w:r w:rsidRPr="003C494D">
              <w:rPr>
                <w:sz w:val="24"/>
                <w:szCs w:val="24"/>
              </w:rPr>
              <w:t>Todėl Savivaldybės administracijos ir visų biudžetinių įstaigų darbuotojai turėtų naudotis plačiajuosčiu internetu, kuris sudarytų sąlygas efektyviau teikti e. paslaugas. Teikiant paslaugas, būtina užtikrinti e. erdvės saugumą ir patikimumą, didinant gyventojų ir institucijų pasitikėjimą e. erdve.</w:t>
            </w:r>
          </w:p>
          <w:p w:rsidR="003D4E06" w:rsidRPr="003C494D" w:rsidRDefault="003D4E06" w:rsidP="008F77BC">
            <w:pPr>
              <w:tabs>
                <w:tab w:val="left" w:pos="851"/>
              </w:tabs>
              <w:ind w:firstLine="873"/>
              <w:jc w:val="both"/>
              <w:rPr>
                <w:sz w:val="24"/>
                <w:szCs w:val="24"/>
              </w:rPr>
            </w:pPr>
            <w:r w:rsidRPr="003C494D">
              <w:rPr>
                <w:sz w:val="24"/>
                <w:szCs w:val="24"/>
              </w:rPr>
              <w:t>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e. demokratijos priemones, visuomenei bus sudarytos sąlygos tiesiogiai bendrauti su politikais.</w:t>
            </w:r>
          </w:p>
          <w:p w:rsidR="00C32630" w:rsidRPr="003C494D" w:rsidRDefault="00C32630" w:rsidP="0047225D">
            <w:pPr>
              <w:tabs>
                <w:tab w:val="left" w:pos="851"/>
              </w:tabs>
              <w:jc w:val="both"/>
              <w:rPr>
                <w:sz w:val="24"/>
                <w:szCs w:val="24"/>
              </w:rPr>
            </w:pPr>
          </w:p>
          <w:p w:rsidR="003D4E06" w:rsidRPr="003C494D" w:rsidRDefault="003D4E06" w:rsidP="0047225D">
            <w:pPr>
              <w:jc w:val="both"/>
              <w:rPr>
                <w:bCs/>
                <w:sz w:val="24"/>
                <w:szCs w:val="24"/>
              </w:rPr>
            </w:pPr>
            <w:r w:rsidRPr="003C494D">
              <w:rPr>
                <w:bCs/>
                <w:sz w:val="24"/>
                <w:szCs w:val="24"/>
              </w:rPr>
              <w:t>Šiam uždaviniui įgyvendinti numatomos priemonės:</w:t>
            </w:r>
          </w:p>
          <w:p w:rsidR="003D4E06" w:rsidRPr="003C494D" w:rsidRDefault="003D4E06" w:rsidP="0047225D">
            <w:pPr>
              <w:jc w:val="both"/>
              <w:rPr>
                <w:bCs/>
                <w:sz w:val="24"/>
                <w:szCs w:val="24"/>
              </w:rPr>
            </w:pPr>
            <w:r w:rsidRPr="003C494D">
              <w:rPr>
                <w:bCs/>
                <w:sz w:val="24"/>
                <w:szCs w:val="24"/>
              </w:rPr>
              <w:t xml:space="preserve">    </w:t>
            </w:r>
            <w:r w:rsidR="00C32630" w:rsidRPr="003C494D">
              <w:rPr>
                <w:bCs/>
                <w:sz w:val="24"/>
                <w:szCs w:val="24"/>
              </w:rPr>
              <w:t xml:space="preserve">  </w:t>
            </w:r>
            <w:r w:rsidR="008F77BC" w:rsidRPr="003C494D">
              <w:rPr>
                <w:bCs/>
                <w:sz w:val="24"/>
                <w:szCs w:val="24"/>
              </w:rPr>
              <w:t xml:space="preserve">   </w:t>
            </w:r>
            <w:r w:rsidRPr="003C494D">
              <w:rPr>
                <w:bCs/>
                <w:sz w:val="24"/>
                <w:szCs w:val="24"/>
              </w:rPr>
              <w:t xml:space="preserve">- </w:t>
            </w:r>
            <w:r w:rsidR="008F77BC" w:rsidRPr="003C494D">
              <w:rPr>
                <w:bCs/>
                <w:sz w:val="24"/>
                <w:szCs w:val="24"/>
              </w:rPr>
              <w:t xml:space="preserve">  </w:t>
            </w:r>
            <w:r w:rsidRPr="003C494D">
              <w:rPr>
                <w:bCs/>
                <w:sz w:val="24"/>
                <w:szCs w:val="24"/>
              </w:rPr>
              <w:t>plėtoti plačiajuostį internetą;</w:t>
            </w:r>
          </w:p>
          <w:p w:rsidR="003D4E06" w:rsidRPr="003C494D" w:rsidRDefault="003D4E06" w:rsidP="0047225D">
            <w:pPr>
              <w:jc w:val="both"/>
              <w:rPr>
                <w:b/>
                <w:bCs/>
                <w:sz w:val="24"/>
                <w:szCs w:val="24"/>
              </w:rPr>
            </w:pPr>
            <w:r w:rsidRPr="003C494D">
              <w:rPr>
                <w:bCs/>
                <w:sz w:val="24"/>
                <w:szCs w:val="24"/>
              </w:rPr>
              <w:t xml:space="preserve">    </w:t>
            </w:r>
            <w:r w:rsidR="00C32630" w:rsidRPr="003C494D">
              <w:rPr>
                <w:bCs/>
                <w:sz w:val="24"/>
                <w:szCs w:val="24"/>
              </w:rPr>
              <w:t xml:space="preserve">  </w:t>
            </w:r>
            <w:r w:rsidR="008F77BC" w:rsidRPr="003C494D">
              <w:rPr>
                <w:bCs/>
                <w:sz w:val="24"/>
                <w:szCs w:val="24"/>
              </w:rPr>
              <w:t xml:space="preserve">   </w:t>
            </w:r>
            <w:r w:rsidRPr="003C494D">
              <w:rPr>
                <w:bCs/>
                <w:sz w:val="24"/>
                <w:szCs w:val="24"/>
              </w:rPr>
              <w:t>-</w:t>
            </w:r>
            <w:r w:rsidR="008F77BC" w:rsidRPr="003C494D">
              <w:rPr>
                <w:bCs/>
                <w:sz w:val="24"/>
                <w:szCs w:val="24"/>
              </w:rPr>
              <w:t xml:space="preserve">  </w:t>
            </w:r>
            <w:r w:rsidRPr="003C494D">
              <w:rPr>
                <w:bCs/>
                <w:sz w:val="24"/>
                <w:szCs w:val="24"/>
              </w:rPr>
              <w:t xml:space="preserve"> plėtoti e. demokratijos priemones;</w:t>
            </w:r>
          </w:p>
          <w:p w:rsidR="003D4E06" w:rsidRPr="003C494D" w:rsidRDefault="003D4E06" w:rsidP="0047225D">
            <w:pPr>
              <w:jc w:val="both"/>
              <w:rPr>
                <w:bCs/>
                <w:sz w:val="24"/>
                <w:szCs w:val="24"/>
              </w:rPr>
            </w:pPr>
            <w:r w:rsidRPr="003C494D">
              <w:rPr>
                <w:bCs/>
                <w:sz w:val="24"/>
                <w:szCs w:val="24"/>
              </w:rPr>
              <w:t xml:space="preserve">    </w:t>
            </w:r>
            <w:r w:rsidR="00C32630" w:rsidRPr="003C494D">
              <w:rPr>
                <w:bCs/>
                <w:sz w:val="24"/>
                <w:szCs w:val="24"/>
              </w:rPr>
              <w:t xml:space="preserve">  </w:t>
            </w:r>
            <w:r w:rsidR="008F77BC" w:rsidRPr="003C494D">
              <w:rPr>
                <w:bCs/>
                <w:sz w:val="24"/>
                <w:szCs w:val="24"/>
              </w:rPr>
              <w:t xml:space="preserve">   </w:t>
            </w:r>
            <w:r w:rsidRPr="003C494D">
              <w:rPr>
                <w:bCs/>
                <w:sz w:val="24"/>
                <w:szCs w:val="24"/>
              </w:rPr>
              <w:t xml:space="preserve">- </w:t>
            </w:r>
            <w:r w:rsidR="008F77BC" w:rsidRPr="003C494D">
              <w:rPr>
                <w:bCs/>
                <w:sz w:val="24"/>
                <w:szCs w:val="24"/>
              </w:rPr>
              <w:t xml:space="preserve">  </w:t>
            </w:r>
            <w:r w:rsidRPr="003C494D">
              <w:rPr>
                <w:bCs/>
                <w:sz w:val="24"/>
                <w:szCs w:val="24"/>
              </w:rPr>
              <w:t>plėtoti</w:t>
            </w:r>
            <w:r w:rsidRPr="003C494D">
              <w:rPr>
                <w:b/>
                <w:bCs/>
                <w:sz w:val="24"/>
                <w:szCs w:val="24"/>
              </w:rPr>
              <w:t xml:space="preserve"> </w:t>
            </w:r>
            <w:r w:rsidRPr="003C494D">
              <w:rPr>
                <w:bCs/>
                <w:sz w:val="24"/>
                <w:szCs w:val="24"/>
              </w:rPr>
              <w:t>Savivaldybės administracijos viešąsias ir administracines e. paslaugas;</w:t>
            </w:r>
          </w:p>
          <w:p w:rsidR="003D4E06" w:rsidRPr="003C494D" w:rsidRDefault="003D4E06" w:rsidP="0047225D">
            <w:pPr>
              <w:jc w:val="both"/>
              <w:rPr>
                <w:bCs/>
                <w:sz w:val="24"/>
                <w:szCs w:val="24"/>
              </w:rPr>
            </w:pPr>
            <w:r w:rsidRPr="003C494D">
              <w:rPr>
                <w:bCs/>
                <w:sz w:val="24"/>
                <w:szCs w:val="24"/>
              </w:rPr>
              <w:t xml:space="preserve">    </w:t>
            </w:r>
            <w:r w:rsidR="00C32630" w:rsidRPr="003C494D">
              <w:rPr>
                <w:bCs/>
                <w:sz w:val="24"/>
                <w:szCs w:val="24"/>
              </w:rPr>
              <w:t xml:space="preserve"> </w:t>
            </w:r>
            <w:r w:rsidR="008F77BC" w:rsidRPr="003C494D">
              <w:rPr>
                <w:bCs/>
                <w:sz w:val="24"/>
                <w:szCs w:val="24"/>
              </w:rPr>
              <w:t xml:space="preserve">   </w:t>
            </w:r>
            <w:r w:rsidR="00C32630" w:rsidRPr="003C494D">
              <w:rPr>
                <w:bCs/>
                <w:sz w:val="24"/>
                <w:szCs w:val="24"/>
              </w:rPr>
              <w:t xml:space="preserve"> </w:t>
            </w:r>
            <w:r w:rsidRPr="003C494D">
              <w:rPr>
                <w:bCs/>
                <w:sz w:val="24"/>
                <w:szCs w:val="24"/>
              </w:rPr>
              <w:t xml:space="preserve">- </w:t>
            </w:r>
            <w:r w:rsidR="008F77BC" w:rsidRPr="003C494D">
              <w:rPr>
                <w:bCs/>
                <w:sz w:val="24"/>
                <w:szCs w:val="24"/>
              </w:rPr>
              <w:t xml:space="preserve">   </w:t>
            </w:r>
            <w:r w:rsidRPr="003C494D">
              <w:rPr>
                <w:bCs/>
                <w:sz w:val="24"/>
                <w:szCs w:val="24"/>
              </w:rPr>
              <w:t>perkelti ir išplėtoti į e. erdvę švietimo, kultūros ir sporto įstaigų viešąsias ir administracines paslaugas.</w:t>
            </w:r>
          </w:p>
          <w:p w:rsidR="003D4E06" w:rsidRPr="003C494D" w:rsidRDefault="003D4E06" w:rsidP="0047225D">
            <w:pPr>
              <w:jc w:val="both"/>
              <w:rPr>
                <w:sz w:val="24"/>
                <w:szCs w:val="24"/>
                <w:u w:val="single"/>
              </w:rPr>
            </w:pPr>
          </w:p>
          <w:p w:rsidR="003D4E06" w:rsidRPr="003C494D" w:rsidRDefault="003D4E06" w:rsidP="0047225D">
            <w:pPr>
              <w:jc w:val="both"/>
              <w:rPr>
                <w:sz w:val="24"/>
                <w:szCs w:val="24"/>
                <w:u w:val="single"/>
              </w:rPr>
            </w:pPr>
            <w:bookmarkStart w:id="2" w:name="_GoBack"/>
            <w:bookmarkEnd w:id="2"/>
            <w:r w:rsidRPr="003C494D">
              <w:rPr>
                <w:sz w:val="24"/>
                <w:szCs w:val="24"/>
                <w:u w:val="single"/>
              </w:rPr>
              <w:t>Rezultato, produkto vertinimo kriterijai:</w:t>
            </w:r>
          </w:p>
          <w:p w:rsidR="003D4E06" w:rsidRPr="003C494D" w:rsidRDefault="003D4E06" w:rsidP="0047225D">
            <w:pPr>
              <w:numPr>
                <w:ilvl w:val="0"/>
                <w:numId w:val="11"/>
              </w:numPr>
              <w:jc w:val="both"/>
              <w:rPr>
                <w:iCs/>
                <w:sz w:val="24"/>
                <w:szCs w:val="24"/>
              </w:rPr>
            </w:pPr>
            <w:r w:rsidRPr="003C494D">
              <w:rPr>
                <w:bCs/>
                <w:iCs/>
                <w:sz w:val="24"/>
                <w:szCs w:val="24"/>
              </w:rPr>
              <w:t>Savivaldybės pastatų, prijungtų prie šviesolaidinio tinklo (plačiajuosčio interneto), skaičius;</w:t>
            </w:r>
          </w:p>
          <w:p w:rsidR="003D4E06" w:rsidRPr="003C494D" w:rsidRDefault="003D4E06" w:rsidP="0047225D">
            <w:pPr>
              <w:numPr>
                <w:ilvl w:val="0"/>
                <w:numId w:val="12"/>
              </w:numPr>
              <w:jc w:val="both"/>
              <w:rPr>
                <w:sz w:val="24"/>
                <w:szCs w:val="24"/>
              </w:rPr>
            </w:pPr>
            <w:r w:rsidRPr="003C494D">
              <w:rPr>
                <w:sz w:val="24"/>
                <w:szCs w:val="24"/>
              </w:rPr>
              <w:t>išplėtotų e. demokratijos priemonių skaičius;</w:t>
            </w:r>
          </w:p>
          <w:p w:rsidR="003D4E06" w:rsidRPr="003C494D" w:rsidRDefault="003D4E06" w:rsidP="00A95C93">
            <w:pPr>
              <w:numPr>
                <w:ilvl w:val="0"/>
                <w:numId w:val="13"/>
              </w:numPr>
              <w:jc w:val="both"/>
              <w:rPr>
                <w:sz w:val="24"/>
                <w:szCs w:val="24"/>
              </w:rPr>
            </w:pPr>
            <w:r w:rsidRPr="003C494D">
              <w:rPr>
                <w:sz w:val="24"/>
                <w:szCs w:val="24"/>
              </w:rPr>
              <w:t>išplėtotų e.  paslaugų skaičius (procentas nuo bendro paslaugų skaičiaus).</w:t>
            </w:r>
          </w:p>
        </w:tc>
      </w:tr>
    </w:tbl>
    <w:p w:rsidR="003D4E06" w:rsidRPr="003C494D" w:rsidRDefault="003D4E06" w:rsidP="00BE7653">
      <w:pPr>
        <w:jc w:val="both"/>
        <w:rPr>
          <w:sz w:val="24"/>
          <w:szCs w:val="24"/>
        </w:rPr>
      </w:pPr>
    </w:p>
    <w:p w:rsidR="003D4E06" w:rsidRPr="003C494D"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C494D">
        <w:tc>
          <w:tcPr>
            <w:tcW w:w="9645" w:type="dxa"/>
          </w:tcPr>
          <w:p w:rsidR="003D4E06" w:rsidRPr="003C494D" w:rsidRDefault="003D4E06" w:rsidP="00394953">
            <w:pPr>
              <w:jc w:val="both"/>
              <w:rPr>
                <w:b/>
                <w:bCs/>
                <w:sz w:val="24"/>
                <w:szCs w:val="24"/>
              </w:rPr>
            </w:pPr>
            <w:r w:rsidRPr="003C494D">
              <w:rPr>
                <w:b/>
                <w:bCs/>
                <w:sz w:val="24"/>
                <w:szCs w:val="24"/>
              </w:rPr>
              <w:t xml:space="preserve">2 uždavinys. </w:t>
            </w:r>
            <w:r w:rsidRPr="003C494D">
              <w:rPr>
                <w:b/>
                <w:sz w:val="24"/>
                <w:szCs w:val="24"/>
              </w:rPr>
              <w:t>Modernizuoti viešąjį administravimą</w:t>
            </w:r>
            <w:r w:rsidRPr="003C494D">
              <w:rPr>
                <w:b/>
                <w:bCs/>
                <w:sz w:val="24"/>
                <w:szCs w:val="24"/>
              </w:rPr>
              <w:t>.</w:t>
            </w:r>
          </w:p>
          <w:p w:rsidR="003D4E06" w:rsidRPr="003C494D" w:rsidRDefault="003D4E06" w:rsidP="00394953">
            <w:pPr>
              <w:jc w:val="both"/>
              <w:rPr>
                <w:b/>
                <w:bCs/>
                <w:sz w:val="24"/>
                <w:szCs w:val="24"/>
              </w:rPr>
            </w:pPr>
          </w:p>
          <w:p w:rsidR="003D4E06" w:rsidRPr="003C494D" w:rsidRDefault="003D4E06" w:rsidP="008F77BC">
            <w:pPr>
              <w:ind w:firstLine="731"/>
              <w:jc w:val="both"/>
              <w:rPr>
                <w:b/>
                <w:bCs/>
                <w:sz w:val="24"/>
                <w:szCs w:val="24"/>
              </w:rPr>
            </w:pPr>
            <w:r w:rsidRPr="003C494D">
              <w:rPr>
                <w:bCs/>
                <w:sz w:val="24"/>
                <w:szCs w:val="24"/>
              </w:rPr>
              <w:t>Siekiant modernizuoti viešąjį administravimą, taikant informacijos ir ryšių technologijas, reikia tinkamai diegti informacines sistemas. Uždaviniui įgyvendinti būtina sąlyga – Savivaldybės ir biudžetinių įstaigų darbuotojų aprūpinimas šiuolaikine kompiuterių technine ir programine įranga. Tinkama</w:t>
            </w:r>
            <w:r w:rsidR="00EB34D3" w:rsidRPr="003C494D">
              <w:rPr>
                <w:bCs/>
                <w:sz w:val="24"/>
                <w:szCs w:val="24"/>
              </w:rPr>
              <w:t>i</w:t>
            </w:r>
            <w:r w:rsidRPr="003C494D">
              <w:rPr>
                <w:bCs/>
                <w:sz w:val="24"/>
                <w:szCs w:val="24"/>
              </w:rPr>
              <w:t xml:space="preserve"> kompiuterių technin</w:t>
            </w:r>
            <w:r w:rsidR="00EB34D3" w:rsidRPr="003C494D">
              <w:rPr>
                <w:bCs/>
                <w:sz w:val="24"/>
                <w:szCs w:val="24"/>
              </w:rPr>
              <w:t>ei</w:t>
            </w:r>
            <w:r w:rsidRPr="003C494D">
              <w:rPr>
                <w:bCs/>
                <w:sz w:val="24"/>
                <w:szCs w:val="24"/>
              </w:rPr>
              <w:t xml:space="preserve"> ir programin</w:t>
            </w:r>
            <w:r w:rsidR="00EB34D3" w:rsidRPr="003C494D">
              <w:rPr>
                <w:bCs/>
                <w:sz w:val="24"/>
                <w:szCs w:val="24"/>
              </w:rPr>
              <w:t>ei</w:t>
            </w:r>
            <w:r w:rsidRPr="003C494D">
              <w:rPr>
                <w:bCs/>
                <w:sz w:val="24"/>
                <w:szCs w:val="24"/>
              </w:rPr>
              <w:t xml:space="preserve"> įrang</w:t>
            </w:r>
            <w:r w:rsidR="00EB34D3" w:rsidRPr="003C494D">
              <w:rPr>
                <w:bCs/>
                <w:sz w:val="24"/>
                <w:szCs w:val="24"/>
              </w:rPr>
              <w:t>ai</w:t>
            </w:r>
            <w:r w:rsidRPr="003C494D">
              <w:rPr>
                <w:bCs/>
                <w:sz w:val="24"/>
                <w:szCs w:val="24"/>
              </w:rPr>
              <w:t xml:space="preserve"> taiky</w:t>
            </w:r>
            <w:r w:rsidR="00EB34D3" w:rsidRPr="003C494D">
              <w:rPr>
                <w:bCs/>
                <w:sz w:val="24"/>
                <w:szCs w:val="24"/>
              </w:rPr>
              <w:t>ti</w:t>
            </w:r>
            <w:r w:rsidRPr="003C494D">
              <w:rPr>
                <w:bCs/>
                <w:sz w:val="24"/>
                <w:szCs w:val="24"/>
              </w:rPr>
              <w:t xml:space="preserve"> būtina sąlyga – kompiuterių tinklų pertvarkymas.</w:t>
            </w:r>
          </w:p>
          <w:p w:rsidR="003D4E06" w:rsidRPr="003C494D" w:rsidRDefault="003D4E06" w:rsidP="008F77BC">
            <w:pPr>
              <w:ind w:firstLine="731"/>
              <w:jc w:val="both"/>
              <w:rPr>
                <w:bCs/>
                <w:sz w:val="24"/>
                <w:szCs w:val="24"/>
              </w:rPr>
            </w:pPr>
            <w:r w:rsidRPr="003C494D">
              <w:rPr>
                <w:bCs/>
                <w:sz w:val="24"/>
                <w:szCs w:val="24"/>
              </w:rPr>
              <w:t xml:space="preserve">Viena iš viešojo administravimo modernizavimo sąlygų – sukurti infostruktūrą e. dokumentams valdyti ir saugoti. </w:t>
            </w:r>
          </w:p>
          <w:p w:rsidR="003D4E06" w:rsidRPr="003C494D" w:rsidRDefault="003D4E06" w:rsidP="008F77BC">
            <w:pPr>
              <w:ind w:firstLine="731"/>
              <w:jc w:val="both"/>
              <w:rPr>
                <w:bCs/>
                <w:sz w:val="24"/>
                <w:szCs w:val="24"/>
              </w:rPr>
            </w:pPr>
            <w:r w:rsidRPr="003C494D">
              <w:rPr>
                <w:bCs/>
                <w:sz w:val="24"/>
                <w:szCs w:val="24"/>
              </w:rPr>
              <w:t>Įdiegus e. dokumentus ir e. parašą informacijos keitimasis tarp savivaldos ir kitų institucijų bus vykdomas elektroniniu būdu. Taip bus sutaupoma lėšų kanceliarinėms reikmėms ir sudarytos sąlygos operatyviai pasikeisti informacija.</w:t>
            </w:r>
          </w:p>
          <w:p w:rsidR="003D4E06" w:rsidRPr="003C494D" w:rsidRDefault="003D4E06" w:rsidP="008F77BC">
            <w:pPr>
              <w:pStyle w:val="Pagrindinistekstas"/>
              <w:ind w:firstLine="731"/>
              <w:jc w:val="both"/>
              <w:rPr>
                <w:rFonts w:ascii="Times New Roman" w:hAnsi="Times New Roman"/>
                <w:bCs/>
                <w:sz w:val="24"/>
                <w:szCs w:val="24"/>
              </w:rPr>
            </w:pPr>
            <w:r w:rsidRPr="003C494D">
              <w:rPr>
                <w:rFonts w:ascii="Times New Roman" w:hAnsi="Times New Roman"/>
                <w:sz w:val="24"/>
                <w:szCs w:val="24"/>
              </w:rPr>
              <w:t xml:space="preserve">Būtina šiuolaikines </w:t>
            </w:r>
            <w:r w:rsidRPr="003C494D">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rsidR="003D4E06" w:rsidRPr="003C494D" w:rsidRDefault="003D4E06" w:rsidP="008F77BC">
            <w:pPr>
              <w:pStyle w:val="Pagrindinistekstas"/>
              <w:ind w:firstLine="731"/>
              <w:jc w:val="both"/>
              <w:rPr>
                <w:rFonts w:ascii="Times New Roman" w:hAnsi="Times New Roman"/>
                <w:bCs/>
                <w:sz w:val="24"/>
                <w:szCs w:val="24"/>
              </w:rPr>
            </w:pPr>
            <w:r w:rsidRPr="003C494D">
              <w:rPr>
                <w:rFonts w:ascii="Times New Roman" w:hAnsi="Times New Roman"/>
                <w:sz w:val="24"/>
                <w:szCs w:val="24"/>
              </w:rPr>
              <w:lastRenderedPageBreak/>
              <w:t xml:space="preserve">Savivaldybė turi skatinti, kad Savivaldybės administracija ir biudžetinės įstaigos naudotųsi visomis integruotų informacinių valdymo sistemų galimybėmis, sudarant sąlygas administracijos ir biudžetinių įstaigų darbuotojams didinti kvalifikaciją šiuolaikinių informacinių technologijų srityje. </w:t>
            </w:r>
          </w:p>
          <w:p w:rsidR="003D4E06" w:rsidRPr="003C494D" w:rsidRDefault="003D4E06" w:rsidP="008F77BC">
            <w:pPr>
              <w:tabs>
                <w:tab w:val="left" w:pos="0"/>
              </w:tabs>
              <w:ind w:firstLine="731"/>
              <w:jc w:val="both"/>
              <w:rPr>
                <w:sz w:val="24"/>
                <w:szCs w:val="24"/>
              </w:rPr>
            </w:pPr>
            <w:r w:rsidRPr="003C494D">
              <w:rPr>
                <w:bCs/>
                <w:sz w:val="24"/>
                <w:szCs w:val="24"/>
              </w:rPr>
              <w:t xml:space="preserve">Svarbu įdiegti naujas ir plėtoti esamas informacines sistemas. </w:t>
            </w:r>
            <w:r w:rsidRPr="003C494D">
              <w:rPr>
                <w:sz w:val="24"/>
                <w:szCs w:val="24"/>
              </w:rPr>
              <w:t>Tinkamai ir visapusiškai taikant įdiegtas informacines sistemas, Savivaldybės vadovams sudarytos sąlygos savo darbo vietoje naudotis informacija, reikalinga valdyti, efektyviai skirstyti lėšas, išsiaiškinti gyventojų problemas</w:t>
            </w:r>
            <w:r w:rsidRPr="003C494D">
              <w:rPr>
                <w:b/>
                <w:sz w:val="24"/>
                <w:szCs w:val="24"/>
              </w:rPr>
              <w:t xml:space="preserve"> </w:t>
            </w:r>
            <w:r w:rsidRPr="003C494D">
              <w:rPr>
                <w:sz w:val="24"/>
                <w:szCs w:val="24"/>
              </w:rPr>
              <w:t>ir jas</w:t>
            </w:r>
            <w:r w:rsidRPr="003C494D">
              <w:rPr>
                <w:b/>
                <w:sz w:val="24"/>
                <w:szCs w:val="24"/>
              </w:rPr>
              <w:t xml:space="preserve"> </w:t>
            </w:r>
            <w:r w:rsidRPr="003C494D">
              <w:rPr>
                <w:sz w:val="24"/>
                <w:szCs w:val="24"/>
              </w:rPr>
              <w:t>spręsti. Taip pat greičiau priimami sprendimai, skaidriau valdoma Savivaldybės administracija ir biudžetinės įstaigos, t. y. efektyviau atliekamas viešasis administravimas.</w:t>
            </w:r>
          </w:p>
          <w:p w:rsidR="003D4E06" w:rsidRPr="003C494D" w:rsidRDefault="003D4E06" w:rsidP="00394953">
            <w:pPr>
              <w:jc w:val="both"/>
              <w:rPr>
                <w:b/>
                <w:bCs/>
                <w:sz w:val="24"/>
                <w:szCs w:val="24"/>
              </w:rPr>
            </w:pPr>
          </w:p>
          <w:p w:rsidR="003D4E06" w:rsidRPr="003C494D" w:rsidRDefault="003D4E06" w:rsidP="00394953">
            <w:pPr>
              <w:jc w:val="both"/>
              <w:rPr>
                <w:sz w:val="24"/>
                <w:szCs w:val="24"/>
              </w:rPr>
            </w:pPr>
            <w:r w:rsidRPr="003C494D">
              <w:rPr>
                <w:sz w:val="24"/>
                <w:szCs w:val="24"/>
              </w:rPr>
              <w:t>Numatoma įgyvendinti šias priemones:</w:t>
            </w:r>
          </w:p>
          <w:p w:rsidR="003D4E06" w:rsidRPr="003C494D" w:rsidRDefault="00C32630" w:rsidP="008F77BC">
            <w:pPr>
              <w:ind w:left="731" w:hanging="709"/>
              <w:jc w:val="both"/>
              <w:rPr>
                <w:b/>
                <w:sz w:val="24"/>
                <w:szCs w:val="24"/>
              </w:rPr>
            </w:pPr>
            <w:r w:rsidRPr="003C494D">
              <w:rPr>
                <w:sz w:val="24"/>
                <w:szCs w:val="24"/>
              </w:rPr>
              <w:t xml:space="preserve">     </w:t>
            </w:r>
            <w:r w:rsidR="008F77BC" w:rsidRPr="003C494D">
              <w:rPr>
                <w:sz w:val="24"/>
                <w:szCs w:val="24"/>
              </w:rPr>
              <w:t xml:space="preserve"> </w:t>
            </w:r>
            <w:r w:rsidRPr="003C494D">
              <w:rPr>
                <w:sz w:val="24"/>
                <w:szCs w:val="24"/>
              </w:rPr>
              <w:t xml:space="preserve"> </w:t>
            </w:r>
            <w:r w:rsidR="003D4E06" w:rsidRPr="003C494D">
              <w:rPr>
                <w:sz w:val="24"/>
                <w:szCs w:val="24"/>
              </w:rPr>
              <w:t>-</w:t>
            </w:r>
            <w:r w:rsidR="008F77BC" w:rsidRPr="003C494D">
              <w:rPr>
                <w:sz w:val="24"/>
                <w:szCs w:val="24"/>
              </w:rPr>
              <w:t xml:space="preserve">  </w:t>
            </w:r>
            <w:r w:rsidR="003D4E06" w:rsidRPr="003C494D">
              <w:rPr>
                <w:sz w:val="24"/>
                <w:szCs w:val="24"/>
              </w:rPr>
              <w:t>atnaujinti ir plėsti Savivaldybės administracijos ir jai pavaldžių įstaigų informacinių technologijų ir ryšių infrastruktūrą, modernizuojant kompiuterių techninę ir programinę įrangą</w:t>
            </w:r>
            <w:r w:rsidR="003D4E06" w:rsidRPr="003C494D">
              <w:rPr>
                <w:bCs/>
                <w:sz w:val="24"/>
                <w:szCs w:val="24"/>
              </w:rPr>
              <w:t>;</w:t>
            </w:r>
          </w:p>
          <w:p w:rsidR="003D4E06" w:rsidRPr="003C494D" w:rsidRDefault="00C32630" w:rsidP="00394953">
            <w:pPr>
              <w:jc w:val="both"/>
              <w:rPr>
                <w:sz w:val="24"/>
                <w:szCs w:val="24"/>
              </w:rPr>
            </w:pPr>
            <w:r w:rsidRPr="003C494D">
              <w:rPr>
                <w:sz w:val="24"/>
                <w:szCs w:val="24"/>
              </w:rPr>
              <w:t xml:space="preserve">     </w:t>
            </w:r>
            <w:r w:rsidR="008F77BC" w:rsidRPr="003C494D">
              <w:rPr>
                <w:sz w:val="24"/>
                <w:szCs w:val="24"/>
              </w:rPr>
              <w:t xml:space="preserve"> </w:t>
            </w:r>
            <w:r w:rsidRPr="003C494D">
              <w:rPr>
                <w:sz w:val="24"/>
                <w:szCs w:val="24"/>
              </w:rPr>
              <w:t xml:space="preserve"> </w:t>
            </w:r>
            <w:r w:rsidR="003D4E06" w:rsidRPr="003C494D">
              <w:rPr>
                <w:sz w:val="24"/>
                <w:szCs w:val="24"/>
              </w:rPr>
              <w:t xml:space="preserve">- </w:t>
            </w:r>
            <w:r w:rsidR="008F77BC" w:rsidRPr="003C494D">
              <w:rPr>
                <w:sz w:val="24"/>
                <w:szCs w:val="24"/>
              </w:rPr>
              <w:t xml:space="preserve">   </w:t>
            </w:r>
            <w:r w:rsidR="003D4E06" w:rsidRPr="003C494D">
              <w:rPr>
                <w:sz w:val="24"/>
                <w:szCs w:val="24"/>
              </w:rPr>
              <w:t>pertvarkyti ir plėtoti kompiuterių tinklus;</w:t>
            </w:r>
          </w:p>
          <w:p w:rsidR="003D4E06" w:rsidRPr="003C494D" w:rsidRDefault="00C32630" w:rsidP="00394953">
            <w:pPr>
              <w:jc w:val="both"/>
              <w:rPr>
                <w:bCs/>
                <w:iCs/>
                <w:sz w:val="24"/>
                <w:szCs w:val="24"/>
              </w:rPr>
            </w:pPr>
            <w:r w:rsidRPr="003C494D">
              <w:rPr>
                <w:bCs/>
                <w:iCs/>
                <w:sz w:val="24"/>
                <w:szCs w:val="24"/>
              </w:rPr>
              <w:t xml:space="preserve">     </w:t>
            </w:r>
            <w:r w:rsidR="008F77BC" w:rsidRPr="003C494D">
              <w:rPr>
                <w:bCs/>
                <w:iCs/>
                <w:sz w:val="24"/>
                <w:szCs w:val="24"/>
              </w:rPr>
              <w:t xml:space="preserve"> </w:t>
            </w:r>
            <w:r w:rsidRPr="003C494D">
              <w:rPr>
                <w:bCs/>
                <w:iCs/>
                <w:sz w:val="24"/>
                <w:szCs w:val="24"/>
              </w:rPr>
              <w:t xml:space="preserve"> </w:t>
            </w:r>
            <w:r w:rsidR="003D4E06" w:rsidRPr="003C494D">
              <w:rPr>
                <w:bCs/>
                <w:iCs/>
                <w:sz w:val="24"/>
                <w:szCs w:val="24"/>
              </w:rPr>
              <w:t xml:space="preserve">- </w:t>
            </w:r>
            <w:r w:rsidR="008F77BC" w:rsidRPr="003C494D">
              <w:rPr>
                <w:bCs/>
                <w:iCs/>
                <w:sz w:val="24"/>
                <w:szCs w:val="24"/>
              </w:rPr>
              <w:t xml:space="preserve">   </w:t>
            </w:r>
            <w:r w:rsidR="003D4E06" w:rsidRPr="003C494D">
              <w:rPr>
                <w:bCs/>
                <w:iCs/>
                <w:sz w:val="24"/>
                <w:szCs w:val="24"/>
              </w:rPr>
              <w:t>sukurti infostruktūrą e. dokumentams valdyti ir saugoti;</w:t>
            </w:r>
          </w:p>
          <w:p w:rsidR="003D4E06" w:rsidRPr="003C494D" w:rsidRDefault="00C32630" w:rsidP="00394953">
            <w:pPr>
              <w:jc w:val="both"/>
              <w:rPr>
                <w:bCs/>
                <w:iCs/>
                <w:sz w:val="24"/>
                <w:szCs w:val="24"/>
              </w:rPr>
            </w:pPr>
            <w:r w:rsidRPr="003C494D">
              <w:rPr>
                <w:bCs/>
                <w:iCs/>
                <w:sz w:val="24"/>
                <w:szCs w:val="24"/>
              </w:rPr>
              <w:t xml:space="preserve">     </w:t>
            </w:r>
            <w:r w:rsidR="008F77BC" w:rsidRPr="003C494D">
              <w:rPr>
                <w:bCs/>
                <w:iCs/>
                <w:sz w:val="24"/>
                <w:szCs w:val="24"/>
              </w:rPr>
              <w:t xml:space="preserve"> </w:t>
            </w:r>
            <w:r w:rsidRPr="003C494D">
              <w:rPr>
                <w:bCs/>
                <w:iCs/>
                <w:sz w:val="24"/>
                <w:szCs w:val="24"/>
              </w:rPr>
              <w:t xml:space="preserve"> </w:t>
            </w:r>
            <w:r w:rsidR="003D4E06" w:rsidRPr="003C494D">
              <w:rPr>
                <w:bCs/>
                <w:iCs/>
                <w:sz w:val="24"/>
                <w:szCs w:val="24"/>
              </w:rPr>
              <w:t xml:space="preserve">- </w:t>
            </w:r>
            <w:r w:rsidR="008F77BC" w:rsidRPr="003C494D">
              <w:rPr>
                <w:bCs/>
                <w:iCs/>
                <w:sz w:val="24"/>
                <w:szCs w:val="24"/>
              </w:rPr>
              <w:t xml:space="preserve">   </w:t>
            </w:r>
            <w:r w:rsidR="003D4E06" w:rsidRPr="003C494D">
              <w:rPr>
                <w:bCs/>
                <w:iCs/>
                <w:sz w:val="24"/>
                <w:szCs w:val="24"/>
              </w:rPr>
              <w:t>plėtoti keitimosi e. dokumentais tarp savivaldos ir kitų institucijų sistemą;</w:t>
            </w:r>
          </w:p>
          <w:p w:rsidR="003D4E06" w:rsidRPr="003C494D" w:rsidRDefault="00C32630" w:rsidP="00394953">
            <w:pPr>
              <w:jc w:val="both"/>
              <w:rPr>
                <w:b/>
                <w:bCs/>
                <w:i/>
                <w:iCs/>
                <w:sz w:val="24"/>
                <w:szCs w:val="24"/>
              </w:rPr>
            </w:pPr>
            <w:r w:rsidRPr="003C494D">
              <w:rPr>
                <w:bCs/>
                <w:sz w:val="24"/>
                <w:szCs w:val="24"/>
              </w:rPr>
              <w:t xml:space="preserve">    </w:t>
            </w:r>
            <w:r w:rsidR="008F77BC" w:rsidRPr="003C494D">
              <w:rPr>
                <w:bCs/>
                <w:sz w:val="24"/>
                <w:szCs w:val="24"/>
              </w:rPr>
              <w:t xml:space="preserve"> </w:t>
            </w:r>
            <w:r w:rsidRPr="003C494D">
              <w:rPr>
                <w:bCs/>
                <w:sz w:val="24"/>
                <w:szCs w:val="24"/>
              </w:rPr>
              <w:t xml:space="preserve">  </w:t>
            </w:r>
            <w:r w:rsidR="003D4E06" w:rsidRPr="003C494D">
              <w:rPr>
                <w:bCs/>
                <w:sz w:val="24"/>
                <w:szCs w:val="24"/>
              </w:rPr>
              <w:t xml:space="preserve">- </w:t>
            </w:r>
            <w:r w:rsidR="008F77BC" w:rsidRPr="003C494D">
              <w:rPr>
                <w:bCs/>
                <w:sz w:val="24"/>
                <w:szCs w:val="24"/>
              </w:rPr>
              <w:t xml:space="preserve">   </w:t>
            </w:r>
            <w:r w:rsidR="003D4E06" w:rsidRPr="003C494D">
              <w:rPr>
                <w:bCs/>
                <w:sz w:val="24"/>
                <w:szCs w:val="24"/>
              </w:rPr>
              <w:t>diegti ir plėtoti informacines sistemas.</w:t>
            </w:r>
          </w:p>
          <w:p w:rsidR="003D4E06" w:rsidRPr="003C494D" w:rsidRDefault="003D4E06" w:rsidP="00394953">
            <w:pPr>
              <w:jc w:val="both"/>
              <w:rPr>
                <w:sz w:val="24"/>
                <w:szCs w:val="24"/>
              </w:rPr>
            </w:pPr>
          </w:p>
          <w:p w:rsidR="003D4E06" w:rsidRPr="003C494D" w:rsidRDefault="003D4E06" w:rsidP="00394953">
            <w:pPr>
              <w:jc w:val="both"/>
              <w:rPr>
                <w:sz w:val="24"/>
                <w:szCs w:val="24"/>
                <w:u w:val="single"/>
              </w:rPr>
            </w:pPr>
            <w:r w:rsidRPr="003C494D">
              <w:rPr>
                <w:sz w:val="24"/>
                <w:szCs w:val="24"/>
                <w:u w:val="single"/>
              </w:rPr>
              <w:t>Rezultato, produkto vertinimo kriterijai:</w:t>
            </w:r>
          </w:p>
          <w:p w:rsidR="003D4E06" w:rsidRPr="003C494D" w:rsidRDefault="003D4E06" w:rsidP="00394953">
            <w:pPr>
              <w:numPr>
                <w:ilvl w:val="0"/>
                <w:numId w:val="15"/>
              </w:numPr>
              <w:jc w:val="both"/>
              <w:rPr>
                <w:b/>
                <w:bCs/>
                <w:sz w:val="24"/>
                <w:szCs w:val="24"/>
              </w:rPr>
            </w:pPr>
            <w:r w:rsidRPr="003C494D">
              <w:rPr>
                <w:sz w:val="24"/>
                <w:szCs w:val="24"/>
              </w:rPr>
              <w:t>atnaujinta kompiuterių techninė ir programinė įranga Savivaldybės administracijoje;</w:t>
            </w:r>
          </w:p>
          <w:p w:rsidR="003D4E06" w:rsidRPr="003C494D" w:rsidRDefault="003D4E06" w:rsidP="00394953">
            <w:pPr>
              <w:numPr>
                <w:ilvl w:val="0"/>
                <w:numId w:val="15"/>
              </w:numPr>
              <w:jc w:val="both"/>
              <w:rPr>
                <w:bCs/>
                <w:sz w:val="24"/>
                <w:szCs w:val="24"/>
              </w:rPr>
            </w:pPr>
            <w:r w:rsidRPr="003C494D">
              <w:rPr>
                <w:bCs/>
                <w:sz w:val="24"/>
                <w:szCs w:val="24"/>
              </w:rPr>
              <w:t>atnaujinta kompiuterių techninė ir programinė įranga švietimo, kultūros ir sporto įstaigose;</w:t>
            </w:r>
          </w:p>
          <w:p w:rsidR="003D4E06" w:rsidRPr="003C494D" w:rsidRDefault="003D4E06" w:rsidP="00394953">
            <w:pPr>
              <w:numPr>
                <w:ilvl w:val="0"/>
                <w:numId w:val="15"/>
              </w:numPr>
              <w:jc w:val="both"/>
              <w:rPr>
                <w:bCs/>
                <w:sz w:val="24"/>
                <w:szCs w:val="24"/>
              </w:rPr>
            </w:pPr>
            <w:r w:rsidRPr="003C494D">
              <w:rPr>
                <w:bCs/>
                <w:sz w:val="24"/>
                <w:szCs w:val="24"/>
              </w:rPr>
              <w:t>pertvarkyti ir išplėtoti kompiuterių tinklai Savivaldybės administracijoje;</w:t>
            </w:r>
          </w:p>
          <w:p w:rsidR="003D4E06" w:rsidRPr="003C494D" w:rsidRDefault="003D4E06" w:rsidP="00394953">
            <w:pPr>
              <w:numPr>
                <w:ilvl w:val="0"/>
                <w:numId w:val="15"/>
              </w:numPr>
              <w:jc w:val="both"/>
              <w:rPr>
                <w:bCs/>
                <w:iCs/>
                <w:sz w:val="24"/>
                <w:szCs w:val="24"/>
              </w:rPr>
            </w:pPr>
            <w:r w:rsidRPr="003C494D">
              <w:rPr>
                <w:bCs/>
                <w:iCs/>
                <w:sz w:val="24"/>
                <w:szCs w:val="24"/>
              </w:rPr>
              <w:t>sukurta infostruktūra e. dokumentams valdyti ir saugoti;</w:t>
            </w:r>
          </w:p>
          <w:p w:rsidR="003D4E06" w:rsidRPr="003C494D" w:rsidRDefault="003D4E06" w:rsidP="00394953">
            <w:pPr>
              <w:numPr>
                <w:ilvl w:val="0"/>
                <w:numId w:val="15"/>
              </w:numPr>
              <w:jc w:val="both"/>
              <w:rPr>
                <w:bCs/>
                <w:sz w:val="24"/>
                <w:szCs w:val="24"/>
              </w:rPr>
            </w:pPr>
            <w:r w:rsidRPr="003C494D">
              <w:rPr>
                <w:bCs/>
                <w:sz w:val="24"/>
                <w:szCs w:val="24"/>
              </w:rPr>
              <w:t>išplėtota keitimosi e. dokumentais tarp savivaldos ir kitų institucijų sistema;</w:t>
            </w:r>
          </w:p>
          <w:p w:rsidR="003D4E06" w:rsidRPr="003C494D" w:rsidRDefault="003D4E06" w:rsidP="00394953">
            <w:pPr>
              <w:numPr>
                <w:ilvl w:val="0"/>
                <w:numId w:val="15"/>
              </w:numPr>
              <w:jc w:val="both"/>
              <w:rPr>
                <w:bCs/>
                <w:sz w:val="24"/>
                <w:szCs w:val="24"/>
              </w:rPr>
            </w:pPr>
            <w:r w:rsidRPr="003C494D">
              <w:rPr>
                <w:bCs/>
                <w:sz w:val="24"/>
                <w:szCs w:val="24"/>
              </w:rPr>
              <w:t>įdiegtos naujos ir išplėtotos esamos informacinės sistemos.</w:t>
            </w:r>
          </w:p>
          <w:p w:rsidR="003D4E06" w:rsidRPr="003C494D" w:rsidRDefault="003D4E06" w:rsidP="00394953">
            <w:pPr>
              <w:ind w:left="360"/>
              <w:jc w:val="both"/>
              <w:rPr>
                <w:b/>
                <w:bCs/>
                <w:sz w:val="24"/>
                <w:szCs w:val="24"/>
              </w:rPr>
            </w:pPr>
          </w:p>
        </w:tc>
      </w:tr>
    </w:tbl>
    <w:p w:rsidR="003D4E06" w:rsidRPr="003C494D"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3C494D" w:rsidTr="00C32630">
        <w:trPr>
          <w:trHeight w:val="1747"/>
        </w:trPr>
        <w:tc>
          <w:tcPr>
            <w:tcW w:w="9645" w:type="dxa"/>
          </w:tcPr>
          <w:p w:rsidR="003D4E06" w:rsidRPr="003C494D" w:rsidRDefault="003D4E06" w:rsidP="00BE7653">
            <w:pPr>
              <w:jc w:val="both"/>
              <w:rPr>
                <w:b/>
                <w:bCs/>
                <w:sz w:val="24"/>
                <w:szCs w:val="24"/>
              </w:rPr>
            </w:pPr>
            <w:r w:rsidRPr="003C494D">
              <w:rPr>
                <w:b/>
                <w:bCs/>
                <w:sz w:val="24"/>
                <w:szCs w:val="24"/>
              </w:rPr>
              <w:t xml:space="preserve">Numatomas programos įgyvendinimo rezultatas </w:t>
            </w:r>
          </w:p>
          <w:p w:rsidR="003D4E06" w:rsidRPr="003C494D" w:rsidRDefault="003D4E06" w:rsidP="00B25392">
            <w:pPr>
              <w:jc w:val="both"/>
              <w:rPr>
                <w:b/>
                <w:bCs/>
                <w:sz w:val="24"/>
                <w:szCs w:val="24"/>
              </w:rPr>
            </w:pPr>
            <w:r w:rsidRPr="003C494D">
              <w:rPr>
                <w:bCs/>
                <w:sz w:val="24"/>
                <w:szCs w:val="24"/>
              </w:rPr>
              <w:t xml:space="preserve">Didės gyventojų kompetencija ir socialinė sanglauda, </w:t>
            </w:r>
            <w:r w:rsidR="00EB34D3" w:rsidRPr="003C494D">
              <w:rPr>
                <w:bCs/>
                <w:sz w:val="24"/>
                <w:szCs w:val="24"/>
              </w:rPr>
              <w:t>Panevėžio miesto s</w:t>
            </w:r>
            <w:r w:rsidRPr="003C494D">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EB34D3" w:rsidRPr="003C494D">
              <w:rPr>
                <w:iCs/>
                <w:sz w:val="24"/>
                <w:szCs w:val="24"/>
              </w:rPr>
              <w:t>s</w:t>
            </w:r>
            <w:r w:rsidRPr="003C494D">
              <w:rPr>
                <w:iCs/>
                <w:sz w:val="24"/>
                <w:szCs w:val="24"/>
              </w:rPr>
              <w:t>avivaldybės biudžeto lėšos.</w:t>
            </w:r>
          </w:p>
        </w:tc>
      </w:tr>
    </w:tbl>
    <w:p w:rsidR="003D4E06" w:rsidRPr="003C494D"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C494D" w:rsidTr="00C32630">
        <w:trPr>
          <w:trHeight w:val="698"/>
        </w:trPr>
        <w:tc>
          <w:tcPr>
            <w:tcW w:w="9648" w:type="dxa"/>
          </w:tcPr>
          <w:p w:rsidR="003D4E06" w:rsidRPr="003C494D" w:rsidRDefault="003D4E06" w:rsidP="00BE7653">
            <w:pPr>
              <w:jc w:val="both"/>
              <w:rPr>
                <w:b/>
                <w:bCs/>
                <w:sz w:val="24"/>
                <w:szCs w:val="24"/>
              </w:rPr>
            </w:pPr>
            <w:r w:rsidRPr="003C494D">
              <w:rPr>
                <w:b/>
                <w:bCs/>
                <w:sz w:val="24"/>
                <w:szCs w:val="24"/>
              </w:rPr>
              <w:t xml:space="preserve">Galimi programos vykdymo ir finansavimo variantai: </w:t>
            </w:r>
          </w:p>
          <w:p w:rsidR="003D4E06" w:rsidRPr="003C494D" w:rsidRDefault="00EB34D3" w:rsidP="00BE7653">
            <w:pPr>
              <w:jc w:val="both"/>
              <w:rPr>
                <w:b/>
                <w:strike/>
                <w:sz w:val="24"/>
                <w:szCs w:val="24"/>
              </w:rPr>
            </w:pPr>
            <w:r w:rsidRPr="003C494D">
              <w:rPr>
                <w:sz w:val="24"/>
                <w:szCs w:val="24"/>
              </w:rPr>
              <w:t>s</w:t>
            </w:r>
            <w:r w:rsidR="003D4E06" w:rsidRPr="003C494D">
              <w:rPr>
                <w:sz w:val="24"/>
                <w:szCs w:val="24"/>
              </w:rPr>
              <w:t>avivaldybės biudžetas, Europos Sąjungos</w:t>
            </w:r>
            <w:r w:rsidR="003D4E06" w:rsidRPr="003C494D">
              <w:rPr>
                <w:iCs/>
                <w:sz w:val="24"/>
                <w:szCs w:val="24"/>
              </w:rPr>
              <w:t xml:space="preserve"> struktūrinių fondų</w:t>
            </w:r>
            <w:r w:rsidR="003D4E06" w:rsidRPr="003C494D">
              <w:rPr>
                <w:sz w:val="24"/>
                <w:szCs w:val="24"/>
              </w:rPr>
              <w:t xml:space="preserve"> ir kitų fondų lėšos.</w:t>
            </w:r>
          </w:p>
        </w:tc>
      </w:tr>
    </w:tbl>
    <w:p w:rsidR="003D4E06" w:rsidRPr="003C494D"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3C494D">
        <w:tc>
          <w:tcPr>
            <w:tcW w:w="9648" w:type="dxa"/>
          </w:tcPr>
          <w:p w:rsidR="003D4E06" w:rsidRPr="003C494D" w:rsidRDefault="003D4E06" w:rsidP="00BE7653">
            <w:pPr>
              <w:jc w:val="both"/>
              <w:rPr>
                <w:b/>
                <w:sz w:val="24"/>
                <w:szCs w:val="24"/>
              </w:rPr>
            </w:pPr>
            <w:r w:rsidRPr="003C494D">
              <w:rPr>
                <w:b/>
                <w:sz w:val="24"/>
                <w:szCs w:val="24"/>
              </w:rPr>
              <w:t>Panevėžio miesto plėtros strateginio plano dalys, susijusios su vykdoma programa:</w:t>
            </w:r>
          </w:p>
          <w:p w:rsidR="003D4E06" w:rsidRPr="003C494D" w:rsidRDefault="003D4E06" w:rsidP="0059113F">
            <w:pPr>
              <w:jc w:val="both"/>
              <w:rPr>
                <w:b/>
                <w:sz w:val="24"/>
                <w:szCs w:val="24"/>
              </w:rPr>
            </w:pPr>
            <w:r w:rsidRPr="003C494D">
              <w:rPr>
                <w:sz w:val="24"/>
                <w:szCs w:val="24"/>
              </w:rPr>
              <w:t>2.6.2.1, 2.6.2.2, 2.6.2.3, 2.6.2.4, 2.6.2.5.</w:t>
            </w:r>
          </w:p>
        </w:tc>
      </w:tr>
    </w:tbl>
    <w:p w:rsidR="003D4E06" w:rsidRPr="003C494D"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3C494D" w:rsidTr="00EB34D3">
        <w:trPr>
          <w:trHeight w:val="1547"/>
        </w:trPr>
        <w:tc>
          <w:tcPr>
            <w:tcW w:w="9648" w:type="dxa"/>
          </w:tcPr>
          <w:p w:rsidR="003D4E06" w:rsidRPr="003C494D" w:rsidRDefault="003D4E06" w:rsidP="00BE7653">
            <w:pPr>
              <w:jc w:val="both"/>
              <w:rPr>
                <w:b/>
                <w:sz w:val="24"/>
                <w:szCs w:val="24"/>
              </w:rPr>
            </w:pPr>
            <w:r w:rsidRPr="003C494D">
              <w:rPr>
                <w:b/>
                <w:sz w:val="24"/>
                <w:szCs w:val="24"/>
              </w:rPr>
              <w:t xml:space="preserve">Susiję Lietuvos Respublikos ir Savivaldybės teisės aktai: </w:t>
            </w:r>
          </w:p>
          <w:p w:rsidR="003D4E06" w:rsidRPr="003C494D" w:rsidRDefault="003D4E06" w:rsidP="00F276C1">
            <w:pPr>
              <w:jc w:val="both"/>
              <w:rPr>
                <w:b/>
                <w:bCs/>
                <w:sz w:val="24"/>
                <w:szCs w:val="24"/>
              </w:rPr>
            </w:pPr>
            <w:r w:rsidRPr="003C494D">
              <w:rPr>
                <w:sz w:val="24"/>
                <w:szCs w:val="24"/>
              </w:rPr>
              <w:t xml:space="preserve">Lietuvos Respublikos vietos savivaldos įstatymas, Lietuvos Respublikos valstybės informacinių išteklių įstatymas, Lietuvos Respublikos Vyriausybės 2014 m. kovo 12 d. nutarimas Nr. 244 „Dėl Informacinės visuomenės plėtros 2014–2020 metų programos „Lietuvos Respublikos skaitmeninė darbotvarkė“ patvirtinimo“. </w:t>
            </w:r>
          </w:p>
        </w:tc>
      </w:tr>
      <w:tr w:rsidR="003D4E06" w:rsidRPr="003C494D">
        <w:tblPrEx>
          <w:tblLook w:val="01E0" w:firstRow="1" w:lastRow="1" w:firstColumn="1" w:lastColumn="1" w:noHBand="0" w:noVBand="0"/>
        </w:tblPrEx>
        <w:tc>
          <w:tcPr>
            <w:tcW w:w="9645" w:type="dxa"/>
          </w:tcPr>
          <w:p w:rsidR="003D4E06" w:rsidRPr="003C494D" w:rsidRDefault="003D4E06" w:rsidP="00952F0C">
            <w:pPr>
              <w:rPr>
                <w:b/>
                <w:sz w:val="24"/>
                <w:szCs w:val="24"/>
              </w:rPr>
            </w:pPr>
            <w:r w:rsidRPr="003C494D">
              <w:rPr>
                <w:b/>
                <w:sz w:val="24"/>
                <w:szCs w:val="24"/>
              </w:rPr>
              <w:t xml:space="preserve">Kita svarbi informacija. </w:t>
            </w:r>
            <w:r w:rsidRPr="003C494D">
              <w:rPr>
                <w:sz w:val="24"/>
                <w:szCs w:val="24"/>
              </w:rPr>
              <w:t>Nėra.</w:t>
            </w:r>
          </w:p>
        </w:tc>
      </w:tr>
    </w:tbl>
    <w:p w:rsidR="003D4E06" w:rsidRPr="003C494D" w:rsidRDefault="003D4E06" w:rsidP="00E64F1B">
      <w:pPr>
        <w:rPr>
          <w:sz w:val="24"/>
          <w:szCs w:val="24"/>
        </w:rPr>
      </w:pPr>
    </w:p>
    <w:p w:rsidR="006734D8" w:rsidRPr="003C494D" w:rsidRDefault="006734D8">
      <w:pPr>
        <w:rPr>
          <w:sz w:val="24"/>
          <w:szCs w:val="24"/>
        </w:rPr>
      </w:pPr>
      <w:r w:rsidRPr="003C494D">
        <w:rPr>
          <w:sz w:val="24"/>
          <w:szCs w:val="24"/>
        </w:rPr>
        <w:br w:type="page"/>
      </w:r>
    </w:p>
    <w:p w:rsidR="006734D8" w:rsidRPr="003C494D" w:rsidRDefault="006734D8" w:rsidP="006734D8">
      <w:pPr>
        <w:pStyle w:val="Pagrindinistekstas"/>
        <w:spacing w:line="360" w:lineRule="auto"/>
        <w:ind w:left="5184" w:firstLine="1296"/>
        <w:rPr>
          <w:rFonts w:ascii="Times New Roman" w:hAnsi="Times New Roman"/>
          <w:b/>
          <w:bCs/>
          <w:sz w:val="24"/>
          <w:szCs w:val="24"/>
        </w:rPr>
      </w:pPr>
      <w:r w:rsidRPr="003C494D">
        <w:rPr>
          <w:rFonts w:ascii="Times New Roman" w:hAnsi="Times New Roman"/>
          <w:b/>
          <w:bCs/>
          <w:sz w:val="24"/>
          <w:szCs w:val="24"/>
        </w:rPr>
        <w:lastRenderedPageBreak/>
        <w:t>Formos 1b tęsinys</w:t>
      </w:r>
    </w:p>
    <w:p w:rsidR="006734D8" w:rsidRPr="003C494D" w:rsidRDefault="006734D8" w:rsidP="006734D8">
      <w:pPr>
        <w:pStyle w:val="Antrats"/>
        <w:jc w:val="center"/>
        <w:rPr>
          <w:b/>
          <w:bCs/>
          <w:sz w:val="24"/>
          <w:szCs w:val="24"/>
        </w:rPr>
      </w:pPr>
    </w:p>
    <w:p w:rsidR="006734D8" w:rsidRPr="003C494D" w:rsidRDefault="006734D8" w:rsidP="006734D8">
      <w:pPr>
        <w:pStyle w:val="Pagrindinistekstas"/>
        <w:spacing w:line="360" w:lineRule="auto"/>
        <w:jc w:val="center"/>
        <w:rPr>
          <w:rFonts w:ascii="Times New Roman" w:hAnsi="Times New Roman"/>
          <w:b/>
          <w:sz w:val="24"/>
          <w:szCs w:val="24"/>
        </w:rPr>
      </w:pPr>
      <w:r w:rsidRPr="003C494D">
        <w:rPr>
          <w:rFonts w:ascii="Times New Roman" w:hAnsi="Times New Roman"/>
          <w:b/>
          <w:sz w:val="24"/>
          <w:szCs w:val="24"/>
        </w:rPr>
        <w:t>INFORMACINĖS VISUOMENĖS PLĖTROS PROGRAMOS (09)</w:t>
      </w:r>
    </w:p>
    <w:p w:rsidR="006734D8" w:rsidRPr="003C494D" w:rsidRDefault="006734D8" w:rsidP="006734D8">
      <w:pPr>
        <w:pStyle w:val="Pagrindinistekstas"/>
        <w:spacing w:line="360" w:lineRule="auto"/>
        <w:jc w:val="center"/>
        <w:rPr>
          <w:rFonts w:ascii="Times New Roman" w:hAnsi="Times New Roman"/>
          <w:b/>
          <w:color w:val="FF0000"/>
          <w:sz w:val="24"/>
          <w:szCs w:val="24"/>
        </w:rPr>
      </w:pPr>
      <w:r w:rsidRPr="003C494D">
        <w:rPr>
          <w:rFonts w:ascii="Times New Roman" w:hAnsi="Times New Roman"/>
          <w:b/>
          <w:sz w:val="24"/>
          <w:szCs w:val="24"/>
        </w:rPr>
        <w:t>LĖŠŲ POREIKIS IR NUMATOMI FINANSAVIMO ŠALTINIAI</w:t>
      </w:r>
    </w:p>
    <w:tbl>
      <w:tblPr>
        <w:tblW w:w="8610" w:type="dxa"/>
        <w:tblLayout w:type="fixed"/>
        <w:tblLook w:val="00A0" w:firstRow="1" w:lastRow="0" w:firstColumn="1" w:lastColumn="0" w:noHBand="0" w:noVBand="0"/>
      </w:tblPr>
      <w:tblGrid>
        <w:gridCol w:w="2859"/>
        <w:gridCol w:w="1496"/>
        <w:gridCol w:w="1656"/>
        <w:gridCol w:w="1324"/>
        <w:gridCol w:w="1275"/>
      </w:tblGrid>
      <w:tr w:rsidR="006734D8" w:rsidRPr="003C494D" w:rsidTr="006734D8">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6734D8" w:rsidRPr="003C494D" w:rsidRDefault="006734D8">
            <w:pPr>
              <w:spacing w:line="276" w:lineRule="auto"/>
              <w:jc w:val="center"/>
              <w:rPr>
                <w:b/>
                <w:bCs/>
                <w:sz w:val="24"/>
                <w:szCs w:val="24"/>
              </w:rPr>
            </w:pPr>
            <w:r w:rsidRPr="003C494D">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6734D8" w:rsidRPr="003C494D" w:rsidRDefault="006734D8">
            <w:pPr>
              <w:spacing w:line="276" w:lineRule="auto"/>
              <w:jc w:val="center"/>
              <w:rPr>
                <w:b/>
                <w:bCs/>
                <w:color w:val="000000"/>
                <w:sz w:val="24"/>
                <w:szCs w:val="24"/>
              </w:rPr>
            </w:pPr>
            <w:r w:rsidRPr="003C494D">
              <w:rPr>
                <w:b/>
                <w:bCs/>
                <w:color w:val="000000"/>
                <w:sz w:val="24"/>
                <w:szCs w:val="24"/>
              </w:rPr>
              <w:t>Asignavimai 2017 m. (bazinis biudžetas)</w:t>
            </w:r>
            <w:r w:rsidRPr="003C494D">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6734D8" w:rsidRPr="003C494D" w:rsidRDefault="006734D8">
            <w:pPr>
              <w:spacing w:line="276" w:lineRule="auto"/>
              <w:jc w:val="center"/>
              <w:rPr>
                <w:b/>
                <w:bCs/>
                <w:sz w:val="24"/>
                <w:szCs w:val="24"/>
              </w:rPr>
            </w:pPr>
            <w:r w:rsidRPr="003C494D">
              <w:rPr>
                <w:b/>
                <w:bCs/>
                <w:sz w:val="24"/>
                <w:szCs w:val="24"/>
              </w:rPr>
              <w:t>Asignavimai biudžetiniams 2018 m.</w:t>
            </w:r>
          </w:p>
          <w:p w:rsidR="006734D8" w:rsidRPr="003C494D" w:rsidRDefault="006734D8">
            <w:pPr>
              <w:spacing w:line="276" w:lineRule="auto"/>
              <w:jc w:val="center"/>
              <w:rPr>
                <w:b/>
                <w:bCs/>
                <w:sz w:val="24"/>
                <w:szCs w:val="24"/>
              </w:rPr>
            </w:pPr>
            <w:r w:rsidRPr="003C494D">
              <w:rPr>
                <w:b/>
                <w:sz w:val="24"/>
                <w:szCs w:val="24"/>
              </w:rPr>
              <w:t xml:space="preserve">tūkst. Eur                                               </w:t>
            </w:r>
          </w:p>
        </w:tc>
        <w:tc>
          <w:tcPr>
            <w:tcW w:w="1324" w:type="dxa"/>
            <w:tcBorders>
              <w:top w:val="single" w:sz="8" w:space="0" w:color="auto"/>
              <w:left w:val="single" w:sz="8" w:space="0" w:color="auto"/>
              <w:bottom w:val="single" w:sz="4" w:space="0" w:color="auto"/>
              <w:right w:val="single" w:sz="8" w:space="0" w:color="auto"/>
            </w:tcBorders>
            <w:vAlign w:val="center"/>
            <w:hideMark/>
          </w:tcPr>
          <w:p w:rsidR="006734D8" w:rsidRPr="003C494D" w:rsidRDefault="006734D8">
            <w:pPr>
              <w:spacing w:line="276" w:lineRule="auto"/>
              <w:jc w:val="center"/>
              <w:rPr>
                <w:b/>
                <w:bCs/>
                <w:sz w:val="24"/>
                <w:szCs w:val="24"/>
              </w:rPr>
            </w:pPr>
            <w:r w:rsidRPr="003C494D">
              <w:rPr>
                <w:b/>
                <w:bCs/>
                <w:sz w:val="24"/>
                <w:szCs w:val="24"/>
              </w:rPr>
              <w:t xml:space="preserve">2019 m. projektas </w:t>
            </w:r>
          </w:p>
          <w:p w:rsidR="006734D8" w:rsidRPr="003C494D" w:rsidRDefault="006734D8">
            <w:pPr>
              <w:spacing w:line="276" w:lineRule="auto"/>
              <w:jc w:val="center"/>
              <w:rPr>
                <w:b/>
                <w:bCs/>
                <w:sz w:val="24"/>
                <w:szCs w:val="24"/>
              </w:rPr>
            </w:pPr>
            <w:r w:rsidRPr="003C494D">
              <w:rPr>
                <w:b/>
                <w:sz w:val="24"/>
                <w:szCs w:val="24"/>
              </w:rPr>
              <w:t xml:space="preserve">tūkst. Eur                                            </w:t>
            </w:r>
          </w:p>
        </w:tc>
        <w:tc>
          <w:tcPr>
            <w:tcW w:w="1275" w:type="dxa"/>
            <w:tcBorders>
              <w:top w:val="single" w:sz="4" w:space="0" w:color="auto"/>
              <w:left w:val="single" w:sz="8" w:space="0" w:color="auto"/>
              <w:bottom w:val="single" w:sz="8" w:space="0" w:color="auto"/>
              <w:right w:val="single" w:sz="8" w:space="0" w:color="auto"/>
            </w:tcBorders>
            <w:vAlign w:val="center"/>
            <w:hideMark/>
          </w:tcPr>
          <w:p w:rsidR="006734D8" w:rsidRPr="003C494D" w:rsidRDefault="006734D8">
            <w:pPr>
              <w:spacing w:line="276" w:lineRule="auto"/>
              <w:jc w:val="center"/>
              <w:rPr>
                <w:b/>
                <w:bCs/>
                <w:sz w:val="24"/>
                <w:szCs w:val="24"/>
              </w:rPr>
            </w:pPr>
            <w:r w:rsidRPr="003C494D">
              <w:rPr>
                <w:b/>
                <w:bCs/>
                <w:sz w:val="24"/>
                <w:szCs w:val="24"/>
              </w:rPr>
              <w:t>2020 m. projektas</w:t>
            </w:r>
          </w:p>
          <w:p w:rsidR="006734D8" w:rsidRPr="003C494D" w:rsidRDefault="006734D8">
            <w:pPr>
              <w:spacing w:line="276" w:lineRule="auto"/>
              <w:jc w:val="center"/>
              <w:rPr>
                <w:b/>
                <w:bCs/>
                <w:sz w:val="24"/>
                <w:szCs w:val="24"/>
              </w:rPr>
            </w:pPr>
            <w:r w:rsidRPr="003C494D">
              <w:rPr>
                <w:b/>
                <w:sz w:val="24"/>
                <w:szCs w:val="24"/>
              </w:rPr>
              <w:t xml:space="preserve">tūkst. Eur                                                </w:t>
            </w: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6734D8" w:rsidRPr="003C494D" w:rsidRDefault="006734D8">
            <w:pPr>
              <w:spacing w:line="276" w:lineRule="auto"/>
              <w:rPr>
                <w:b/>
                <w:sz w:val="24"/>
                <w:szCs w:val="24"/>
              </w:rPr>
            </w:pPr>
            <w:r w:rsidRPr="003C494D">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100,0</w:t>
            </w:r>
          </w:p>
        </w:tc>
        <w:tc>
          <w:tcPr>
            <w:tcW w:w="1657" w:type="dxa"/>
            <w:tcBorders>
              <w:top w:val="single" w:sz="4" w:space="0" w:color="auto"/>
              <w:left w:val="nil"/>
              <w:bottom w:val="single" w:sz="4" w:space="0" w:color="auto"/>
              <w:right w:val="single" w:sz="4" w:space="0" w:color="auto"/>
            </w:tcBorders>
            <w:shd w:val="clear" w:color="auto" w:fill="C0C0C0"/>
            <w:hideMark/>
          </w:tcPr>
          <w:p w:rsidR="006734D8" w:rsidRPr="003C494D" w:rsidRDefault="006734D8">
            <w:pPr>
              <w:spacing w:line="276" w:lineRule="auto"/>
              <w:jc w:val="center"/>
              <w:rPr>
                <w:b/>
                <w:sz w:val="24"/>
                <w:szCs w:val="24"/>
              </w:rPr>
            </w:pPr>
            <w:r w:rsidRPr="003C494D">
              <w:rPr>
                <w:b/>
                <w:sz w:val="24"/>
                <w:szCs w:val="24"/>
              </w:rPr>
              <w:t>150,0</w:t>
            </w:r>
          </w:p>
        </w:tc>
        <w:tc>
          <w:tcPr>
            <w:tcW w:w="1324" w:type="dxa"/>
            <w:tcBorders>
              <w:top w:val="single" w:sz="4" w:space="0" w:color="auto"/>
              <w:left w:val="single" w:sz="4" w:space="0" w:color="auto"/>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223,0</w:t>
            </w:r>
          </w:p>
        </w:tc>
        <w:tc>
          <w:tcPr>
            <w:tcW w:w="1275" w:type="dxa"/>
            <w:tcBorders>
              <w:top w:val="nil"/>
              <w:left w:val="nil"/>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223,0</w:t>
            </w: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1.1. Išlaidoms,</w:t>
            </w:r>
          </w:p>
        </w:tc>
        <w:tc>
          <w:tcPr>
            <w:tcW w:w="1497" w:type="dxa"/>
            <w:tcBorders>
              <w:top w:val="nil"/>
              <w:left w:val="nil"/>
              <w:bottom w:val="single" w:sz="4" w:space="0" w:color="auto"/>
              <w:right w:val="single" w:sz="4" w:space="0" w:color="auto"/>
            </w:tcBorders>
            <w:noWrap/>
            <w:hideMark/>
          </w:tcPr>
          <w:p w:rsidR="006734D8" w:rsidRPr="003C494D" w:rsidRDefault="006734D8">
            <w:pPr>
              <w:spacing w:line="276" w:lineRule="auto"/>
              <w:jc w:val="center"/>
              <w:rPr>
                <w:sz w:val="24"/>
                <w:szCs w:val="24"/>
              </w:rPr>
            </w:pPr>
            <w:r w:rsidRPr="003C494D">
              <w:rPr>
                <w:sz w:val="24"/>
                <w:szCs w:val="24"/>
              </w:rPr>
              <w:t>50,0</w:t>
            </w:r>
          </w:p>
        </w:tc>
        <w:tc>
          <w:tcPr>
            <w:tcW w:w="1657" w:type="dxa"/>
            <w:tcBorders>
              <w:top w:val="nil"/>
              <w:left w:val="nil"/>
              <w:bottom w:val="single" w:sz="4" w:space="0" w:color="auto"/>
              <w:right w:val="single" w:sz="4" w:space="0" w:color="auto"/>
            </w:tcBorders>
            <w:hideMark/>
          </w:tcPr>
          <w:p w:rsidR="006734D8" w:rsidRPr="003C494D" w:rsidRDefault="006734D8">
            <w:pPr>
              <w:spacing w:line="276" w:lineRule="auto"/>
              <w:jc w:val="center"/>
              <w:rPr>
                <w:sz w:val="24"/>
                <w:szCs w:val="24"/>
              </w:rPr>
            </w:pPr>
            <w:r w:rsidRPr="003C494D">
              <w:rPr>
                <w:sz w:val="24"/>
                <w:szCs w:val="24"/>
              </w:rPr>
              <w:t>90,0</w:t>
            </w: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iš jų darbo užmokesčiui</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jc w:val="center"/>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510"/>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6734D8" w:rsidRPr="003C494D" w:rsidRDefault="006734D8">
            <w:pPr>
              <w:spacing w:line="276" w:lineRule="auto"/>
              <w:jc w:val="center"/>
              <w:rPr>
                <w:sz w:val="24"/>
                <w:szCs w:val="24"/>
              </w:rPr>
            </w:pPr>
            <w:r w:rsidRPr="003C494D">
              <w:rPr>
                <w:sz w:val="24"/>
                <w:szCs w:val="24"/>
              </w:rPr>
              <w:t>50,0</w:t>
            </w:r>
          </w:p>
        </w:tc>
        <w:tc>
          <w:tcPr>
            <w:tcW w:w="1657" w:type="dxa"/>
            <w:tcBorders>
              <w:top w:val="nil"/>
              <w:left w:val="nil"/>
              <w:bottom w:val="single" w:sz="4" w:space="0" w:color="auto"/>
              <w:right w:val="single" w:sz="4" w:space="0" w:color="auto"/>
            </w:tcBorders>
          </w:tcPr>
          <w:p w:rsidR="006734D8" w:rsidRPr="003C494D" w:rsidRDefault="006734D8">
            <w:pPr>
              <w:spacing w:line="276" w:lineRule="auto"/>
              <w:jc w:val="center"/>
              <w:rPr>
                <w:sz w:val="24"/>
                <w:szCs w:val="24"/>
              </w:rPr>
            </w:pPr>
            <w:r w:rsidRPr="003C494D">
              <w:rPr>
                <w:sz w:val="24"/>
                <w:szCs w:val="24"/>
              </w:rPr>
              <w:t>60,0</w:t>
            </w:r>
          </w:p>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6734D8" w:rsidRPr="003C494D" w:rsidRDefault="006734D8">
            <w:pPr>
              <w:spacing w:line="276" w:lineRule="auto"/>
              <w:rPr>
                <w:b/>
                <w:sz w:val="24"/>
                <w:szCs w:val="24"/>
              </w:rPr>
            </w:pPr>
            <w:r w:rsidRPr="003C494D">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100,0</w:t>
            </w:r>
          </w:p>
        </w:tc>
        <w:tc>
          <w:tcPr>
            <w:tcW w:w="1657" w:type="dxa"/>
            <w:tcBorders>
              <w:top w:val="nil"/>
              <w:left w:val="nil"/>
              <w:bottom w:val="single" w:sz="4" w:space="0" w:color="auto"/>
              <w:right w:val="single" w:sz="4" w:space="0" w:color="auto"/>
            </w:tcBorders>
            <w:shd w:val="clear" w:color="auto" w:fill="C0C0C0"/>
            <w:hideMark/>
          </w:tcPr>
          <w:p w:rsidR="006734D8" w:rsidRPr="003C494D" w:rsidRDefault="006734D8">
            <w:pPr>
              <w:spacing w:line="276" w:lineRule="auto"/>
              <w:jc w:val="center"/>
              <w:rPr>
                <w:b/>
                <w:sz w:val="24"/>
                <w:szCs w:val="24"/>
              </w:rPr>
            </w:pPr>
            <w:r w:rsidRPr="003C494D">
              <w:rPr>
                <w:b/>
                <w:sz w:val="24"/>
                <w:szCs w:val="24"/>
              </w:rPr>
              <w:t>150,0</w:t>
            </w:r>
          </w:p>
        </w:tc>
        <w:tc>
          <w:tcPr>
            <w:tcW w:w="1324" w:type="dxa"/>
            <w:tcBorders>
              <w:top w:val="nil"/>
              <w:left w:val="single" w:sz="4" w:space="0" w:color="auto"/>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223,0</w:t>
            </w:r>
          </w:p>
        </w:tc>
        <w:tc>
          <w:tcPr>
            <w:tcW w:w="1275" w:type="dxa"/>
            <w:tcBorders>
              <w:top w:val="nil"/>
              <w:left w:val="nil"/>
              <w:bottom w:val="single" w:sz="4" w:space="0" w:color="auto"/>
              <w:right w:val="single" w:sz="4" w:space="0" w:color="auto"/>
            </w:tcBorders>
            <w:shd w:val="clear" w:color="auto" w:fill="C0C0C0"/>
            <w:noWrap/>
            <w:hideMark/>
          </w:tcPr>
          <w:p w:rsidR="006734D8" w:rsidRPr="003C494D" w:rsidRDefault="006734D8">
            <w:pPr>
              <w:spacing w:line="276" w:lineRule="auto"/>
              <w:jc w:val="center"/>
              <w:rPr>
                <w:b/>
                <w:sz w:val="24"/>
                <w:szCs w:val="24"/>
              </w:rPr>
            </w:pPr>
            <w:r w:rsidRPr="003C494D">
              <w:rPr>
                <w:b/>
                <w:sz w:val="24"/>
                <w:szCs w:val="24"/>
              </w:rPr>
              <w:t>223,0</w:t>
            </w: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b/>
                <w:sz w:val="24"/>
                <w:szCs w:val="24"/>
              </w:rPr>
            </w:pPr>
            <w:r w:rsidRPr="003C494D">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rsidR="006734D8" w:rsidRPr="003C494D" w:rsidRDefault="006734D8">
            <w:pPr>
              <w:spacing w:line="276" w:lineRule="auto"/>
              <w:jc w:val="center"/>
              <w:rPr>
                <w:sz w:val="24"/>
                <w:szCs w:val="24"/>
              </w:rPr>
            </w:pPr>
            <w:r w:rsidRPr="003C494D">
              <w:rPr>
                <w:sz w:val="24"/>
                <w:szCs w:val="24"/>
              </w:rPr>
              <w:t>100,0</w:t>
            </w:r>
          </w:p>
        </w:tc>
        <w:tc>
          <w:tcPr>
            <w:tcW w:w="1657" w:type="dxa"/>
            <w:tcBorders>
              <w:top w:val="nil"/>
              <w:left w:val="nil"/>
              <w:bottom w:val="single" w:sz="4" w:space="0" w:color="auto"/>
              <w:right w:val="single" w:sz="4" w:space="0" w:color="auto"/>
            </w:tcBorders>
            <w:hideMark/>
          </w:tcPr>
          <w:p w:rsidR="006734D8" w:rsidRPr="003C494D" w:rsidRDefault="006734D8">
            <w:pPr>
              <w:jc w:val="center"/>
              <w:rPr>
                <w:sz w:val="24"/>
                <w:szCs w:val="24"/>
              </w:rPr>
            </w:pPr>
            <w:r w:rsidRPr="003C494D">
              <w:rPr>
                <w:sz w:val="24"/>
                <w:szCs w:val="24"/>
              </w:rPr>
              <w:t>150,0</w:t>
            </w: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2.1.1. Savivaldybės biudžeto lėšos </w:t>
            </w:r>
            <w:r w:rsidRPr="003C494D">
              <w:rPr>
                <w:b/>
                <w:sz w:val="24"/>
                <w:szCs w:val="24"/>
              </w:rPr>
              <w:t>SB</w:t>
            </w:r>
          </w:p>
        </w:tc>
        <w:tc>
          <w:tcPr>
            <w:tcW w:w="1497" w:type="dxa"/>
            <w:tcBorders>
              <w:top w:val="nil"/>
              <w:left w:val="nil"/>
              <w:bottom w:val="single" w:sz="4" w:space="0" w:color="auto"/>
              <w:right w:val="single" w:sz="4" w:space="0" w:color="auto"/>
            </w:tcBorders>
            <w:noWrap/>
            <w:hideMark/>
          </w:tcPr>
          <w:p w:rsidR="006734D8" w:rsidRPr="003C494D" w:rsidRDefault="006734D8">
            <w:pPr>
              <w:spacing w:line="276" w:lineRule="auto"/>
              <w:jc w:val="center"/>
              <w:rPr>
                <w:sz w:val="24"/>
                <w:szCs w:val="24"/>
              </w:rPr>
            </w:pPr>
            <w:r w:rsidRPr="003C494D">
              <w:rPr>
                <w:sz w:val="24"/>
                <w:szCs w:val="24"/>
              </w:rPr>
              <w:t>100,0</w:t>
            </w:r>
          </w:p>
        </w:tc>
        <w:tc>
          <w:tcPr>
            <w:tcW w:w="1657" w:type="dxa"/>
            <w:tcBorders>
              <w:top w:val="nil"/>
              <w:left w:val="nil"/>
              <w:bottom w:val="single" w:sz="4" w:space="0" w:color="auto"/>
              <w:right w:val="single" w:sz="4" w:space="0" w:color="auto"/>
            </w:tcBorders>
            <w:hideMark/>
          </w:tcPr>
          <w:p w:rsidR="006734D8" w:rsidRPr="003C494D" w:rsidRDefault="006734D8">
            <w:pPr>
              <w:spacing w:line="276" w:lineRule="auto"/>
              <w:jc w:val="center"/>
              <w:rPr>
                <w:sz w:val="24"/>
                <w:szCs w:val="24"/>
              </w:rPr>
            </w:pPr>
            <w:r w:rsidRPr="003C494D">
              <w:rPr>
                <w:sz w:val="24"/>
                <w:szCs w:val="24"/>
              </w:rPr>
              <w:t>150,0</w:t>
            </w: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2.1.2. Savivaldybės aplinkos apsaugos rėmimo specialiosios programos lėšos </w:t>
            </w:r>
            <w:r w:rsidRPr="003C494D">
              <w:rPr>
                <w:b/>
                <w:sz w:val="24"/>
                <w:szCs w:val="24"/>
              </w:rPr>
              <w:t>SB (AA)</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jc w:val="center"/>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jc w:val="center"/>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jc w:val="center"/>
              <w:rPr>
                <w:sz w:val="24"/>
                <w:szCs w:val="24"/>
              </w:rPr>
            </w:pPr>
          </w:p>
        </w:tc>
      </w:tr>
      <w:tr w:rsidR="006734D8" w:rsidRPr="003C494D" w:rsidTr="006734D8">
        <w:trPr>
          <w:trHeight w:val="587"/>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2.1.3. Specialiosios programos lėšos </w:t>
            </w:r>
            <w:r w:rsidRPr="003C494D">
              <w:rPr>
                <w:b/>
                <w:sz w:val="24"/>
                <w:szCs w:val="24"/>
              </w:rPr>
              <w:t>SP</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76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2.1.4. Valstybės biudžeto specialiosios tikslinės dotacijos lėšos </w:t>
            </w:r>
            <w:r w:rsidRPr="003C494D">
              <w:rPr>
                <w:b/>
                <w:color w:val="000000"/>
                <w:sz w:val="24"/>
                <w:szCs w:val="24"/>
              </w:rPr>
              <w:t>SB (VB</w:t>
            </w:r>
            <w:r w:rsidRPr="003C494D">
              <w:rPr>
                <w:b/>
                <w:sz w:val="24"/>
                <w:szCs w:val="24"/>
              </w:rPr>
              <w:t>)</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2.1.5. Valstybės biudžeto lėšos </w:t>
            </w:r>
            <w:r w:rsidRPr="003C494D">
              <w:rPr>
                <w:b/>
                <w:sz w:val="24"/>
                <w:szCs w:val="24"/>
              </w:rPr>
              <w:t>VB</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2.1.6. Paskolos lėšos </w:t>
            </w:r>
            <w:r w:rsidRPr="003C494D">
              <w:rPr>
                <w:b/>
                <w:sz w:val="24"/>
                <w:szCs w:val="24"/>
              </w:rPr>
              <w:t>P</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2.1.7. ES paramos lėšos </w:t>
            </w:r>
            <w:r w:rsidRPr="003C494D">
              <w:rPr>
                <w:b/>
                <w:sz w:val="24"/>
                <w:szCs w:val="24"/>
              </w:rPr>
              <w:t>ES</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b/>
                <w:sz w:val="24"/>
                <w:szCs w:val="24"/>
              </w:rPr>
            </w:pPr>
            <w:r w:rsidRPr="003C494D">
              <w:rPr>
                <w:b/>
                <w:sz w:val="24"/>
                <w:szCs w:val="24"/>
              </w:rPr>
              <w:t>2.2. Kiti šaltiniai, iš viso:</w:t>
            </w:r>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r>
      <w:tr w:rsidR="006734D8" w:rsidRPr="003C494D" w:rsidTr="006734D8">
        <w:trPr>
          <w:trHeight w:val="255"/>
        </w:trPr>
        <w:tc>
          <w:tcPr>
            <w:tcW w:w="2860" w:type="dxa"/>
            <w:tcBorders>
              <w:top w:val="nil"/>
              <w:left w:val="single" w:sz="4" w:space="0" w:color="auto"/>
              <w:bottom w:val="single" w:sz="4" w:space="0" w:color="auto"/>
              <w:right w:val="single" w:sz="4" w:space="0" w:color="auto"/>
            </w:tcBorders>
            <w:hideMark/>
          </w:tcPr>
          <w:p w:rsidR="006734D8" w:rsidRPr="003C494D" w:rsidRDefault="006734D8">
            <w:pPr>
              <w:spacing w:line="276" w:lineRule="auto"/>
              <w:rPr>
                <w:sz w:val="24"/>
                <w:szCs w:val="24"/>
              </w:rPr>
            </w:pPr>
            <w:r w:rsidRPr="003C494D">
              <w:rPr>
                <w:sz w:val="24"/>
                <w:szCs w:val="24"/>
              </w:rPr>
              <w:t xml:space="preserve">  2.2.1. Kiti finansavimo šaltiniai </w:t>
            </w:r>
            <w:proofErr w:type="spellStart"/>
            <w:r w:rsidRPr="003C494D">
              <w:rPr>
                <w:b/>
                <w:sz w:val="24"/>
                <w:szCs w:val="24"/>
              </w:rPr>
              <w:t>Kt</w:t>
            </w:r>
            <w:proofErr w:type="spellEnd"/>
          </w:p>
        </w:tc>
        <w:tc>
          <w:tcPr>
            <w:tcW w:w="1497" w:type="dxa"/>
            <w:tcBorders>
              <w:top w:val="nil"/>
              <w:left w:val="nil"/>
              <w:bottom w:val="single" w:sz="4" w:space="0" w:color="auto"/>
              <w:right w:val="single" w:sz="4" w:space="0" w:color="auto"/>
            </w:tcBorders>
            <w:noWrap/>
          </w:tcPr>
          <w:p w:rsidR="006734D8" w:rsidRPr="003C494D" w:rsidRDefault="006734D8">
            <w:pPr>
              <w:spacing w:line="276" w:lineRule="auto"/>
              <w:rPr>
                <w:sz w:val="24"/>
                <w:szCs w:val="24"/>
              </w:rPr>
            </w:pPr>
          </w:p>
        </w:tc>
        <w:tc>
          <w:tcPr>
            <w:tcW w:w="1657" w:type="dxa"/>
            <w:tcBorders>
              <w:top w:val="nil"/>
              <w:left w:val="nil"/>
              <w:bottom w:val="single" w:sz="4" w:space="0" w:color="auto"/>
              <w:right w:val="single" w:sz="4" w:space="0" w:color="auto"/>
            </w:tcBorders>
          </w:tcPr>
          <w:p w:rsidR="006734D8" w:rsidRPr="003C494D" w:rsidRDefault="006734D8">
            <w:pPr>
              <w:spacing w:line="276" w:lineRule="auto"/>
              <w:rPr>
                <w:sz w:val="24"/>
                <w:szCs w:val="24"/>
              </w:rPr>
            </w:pPr>
          </w:p>
        </w:tc>
        <w:tc>
          <w:tcPr>
            <w:tcW w:w="1324" w:type="dxa"/>
            <w:tcBorders>
              <w:top w:val="nil"/>
              <w:left w:val="single" w:sz="4" w:space="0" w:color="auto"/>
              <w:bottom w:val="single" w:sz="4" w:space="0" w:color="auto"/>
              <w:right w:val="single" w:sz="4" w:space="0" w:color="auto"/>
            </w:tcBorders>
            <w:noWrap/>
            <w:vAlign w:val="bottom"/>
          </w:tcPr>
          <w:p w:rsidR="006734D8" w:rsidRPr="003C494D" w:rsidRDefault="006734D8">
            <w:pPr>
              <w:spacing w:line="276" w:lineRule="auto"/>
              <w:rPr>
                <w:sz w:val="24"/>
                <w:szCs w:val="24"/>
              </w:rPr>
            </w:pPr>
          </w:p>
        </w:tc>
        <w:tc>
          <w:tcPr>
            <w:tcW w:w="1275" w:type="dxa"/>
            <w:tcBorders>
              <w:top w:val="nil"/>
              <w:left w:val="nil"/>
              <w:bottom w:val="single" w:sz="4" w:space="0" w:color="auto"/>
              <w:right w:val="single" w:sz="4" w:space="0" w:color="auto"/>
            </w:tcBorders>
            <w:noWrap/>
            <w:vAlign w:val="bottom"/>
          </w:tcPr>
          <w:p w:rsidR="006734D8" w:rsidRPr="003C494D" w:rsidRDefault="006734D8">
            <w:pPr>
              <w:spacing w:line="276" w:lineRule="auto"/>
              <w:rPr>
                <w:sz w:val="24"/>
                <w:szCs w:val="24"/>
              </w:rPr>
            </w:pPr>
          </w:p>
        </w:tc>
      </w:tr>
    </w:tbl>
    <w:p w:rsidR="006734D8" w:rsidRPr="003C494D" w:rsidRDefault="006734D8" w:rsidP="006734D8">
      <w:pPr>
        <w:rPr>
          <w:sz w:val="24"/>
          <w:szCs w:val="24"/>
          <w:lang w:eastAsia="lt-LT"/>
        </w:rPr>
      </w:pPr>
    </w:p>
    <w:p w:rsidR="006734D8" w:rsidRPr="003C494D" w:rsidRDefault="006734D8" w:rsidP="006734D8">
      <w:pPr>
        <w:rPr>
          <w:sz w:val="24"/>
          <w:szCs w:val="24"/>
        </w:rPr>
      </w:pPr>
    </w:p>
    <w:p w:rsidR="003D4E06" w:rsidRPr="003C494D" w:rsidRDefault="003D4E06">
      <w:pPr>
        <w:rPr>
          <w:sz w:val="24"/>
          <w:szCs w:val="24"/>
        </w:rPr>
      </w:pPr>
    </w:p>
    <w:sectPr w:rsidR="003D4E06" w:rsidRPr="003C494D" w:rsidSect="0007218F">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7"/>
  </w:num>
  <w:num w:numId="3">
    <w:abstractNumId w:val="13"/>
  </w:num>
  <w:num w:numId="4">
    <w:abstractNumId w:val="11"/>
  </w:num>
  <w:num w:numId="5">
    <w:abstractNumId w:val="14"/>
  </w:num>
  <w:num w:numId="6">
    <w:abstractNumId w:val="5"/>
  </w:num>
  <w:num w:numId="7">
    <w:abstractNumId w:val="10"/>
  </w:num>
  <w:num w:numId="8">
    <w:abstractNumId w:val="6"/>
  </w:num>
  <w:num w:numId="9">
    <w:abstractNumId w:val="4"/>
  </w:num>
  <w:num w:numId="10">
    <w:abstractNumId w:val="9"/>
  </w:num>
  <w:num w:numId="11">
    <w:abstractNumId w:val="0"/>
  </w:num>
  <w:num w:numId="12">
    <w:abstractNumId w:val="12"/>
  </w:num>
  <w:num w:numId="13">
    <w:abstractNumId w:val="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3EBE"/>
    <w:rsid w:val="00016CF1"/>
    <w:rsid w:val="00027DD1"/>
    <w:rsid w:val="00034181"/>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2AEA"/>
    <w:rsid w:val="000B6C85"/>
    <w:rsid w:val="000C0279"/>
    <w:rsid w:val="000C2F5D"/>
    <w:rsid w:val="000C5BFE"/>
    <w:rsid w:val="000C6DF8"/>
    <w:rsid w:val="000D0DDE"/>
    <w:rsid w:val="000D2347"/>
    <w:rsid w:val="000D3159"/>
    <w:rsid w:val="000E1386"/>
    <w:rsid w:val="000E2530"/>
    <w:rsid w:val="000E2731"/>
    <w:rsid w:val="000E4676"/>
    <w:rsid w:val="000E4AC2"/>
    <w:rsid w:val="000E773B"/>
    <w:rsid w:val="000F297D"/>
    <w:rsid w:val="0010741D"/>
    <w:rsid w:val="00122825"/>
    <w:rsid w:val="0012306A"/>
    <w:rsid w:val="00131917"/>
    <w:rsid w:val="00132E11"/>
    <w:rsid w:val="0013457A"/>
    <w:rsid w:val="00137F32"/>
    <w:rsid w:val="00153B1D"/>
    <w:rsid w:val="00163FA5"/>
    <w:rsid w:val="00172999"/>
    <w:rsid w:val="00175B63"/>
    <w:rsid w:val="00177BB0"/>
    <w:rsid w:val="00194099"/>
    <w:rsid w:val="001941FA"/>
    <w:rsid w:val="001A4E21"/>
    <w:rsid w:val="001B3B9A"/>
    <w:rsid w:val="001B5098"/>
    <w:rsid w:val="001C37CB"/>
    <w:rsid w:val="001D045E"/>
    <w:rsid w:val="001D1849"/>
    <w:rsid w:val="001D4366"/>
    <w:rsid w:val="001D4945"/>
    <w:rsid w:val="001D6B2B"/>
    <w:rsid w:val="001E5513"/>
    <w:rsid w:val="001E65F7"/>
    <w:rsid w:val="002032FF"/>
    <w:rsid w:val="00203DA8"/>
    <w:rsid w:val="00213345"/>
    <w:rsid w:val="00213ADF"/>
    <w:rsid w:val="00221F16"/>
    <w:rsid w:val="002304A9"/>
    <w:rsid w:val="002374FF"/>
    <w:rsid w:val="00237536"/>
    <w:rsid w:val="00244C69"/>
    <w:rsid w:val="00280A52"/>
    <w:rsid w:val="0028330F"/>
    <w:rsid w:val="00283DD5"/>
    <w:rsid w:val="00285AD3"/>
    <w:rsid w:val="002948BD"/>
    <w:rsid w:val="002A133D"/>
    <w:rsid w:val="002A3C22"/>
    <w:rsid w:val="002A6FFF"/>
    <w:rsid w:val="002A7536"/>
    <w:rsid w:val="002B0BCC"/>
    <w:rsid w:val="002B2C4B"/>
    <w:rsid w:val="002B5343"/>
    <w:rsid w:val="002C055B"/>
    <w:rsid w:val="002C0E8D"/>
    <w:rsid w:val="002C1639"/>
    <w:rsid w:val="002D565E"/>
    <w:rsid w:val="002E0B43"/>
    <w:rsid w:val="002E4CBB"/>
    <w:rsid w:val="002E5FFF"/>
    <w:rsid w:val="002F07BA"/>
    <w:rsid w:val="002F35E2"/>
    <w:rsid w:val="0030099B"/>
    <w:rsid w:val="00306AC9"/>
    <w:rsid w:val="00323072"/>
    <w:rsid w:val="00324463"/>
    <w:rsid w:val="00324796"/>
    <w:rsid w:val="00325F87"/>
    <w:rsid w:val="00327545"/>
    <w:rsid w:val="00327A7D"/>
    <w:rsid w:val="00332227"/>
    <w:rsid w:val="003415EF"/>
    <w:rsid w:val="003425E3"/>
    <w:rsid w:val="00344B78"/>
    <w:rsid w:val="00345D09"/>
    <w:rsid w:val="00347289"/>
    <w:rsid w:val="0035594C"/>
    <w:rsid w:val="0036036D"/>
    <w:rsid w:val="00394953"/>
    <w:rsid w:val="003A02D7"/>
    <w:rsid w:val="003A03D9"/>
    <w:rsid w:val="003A523C"/>
    <w:rsid w:val="003B2AF9"/>
    <w:rsid w:val="003B5C55"/>
    <w:rsid w:val="003C494D"/>
    <w:rsid w:val="003D462A"/>
    <w:rsid w:val="003D4E06"/>
    <w:rsid w:val="003E008B"/>
    <w:rsid w:val="003E272D"/>
    <w:rsid w:val="003E4734"/>
    <w:rsid w:val="003E4BC6"/>
    <w:rsid w:val="003E4F68"/>
    <w:rsid w:val="003E5922"/>
    <w:rsid w:val="003E7315"/>
    <w:rsid w:val="003F14AF"/>
    <w:rsid w:val="003F633A"/>
    <w:rsid w:val="00403EA8"/>
    <w:rsid w:val="00407070"/>
    <w:rsid w:val="0040796C"/>
    <w:rsid w:val="004131BE"/>
    <w:rsid w:val="004148E6"/>
    <w:rsid w:val="00420A8F"/>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95BB0"/>
    <w:rsid w:val="0049687F"/>
    <w:rsid w:val="00496FAD"/>
    <w:rsid w:val="004A1A17"/>
    <w:rsid w:val="004A6337"/>
    <w:rsid w:val="004C0173"/>
    <w:rsid w:val="004C3977"/>
    <w:rsid w:val="004C68AF"/>
    <w:rsid w:val="004D1890"/>
    <w:rsid w:val="004D4AFA"/>
    <w:rsid w:val="004D4C09"/>
    <w:rsid w:val="004E6307"/>
    <w:rsid w:val="004E664F"/>
    <w:rsid w:val="004F0C14"/>
    <w:rsid w:val="004F2492"/>
    <w:rsid w:val="0050201A"/>
    <w:rsid w:val="0051502E"/>
    <w:rsid w:val="00517445"/>
    <w:rsid w:val="00547E17"/>
    <w:rsid w:val="00552D2D"/>
    <w:rsid w:val="00556169"/>
    <w:rsid w:val="00557705"/>
    <w:rsid w:val="0056408E"/>
    <w:rsid w:val="00566A9B"/>
    <w:rsid w:val="00573EC2"/>
    <w:rsid w:val="00575FB2"/>
    <w:rsid w:val="00580C39"/>
    <w:rsid w:val="00585488"/>
    <w:rsid w:val="00585AC6"/>
    <w:rsid w:val="0059113F"/>
    <w:rsid w:val="00591CAD"/>
    <w:rsid w:val="005A2D31"/>
    <w:rsid w:val="005B2B8F"/>
    <w:rsid w:val="005B4CD6"/>
    <w:rsid w:val="005D0E49"/>
    <w:rsid w:val="005D1845"/>
    <w:rsid w:val="005D420E"/>
    <w:rsid w:val="005D6C10"/>
    <w:rsid w:val="005E4A5F"/>
    <w:rsid w:val="005F4999"/>
    <w:rsid w:val="005F62EA"/>
    <w:rsid w:val="00612141"/>
    <w:rsid w:val="00616628"/>
    <w:rsid w:val="00623930"/>
    <w:rsid w:val="00634088"/>
    <w:rsid w:val="00636002"/>
    <w:rsid w:val="0064131B"/>
    <w:rsid w:val="00641664"/>
    <w:rsid w:val="00646819"/>
    <w:rsid w:val="00651556"/>
    <w:rsid w:val="00652CC8"/>
    <w:rsid w:val="006548D5"/>
    <w:rsid w:val="00663403"/>
    <w:rsid w:val="0067175A"/>
    <w:rsid w:val="006734D8"/>
    <w:rsid w:val="0067653F"/>
    <w:rsid w:val="00681774"/>
    <w:rsid w:val="0069359E"/>
    <w:rsid w:val="006945F5"/>
    <w:rsid w:val="006A0E2A"/>
    <w:rsid w:val="006A5C38"/>
    <w:rsid w:val="006C0129"/>
    <w:rsid w:val="006C49C5"/>
    <w:rsid w:val="006D67FC"/>
    <w:rsid w:val="006E1658"/>
    <w:rsid w:val="006E2BB8"/>
    <w:rsid w:val="006E2DF9"/>
    <w:rsid w:val="006E6079"/>
    <w:rsid w:val="006E7113"/>
    <w:rsid w:val="006E7A45"/>
    <w:rsid w:val="006F08BF"/>
    <w:rsid w:val="006F3EB5"/>
    <w:rsid w:val="006F40CC"/>
    <w:rsid w:val="007106DC"/>
    <w:rsid w:val="00712CD3"/>
    <w:rsid w:val="00735488"/>
    <w:rsid w:val="007366F0"/>
    <w:rsid w:val="007413A8"/>
    <w:rsid w:val="00752D85"/>
    <w:rsid w:val="0075353E"/>
    <w:rsid w:val="00766D39"/>
    <w:rsid w:val="00770550"/>
    <w:rsid w:val="007749FB"/>
    <w:rsid w:val="00781737"/>
    <w:rsid w:val="00784019"/>
    <w:rsid w:val="00786E99"/>
    <w:rsid w:val="007A174A"/>
    <w:rsid w:val="007A4E8E"/>
    <w:rsid w:val="007A5740"/>
    <w:rsid w:val="007B3088"/>
    <w:rsid w:val="007B4763"/>
    <w:rsid w:val="007B4898"/>
    <w:rsid w:val="007C42C0"/>
    <w:rsid w:val="007C79E0"/>
    <w:rsid w:val="007D5F35"/>
    <w:rsid w:val="007E0995"/>
    <w:rsid w:val="007F3DDD"/>
    <w:rsid w:val="00802274"/>
    <w:rsid w:val="00802321"/>
    <w:rsid w:val="00802CA5"/>
    <w:rsid w:val="0081148E"/>
    <w:rsid w:val="00815F6F"/>
    <w:rsid w:val="00820C9B"/>
    <w:rsid w:val="008302C7"/>
    <w:rsid w:val="00832A48"/>
    <w:rsid w:val="00840A63"/>
    <w:rsid w:val="00843C5B"/>
    <w:rsid w:val="00850011"/>
    <w:rsid w:val="0085264F"/>
    <w:rsid w:val="008579FC"/>
    <w:rsid w:val="00857AFC"/>
    <w:rsid w:val="008621C5"/>
    <w:rsid w:val="008644BF"/>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370A"/>
    <w:rsid w:val="008C3A5D"/>
    <w:rsid w:val="008C5633"/>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7AC3"/>
    <w:rsid w:val="009529EE"/>
    <w:rsid w:val="00952F0C"/>
    <w:rsid w:val="009545DF"/>
    <w:rsid w:val="009550FC"/>
    <w:rsid w:val="00970F3E"/>
    <w:rsid w:val="009748C3"/>
    <w:rsid w:val="00975862"/>
    <w:rsid w:val="009758E4"/>
    <w:rsid w:val="009801F7"/>
    <w:rsid w:val="009802F1"/>
    <w:rsid w:val="0098281C"/>
    <w:rsid w:val="00991FEE"/>
    <w:rsid w:val="009927D2"/>
    <w:rsid w:val="00992D18"/>
    <w:rsid w:val="009A0378"/>
    <w:rsid w:val="009A0394"/>
    <w:rsid w:val="009A59D0"/>
    <w:rsid w:val="009B3F3B"/>
    <w:rsid w:val="009C07C1"/>
    <w:rsid w:val="009C55EB"/>
    <w:rsid w:val="009D2197"/>
    <w:rsid w:val="009D5452"/>
    <w:rsid w:val="009E2BE4"/>
    <w:rsid w:val="009F0795"/>
    <w:rsid w:val="00A202F6"/>
    <w:rsid w:val="00A237BE"/>
    <w:rsid w:val="00A31EC9"/>
    <w:rsid w:val="00A5523B"/>
    <w:rsid w:val="00A55B2C"/>
    <w:rsid w:val="00A55D9A"/>
    <w:rsid w:val="00A6230E"/>
    <w:rsid w:val="00A6541C"/>
    <w:rsid w:val="00A67C5C"/>
    <w:rsid w:val="00A720C7"/>
    <w:rsid w:val="00A747A4"/>
    <w:rsid w:val="00A939A9"/>
    <w:rsid w:val="00A95C93"/>
    <w:rsid w:val="00A9734F"/>
    <w:rsid w:val="00A97AB3"/>
    <w:rsid w:val="00AA005F"/>
    <w:rsid w:val="00AA1128"/>
    <w:rsid w:val="00AA1A66"/>
    <w:rsid w:val="00AA504D"/>
    <w:rsid w:val="00AB2055"/>
    <w:rsid w:val="00AB2A53"/>
    <w:rsid w:val="00AB57A9"/>
    <w:rsid w:val="00AB7069"/>
    <w:rsid w:val="00AC0BD7"/>
    <w:rsid w:val="00AC1ED5"/>
    <w:rsid w:val="00AD297E"/>
    <w:rsid w:val="00AD2A10"/>
    <w:rsid w:val="00AD43F6"/>
    <w:rsid w:val="00AD674D"/>
    <w:rsid w:val="00AE5C1E"/>
    <w:rsid w:val="00B0001B"/>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8D6"/>
    <w:rsid w:val="00B84B9A"/>
    <w:rsid w:val="00BA7D49"/>
    <w:rsid w:val="00BB2ACE"/>
    <w:rsid w:val="00BC49E6"/>
    <w:rsid w:val="00BC7EF1"/>
    <w:rsid w:val="00BE7653"/>
    <w:rsid w:val="00BE79ED"/>
    <w:rsid w:val="00BF25A7"/>
    <w:rsid w:val="00BF476E"/>
    <w:rsid w:val="00BF5568"/>
    <w:rsid w:val="00C01128"/>
    <w:rsid w:val="00C06B4B"/>
    <w:rsid w:val="00C32630"/>
    <w:rsid w:val="00C34451"/>
    <w:rsid w:val="00C34B62"/>
    <w:rsid w:val="00C549FC"/>
    <w:rsid w:val="00C61307"/>
    <w:rsid w:val="00C61E4B"/>
    <w:rsid w:val="00C6556A"/>
    <w:rsid w:val="00C66F3E"/>
    <w:rsid w:val="00C6716D"/>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5B0B"/>
    <w:rsid w:val="00CB77BD"/>
    <w:rsid w:val="00CC606E"/>
    <w:rsid w:val="00CC78D7"/>
    <w:rsid w:val="00CD2B2F"/>
    <w:rsid w:val="00CE07A1"/>
    <w:rsid w:val="00CE1405"/>
    <w:rsid w:val="00CE2356"/>
    <w:rsid w:val="00CE30A1"/>
    <w:rsid w:val="00CF40F2"/>
    <w:rsid w:val="00CF5B6E"/>
    <w:rsid w:val="00CF69BA"/>
    <w:rsid w:val="00CF7B1D"/>
    <w:rsid w:val="00D02506"/>
    <w:rsid w:val="00D064C8"/>
    <w:rsid w:val="00D06799"/>
    <w:rsid w:val="00D2439D"/>
    <w:rsid w:val="00D27B34"/>
    <w:rsid w:val="00D30B39"/>
    <w:rsid w:val="00D47894"/>
    <w:rsid w:val="00D5047F"/>
    <w:rsid w:val="00D60152"/>
    <w:rsid w:val="00D605B7"/>
    <w:rsid w:val="00D70641"/>
    <w:rsid w:val="00D70A73"/>
    <w:rsid w:val="00D746D7"/>
    <w:rsid w:val="00D7795C"/>
    <w:rsid w:val="00D80421"/>
    <w:rsid w:val="00D8079A"/>
    <w:rsid w:val="00D86DDE"/>
    <w:rsid w:val="00D9390F"/>
    <w:rsid w:val="00D9473D"/>
    <w:rsid w:val="00DB2B3F"/>
    <w:rsid w:val="00DB32F5"/>
    <w:rsid w:val="00DB6956"/>
    <w:rsid w:val="00DC06E2"/>
    <w:rsid w:val="00DC10CF"/>
    <w:rsid w:val="00DC5CDE"/>
    <w:rsid w:val="00DC6352"/>
    <w:rsid w:val="00DC7E15"/>
    <w:rsid w:val="00DD02A5"/>
    <w:rsid w:val="00DD063E"/>
    <w:rsid w:val="00DD2DCD"/>
    <w:rsid w:val="00DE3D3B"/>
    <w:rsid w:val="00DF0642"/>
    <w:rsid w:val="00DF6C6D"/>
    <w:rsid w:val="00E07466"/>
    <w:rsid w:val="00E12A5F"/>
    <w:rsid w:val="00E262A4"/>
    <w:rsid w:val="00E40C5D"/>
    <w:rsid w:val="00E42A4C"/>
    <w:rsid w:val="00E55E9D"/>
    <w:rsid w:val="00E606FF"/>
    <w:rsid w:val="00E64F1B"/>
    <w:rsid w:val="00E72FD2"/>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F01AB"/>
    <w:rsid w:val="00EF2558"/>
    <w:rsid w:val="00EF4BBF"/>
    <w:rsid w:val="00F006CA"/>
    <w:rsid w:val="00F00F40"/>
    <w:rsid w:val="00F20BBB"/>
    <w:rsid w:val="00F240E7"/>
    <w:rsid w:val="00F24ED0"/>
    <w:rsid w:val="00F276C1"/>
    <w:rsid w:val="00F300DA"/>
    <w:rsid w:val="00F31732"/>
    <w:rsid w:val="00F3357E"/>
    <w:rsid w:val="00F3387F"/>
    <w:rsid w:val="00F4049A"/>
    <w:rsid w:val="00F5050E"/>
    <w:rsid w:val="00F543DF"/>
    <w:rsid w:val="00F554DD"/>
    <w:rsid w:val="00F63B24"/>
    <w:rsid w:val="00F66155"/>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6590</Words>
  <Characters>3757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Loreta Vasilevičienė</cp:lastModifiedBy>
  <cp:revision>14</cp:revision>
  <cp:lastPrinted>2018-01-17T14:54:00Z</cp:lastPrinted>
  <dcterms:created xsi:type="dcterms:W3CDTF">2018-01-16T09:44:00Z</dcterms:created>
  <dcterms:modified xsi:type="dcterms:W3CDTF">2018-01-30T06:30:00Z</dcterms:modified>
</cp:coreProperties>
</file>