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23B" w:rsidRPr="00FE62A9" w:rsidRDefault="0009223B" w:rsidP="0009223B">
      <w:pPr>
        <w:ind w:left="5103"/>
        <w:rPr>
          <w:sz w:val="24"/>
          <w:szCs w:val="24"/>
        </w:rPr>
      </w:pPr>
      <w:r w:rsidRPr="00FE62A9">
        <w:rPr>
          <w:sz w:val="24"/>
          <w:szCs w:val="24"/>
        </w:rPr>
        <w:t>PATVIRTINTA</w:t>
      </w:r>
    </w:p>
    <w:p w:rsidR="0009223B" w:rsidRPr="00FE62A9" w:rsidRDefault="0009223B" w:rsidP="0009223B">
      <w:pPr>
        <w:ind w:left="5103"/>
        <w:rPr>
          <w:sz w:val="24"/>
          <w:szCs w:val="24"/>
        </w:rPr>
      </w:pPr>
      <w:r w:rsidRPr="00FE62A9">
        <w:rPr>
          <w:sz w:val="24"/>
          <w:szCs w:val="24"/>
        </w:rPr>
        <w:t>Panevėžio miesto savivaldybės tarybos</w:t>
      </w:r>
    </w:p>
    <w:p w:rsidR="0009223B" w:rsidRPr="00FE62A9" w:rsidRDefault="0009223B" w:rsidP="0009223B">
      <w:pPr>
        <w:ind w:left="5103"/>
        <w:rPr>
          <w:sz w:val="24"/>
          <w:szCs w:val="24"/>
        </w:rPr>
      </w:pPr>
      <w:r w:rsidRPr="00FE62A9">
        <w:rPr>
          <w:sz w:val="24"/>
          <w:szCs w:val="24"/>
        </w:rPr>
        <w:t>201</w:t>
      </w:r>
      <w:r w:rsidR="002B71B2" w:rsidRPr="00FE62A9">
        <w:rPr>
          <w:sz w:val="24"/>
          <w:szCs w:val="24"/>
        </w:rPr>
        <w:t>8</w:t>
      </w:r>
      <w:r w:rsidRPr="00FE62A9">
        <w:rPr>
          <w:sz w:val="24"/>
          <w:szCs w:val="24"/>
        </w:rPr>
        <w:t xml:space="preserve"> m. vasario  d. sprendimu Nr. </w:t>
      </w:r>
    </w:p>
    <w:p w:rsidR="00844D8E" w:rsidRPr="00FE62A9" w:rsidRDefault="00844D8E" w:rsidP="00796322">
      <w:pPr>
        <w:tabs>
          <w:tab w:val="left" w:pos="4536"/>
        </w:tabs>
        <w:ind w:firstLine="567"/>
        <w:jc w:val="center"/>
        <w:rPr>
          <w:sz w:val="24"/>
          <w:szCs w:val="24"/>
        </w:rPr>
      </w:pPr>
    </w:p>
    <w:p w:rsidR="00844D8E" w:rsidRPr="00FE62A9" w:rsidRDefault="00844D8E" w:rsidP="00796322">
      <w:pPr>
        <w:pStyle w:val="Pavadinimas"/>
        <w:rPr>
          <w:sz w:val="24"/>
          <w:szCs w:val="24"/>
        </w:rPr>
      </w:pPr>
      <w:r w:rsidRPr="00FE62A9">
        <w:rPr>
          <w:sz w:val="24"/>
          <w:szCs w:val="24"/>
        </w:rPr>
        <w:t>BŪSTO PROGRAMA</w:t>
      </w:r>
    </w:p>
    <w:p w:rsidR="00844D8E" w:rsidRPr="00FE62A9" w:rsidRDefault="00844D8E" w:rsidP="00796322">
      <w:pPr>
        <w:pStyle w:val="Antrats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4860"/>
        <w:gridCol w:w="900"/>
        <w:gridCol w:w="720"/>
      </w:tblGrid>
      <w:tr w:rsidR="00404F3C" w:rsidRPr="00FE62A9" w:rsidTr="004B646C">
        <w:trPr>
          <w:trHeight w:val="323"/>
        </w:trPr>
        <w:tc>
          <w:tcPr>
            <w:tcW w:w="3168" w:type="dxa"/>
            <w:gridSpan w:val="2"/>
          </w:tcPr>
          <w:p w:rsidR="00844D8E" w:rsidRPr="00FE62A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480" w:type="dxa"/>
            <w:gridSpan w:val="3"/>
          </w:tcPr>
          <w:p w:rsidR="00844D8E" w:rsidRPr="00FE62A9" w:rsidRDefault="00844D8E" w:rsidP="002B71B2">
            <w:pPr>
              <w:rPr>
                <w:bCs/>
                <w:sz w:val="24"/>
                <w:szCs w:val="24"/>
              </w:rPr>
            </w:pPr>
            <w:r w:rsidRPr="00FE62A9">
              <w:rPr>
                <w:bCs/>
                <w:sz w:val="24"/>
                <w:szCs w:val="24"/>
              </w:rPr>
              <w:t>201</w:t>
            </w:r>
            <w:r w:rsidR="002B71B2" w:rsidRPr="00FE62A9">
              <w:rPr>
                <w:bCs/>
                <w:sz w:val="24"/>
                <w:szCs w:val="24"/>
              </w:rPr>
              <w:t>8</w:t>
            </w:r>
            <w:r w:rsidRPr="00FE62A9">
              <w:rPr>
                <w:bCs/>
                <w:sz w:val="24"/>
                <w:szCs w:val="24"/>
              </w:rPr>
              <w:t>–20</w:t>
            </w:r>
            <w:r w:rsidR="002B71B2" w:rsidRPr="00FE62A9">
              <w:rPr>
                <w:bCs/>
                <w:sz w:val="24"/>
                <w:szCs w:val="24"/>
              </w:rPr>
              <w:t>20</w:t>
            </w:r>
            <w:r w:rsidRPr="00FE62A9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404F3C" w:rsidRPr="00FE62A9">
        <w:tc>
          <w:tcPr>
            <w:tcW w:w="3168" w:type="dxa"/>
            <w:gridSpan w:val="2"/>
          </w:tcPr>
          <w:p w:rsidR="00844D8E" w:rsidRPr="00FE62A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192B1A" w:rsidRPr="00FE62A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480" w:type="dxa"/>
            <w:gridSpan w:val="3"/>
          </w:tcPr>
          <w:p w:rsidR="00844D8E" w:rsidRPr="00FE62A9" w:rsidRDefault="00844D8E" w:rsidP="000B7B21">
            <w:pPr>
              <w:jc w:val="both"/>
              <w:rPr>
                <w:bCs/>
                <w:sz w:val="24"/>
                <w:szCs w:val="24"/>
              </w:rPr>
            </w:pPr>
            <w:r w:rsidRPr="00FE62A9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404F3C" w:rsidRPr="00FE62A9">
        <w:tc>
          <w:tcPr>
            <w:tcW w:w="3168" w:type="dxa"/>
            <w:gridSpan w:val="2"/>
          </w:tcPr>
          <w:p w:rsidR="00844D8E" w:rsidRPr="00FE62A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192B1A" w:rsidRPr="00FE62A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>(-ai)</w:t>
            </w:r>
            <w:r w:rsidR="004B646C" w:rsidRPr="00FE62A9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 xml:space="preserve"> skyrius</w:t>
            </w:r>
            <w:r w:rsidR="00192B1A" w:rsidRPr="00FE62A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>(-iai)</w:t>
            </w:r>
          </w:p>
        </w:tc>
        <w:tc>
          <w:tcPr>
            <w:tcW w:w="6480" w:type="dxa"/>
            <w:gridSpan w:val="3"/>
          </w:tcPr>
          <w:p w:rsidR="00844D8E" w:rsidRPr="00FE62A9" w:rsidRDefault="00844D8E" w:rsidP="00B94000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E62A9">
              <w:rPr>
                <w:bCs/>
                <w:sz w:val="24"/>
                <w:szCs w:val="24"/>
              </w:rPr>
              <w:t xml:space="preserve">Savivaldybės administracijos </w:t>
            </w:r>
            <w:r w:rsidR="00B94000" w:rsidRPr="00FE62A9">
              <w:rPr>
                <w:bCs/>
                <w:sz w:val="24"/>
                <w:szCs w:val="24"/>
              </w:rPr>
              <w:t>Miesto infrastruktūros</w:t>
            </w:r>
            <w:r w:rsidRPr="00FE62A9">
              <w:rPr>
                <w:bCs/>
                <w:sz w:val="24"/>
                <w:szCs w:val="24"/>
              </w:rPr>
              <w:t xml:space="preserve"> skyrius</w:t>
            </w:r>
          </w:p>
          <w:p w:rsidR="00B94000" w:rsidRPr="00FE62A9" w:rsidRDefault="00B94000" w:rsidP="00B94000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E62A9">
              <w:rPr>
                <w:bCs/>
                <w:sz w:val="24"/>
                <w:szCs w:val="24"/>
              </w:rPr>
              <w:t>Savivaldybės administracijos Socialinių reikalų skyrius</w:t>
            </w:r>
          </w:p>
        </w:tc>
      </w:tr>
      <w:tr w:rsidR="00404F3C" w:rsidRPr="00FE62A9" w:rsidTr="000B7B21">
        <w:tc>
          <w:tcPr>
            <w:tcW w:w="3168" w:type="dxa"/>
            <w:gridSpan w:val="2"/>
            <w:vAlign w:val="center"/>
          </w:tcPr>
          <w:p w:rsidR="00844D8E" w:rsidRPr="00FE62A9" w:rsidRDefault="00844D8E" w:rsidP="000B7B21">
            <w:pPr>
              <w:pStyle w:val="Antrat3"/>
              <w:tabs>
                <w:tab w:val="left" w:pos="0"/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4860" w:type="dxa"/>
            <w:vAlign w:val="center"/>
          </w:tcPr>
          <w:p w:rsidR="00844D8E" w:rsidRPr="00FE62A9" w:rsidRDefault="00844D8E" w:rsidP="000B7B21">
            <w:pPr>
              <w:jc w:val="both"/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>Būsto programa</w:t>
            </w:r>
          </w:p>
        </w:tc>
        <w:tc>
          <w:tcPr>
            <w:tcW w:w="900" w:type="dxa"/>
            <w:vAlign w:val="center"/>
          </w:tcPr>
          <w:p w:rsidR="00844D8E" w:rsidRPr="00FE62A9" w:rsidRDefault="00844D8E" w:rsidP="000B7B21">
            <w:pPr>
              <w:pStyle w:val="Antrat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844D8E" w:rsidRPr="00FE62A9" w:rsidRDefault="00844D8E" w:rsidP="000B7B21">
            <w:pPr>
              <w:jc w:val="center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bCs/>
                <w:sz w:val="24"/>
                <w:szCs w:val="24"/>
              </w:rPr>
              <w:t>07</w:t>
            </w:r>
          </w:p>
        </w:tc>
      </w:tr>
      <w:tr w:rsidR="00404F3C" w:rsidRPr="00FE62A9" w:rsidTr="004B646C">
        <w:trPr>
          <w:cantSplit/>
          <w:trHeight w:val="880"/>
        </w:trPr>
        <w:tc>
          <w:tcPr>
            <w:tcW w:w="3168" w:type="dxa"/>
            <w:gridSpan w:val="2"/>
            <w:tcBorders>
              <w:bottom w:val="nil"/>
            </w:tcBorders>
          </w:tcPr>
          <w:p w:rsidR="00844D8E" w:rsidRPr="00FE62A9" w:rsidRDefault="00844D8E">
            <w:pPr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480" w:type="dxa"/>
            <w:gridSpan w:val="3"/>
            <w:tcBorders>
              <w:bottom w:val="nil"/>
            </w:tcBorders>
          </w:tcPr>
          <w:p w:rsidR="00844D8E" w:rsidRPr="00FE62A9" w:rsidRDefault="00844D8E">
            <w:pPr>
              <w:jc w:val="both"/>
              <w:rPr>
                <w:bCs/>
                <w:sz w:val="24"/>
                <w:szCs w:val="24"/>
              </w:rPr>
            </w:pPr>
            <w:r w:rsidRPr="00FE62A9">
              <w:rPr>
                <w:bCs/>
                <w:sz w:val="24"/>
                <w:szCs w:val="24"/>
              </w:rPr>
              <w:t>Programa parengta siekiant išplėsti socialinio būsto fondą ir užtikrinti efektyvų esamo gyvenamojo būsto naudojimą, priežiūrą, atnaujinimą ir modernizavimą.</w:t>
            </w:r>
          </w:p>
        </w:tc>
      </w:tr>
      <w:tr w:rsidR="00404F3C" w:rsidRPr="00FE62A9" w:rsidTr="00877F02">
        <w:trPr>
          <w:cantSplit/>
        </w:trPr>
        <w:tc>
          <w:tcPr>
            <w:tcW w:w="3168" w:type="dxa"/>
            <w:gridSpan w:val="2"/>
          </w:tcPr>
          <w:p w:rsidR="00844D8E" w:rsidRPr="00FE62A9" w:rsidRDefault="00844D8E">
            <w:pPr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Ilgalaikis prioritetas</w:t>
            </w:r>
          </w:p>
          <w:p w:rsidR="00844D8E" w:rsidRPr="00FE62A9" w:rsidRDefault="00844D8E">
            <w:pPr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4860" w:type="dxa"/>
          </w:tcPr>
          <w:p w:rsidR="00844D8E" w:rsidRPr="00FE62A9" w:rsidRDefault="00844D8E" w:rsidP="000B7B21">
            <w:pPr>
              <w:jc w:val="both"/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>Kokybiškų gyvenimo sąlygų ir aukštos socialinės gerovės kūrimas</w:t>
            </w:r>
          </w:p>
          <w:p w:rsidR="00844D8E" w:rsidRPr="00FE62A9" w:rsidRDefault="00844D8E" w:rsidP="000B7B21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:rsidR="00844D8E" w:rsidRPr="00FE62A9" w:rsidRDefault="00844D8E">
            <w:pPr>
              <w:pStyle w:val="Antrat5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Koda</w:t>
            </w:r>
            <w:r w:rsidR="0010419F" w:rsidRPr="00FE62A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i</w:t>
            </w:r>
          </w:p>
        </w:tc>
        <w:tc>
          <w:tcPr>
            <w:tcW w:w="720" w:type="dxa"/>
          </w:tcPr>
          <w:p w:rsidR="00844D8E" w:rsidRPr="00FE62A9" w:rsidRDefault="00844D8E" w:rsidP="00877F02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02</w:t>
            </w:r>
          </w:p>
          <w:p w:rsidR="00844D8E" w:rsidRPr="00FE62A9" w:rsidRDefault="00844D8E" w:rsidP="00877F02">
            <w:pPr>
              <w:jc w:val="center"/>
              <w:rPr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03</w:t>
            </w:r>
          </w:p>
        </w:tc>
      </w:tr>
      <w:tr w:rsidR="00404F3C" w:rsidRPr="00FE62A9" w:rsidTr="004B646C">
        <w:trPr>
          <w:cantSplit/>
          <w:trHeight w:val="980"/>
        </w:trPr>
        <w:tc>
          <w:tcPr>
            <w:tcW w:w="1908" w:type="dxa"/>
          </w:tcPr>
          <w:p w:rsidR="00844D8E" w:rsidRPr="00FE62A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6120" w:type="dxa"/>
            <w:gridSpan w:val="2"/>
          </w:tcPr>
          <w:p w:rsidR="00844D8E" w:rsidRPr="00FE62A9" w:rsidRDefault="00844D8E">
            <w:pPr>
              <w:jc w:val="both"/>
              <w:rPr>
                <w:bCs/>
                <w:sz w:val="24"/>
                <w:szCs w:val="24"/>
              </w:rPr>
            </w:pPr>
            <w:r w:rsidRPr="00FE62A9">
              <w:rPr>
                <w:bCs/>
                <w:sz w:val="24"/>
                <w:szCs w:val="24"/>
              </w:rPr>
              <w:t>Įgyvendinti valstybės ir Savivaldybės būsto politiką, aprūpinant socialiniu būstu miesto gyventojus ir skatinant daugiabučių namų modernizavimą.</w:t>
            </w:r>
          </w:p>
        </w:tc>
        <w:tc>
          <w:tcPr>
            <w:tcW w:w="900" w:type="dxa"/>
          </w:tcPr>
          <w:p w:rsidR="00844D8E" w:rsidRPr="00FE62A9" w:rsidRDefault="00844D8E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E62A9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844D8E" w:rsidRPr="00FE62A9" w:rsidRDefault="00844D8E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01</w:t>
            </w:r>
          </w:p>
        </w:tc>
      </w:tr>
      <w:tr w:rsidR="00404F3C" w:rsidRPr="00FE62A9">
        <w:trPr>
          <w:cantSplit/>
          <w:trHeight w:val="245"/>
        </w:trPr>
        <w:tc>
          <w:tcPr>
            <w:tcW w:w="9648" w:type="dxa"/>
            <w:gridSpan w:val="5"/>
          </w:tcPr>
          <w:p w:rsidR="00844D8E" w:rsidRPr="00FE62A9" w:rsidRDefault="00844D8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bCs/>
                <w:sz w:val="24"/>
                <w:szCs w:val="24"/>
              </w:rPr>
              <w:t>Tikslo įgyvendinimo aprašymas</w:t>
            </w:r>
          </w:p>
          <w:p w:rsidR="004A1346" w:rsidRPr="00FE62A9" w:rsidRDefault="004A1346" w:rsidP="00B022C9">
            <w:pPr>
              <w:pStyle w:val="prastasiniatinklio"/>
              <w:spacing w:line="276" w:lineRule="auto"/>
              <w:ind w:firstLine="87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</w:t>
            </w:r>
            <w:r w:rsidR="00641D21"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metų pabaigoje Panevėžio miesto savivaldybėje asmenų, turinčių teisę į socialinį būstą, sąraše buvo </w:t>
            </w:r>
            <w:r w:rsidR="00641D21"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378</w:t>
            </w:r>
            <w:r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šeim</w:t>
            </w:r>
            <w:r w:rsidR="004B646C"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</w:t>
            </w:r>
            <w:r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641D21"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630</w:t>
            </w:r>
            <w:r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asmenys). Kasmet </w:t>
            </w:r>
            <w:r w:rsidR="004B646C"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Pr="00FE62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avivaldybė socialiniu būstu aprūpina vidutiniškai 10 šeimų, tačiau toks poreikio tenkinimo mastas nėra pakankamas.</w:t>
            </w:r>
          </w:p>
          <w:p w:rsidR="00B022C9" w:rsidRPr="00FE62A9" w:rsidRDefault="004A1346" w:rsidP="00B022C9">
            <w:pPr>
              <w:pStyle w:val="Pagrindinistekstas"/>
              <w:spacing w:line="276" w:lineRule="auto"/>
              <w:ind w:firstLine="731"/>
              <w:jc w:val="both"/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Pagrindinė problema </w:t>
            </w:r>
            <w:r w:rsidR="00C47C4B" w:rsidRPr="00FE62A9">
              <w:rPr>
                <w:sz w:val="24"/>
                <w:szCs w:val="24"/>
              </w:rPr>
              <w:t>–</w:t>
            </w:r>
            <w:r w:rsidRPr="00FE62A9">
              <w:rPr>
                <w:sz w:val="24"/>
                <w:szCs w:val="24"/>
              </w:rPr>
              <w:t xml:space="preserve"> socialinio būsto fondo trūkumas, todėl siekiama padidinti socialinio būsto prieinamumą ir prisidėti prie nepasiturinčių asmenų ar šeimų poreikių tenkinimo. P</w:t>
            </w:r>
            <w:r w:rsidRPr="00FE62A9">
              <w:rPr>
                <w:bCs/>
                <w:sz w:val="24"/>
                <w:szCs w:val="24"/>
              </w:rPr>
              <w:t>adidinus Savivaldybės socialinio būsto fondą, atsirastų galimybė mažas pajamas turinčioms šeimoms ir asmenims pagal Lietuvos Respublikos valstybės paramos būstui įsigyti ar išsinuomoti įstatymą greičiau</w:t>
            </w:r>
            <w:r w:rsidR="00764756" w:rsidRPr="00FE62A9">
              <w:rPr>
                <w:bCs/>
                <w:sz w:val="24"/>
                <w:szCs w:val="24"/>
              </w:rPr>
              <w:t xml:space="preserve"> apsirūpinti gyvenamuoju plotu.</w:t>
            </w:r>
            <w:r w:rsidRPr="00FE62A9">
              <w:rPr>
                <w:bCs/>
                <w:sz w:val="24"/>
                <w:szCs w:val="24"/>
              </w:rPr>
              <w:t xml:space="preserve"> </w:t>
            </w:r>
          </w:p>
          <w:p w:rsidR="00844D8E" w:rsidRPr="00FE62A9" w:rsidRDefault="00844D8E" w:rsidP="00B022C9">
            <w:pPr>
              <w:pStyle w:val="Pagrindinistekstas"/>
              <w:spacing w:line="276" w:lineRule="auto"/>
              <w:ind w:firstLine="731"/>
              <w:jc w:val="both"/>
              <w:rPr>
                <w:sz w:val="24"/>
                <w:szCs w:val="24"/>
              </w:rPr>
            </w:pPr>
            <w:r w:rsidRPr="00FE62A9">
              <w:rPr>
                <w:bCs/>
                <w:sz w:val="24"/>
                <w:szCs w:val="24"/>
              </w:rPr>
              <w:t xml:space="preserve">Senstant gyvenamųjų namų fondui ir brangstant energetiniams ištekliams, reikia spręsti racionalaus energijos vartojimo problemą, skatinant gyventojus kompleksiškai modernizuoti daugiabučius namus. </w:t>
            </w:r>
          </w:p>
          <w:p w:rsidR="00844D8E" w:rsidRPr="00FE62A9" w:rsidRDefault="00844D8E" w:rsidP="00B022C9">
            <w:pPr>
              <w:pStyle w:val="Pagrindinistekstas"/>
              <w:spacing w:line="276" w:lineRule="auto"/>
              <w:jc w:val="both"/>
              <w:rPr>
                <w:b/>
                <w:strike/>
                <w:sz w:val="24"/>
                <w:szCs w:val="24"/>
              </w:rPr>
            </w:pPr>
            <w:r w:rsidRPr="00FE62A9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FE62A9">
              <w:rPr>
                <w:bCs/>
                <w:iCs/>
                <w:sz w:val="24"/>
                <w:szCs w:val="24"/>
              </w:rPr>
              <w:t>.</w:t>
            </w:r>
            <w:r w:rsidRPr="00FE62A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E62A9">
              <w:rPr>
                <w:bCs/>
                <w:sz w:val="24"/>
                <w:szCs w:val="24"/>
              </w:rPr>
              <w:t xml:space="preserve">Socialinio būsto fondo metinis padidėjimas. </w:t>
            </w:r>
            <w:r w:rsidRPr="00FE62A9">
              <w:rPr>
                <w:bCs/>
                <w:iCs/>
                <w:sz w:val="24"/>
                <w:szCs w:val="24"/>
              </w:rPr>
              <w:t>E</w:t>
            </w:r>
            <w:r w:rsidRPr="00FE62A9">
              <w:rPr>
                <w:bCs/>
                <w:sz w:val="24"/>
                <w:szCs w:val="24"/>
              </w:rPr>
              <w:t xml:space="preserve">nergijos vartojimo sumažėjimas daugiabučiuose namuose. </w:t>
            </w:r>
          </w:p>
        </w:tc>
      </w:tr>
    </w:tbl>
    <w:p w:rsidR="00844D8E" w:rsidRPr="00FE62A9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FE62A9" w:rsidTr="00574178">
        <w:tc>
          <w:tcPr>
            <w:tcW w:w="9606" w:type="dxa"/>
          </w:tcPr>
          <w:p w:rsidR="00844D8E" w:rsidRPr="00FE62A9" w:rsidRDefault="00844D8E" w:rsidP="00BB5F02">
            <w:pPr>
              <w:pStyle w:val="Pagrindinistekstas"/>
              <w:rPr>
                <w:sz w:val="24"/>
                <w:szCs w:val="24"/>
                <w:u w:val="single"/>
                <w:lang w:eastAsia="lt-LT"/>
              </w:rPr>
            </w:pPr>
            <w:r w:rsidRPr="00FE62A9">
              <w:rPr>
                <w:b/>
                <w:sz w:val="24"/>
                <w:szCs w:val="24"/>
                <w:lang w:eastAsia="lt-LT"/>
              </w:rPr>
              <w:t xml:space="preserve">1 uždavinys. </w:t>
            </w:r>
            <w:r w:rsidRPr="00FE62A9">
              <w:rPr>
                <w:b/>
                <w:bCs/>
                <w:sz w:val="24"/>
                <w:szCs w:val="24"/>
                <w:lang w:eastAsia="lt-LT"/>
              </w:rPr>
              <w:t>Plėsti Savivaldybės socialinio būsto fondą.</w:t>
            </w:r>
            <w:r w:rsidRPr="00FE62A9">
              <w:rPr>
                <w:b/>
                <w:sz w:val="24"/>
                <w:szCs w:val="24"/>
                <w:lang w:eastAsia="lt-LT"/>
              </w:rPr>
              <w:t xml:space="preserve"> </w:t>
            </w:r>
          </w:p>
          <w:p w:rsidR="00844D8E" w:rsidRPr="00FE62A9" w:rsidRDefault="00844D8E" w:rsidP="0014548B">
            <w:pPr>
              <w:pStyle w:val="Pagrindinistekstas"/>
              <w:jc w:val="both"/>
              <w:rPr>
                <w:sz w:val="24"/>
                <w:szCs w:val="24"/>
                <w:lang w:eastAsia="lt-LT"/>
              </w:rPr>
            </w:pPr>
            <w:r w:rsidRPr="00FE62A9">
              <w:rPr>
                <w:sz w:val="24"/>
                <w:szCs w:val="24"/>
                <w:lang w:eastAsia="lt-LT"/>
              </w:rPr>
              <w:t>Šiam uždaviniui įgyvendinti numatoma priemonė – butų, tinkamų socialiniam būstui, pirkimas ar teisėtas įsigijimas kitokiu būdu.</w:t>
            </w:r>
          </w:p>
          <w:p w:rsidR="00844D8E" w:rsidRPr="00FE62A9" w:rsidRDefault="00844D8E" w:rsidP="00FB2A3F">
            <w:pPr>
              <w:rPr>
                <w:sz w:val="24"/>
                <w:szCs w:val="24"/>
                <w:u w:val="single"/>
                <w:lang w:eastAsia="lt-LT"/>
              </w:rPr>
            </w:pPr>
            <w:r w:rsidRPr="00FE62A9">
              <w:rPr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:rsidR="00844D8E" w:rsidRPr="00FE62A9" w:rsidRDefault="00844D8E" w:rsidP="008339D3">
            <w:pPr>
              <w:pStyle w:val="Sraopastraipa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eastAsia="lt-LT"/>
              </w:rPr>
            </w:pPr>
            <w:r w:rsidRPr="00FE62A9">
              <w:rPr>
                <w:sz w:val="24"/>
                <w:szCs w:val="24"/>
                <w:lang w:eastAsia="lt-LT"/>
              </w:rPr>
              <w:t>asmenų, aprūpintų gyvenamuoju plotu dėl Socialinio būsto fondo metinio padidėjimo, skaičius: 201</w:t>
            </w:r>
            <w:r w:rsidR="00641D21" w:rsidRPr="00FE62A9">
              <w:rPr>
                <w:sz w:val="24"/>
                <w:szCs w:val="24"/>
                <w:lang w:eastAsia="lt-LT"/>
              </w:rPr>
              <w:t>8</w:t>
            </w:r>
            <w:r w:rsidRPr="00FE62A9">
              <w:rPr>
                <w:sz w:val="24"/>
                <w:szCs w:val="24"/>
                <w:lang w:eastAsia="lt-LT"/>
              </w:rPr>
              <w:t xml:space="preserve"> m. – </w:t>
            </w:r>
            <w:r w:rsidR="00521E8C">
              <w:rPr>
                <w:sz w:val="24"/>
                <w:szCs w:val="24"/>
                <w:lang w:eastAsia="lt-LT"/>
              </w:rPr>
              <w:t xml:space="preserve">20 </w:t>
            </w:r>
            <w:r w:rsidRPr="00FE62A9">
              <w:rPr>
                <w:sz w:val="24"/>
                <w:szCs w:val="24"/>
                <w:lang w:eastAsia="lt-LT"/>
              </w:rPr>
              <w:t>žm.; 201</w:t>
            </w:r>
            <w:r w:rsidR="000E755E" w:rsidRPr="00FE62A9">
              <w:rPr>
                <w:sz w:val="24"/>
                <w:szCs w:val="24"/>
                <w:lang w:eastAsia="lt-LT"/>
              </w:rPr>
              <w:t>9</w:t>
            </w:r>
            <w:r w:rsidRPr="00FE62A9">
              <w:rPr>
                <w:sz w:val="24"/>
                <w:szCs w:val="24"/>
                <w:lang w:eastAsia="lt-LT"/>
              </w:rPr>
              <w:t xml:space="preserve"> m. – </w:t>
            </w:r>
            <w:r w:rsidR="00521E8C">
              <w:rPr>
                <w:sz w:val="24"/>
                <w:szCs w:val="24"/>
                <w:lang w:eastAsia="lt-LT"/>
              </w:rPr>
              <w:t>2</w:t>
            </w:r>
            <w:r w:rsidR="00920AD7" w:rsidRPr="00FE62A9">
              <w:rPr>
                <w:sz w:val="24"/>
                <w:szCs w:val="24"/>
                <w:lang w:eastAsia="lt-LT"/>
              </w:rPr>
              <w:t xml:space="preserve"> </w:t>
            </w:r>
            <w:r w:rsidRPr="00FE62A9">
              <w:rPr>
                <w:sz w:val="24"/>
                <w:szCs w:val="24"/>
                <w:lang w:eastAsia="lt-LT"/>
              </w:rPr>
              <w:t>žm.; 20</w:t>
            </w:r>
            <w:r w:rsidR="000E755E" w:rsidRPr="00FE62A9">
              <w:rPr>
                <w:sz w:val="24"/>
                <w:szCs w:val="24"/>
                <w:lang w:eastAsia="lt-LT"/>
              </w:rPr>
              <w:t>20</w:t>
            </w:r>
            <w:r w:rsidR="00FB0E0C" w:rsidRPr="00FE62A9">
              <w:rPr>
                <w:sz w:val="24"/>
                <w:szCs w:val="24"/>
                <w:lang w:eastAsia="lt-LT"/>
              </w:rPr>
              <w:t xml:space="preserve"> m.</w:t>
            </w:r>
            <w:r w:rsidRPr="00FE62A9">
              <w:rPr>
                <w:sz w:val="24"/>
                <w:szCs w:val="24"/>
                <w:lang w:eastAsia="lt-LT"/>
              </w:rPr>
              <w:t xml:space="preserve"> – </w:t>
            </w:r>
            <w:r w:rsidR="00521E8C">
              <w:rPr>
                <w:sz w:val="24"/>
                <w:szCs w:val="24"/>
                <w:lang w:eastAsia="lt-LT"/>
              </w:rPr>
              <w:t>2</w:t>
            </w:r>
            <w:r w:rsidRPr="00FE62A9">
              <w:rPr>
                <w:sz w:val="24"/>
                <w:szCs w:val="24"/>
                <w:lang w:eastAsia="lt-LT"/>
              </w:rPr>
              <w:t xml:space="preserve"> žm.</w:t>
            </w:r>
            <w:r w:rsidR="00192B1A" w:rsidRPr="00FE62A9">
              <w:rPr>
                <w:sz w:val="24"/>
                <w:szCs w:val="24"/>
                <w:lang w:eastAsia="lt-LT"/>
              </w:rPr>
              <w:t>;</w:t>
            </w:r>
          </w:p>
          <w:p w:rsidR="00844D8E" w:rsidRPr="00FE62A9" w:rsidRDefault="00844D8E" w:rsidP="008339D3">
            <w:pPr>
              <w:pStyle w:val="Sraopastraipa"/>
              <w:numPr>
                <w:ilvl w:val="0"/>
                <w:numId w:val="5"/>
              </w:numPr>
              <w:rPr>
                <w:sz w:val="24"/>
                <w:szCs w:val="24"/>
                <w:lang w:eastAsia="lt-LT"/>
              </w:rPr>
            </w:pPr>
            <w:r w:rsidRPr="00FE62A9">
              <w:rPr>
                <w:sz w:val="24"/>
                <w:szCs w:val="24"/>
                <w:lang w:eastAsia="lt-LT"/>
              </w:rPr>
              <w:t>nupirkta butų (vnt.): 201</w:t>
            </w:r>
            <w:r w:rsidR="00641D21" w:rsidRPr="00FE62A9">
              <w:rPr>
                <w:sz w:val="24"/>
                <w:szCs w:val="24"/>
                <w:lang w:eastAsia="lt-LT"/>
              </w:rPr>
              <w:t>8</w:t>
            </w:r>
            <w:r w:rsidRPr="00FE62A9">
              <w:rPr>
                <w:sz w:val="24"/>
                <w:szCs w:val="24"/>
                <w:lang w:eastAsia="lt-LT"/>
              </w:rPr>
              <w:t xml:space="preserve"> m. –</w:t>
            </w:r>
            <w:r w:rsidR="00641D21" w:rsidRPr="00FE62A9">
              <w:rPr>
                <w:sz w:val="24"/>
                <w:szCs w:val="24"/>
                <w:lang w:eastAsia="lt-LT"/>
              </w:rPr>
              <w:t xml:space="preserve"> </w:t>
            </w:r>
            <w:r w:rsidR="00521E8C">
              <w:rPr>
                <w:sz w:val="24"/>
                <w:szCs w:val="24"/>
                <w:lang w:eastAsia="lt-LT"/>
              </w:rPr>
              <w:t>8</w:t>
            </w:r>
            <w:r w:rsidRPr="00FE62A9">
              <w:rPr>
                <w:sz w:val="24"/>
                <w:szCs w:val="24"/>
                <w:lang w:eastAsia="lt-LT"/>
              </w:rPr>
              <w:t>; 201</w:t>
            </w:r>
            <w:r w:rsidR="000E755E" w:rsidRPr="00FE62A9">
              <w:rPr>
                <w:sz w:val="24"/>
                <w:szCs w:val="24"/>
                <w:lang w:eastAsia="lt-LT"/>
              </w:rPr>
              <w:t>9</w:t>
            </w:r>
            <w:r w:rsidRPr="00FE62A9">
              <w:rPr>
                <w:sz w:val="24"/>
                <w:szCs w:val="24"/>
                <w:lang w:eastAsia="lt-LT"/>
              </w:rPr>
              <w:t xml:space="preserve"> m. – </w:t>
            </w:r>
            <w:r w:rsidR="00521E8C">
              <w:rPr>
                <w:sz w:val="24"/>
                <w:szCs w:val="24"/>
                <w:lang w:eastAsia="lt-LT"/>
              </w:rPr>
              <w:t>2</w:t>
            </w:r>
            <w:r w:rsidR="00920AD7" w:rsidRPr="00FE62A9">
              <w:rPr>
                <w:sz w:val="24"/>
                <w:szCs w:val="24"/>
                <w:lang w:eastAsia="lt-LT"/>
              </w:rPr>
              <w:t>;</w:t>
            </w:r>
            <w:r w:rsidRPr="00FE62A9">
              <w:rPr>
                <w:sz w:val="24"/>
                <w:szCs w:val="24"/>
                <w:lang w:eastAsia="lt-LT"/>
              </w:rPr>
              <w:t xml:space="preserve"> 20</w:t>
            </w:r>
            <w:r w:rsidR="000E755E" w:rsidRPr="00FE62A9">
              <w:rPr>
                <w:sz w:val="24"/>
                <w:szCs w:val="24"/>
                <w:lang w:eastAsia="lt-LT"/>
              </w:rPr>
              <w:t>20</w:t>
            </w:r>
            <w:r w:rsidRPr="00FE62A9">
              <w:rPr>
                <w:sz w:val="24"/>
                <w:szCs w:val="24"/>
                <w:lang w:eastAsia="lt-LT"/>
              </w:rPr>
              <w:t xml:space="preserve"> m. – </w:t>
            </w:r>
            <w:r w:rsidR="00521E8C">
              <w:rPr>
                <w:sz w:val="24"/>
                <w:szCs w:val="24"/>
                <w:lang w:eastAsia="lt-LT"/>
              </w:rPr>
              <w:t>2</w:t>
            </w:r>
            <w:bookmarkStart w:id="0" w:name="_GoBack"/>
            <w:bookmarkEnd w:id="0"/>
            <w:r w:rsidRPr="00FE62A9">
              <w:rPr>
                <w:sz w:val="24"/>
                <w:szCs w:val="24"/>
                <w:lang w:eastAsia="lt-LT"/>
              </w:rPr>
              <w:t>.</w:t>
            </w:r>
          </w:p>
        </w:tc>
      </w:tr>
    </w:tbl>
    <w:p w:rsidR="002D71BE" w:rsidRPr="00FE62A9" w:rsidRDefault="002D71BE" w:rsidP="0079632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FE62A9" w:rsidTr="00574178">
        <w:tc>
          <w:tcPr>
            <w:tcW w:w="9606" w:type="dxa"/>
          </w:tcPr>
          <w:p w:rsidR="00844D8E" w:rsidRPr="00FE62A9" w:rsidRDefault="00844D8E" w:rsidP="0014548B">
            <w:pPr>
              <w:pStyle w:val="Pagrindinistekstas"/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FE62A9">
              <w:rPr>
                <w:b/>
                <w:bCs/>
                <w:sz w:val="24"/>
                <w:szCs w:val="24"/>
                <w:lang w:eastAsia="lt-LT"/>
              </w:rPr>
              <w:t xml:space="preserve">2 uždavinys. </w:t>
            </w:r>
            <w:r w:rsidRPr="00FE62A9">
              <w:rPr>
                <w:b/>
                <w:sz w:val="24"/>
                <w:szCs w:val="24"/>
                <w:lang w:eastAsia="lt-LT"/>
              </w:rPr>
              <w:t>Skatinti daugiabučių gyvenamųjų namų modernizavimą.</w:t>
            </w:r>
            <w:r w:rsidRPr="00FE62A9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:rsidR="00844D8E" w:rsidRPr="00FE62A9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FE62A9">
              <w:rPr>
                <w:bCs/>
                <w:sz w:val="24"/>
                <w:szCs w:val="24"/>
                <w:lang w:eastAsia="lt-LT"/>
              </w:rPr>
              <w:lastRenderedPageBreak/>
              <w:t xml:space="preserve">Uždaviniui įgyvendinti numatomos šios priemonės: </w:t>
            </w:r>
          </w:p>
          <w:p w:rsidR="00844D8E" w:rsidRPr="00FE62A9" w:rsidRDefault="008339D3" w:rsidP="00DC2ABA">
            <w:pPr>
              <w:pStyle w:val="Pagrindinistekstas"/>
              <w:ind w:left="589" w:hanging="589"/>
              <w:jc w:val="both"/>
              <w:rPr>
                <w:bCs/>
                <w:sz w:val="24"/>
                <w:szCs w:val="24"/>
                <w:lang w:eastAsia="lt-LT"/>
              </w:rPr>
            </w:pPr>
            <w:r w:rsidRPr="00FE62A9">
              <w:rPr>
                <w:bCs/>
                <w:sz w:val="24"/>
                <w:szCs w:val="24"/>
                <w:lang w:eastAsia="lt-LT"/>
              </w:rPr>
              <w:t xml:space="preserve">      </w:t>
            </w:r>
            <w:r w:rsidR="00844D8E" w:rsidRPr="00FE62A9">
              <w:rPr>
                <w:bCs/>
                <w:sz w:val="24"/>
                <w:szCs w:val="24"/>
                <w:lang w:eastAsia="lt-LT"/>
              </w:rPr>
              <w:t xml:space="preserve">- bendradarbiauti su Būsto energijos taupymo agentūros specialistais, </w:t>
            </w:r>
            <w:r w:rsidR="004B646C" w:rsidRPr="00FE62A9">
              <w:rPr>
                <w:bCs/>
                <w:sz w:val="24"/>
                <w:szCs w:val="24"/>
                <w:lang w:eastAsia="lt-LT"/>
              </w:rPr>
              <w:t>išsi</w:t>
            </w:r>
            <w:r w:rsidR="00844D8E" w:rsidRPr="00FE62A9">
              <w:rPr>
                <w:bCs/>
                <w:sz w:val="24"/>
                <w:szCs w:val="24"/>
                <w:lang w:eastAsia="lt-LT"/>
              </w:rPr>
              <w:t>aiškin</w:t>
            </w:r>
            <w:r w:rsidR="004B646C" w:rsidRPr="00FE62A9">
              <w:rPr>
                <w:bCs/>
                <w:sz w:val="24"/>
                <w:szCs w:val="24"/>
                <w:lang w:eastAsia="lt-LT"/>
              </w:rPr>
              <w:t>ti</w:t>
            </w:r>
            <w:r w:rsidR="00844D8E" w:rsidRPr="00FE62A9">
              <w:rPr>
                <w:bCs/>
                <w:sz w:val="24"/>
                <w:szCs w:val="24"/>
                <w:lang w:eastAsia="lt-LT"/>
              </w:rPr>
              <w:t xml:space="preserve"> energijos taupymo priemonių galimybes daugiabučiuose namuose, skatin</w:t>
            </w:r>
            <w:r w:rsidR="004B646C" w:rsidRPr="00FE62A9">
              <w:rPr>
                <w:bCs/>
                <w:sz w:val="24"/>
                <w:szCs w:val="24"/>
                <w:lang w:eastAsia="lt-LT"/>
              </w:rPr>
              <w:t>ti</w:t>
            </w:r>
            <w:r w:rsidR="00844D8E" w:rsidRPr="00FE62A9">
              <w:rPr>
                <w:bCs/>
                <w:sz w:val="24"/>
                <w:szCs w:val="24"/>
                <w:lang w:eastAsia="lt-LT"/>
              </w:rPr>
              <w:t xml:space="preserve"> gyventojus aktyviai dalyvauti modernizavimo programoje;</w:t>
            </w:r>
          </w:p>
          <w:p w:rsidR="00844D8E" w:rsidRPr="00FE62A9" w:rsidRDefault="008339D3" w:rsidP="0031364C">
            <w:pPr>
              <w:ind w:left="589" w:hanging="589"/>
              <w:jc w:val="both"/>
              <w:rPr>
                <w:bCs/>
                <w:sz w:val="24"/>
                <w:szCs w:val="24"/>
                <w:lang w:eastAsia="lt-LT"/>
              </w:rPr>
            </w:pPr>
            <w:r w:rsidRPr="00FE62A9">
              <w:rPr>
                <w:bCs/>
                <w:sz w:val="24"/>
                <w:szCs w:val="24"/>
                <w:lang w:eastAsia="lt-LT"/>
              </w:rPr>
              <w:t xml:space="preserve">    </w:t>
            </w:r>
            <w:r w:rsidR="00DC2ABA" w:rsidRPr="00FE62A9">
              <w:rPr>
                <w:bCs/>
                <w:sz w:val="24"/>
                <w:szCs w:val="24"/>
                <w:lang w:eastAsia="lt-LT"/>
              </w:rPr>
              <w:t xml:space="preserve"> </w:t>
            </w:r>
            <w:r w:rsidRPr="00FE62A9">
              <w:rPr>
                <w:bCs/>
                <w:sz w:val="24"/>
                <w:szCs w:val="24"/>
                <w:lang w:eastAsia="lt-LT"/>
              </w:rPr>
              <w:t xml:space="preserve"> </w:t>
            </w:r>
            <w:r w:rsidR="00844D8E" w:rsidRPr="00FE62A9">
              <w:rPr>
                <w:bCs/>
                <w:sz w:val="24"/>
                <w:szCs w:val="24"/>
                <w:lang w:eastAsia="lt-LT"/>
              </w:rPr>
              <w:t>- teikti žiniasklaidai informaciją apie šviečiamąsias visuomenės informavimo priemones dėl daugiabučių namų savininkų bendrijų bendrojo naudojimo objektų valdymo ir priežiūros.</w:t>
            </w:r>
          </w:p>
          <w:p w:rsidR="00844D8E" w:rsidRPr="00FE62A9" w:rsidRDefault="00844D8E" w:rsidP="00B022C9">
            <w:pPr>
              <w:ind w:left="589"/>
              <w:rPr>
                <w:bCs/>
                <w:sz w:val="24"/>
                <w:szCs w:val="24"/>
                <w:lang w:eastAsia="lt-LT"/>
              </w:rPr>
            </w:pPr>
          </w:p>
          <w:p w:rsidR="00844D8E" w:rsidRPr="00FE62A9" w:rsidRDefault="00844D8E" w:rsidP="0082651A">
            <w:pPr>
              <w:rPr>
                <w:sz w:val="24"/>
                <w:szCs w:val="24"/>
                <w:lang w:eastAsia="lt-LT"/>
              </w:rPr>
            </w:pPr>
            <w:r w:rsidRPr="00FE62A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kriterijus.</w:t>
            </w:r>
            <w:r w:rsidRPr="00FE62A9">
              <w:rPr>
                <w:sz w:val="24"/>
                <w:szCs w:val="24"/>
                <w:lang w:eastAsia="lt-LT"/>
              </w:rPr>
              <w:t xml:space="preserve"> Prisidėta prie daugiabučių gyvenamųjų namų modernizavimo.</w:t>
            </w:r>
          </w:p>
          <w:p w:rsidR="00844D8E" w:rsidRPr="00FE62A9" w:rsidRDefault="00844D8E" w:rsidP="0082651A">
            <w:pPr>
              <w:rPr>
                <w:sz w:val="24"/>
                <w:szCs w:val="24"/>
                <w:lang w:eastAsia="lt-LT"/>
              </w:rPr>
            </w:pPr>
          </w:p>
        </w:tc>
      </w:tr>
    </w:tbl>
    <w:p w:rsidR="00844D8E" w:rsidRPr="00FE62A9" w:rsidRDefault="00844D8E" w:rsidP="00796322">
      <w:pPr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844D8E" w:rsidRPr="00FE62A9" w:rsidTr="004B646C">
        <w:trPr>
          <w:trHeight w:val="655"/>
        </w:trPr>
        <w:tc>
          <w:tcPr>
            <w:tcW w:w="9678" w:type="dxa"/>
          </w:tcPr>
          <w:p w:rsidR="00844D8E" w:rsidRPr="00FE62A9" w:rsidRDefault="00844D8E" w:rsidP="00386296">
            <w:pPr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FE62A9">
              <w:rPr>
                <w:b/>
                <w:bCs/>
                <w:sz w:val="24"/>
                <w:szCs w:val="24"/>
                <w:lang w:eastAsia="lt-LT"/>
              </w:rPr>
              <w:t xml:space="preserve">Numatomas programos įgyvendinimo rezultatas. </w:t>
            </w:r>
            <w:r w:rsidRPr="00FE62A9">
              <w:rPr>
                <w:bCs/>
                <w:sz w:val="24"/>
                <w:szCs w:val="24"/>
                <w:lang w:eastAsia="lt-LT"/>
              </w:rPr>
              <w:t>Vykdant programą 201</w:t>
            </w:r>
            <w:r w:rsidR="00360EC1" w:rsidRPr="00FE62A9">
              <w:rPr>
                <w:bCs/>
                <w:sz w:val="24"/>
                <w:szCs w:val="24"/>
                <w:lang w:eastAsia="lt-LT"/>
              </w:rPr>
              <w:t>8</w:t>
            </w:r>
            <w:r w:rsidRPr="00FE62A9">
              <w:rPr>
                <w:bCs/>
                <w:sz w:val="24"/>
                <w:szCs w:val="24"/>
                <w:lang w:eastAsia="lt-LT"/>
              </w:rPr>
              <w:t>–20</w:t>
            </w:r>
            <w:r w:rsidR="00360EC1" w:rsidRPr="00FE62A9">
              <w:rPr>
                <w:bCs/>
                <w:sz w:val="24"/>
                <w:szCs w:val="24"/>
                <w:lang w:eastAsia="lt-LT"/>
              </w:rPr>
              <w:t>20</w:t>
            </w:r>
            <w:r w:rsidRPr="00FE62A9">
              <w:rPr>
                <w:bCs/>
                <w:sz w:val="24"/>
                <w:szCs w:val="24"/>
                <w:lang w:eastAsia="lt-LT"/>
              </w:rPr>
              <w:t xml:space="preserve"> m. bus įsigyta </w:t>
            </w:r>
            <w:r w:rsidR="00BB791D" w:rsidRPr="00FE62A9">
              <w:rPr>
                <w:bCs/>
                <w:sz w:val="24"/>
                <w:szCs w:val="24"/>
                <w:lang w:eastAsia="lt-LT"/>
              </w:rPr>
              <w:t>1</w:t>
            </w:r>
            <w:r w:rsidR="00EB5295" w:rsidRPr="00FE62A9">
              <w:rPr>
                <w:bCs/>
                <w:sz w:val="24"/>
                <w:szCs w:val="24"/>
                <w:lang w:eastAsia="lt-LT"/>
              </w:rPr>
              <w:t>3</w:t>
            </w:r>
            <w:r w:rsidR="00367C9D" w:rsidRPr="00FE62A9">
              <w:rPr>
                <w:bCs/>
                <w:sz w:val="24"/>
                <w:szCs w:val="24"/>
                <w:lang w:eastAsia="lt-LT"/>
              </w:rPr>
              <w:t xml:space="preserve"> vnt.</w:t>
            </w:r>
            <w:r w:rsidR="00BB791D" w:rsidRPr="00FE62A9">
              <w:rPr>
                <w:bCs/>
                <w:sz w:val="24"/>
                <w:szCs w:val="24"/>
                <w:lang w:eastAsia="lt-LT"/>
              </w:rPr>
              <w:t xml:space="preserve"> socialinių</w:t>
            </w:r>
            <w:r w:rsidRPr="00FE62A9">
              <w:rPr>
                <w:bCs/>
                <w:sz w:val="24"/>
                <w:szCs w:val="24"/>
                <w:lang w:eastAsia="lt-LT"/>
              </w:rPr>
              <w:t xml:space="preserve"> būst</w:t>
            </w:r>
            <w:r w:rsidR="00BB791D" w:rsidRPr="00FE62A9">
              <w:rPr>
                <w:bCs/>
                <w:sz w:val="24"/>
                <w:szCs w:val="24"/>
                <w:lang w:eastAsia="lt-LT"/>
              </w:rPr>
              <w:t>ų</w:t>
            </w:r>
            <w:r w:rsidRPr="00FE62A9">
              <w:rPr>
                <w:bCs/>
                <w:sz w:val="24"/>
                <w:szCs w:val="24"/>
                <w:lang w:eastAsia="lt-LT"/>
              </w:rPr>
              <w:t xml:space="preserve">. </w:t>
            </w:r>
          </w:p>
        </w:tc>
      </w:tr>
    </w:tbl>
    <w:p w:rsidR="00844D8E" w:rsidRPr="00FE62A9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FE62A9">
        <w:tc>
          <w:tcPr>
            <w:tcW w:w="9648" w:type="dxa"/>
          </w:tcPr>
          <w:p w:rsidR="00844D8E" w:rsidRPr="00FE62A9" w:rsidRDefault="00844D8E">
            <w:pPr>
              <w:pStyle w:val="Pagrindinistekstas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:rsidR="00844D8E" w:rsidRPr="00FE62A9" w:rsidRDefault="000A2ED3">
            <w:pPr>
              <w:rPr>
                <w:sz w:val="24"/>
                <w:szCs w:val="24"/>
              </w:rPr>
            </w:pPr>
            <w:r w:rsidRPr="00FE62A9">
              <w:rPr>
                <w:bCs/>
                <w:sz w:val="24"/>
                <w:szCs w:val="24"/>
              </w:rPr>
              <w:t>v</w:t>
            </w:r>
            <w:r w:rsidR="00844D8E" w:rsidRPr="00FE62A9">
              <w:rPr>
                <w:bCs/>
                <w:sz w:val="24"/>
                <w:szCs w:val="24"/>
              </w:rPr>
              <w:t xml:space="preserve">alstybės biudžeto lėšos, skirtos </w:t>
            </w:r>
            <w:r w:rsidRPr="00FE62A9">
              <w:rPr>
                <w:bCs/>
                <w:sz w:val="24"/>
                <w:szCs w:val="24"/>
              </w:rPr>
              <w:t>s</w:t>
            </w:r>
            <w:r w:rsidR="00844D8E" w:rsidRPr="00FE62A9">
              <w:rPr>
                <w:bCs/>
                <w:sz w:val="24"/>
                <w:szCs w:val="24"/>
              </w:rPr>
              <w:t>avivaldybių socialinio būsto fondui plėtoti, Panevėžio miesto savivaldybės biudžetas, Savivaldybės privatizavimo fondo lėšos</w:t>
            </w:r>
            <w:r w:rsidR="00844D8E" w:rsidRPr="00FE62A9">
              <w:rPr>
                <w:sz w:val="24"/>
                <w:szCs w:val="24"/>
              </w:rPr>
              <w:t xml:space="preserve">. </w:t>
            </w:r>
          </w:p>
          <w:p w:rsidR="00844D8E" w:rsidRPr="00FE62A9" w:rsidRDefault="00844D8E">
            <w:pPr>
              <w:rPr>
                <w:b/>
                <w:strike/>
                <w:sz w:val="24"/>
                <w:szCs w:val="24"/>
              </w:rPr>
            </w:pPr>
          </w:p>
        </w:tc>
      </w:tr>
    </w:tbl>
    <w:p w:rsidR="00844D8E" w:rsidRPr="00FE62A9" w:rsidRDefault="00844D8E" w:rsidP="00796322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844D8E" w:rsidRPr="00FE62A9">
        <w:tc>
          <w:tcPr>
            <w:tcW w:w="9648" w:type="dxa"/>
          </w:tcPr>
          <w:p w:rsidR="00844D8E" w:rsidRPr="00FE62A9" w:rsidRDefault="00844D8E">
            <w:pPr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:rsidR="00844D8E" w:rsidRPr="00FE62A9" w:rsidRDefault="00844D8E">
            <w:pPr>
              <w:rPr>
                <w:b/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>2.2.1.3, 3.1.2.6.</w:t>
            </w:r>
          </w:p>
        </w:tc>
      </w:tr>
    </w:tbl>
    <w:p w:rsidR="00844D8E" w:rsidRPr="00FE62A9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FE62A9">
        <w:tc>
          <w:tcPr>
            <w:tcW w:w="9648" w:type="dxa"/>
          </w:tcPr>
          <w:p w:rsidR="00844D8E" w:rsidRPr="00FE62A9" w:rsidRDefault="00844D8E">
            <w:pPr>
              <w:pStyle w:val="Pagrindinistekstas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 xml:space="preserve">Susiję Lietuvos Respublikos ir </w:t>
            </w:r>
            <w:r w:rsidR="007E50FD" w:rsidRPr="00FE62A9">
              <w:rPr>
                <w:b/>
                <w:sz w:val="24"/>
                <w:szCs w:val="24"/>
              </w:rPr>
              <w:t>S</w:t>
            </w:r>
            <w:r w:rsidRPr="00FE62A9">
              <w:rPr>
                <w:b/>
                <w:sz w:val="24"/>
                <w:szCs w:val="24"/>
              </w:rPr>
              <w:t xml:space="preserve">avivaldybės teisės aktai: </w:t>
            </w:r>
          </w:p>
          <w:p w:rsidR="00844D8E" w:rsidRPr="00FE62A9" w:rsidRDefault="00844D8E" w:rsidP="00B472A7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Lietuvos Respublikos vietos savivaldos įstatymas, </w:t>
            </w:r>
            <w:r w:rsidR="00764756" w:rsidRPr="00FE62A9">
              <w:rPr>
                <w:sz w:val="24"/>
                <w:szCs w:val="24"/>
              </w:rPr>
              <w:t>P</w:t>
            </w:r>
            <w:r w:rsidRPr="00FE62A9">
              <w:rPr>
                <w:bCs/>
                <w:sz w:val="24"/>
                <w:szCs w:val="24"/>
              </w:rPr>
              <w:t>aramos būstui į</w:t>
            </w:r>
            <w:r w:rsidR="00B472A7" w:rsidRPr="00FE62A9">
              <w:rPr>
                <w:bCs/>
                <w:sz w:val="24"/>
                <w:szCs w:val="24"/>
              </w:rPr>
              <w:t>sigyti ar išsinuomoti įstatymas.</w:t>
            </w:r>
          </w:p>
        </w:tc>
      </w:tr>
    </w:tbl>
    <w:p w:rsidR="00B022C9" w:rsidRPr="00FE62A9" w:rsidRDefault="00B022C9" w:rsidP="00B74F56">
      <w:pPr>
        <w:pStyle w:val="Pagrindinistekstas"/>
        <w:spacing w:line="360" w:lineRule="auto"/>
        <w:ind w:left="7200"/>
        <w:rPr>
          <w:sz w:val="24"/>
          <w:szCs w:val="24"/>
        </w:rPr>
      </w:pPr>
    </w:p>
    <w:p w:rsidR="00B022C9" w:rsidRPr="00FE62A9" w:rsidRDefault="00B022C9">
      <w:pPr>
        <w:rPr>
          <w:sz w:val="24"/>
          <w:szCs w:val="24"/>
        </w:rPr>
      </w:pPr>
      <w:r w:rsidRPr="00FE62A9">
        <w:rPr>
          <w:sz w:val="24"/>
          <w:szCs w:val="24"/>
        </w:rPr>
        <w:br w:type="page"/>
      </w:r>
    </w:p>
    <w:p w:rsidR="00B022C9" w:rsidRPr="00FE62A9" w:rsidRDefault="00B022C9" w:rsidP="00B022C9">
      <w:pPr>
        <w:ind w:left="5103"/>
        <w:rPr>
          <w:sz w:val="24"/>
          <w:szCs w:val="24"/>
        </w:rPr>
      </w:pPr>
      <w:r w:rsidRPr="00FE62A9">
        <w:rPr>
          <w:bCs/>
          <w:iCs/>
          <w:color w:val="4F81BD"/>
          <w:szCs w:val="22"/>
        </w:rPr>
        <w:lastRenderedPageBreak/>
        <w:t xml:space="preserve">                                                   </w:t>
      </w:r>
    </w:p>
    <w:p w:rsidR="00B022C9" w:rsidRPr="00FE62A9" w:rsidRDefault="00B022C9" w:rsidP="00B022C9">
      <w:pPr>
        <w:pStyle w:val="Antrats"/>
        <w:rPr>
          <w:b/>
          <w:bCs/>
          <w:sz w:val="24"/>
          <w:szCs w:val="24"/>
        </w:rPr>
      </w:pPr>
      <w:r w:rsidRPr="00FE62A9">
        <w:rPr>
          <w:b/>
          <w:bCs/>
          <w:sz w:val="24"/>
          <w:szCs w:val="24"/>
        </w:rPr>
        <w:tab/>
      </w:r>
      <w:r w:rsidRPr="00FE62A9">
        <w:rPr>
          <w:b/>
          <w:bCs/>
          <w:sz w:val="24"/>
          <w:szCs w:val="24"/>
        </w:rPr>
        <w:tab/>
        <w:t>Formos 1b tęsinys</w:t>
      </w:r>
    </w:p>
    <w:p w:rsidR="00B022C9" w:rsidRPr="00FE62A9" w:rsidRDefault="00B022C9" w:rsidP="00B022C9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p w:rsidR="00B022C9" w:rsidRPr="00FE62A9" w:rsidRDefault="00B022C9" w:rsidP="00B022C9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FE62A9">
        <w:rPr>
          <w:b/>
          <w:sz w:val="24"/>
          <w:szCs w:val="24"/>
        </w:rPr>
        <w:t>BŪSTO PROGRAMOS (07)</w:t>
      </w:r>
    </w:p>
    <w:p w:rsidR="00B022C9" w:rsidRPr="00FE62A9" w:rsidRDefault="00B022C9" w:rsidP="00B022C9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FE62A9">
        <w:rPr>
          <w:b/>
          <w:sz w:val="24"/>
          <w:szCs w:val="24"/>
        </w:rPr>
        <w:t>LĖŠŲ POREIKIS IR NUMATOMI FINANSAVIMO ŠALTINIAI</w:t>
      </w:r>
    </w:p>
    <w:p w:rsidR="00B022C9" w:rsidRPr="00FE62A9" w:rsidRDefault="00B022C9" w:rsidP="00B022C9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B022C9" w:rsidRPr="00FE62A9" w:rsidTr="00B022C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2C9" w:rsidRPr="00FE62A9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2C9" w:rsidRPr="00FE62A9" w:rsidRDefault="00B022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2A9">
              <w:rPr>
                <w:b/>
                <w:bCs/>
                <w:color w:val="000000"/>
                <w:sz w:val="24"/>
                <w:szCs w:val="24"/>
              </w:rPr>
              <w:t>Asignavimai 2017 m. (bazinis biudžetas)</w:t>
            </w:r>
            <w:r w:rsidRPr="00FE62A9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22C9" w:rsidRPr="00FE62A9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bCs/>
                <w:sz w:val="24"/>
                <w:szCs w:val="24"/>
              </w:rPr>
              <w:t>Asignavimai biudžetiniams 2018 m.</w:t>
            </w:r>
          </w:p>
          <w:p w:rsidR="00B022C9" w:rsidRPr="00FE62A9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22C9" w:rsidRPr="00FE62A9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bCs/>
                <w:sz w:val="24"/>
                <w:szCs w:val="24"/>
              </w:rPr>
              <w:t xml:space="preserve">2019 m. projektas </w:t>
            </w:r>
          </w:p>
          <w:p w:rsidR="00B022C9" w:rsidRPr="00FE62A9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2C9" w:rsidRPr="00FE62A9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bCs/>
                <w:sz w:val="24"/>
                <w:szCs w:val="24"/>
              </w:rPr>
              <w:t>2020 m. projektas</w:t>
            </w:r>
          </w:p>
          <w:p w:rsidR="00B022C9" w:rsidRPr="00FE62A9" w:rsidRDefault="00B022C9">
            <w:pPr>
              <w:jc w:val="center"/>
              <w:rPr>
                <w:b/>
                <w:bCs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022C9" w:rsidRPr="00FE62A9" w:rsidRDefault="00B022C9">
            <w:pPr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FE62A9" w:rsidRDefault="00B022C9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022C9" w:rsidRPr="00FE62A9" w:rsidRDefault="00B022C9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FE62A9" w:rsidRDefault="00B022C9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FE62A9" w:rsidRDefault="00B022C9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0,00</w:t>
            </w: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022C9" w:rsidRPr="00FE62A9" w:rsidRDefault="00B022C9">
            <w:pPr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FE62A9" w:rsidRDefault="00B022C9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022C9" w:rsidRPr="00FE62A9" w:rsidRDefault="00B022C9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FE62A9" w:rsidRDefault="00B022C9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022C9" w:rsidRPr="00FE62A9" w:rsidRDefault="00B022C9">
            <w:pPr>
              <w:jc w:val="center"/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0,00</w:t>
            </w: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2.1.1. Savivaldybės biudžeto lėšos </w:t>
            </w:r>
            <w:r w:rsidRPr="00FE62A9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FE62A9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2.1.3. Įstaigų uždirbtos pajamos </w:t>
            </w:r>
            <w:r w:rsidRPr="00FE62A9">
              <w:rPr>
                <w:b/>
                <w:sz w:val="24"/>
                <w:szCs w:val="24"/>
              </w:rPr>
              <w:t>SP</w:t>
            </w:r>
            <w:r w:rsidRPr="00FE62A9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FE62A9">
              <w:rPr>
                <w:b/>
                <w:color w:val="000000"/>
                <w:sz w:val="24"/>
                <w:szCs w:val="24"/>
              </w:rPr>
              <w:t>SB (VB</w:t>
            </w:r>
            <w:r w:rsidRPr="00FE62A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2.1.5. Valstybės biudžeto lėšos </w:t>
            </w:r>
            <w:r w:rsidRPr="00FE62A9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2.1.6. Paskolos lėšos </w:t>
            </w:r>
            <w:r w:rsidRPr="00FE62A9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2.1.7. ES paramos lėšos </w:t>
            </w:r>
            <w:r w:rsidRPr="00FE62A9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b/>
                <w:sz w:val="24"/>
                <w:szCs w:val="24"/>
              </w:rPr>
            </w:pPr>
            <w:r w:rsidRPr="00FE62A9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</w:tr>
      <w:tr w:rsidR="00B022C9" w:rsidRPr="00FE62A9" w:rsidTr="00B022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C9" w:rsidRPr="00FE62A9" w:rsidRDefault="00B022C9">
            <w:pPr>
              <w:rPr>
                <w:sz w:val="24"/>
                <w:szCs w:val="24"/>
              </w:rPr>
            </w:pPr>
            <w:r w:rsidRPr="00FE62A9">
              <w:rPr>
                <w:sz w:val="24"/>
                <w:szCs w:val="24"/>
              </w:rPr>
              <w:t xml:space="preserve">  2.2.1. Kiti finansavimo šaltiniai </w:t>
            </w:r>
            <w:r w:rsidRPr="00FE62A9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22C9" w:rsidRPr="00FE62A9" w:rsidRDefault="00B022C9">
            <w:pPr>
              <w:rPr>
                <w:sz w:val="24"/>
                <w:szCs w:val="24"/>
              </w:rPr>
            </w:pPr>
          </w:p>
        </w:tc>
      </w:tr>
    </w:tbl>
    <w:p w:rsidR="00B022C9" w:rsidRPr="00FE62A9" w:rsidRDefault="00B022C9" w:rsidP="00B022C9">
      <w:pPr>
        <w:rPr>
          <w:b/>
          <w:sz w:val="24"/>
          <w:szCs w:val="24"/>
        </w:rPr>
      </w:pPr>
    </w:p>
    <w:p w:rsidR="00B022C9" w:rsidRPr="00FE62A9" w:rsidRDefault="00B022C9" w:rsidP="00B022C9">
      <w:pPr>
        <w:rPr>
          <w:sz w:val="20"/>
        </w:rPr>
      </w:pPr>
      <w:r w:rsidRPr="00FE62A9">
        <w:rPr>
          <w:b/>
          <w:sz w:val="24"/>
          <w:szCs w:val="24"/>
        </w:rPr>
        <w:t xml:space="preserve">* </w:t>
      </w:r>
      <w:r w:rsidRPr="00FE62A9">
        <w:rPr>
          <w:b/>
        </w:rPr>
        <w:t xml:space="preserve">– </w:t>
      </w:r>
      <w:r w:rsidRPr="00FE62A9">
        <w:t>Butų pirkimas vykdomas iš likučio</w:t>
      </w:r>
    </w:p>
    <w:p w:rsidR="00B022C9" w:rsidRPr="00FE62A9" w:rsidRDefault="00B022C9" w:rsidP="00B022C9"/>
    <w:p w:rsidR="00B022C9" w:rsidRPr="00FE62A9" w:rsidRDefault="00B022C9" w:rsidP="00B022C9"/>
    <w:p w:rsidR="00B022C9" w:rsidRPr="00FE62A9" w:rsidRDefault="00B022C9" w:rsidP="00B022C9"/>
    <w:p w:rsidR="00BA38F6" w:rsidRPr="00FE62A9" w:rsidRDefault="00BA38F6" w:rsidP="00B74F56">
      <w:pPr>
        <w:pStyle w:val="Pagrindinistekstas"/>
        <w:spacing w:line="360" w:lineRule="auto"/>
        <w:ind w:left="7200"/>
        <w:rPr>
          <w:sz w:val="24"/>
          <w:szCs w:val="24"/>
        </w:rPr>
      </w:pPr>
    </w:p>
    <w:sectPr w:rsidR="00BA38F6" w:rsidRPr="00FE62A9" w:rsidSect="00574178"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0E5" w:rsidRDefault="002010E5" w:rsidP="00D06E11">
      <w:r>
        <w:separator/>
      </w:r>
    </w:p>
  </w:endnote>
  <w:endnote w:type="continuationSeparator" w:id="0">
    <w:p w:rsidR="002010E5" w:rsidRDefault="002010E5" w:rsidP="00D0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0E5" w:rsidRDefault="002010E5" w:rsidP="00D06E11">
      <w:r>
        <w:separator/>
      </w:r>
    </w:p>
  </w:footnote>
  <w:footnote w:type="continuationSeparator" w:id="0">
    <w:p w:rsidR="002010E5" w:rsidRDefault="002010E5" w:rsidP="00D0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70970"/>
    <w:multiLevelType w:val="hybridMultilevel"/>
    <w:tmpl w:val="D8748D0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46302FE"/>
    <w:multiLevelType w:val="hybridMultilevel"/>
    <w:tmpl w:val="8160C6D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25D2169"/>
    <w:multiLevelType w:val="hybridMultilevel"/>
    <w:tmpl w:val="F4B6A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73BF0"/>
    <w:multiLevelType w:val="hybridMultilevel"/>
    <w:tmpl w:val="D2C2E1BE"/>
    <w:lvl w:ilvl="0" w:tplc="B8841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ED"/>
    <w:rsid w:val="000048B6"/>
    <w:rsid w:val="0000568D"/>
    <w:rsid w:val="00011055"/>
    <w:rsid w:val="00013FB3"/>
    <w:rsid w:val="0003088C"/>
    <w:rsid w:val="000364A7"/>
    <w:rsid w:val="00047431"/>
    <w:rsid w:val="0006517B"/>
    <w:rsid w:val="00071555"/>
    <w:rsid w:val="0009223B"/>
    <w:rsid w:val="000A1BDA"/>
    <w:rsid w:val="000A1D7D"/>
    <w:rsid w:val="000A2ED3"/>
    <w:rsid w:val="000B5F83"/>
    <w:rsid w:val="000B7B21"/>
    <w:rsid w:val="000C40F4"/>
    <w:rsid w:val="000E3DCE"/>
    <w:rsid w:val="000E755E"/>
    <w:rsid w:val="0010419F"/>
    <w:rsid w:val="00112270"/>
    <w:rsid w:val="00140E26"/>
    <w:rsid w:val="0014548B"/>
    <w:rsid w:val="00191757"/>
    <w:rsid w:val="00192B1A"/>
    <w:rsid w:val="00194632"/>
    <w:rsid w:val="001A2498"/>
    <w:rsid w:val="001B2979"/>
    <w:rsid w:val="001D1F06"/>
    <w:rsid w:val="001D6020"/>
    <w:rsid w:val="001E049F"/>
    <w:rsid w:val="001F284E"/>
    <w:rsid w:val="001F3AD3"/>
    <w:rsid w:val="001F3E5F"/>
    <w:rsid w:val="002010E5"/>
    <w:rsid w:val="00233F1E"/>
    <w:rsid w:val="00244BA6"/>
    <w:rsid w:val="00246A7A"/>
    <w:rsid w:val="00261974"/>
    <w:rsid w:val="002777AC"/>
    <w:rsid w:val="00287BC1"/>
    <w:rsid w:val="00292E06"/>
    <w:rsid w:val="002A08A5"/>
    <w:rsid w:val="002A7321"/>
    <w:rsid w:val="002B32C9"/>
    <w:rsid w:val="002B71B2"/>
    <w:rsid w:val="002C64E8"/>
    <w:rsid w:val="002D5FCB"/>
    <w:rsid w:val="002D707F"/>
    <w:rsid w:val="002D71BE"/>
    <w:rsid w:val="002E5CA2"/>
    <w:rsid w:val="0031364C"/>
    <w:rsid w:val="00321B05"/>
    <w:rsid w:val="003444BA"/>
    <w:rsid w:val="00344F18"/>
    <w:rsid w:val="003554A5"/>
    <w:rsid w:val="00357B39"/>
    <w:rsid w:val="00360EC1"/>
    <w:rsid w:val="00366C84"/>
    <w:rsid w:val="00367C9D"/>
    <w:rsid w:val="003745B6"/>
    <w:rsid w:val="00375789"/>
    <w:rsid w:val="00383086"/>
    <w:rsid w:val="00386296"/>
    <w:rsid w:val="003A00E3"/>
    <w:rsid w:val="003A08E8"/>
    <w:rsid w:val="003B41A8"/>
    <w:rsid w:val="003D35EC"/>
    <w:rsid w:val="003D6A44"/>
    <w:rsid w:val="003F08BE"/>
    <w:rsid w:val="003F5542"/>
    <w:rsid w:val="004014C4"/>
    <w:rsid w:val="00404F3C"/>
    <w:rsid w:val="00410808"/>
    <w:rsid w:val="00421D8F"/>
    <w:rsid w:val="004223CB"/>
    <w:rsid w:val="00423A10"/>
    <w:rsid w:val="00424BCB"/>
    <w:rsid w:val="00430044"/>
    <w:rsid w:val="0043126B"/>
    <w:rsid w:val="004450C9"/>
    <w:rsid w:val="00455F01"/>
    <w:rsid w:val="0046291B"/>
    <w:rsid w:val="00463D6E"/>
    <w:rsid w:val="004723C8"/>
    <w:rsid w:val="004757BD"/>
    <w:rsid w:val="00477214"/>
    <w:rsid w:val="00485D79"/>
    <w:rsid w:val="004940BE"/>
    <w:rsid w:val="004A1346"/>
    <w:rsid w:val="004A5C7F"/>
    <w:rsid w:val="004B646C"/>
    <w:rsid w:val="004C756C"/>
    <w:rsid w:val="004E5848"/>
    <w:rsid w:val="00521E8C"/>
    <w:rsid w:val="00534E21"/>
    <w:rsid w:val="00567CAC"/>
    <w:rsid w:val="00571C30"/>
    <w:rsid w:val="00574178"/>
    <w:rsid w:val="00575EFA"/>
    <w:rsid w:val="0058367F"/>
    <w:rsid w:val="00584D28"/>
    <w:rsid w:val="005A4F3C"/>
    <w:rsid w:val="005C1535"/>
    <w:rsid w:val="005C213E"/>
    <w:rsid w:val="005C6B25"/>
    <w:rsid w:val="005E4B38"/>
    <w:rsid w:val="005E4D85"/>
    <w:rsid w:val="006338E9"/>
    <w:rsid w:val="006371B3"/>
    <w:rsid w:val="00641B29"/>
    <w:rsid w:val="00641D21"/>
    <w:rsid w:val="00696A1C"/>
    <w:rsid w:val="006B025C"/>
    <w:rsid w:val="006B35DB"/>
    <w:rsid w:val="006C7B62"/>
    <w:rsid w:val="00700CF3"/>
    <w:rsid w:val="00713E83"/>
    <w:rsid w:val="00726EAA"/>
    <w:rsid w:val="0074764A"/>
    <w:rsid w:val="00750E43"/>
    <w:rsid w:val="00753D38"/>
    <w:rsid w:val="0075581F"/>
    <w:rsid w:val="00757059"/>
    <w:rsid w:val="00764756"/>
    <w:rsid w:val="00783AAD"/>
    <w:rsid w:val="00796322"/>
    <w:rsid w:val="007A4E8E"/>
    <w:rsid w:val="007E50FD"/>
    <w:rsid w:val="008029A7"/>
    <w:rsid w:val="0081069C"/>
    <w:rsid w:val="0082267E"/>
    <w:rsid w:val="0082321E"/>
    <w:rsid w:val="0082651A"/>
    <w:rsid w:val="008279DE"/>
    <w:rsid w:val="008310CF"/>
    <w:rsid w:val="008339D3"/>
    <w:rsid w:val="0083410D"/>
    <w:rsid w:val="00837AF2"/>
    <w:rsid w:val="00842E14"/>
    <w:rsid w:val="008432E1"/>
    <w:rsid w:val="00844D8E"/>
    <w:rsid w:val="008468FC"/>
    <w:rsid w:val="0085417B"/>
    <w:rsid w:val="00864E16"/>
    <w:rsid w:val="00877F02"/>
    <w:rsid w:val="00891EE4"/>
    <w:rsid w:val="008A73D6"/>
    <w:rsid w:val="008C2305"/>
    <w:rsid w:val="008D066A"/>
    <w:rsid w:val="008E63ED"/>
    <w:rsid w:val="008F06D6"/>
    <w:rsid w:val="008F3A26"/>
    <w:rsid w:val="008F71C9"/>
    <w:rsid w:val="00906E23"/>
    <w:rsid w:val="00912BA6"/>
    <w:rsid w:val="00920AD7"/>
    <w:rsid w:val="00921CC1"/>
    <w:rsid w:val="00945AEB"/>
    <w:rsid w:val="00951780"/>
    <w:rsid w:val="00960E3F"/>
    <w:rsid w:val="00961642"/>
    <w:rsid w:val="00973CCE"/>
    <w:rsid w:val="0097507E"/>
    <w:rsid w:val="00995316"/>
    <w:rsid w:val="009A4BE6"/>
    <w:rsid w:val="009C050B"/>
    <w:rsid w:val="009C0F43"/>
    <w:rsid w:val="009C4571"/>
    <w:rsid w:val="00A25693"/>
    <w:rsid w:val="00A32D26"/>
    <w:rsid w:val="00A423A1"/>
    <w:rsid w:val="00A52650"/>
    <w:rsid w:val="00A53DEA"/>
    <w:rsid w:val="00A611B4"/>
    <w:rsid w:val="00AB0C39"/>
    <w:rsid w:val="00AB1C72"/>
    <w:rsid w:val="00AB7ACE"/>
    <w:rsid w:val="00AD384D"/>
    <w:rsid w:val="00AD535C"/>
    <w:rsid w:val="00AF78CC"/>
    <w:rsid w:val="00B022C9"/>
    <w:rsid w:val="00B06E19"/>
    <w:rsid w:val="00B10495"/>
    <w:rsid w:val="00B138DB"/>
    <w:rsid w:val="00B17D35"/>
    <w:rsid w:val="00B275C8"/>
    <w:rsid w:val="00B472A7"/>
    <w:rsid w:val="00B47624"/>
    <w:rsid w:val="00B74F56"/>
    <w:rsid w:val="00B83A33"/>
    <w:rsid w:val="00B94000"/>
    <w:rsid w:val="00BA38F6"/>
    <w:rsid w:val="00BB5F02"/>
    <w:rsid w:val="00BB791D"/>
    <w:rsid w:val="00BC29F1"/>
    <w:rsid w:val="00BC2DD8"/>
    <w:rsid w:val="00BD6D30"/>
    <w:rsid w:val="00BF6F9C"/>
    <w:rsid w:val="00C02FB4"/>
    <w:rsid w:val="00C108A3"/>
    <w:rsid w:val="00C1430D"/>
    <w:rsid w:val="00C146F9"/>
    <w:rsid w:val="00C2056A"/>
    <w:rsid w:val="00C216FE"/>
    <w:rsid w:val="00C2185C"/>
    <w:rsid w:val="00C24379"/>
    <w:rsid w:val="00C33351"/>
    <w:rsid w:val="00C33F09"/>
    <w:rsid w:val="00C47C4B"/>
    <w:rsid w:val="00C56886"/>
    <w:rsid w:val="00C651B3"/>
    <w:rsid w:val="00C81453"/>
    <w:rsid w:val="00C97AC3"/>
    <w:rsid w:val="00CB0E7B"/>
    <w:rsid w:val="00CB5E99"/>
    <w:rsid w:val="00CB64F9"/>
    <w:rsid w:val="00CC390E"/>
    <w:rsid w:val="00CC53EF"/>
    <w:rsid w:val="00CD5934"/>
    <w:rsid w:val="00CE0B8B"/>
    <w:rsid w:val="00D04F6E"/>
    <w:rsid w:val="00D06E11"/>
    <w:rsid w:val="00D22512"/>
    <w:rsid w:val="00D3735A"/>
    <w:rsid w:val="00D45E3D"/>
    <w:rsid w:val="00D65EF2"/>
    <w:rsid w:val="00D6703E"/>
    <w:rsid w:val="00D82920"/>
    <w:rsid w:val="00D9264F"/>
    <w:rsid w:val="00DA45F8"/>
    <w:rsid w:val="00DB7E2A"/>
    <w:rsid w:val="00DC2ABA"/>
    <w:rsid w:val="00DD176D"/>
    <w:rsid w:val="00DD196D"/>
    <w:rsid w:val="00E27171"/>
    <w:rsid w:val="00E512F8"/>
    <w:rsid w:val="00E54CBA"/>
    <w:rsid w:val="00E67EE6"/>
    <w:rsid w:val="00E82F7C"/>
    <w:rsid w:val="00EB5295"/>
    <w:rsid w:val="00EC4158"/>
    <w:rsid w:val="00EC66CC"/>
    <w:rsid w:val="00ED7C46"/>
    <w:rsid w:val="00EE26CA"/>
    <w:rsid w:val="00EF28DF"/>
    <w:rsid w:val="00F17A67"/>
    <w:rsid w:val="00F22815"/>
    <w:rsid w:val="00F22EAC"/>
    <w:rsid w:val="00F22EF8"/>
    <w:rsid w:val="00F53633"/>
    <w:rsid w:val="00F81EB7"/>
    <w:rsid w:val="00F93C17"/>
    <w:rsid w:val="00FB0E0C"/>
    <w:rsid w:val="00FB2A3F"/>
    <w:rsid w:val="00FD0D53"/>
    <w:rsid w:val="00FD522F"/>
    <w:rsid w:val="00FE3CB7"/>
    <w:rsid w:val="00FE5D1D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5169E"/>
  <w15:docId w15:val="{4B03480B-86F0-492D-8876-2663CF48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96322"/>
    <w:rPr>
      <w:sz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96322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63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963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963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C457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9C457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C457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C457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96322"/>
    <w:pPr>
      <w:tabs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link w:val="Antrats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96322"/>
    <w:pPr>
      <w:jc w:val="center"/>
    </w:pPr>
    <w:rPr>
      <w:b/>
    </w:rPr>
  </w:style>
  <w:style w:type="character" w:customStyle="1" w:styleId="PavadinimasDiagrama">
    <w:name w:val="Pavadinimas Diagrama"/>
    <w:link w:val="Pavadinimas"/>
    <w:uiPriority w:val="99"/>
    <w:locked/>
    <w:rsid w:val="0043126B"/>
    <w:rPr>
      <w:rFonts w:cs="Times New Roman"/>
      <w:b/>
      <w:sz w:val="22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796322"/>
    <w:pPr>
      <w:spacing w:after="120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796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">
    <w:name w:val="Char Char Char Diagrama Char Char Char Char Char Char Char Char Char Char"/>
    <w:basedOn w:val="prastasis"/>
    <w:uiPriority w:val="99"/>
    <w:rsid w:val="00FB2A3F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C7B62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C4571"/>
    <w:rPr>
      <w:rFonts w:cs="Times New Roman"/>
      <w:sz w:val="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06E11"/>
    <w:pPr>
      <w:tabs>
        <w:tab w:val="center" w:pos="4986"/>
        <w:tab w:val="right" w:pos="9972"/>
      </w:tabs>
    </w:pPr>
    <w:rPr>
      <w:sz w:val="20"/>
    </w:rPr>
  </w:style>
  <w:style w:type="character" w:customStyle="1" w:styleId="PoratDiagrama">
    <w:name w:val="Poraštė Diagrama"/>
    <w:link w:val="Porat"/>
    <w:uiPriority w:val="99"/>
    <w:rsid w:val="00D06E11"/>
    <w:rPr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4A1346"/>
    <w:pPr>
      <w:spacing w:before="45" w:after="45" w:line="240" w:lineRule="atLeast"/>
    </w:pPr>
    <w:rPr>
      <w:rFonts w:ascii="Arial" w:hAnsi="Arial" w:cs="Arial"/>
      <w:color w:val="000000"/>
      <w:sz w:val="18"/>
      <w:szCs w:val="18"/>
      <w:lang w:eastAsia="lt-LT"/>
    </w:rPr>
  </w:style>
  <w:style w:type="character" w:styleId="Grietas">
    <w:name w:val="Strong"/>
    <w:basedOn w:val="Numatytasispastraiposriftas"/>
    <w:uiPriority w:val="22"/>
    <w:qFormat/>
    <w:locked/>
    <w:rsid w:val="004A1346"/>
    <w:rPr>
      <w:b/>
      <w:bCs/>
    </w:rPr>
  </w:style>
  <w:style w:type="paragraph" w:styleId="Sraopastraipa">
    <w:name w:val="List Paragraph"/>
    <w:basedOn w:val="prastasis"/>
    <w:uiPriority w:val="34"/>
    <w:qFormat/>
    <w:rsid w:val="00833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701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56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9588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3114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Nadiezda</dc:creator>
  <cp:lastModifiedBy>Loreta Vasilevičienė</cp:lastModifiedBy>
  <cp:revision>22</cp:revision>
  <cp:lastPrinted>2015-01-27T12:07:00Z</cp:lastPrinted>
  <dcterms:created xsi:type="dcterms:W3CDTF">2018-01-08T08:35:00Z</dcterms:created>
  <dcterms:modified xsi:type="dcterms:W3CDTF">2018-01-31T09:43:00Z</dcterms:modified>
</cp:coreProperties>
</file>