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559" w:rsidRPr="00900C74" w:rsidRDefault="005A7559" w:rsidP="005A7559">
      <w:pPr>
        <w:jc w:val="center"/>
        <w:rPr>
          <w:b/>
          <w:bCs/>
          <w:sz w:val="28"/>
          <w:szCs w:val="28"/>
        </w:rPr>
      </w:pPr>
      <w:r w:rsidRPr="00900C74">
        <w:rPr>
          <w:b/>
          <w:bCs/>
          <w:sz w:val="28"/>
          <w:szCs w:val="28"/>
        </w:rPr>
        <w:t>PANEVĖŽIO MIESTO SAVIVALDYBĖS TARYBA</w:t>
      </w:r>
    </w:p>
    <w:p w:rsidR="005A7559" w:rsidRPr="00900C74" w:rsidRDefault="005A7559" w:rsidP="005A7559">
      <w:pPr>
        <w:jc w:val="center"/>
        <w:rPr>
          <w:b/>
          <w:bCs/>
          <w:sz w:val="28"/>
          <w:szCs w:val="28"/>
        </w:rPr>
      </w:pPr>
    </w:p>
    <w:p w:rsidR="005A7559" w:rsidRPr="00900C74" w:rsidRDefault="005A7559" w:rsidP="00A44265">
      <w:pPr>
        <w:jc w:val="center"/>
        <w:rPr>
          <w:b/>
          <w:bCs/>
        </w:rPr>
      </w:pPr>
      <w:r w:rsidRPr="00900C74">
        <w:rPr>
          <w:b/>
          <w:bCs/>
        </w:rPr>
        <w:t>SPRENDIMAS</w:t>
      </w:r>
    </w:p>
    <w:p w:rsidR="00BF5323" w:rsidRPr="00900C74" w:rsidRDefault="005A7559" w:rsidP="00A44265">
      <w:pPr>
        <w:jc w:val="center"/>
        <w:rPr>
          <w:b/>
          <w:bCs/>
          <w:lang w:eastAsia="lt-LT"/>
        </w:rPr>
      </w:pPr>
      <w:r w:rsidRPr="00900C74">
        <w:rPr>
          <w:b/>
          <w:bCs/>
        </w:rPr>
        <w:t xml:space="preserve">DĖL </w:t>
      </w:r>
      <w:r w:rsidR="00F57E1F" w:rsidRPr="00900C74">
        <w:rPr>
          <w:b/>
          <w:bCs/>
        </w:rPr>
        <w:t xml:space="preserve">PRITARIMO </w:t>
      </w:r>
      <w:r w:rsidR="00211FC1" w:rsidRPr="00900C74">
        <w:rPr>
          <w:b/>
          <w:bCs/>
        </w:rPr>
        <w:t>BENDRADARBIAVIMO</w:t>
      </w:r>
      <w:r w:rsidR="00F57E1F" w:rsidRPr="00900C74">
        <w:rPr>
          <w:b/>
          <w:bCs/>
        </w:rPr>
        <w:t xml:space="preserve"> SUTARTIES SUDARYMUI</w:t>
      </w:r>
    </w:p>
    <w:p w:rsidR="005A7559" w:rsidRPr="00900C74" w:rsidRDefault="005A7559" w:rsidP="00A44265">
      <w:pPr>
        <w:jc w:val="center"/>
        <w:rPr>
          <w:bCs/>
        </w:rPr>
      </w:pPr>
    </w:p>
    <w:p w:rsidR="00211FC1" w:rsidRPr="00900C74" w:rsidRDefault="00211FC1" w:rsidP="00A44265">
      <w:pPr>
        <w:jc w:val="center"/>
        <w:rPr>
          <w:bCs/>
        </w:rPr>
      </w:pPr>
    </w:p>
    <w:p w:rsidR="005A7559" w:rsidRPr="00900C74" w:rsidRDefault="005A7559" w:rsidP="005A7559">
      <w:pPr>
        <w:jc w:val="center"/>
        <w:rPr>
          <w:bCs/>
        </w:rPr>
      </w:pPr>
      <w:r w:rsidRPr="00900C74">
        <w:rPr>
          <w:bCs/>
        </w:rPr>
        <w:t>2018 m. sausio _____ d. Nr. _____</w:t>
      </w:r>
    </w:p>
    <w:p w:rsidR="005A7559" w:rsidRPr="00900C74" w:rsidRDefault="005A7559" w:rsidP="005A7559">
      <w:pPr>
        <w:jc w:val="center"/>
        <w:rPr>
          <w:bCs/>
        </w:rPr>
      </w:pPr>
      <w:r w:rsidRPr="00900C74">
        <w:rPr>
          <w:bCs/>
        </w:rPr>
        <w:t>Panevėžys</w:t>
      </w:r>
    </w:p>
    <w:p w:rsidR="00B112BA" w:rsidRPr="00900C74" w:rsidRDefault="00B112BA" w:rsidP="0052084E"/>
    <w:p w:rsidR="00F57E1F" w:rsidRPr="00900C74" w:rsidRDefault="00F57E1F" w:rsidP="0052084E"/>
    <w:p w:rsidR="00211FC1" w:rsidRPr="00900C74" w:rsidRDefault="005A7559" w:rsidP="0052084E">
      <w:pPr>
        <w:ind w:firstLine="851"/>
        <w:jc w:val="both"/>
        <w:rPr>
          <w:bCs/>
        </w:rPr>
      </w:pPr>
      <w:r w:rsidRPr="00900C74">
        <w:rPr>
          <w:bCs/>
        </w:rPr>
        <w:t xml:space="preserve">Vadovaudamasi Lietuvos Respublikos vietos savivaldos įstatymo </w:t>
      </w:r>
      <w:r w:rsidR="00211FC1" w:rsidRPr="00900C74">
        <w:rPr>
          <w:bCs/>
        </w:rPr>
        <w:t>20</w:t>
      </w:r>
      <w:r w:rsidRPr="00900C74">
        <w:rPr>
          <w:bCs/>
        </w:rPr>
        <w:t xml:space="preserve"> straipsnio </w:t>
      </w:r>
      <w:r w:rsidR="00211FC1" w:rsidRPr="00900C74">
        <w:rPr>
          <w:bCs/>
        </w:rPr>
        <w:t>2 dalies 12 punktu</w:t>
      </w:r>
      <w:r w:rsidRPr="00900C74">
        <w:rPr>
          <w:bCs/>
        </w:rPr>
        <w:t xml:space="preserve"> </w:t>
      </w:r>
      <w:r w:rsidR="00211FC1" w:rsidRPr="00900C74">
        <w:rPr>
          <w:bCs/>
        </w:rPr>
        <w:t>ir Panevėžio miesto savivaldybės sutarčių pasirašymo tvarkos aprašo, patvirtinto Panevėžio miesto savivaldybės tarybos 2014 m. gegužės 29 d. sprendimu Nr. 1-154, 5.1.1 papunkčiu, Panevėžio miesto savivaldybės taryba n u s p r e n d ž i a:</w:t>
      </w:r>
    </w:p>
    <w:p w:rsidR="00211FC1" w:rsidRPr="00900C74" w:rsidRDefault="00211FC1" w:rsidP="00DD5609">
      <w:pPr>
        <w:pStyle w:val="Sraopastraipa"/>
        <w:numPr>
          <w:ilvl w:val="0"/>
          <w:numId w:val="5"/>
        </w:numPr>
        <w:ind w:left="0" w:firstLine="851"/>
        <w:jc w:val="both"/>
        <w:rPr>
          <w:bCs/>
        </w:rPr>
      </w:pPr>
      <w:r w:rsidRPr="00900C74">
        <w:rPr>
          <w:bCs/>
        </w:rPr>
        <w:t>Pritarti bendrad</w:t>
      </w:r>
      <w:r w:rsidR="009A23BC" w:rsidRPr="00900C74">
        <w:rPr>
          <w:bCs/>
        </w:rPr>
        <w:t xml:space="preserve">arbiavimo sutarties sudarymui </w:t>
      </w:r>
      <w:r w:rsidR="000F338F" w:rsidRPr="00900C74">
        <w:rPr>
          <w:bCs/>
        </w:rPr>
        <w:t>tarp Panevėžio miesto savivaldybės</w:t>
      </w:r>
      <w:r w:rsidR="00496DDC" w:rsidRPr="00900C74">
        <w:rPr>
          <w:bCs/>
        </w:rPr>
        <w:t>,</w:t>
      </w:r>
      <w:r w:rsidR="00DD5609" w:rsidRPr="00900C74">
        <w:rPr>
          <w:rFonts w:cstheme="minorBidi"/>
          <w:bCs/>
        </w:rPr>
        <w:t xml:space="preserve"> </w:t>
      </w:r>
      <w:r w:rsidR="00DD5609" w:rsidRPr="00900C74">
        <w:rPr>
          <w:rFonts w:eastAsiaTheme="minorHAnsi" w:cstheme="minorBidi"/>
          <w:bCs/>
          <w:lang w:eastAsia="en-US"/>
        </w:rPr>
        <w:t>Lietuvos ikimokyklinių įstaigų vadovų asociacijos Panevėžio skyriaus, Lietuvos mokyklų vadovų asociacijos Panevėžio</w:t>
      </w:r>
      <w:r w:rsidR="006C136F">
        <w:rPr>
          <w:rFonts w:eastAsiaTheme="minorHAnsi" w:cstheme="minorBidi"/>
          <w:bCs/>
          <w:lang w:eastAsia="en-US"/>
        </w:rPr>
        <w:t xml:space="preserve"> </w:t>
      </w:r>
      <w:r w:rsidR="00DD5609" w:rsidRPr="00900C74">
        <w:rPr>
          <w:rFonts w:eastAsiaTheme="minorHAnsi" w:cstheme="minorBidi"/>
          <w:bCs/>
          <w:lang w:eastAsia="en-US"/>
        </w:rPr>
        <w:t xml:space="preserve">skyriaus, </w:t>
      </w:r>
      <w:r w:rsidR="00DD5609" w:rsidRPr="00900C74">
        <w:rPr>
          <w:rFonts w:cstheme="minorBidi"/>
          <w:bCs/>
        </w:rPr>
        <w:t>Kauno technologijos universiteto, Panevėžio kolegijos</w:t>
      </w:r>
      <w:r w:rsidR="00DD5609" w:rsidRPr="00900C74">
        <w:rPr>
          <w:rFonts w:eastAsiaTheme="minorHAnsi" w:cstheme="minorBidi"/>
          <w:bCs/>
          <w:lang w:eastAsia="en-US"/>
        </w:rPr>
        <w:t xml:space="preserve">, VšĮ </w:t>
      </w:r>
      <w:proofErr w:type="spellStart"/>
      <w:r w:rsidR="00DD5609" w:rsidRPr="00900C74">
        <w:rPr>
          <w:rFonts w:eastAsiaTheme="minorHAnsi" w:cstheme="minorBidi"/>
          <w:bCs/>
          <w:lang w:eastAsia="en-US"/>
        </w:rPr>
        <w:t>Robotikos</w:t>
      </w:r>
      <w:proofErr w:type="spellEnd"/>
      <w:r w:rsidR="00DD5609" w:rsidRPr="00900C74">
        <w:rPr>
          <w:rFonts w:eastAsiaTheme="minorHAnsi" w:cstheme="minorBidi"/>
          <w:bCs/>
          <w:lang w:eastAsia="en-US"/>
        </w:rPr>
        <w:t xml:space="preserve"> akademijos, VšĮ Panevėžio profesinio rengimo centro, Panevėžio Margaritos </w:t>
      </w:r>
      <w:proofErr w:type="spellStart"/>
      <w:r w:rsidR="00DD5609" w:rsidRPr="00900C74">
        <w:rPr>
          <w:rFonts w:eastAsiaTheme="minorHAnsi" w:cstheme="minorBidi"/>
          <w:bCs/>
          <w:lang w:eastAsia="en-US"/>
        </w:rPr>
        <w:t>Rimkevičaitės</w:t>
      </w:r>
      <w:proofErr w:type="spellEnd"/>
      <w:r w:rsidR="00DD5609" w:rsidRPr="00900C74">
        <w:rPr>
          <w:rFonts w:eastAsiaTheme="minorHAnsi" w:cstheme="minorBidi"/>
          <w:bCs/>
          <w:lang w:eastAsia="en-US"/>
        </w:rPr>
        <w:t xml:space="preserve"> technologinės mokyklos, VšĮ Panevėžio verslo konsultacinio centro, VšĮ Panevėžio mokslo ir technologijų parko, VšĮ Panevėžio </w:t>
      </w:r>
      <w:proofErr w:type="spellStart"/>
      <w:r w:rsidR="00DD5609" w:rsidRPr="00900C74">
        <w:rPr>
          <w:rFonts w:eastAsiaTheme="minorHAnsi" w:cstheme="minorBidi"/>
          <w:bCs/>
          <w:lang w:eastAsia="en-US"/>
        </w:rPr>
        <w:t>mechatronikos</w:t>
      </w:r>
      <w:proofErr w:type="spellEnd"/>
      <w:r w:rsidR="00DD5609" w:rsidRPr="00900C74">
        <w:rPr>
          <w:rFonts w:eastAsiaTheme="minorHAnsi" w:cstheme="minorBidi"/>
          <w:bCs/>
          <w:lang w:eastAsia="en-US"/>
        </w:rPr>
        <w:t xml:space="preserve"> centro, Lietuvos </w:t>
      </w:r>
      <w:proofErr w:type="spellStart"/>
      <w:r w:rsidR="00DD5609" w:rsidRPr="00900C74">
        <w:rPr>
          <w:rFonts w:eastAsiaTheme="minorHAnsi" w:cstheme="minorBidi"/>
          <w:bCs/>
          <w:lang w:eastAsia="en-US"/>
        </w:rPr>
        <w:t>robotikos</w:t>
      </w:r>
      <w:proofErr w:type="spellEnd"/>
      <w:r w:rsidR="00DD5609" w:rsidRPr="00900C74">
        <w:rPr>
          <w:rFonts w:eastAsiaTheme="minorHAnsi" w:cstheme="minorBidi"/>
          <w:bCs/>
          <w:lang w:eastAsia="en-US"/>
        </w:rPr>
        <w:t xml:space="preserve"> asociacijos, Panevėžio prekybos, pramonės ir amatų rūmų, Panevėžio krašto pramonininkų asociacijos, Užsienio investuotojų verslo asociacijos </w:t>
      </w:r>
      <w:r w:rsidR="004A0B39">
        <w:rPr>
          <w:rFonts w:eastAsiaTheme="minorHAnsi" w:cstheme="minorBidi"/>
          <w:bCs/>
          <w:lang w:eastAsia="en-US"/>
        </w:rPr>
        <w:t>„</w:t>
      </w:r>
      <w:proofErr w:type="spellStart"/>
      <w:r w:rsidR="00DD5609" w:rsidRPr="004A0B39">
        <w:rPr>
          <w:rFonts w:eastAsiaTheme="minorHAnsi" w:cstheme="minorBidi"/>
          <w:bCs/>
          <w:lang w:eastAsia="en-US"/>
        </w:rPr>
        <w:t>Fibassociation</w:t>
      </w:r>
      <w:proofErr w:type="spellEnd"/>
      <w:r w:rsidR="004A0B39">
        <w:rPr>
          <w:rFonts w:eastAsiaTheme="minorHAnsi" w:cstheme="minorBidi"/>
          <w:bCs/>
          <w:lang w:eastAsia="en-US"/>
        </w:rPr>
        <w:t>“</w:t>
      </w:r>
      <w:bookmarkStart w:id="0" w:name="_GoBack"/>
      <w:bookmarkEnd w:id="0"/>
      <w:r w:rsidR="00DD5609" w:rsidRPr="004A0B39">
        <w:rPr>
          <w:rFonts w:eastAsiaTheme="minorHAnsi" w:cstheme="minorBidi"/>
          <w:bCs/>
          <w:lang w:eastAsia="en-US"/>
        </w:rPr>
        <w:t>.</w:t>
      </w:r>
    </w:p>
    <w:p w:rsidR="00211FC1" w:rsidRPr="00900C74" w:rsidRDefault="00211FC1" w:rsidP="00211FC1">
      <w:pPr>
        <w:pStyle w:val="Sraopastraipa"/>
        <w:numPr>
          <w:ilvl w:val="0"/>
          <w:numId w:val="5"/>
        </w:numPr>
        <w:ind w:left="0" w:firstLine="851"/>
        <w:jc w:val="both"/>
        <w:rPr>
          <w:bCs/>
        </w:rPr>
      </w:pPr>
      <w:r w:rsidRPr="00900C74">
        <w:rPr>
          <w:bCs/>
        </w:rPr>
        <w:t xml:space="preserve">Įgalioti Panevėžio miesto savivaldybės </w:t>
      </w:r>
      <w:r w:rsidR="003515B5" w:rsidRPr="00900C74">
        <w:rPr>
          <w:bCs/>
        </w:rPr>
        <w:t>merą</w:t>
      </w:r>
      <w:r w:rsidRPr="00900C74">
        <w:rPr>
          <w:bCs/>
        </w:rPr>
        <w:t xml:space="preserve"> pasirašyti šio sprendimo 1 punkte nurodytą sutartį i</w:t>
      </w:r>
      <w:r w:rsidRPr="00900C74">
        <w:t xml:space="preserve">r </w:t>
      </w:r>
      <w:r w:rsidRPr="00900C74">
        <w:rPr>
          <w:bCs/>
        </w:rPr>
        <w:t>atlikti kitus veiksmus, susijusius su šios sutarties vykdymu.</w:t>
      </w:r>
    </w:p>
    <w:p w:rsidR="00211FC1" w:rsidRPr="00900C74" w:rsidRDefault="00211FC1" w:rsidP="00211FC1">
      <w:pPr>
        <w:ind w:firstLine="851"/>
        <w:jc w:val="both"/>
        <w:rPr>
          <w:bCs/>
        </w:rPr>
      </w:pPr>
      <w:r w:rsidRPr="00900C74">
        <w:rPr>
          <w:bCs/>
        </w:rPr>
        <w:t xml:space="preserve">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rsidR="00211FC1" w:rsidRPr="00900C74" w:rsidRDefault="00211FC1" w:rsidP="00211FC1">
      <w:pPr>
        <w:jc w:val="both"/>
      </w:pPr>
    </w:p>
    <w:p w:rsidR="00900C74" w:rsidRPr="00900C74" w:rsidRDefault="00900C74" w:rsidP="00211FC1">
      <w:pPr>
        <w:jc w:val="both"/>
      </w:pPr>
    </w:p>
    <w:p w:rsidR="00211FC1" w:rsidRPr="00900C74" w:rsidRDefault="00211FC1" w:rsidP="00211FC1">
      <w:r w:rsidRPr="00900C74">
        <w:t>Savivaldybės meras</w:t>
      </w:r>
      <w:r w:rsidRPr="00900C74">
        <w:tab/>
      </w:r>
      <w:r w:rsidRPr="00900C74">
        <w:tab/>
      </w:r>
      <w:r w:rsidRPr="00900C74">
        <w:tab/>
      </w:r>
      <w:r w:rsidRPr="00900C74">
        <w:tab/>
        <w:t xml:space="preserve">         Rytis Mykolas Račkauskas</w:t>
      </w:r>
    </w:p>
    <w:p w:rsidR="00211FC1" w:rsidRPr="00900C74" w:rsidRDefault="00211FC1" w:rsidP="00211FC1">
      <w:pPr>
        <w:pStyle w:val="Sraopastraipa"/>
        <w:ind w:left="1069"/>
      </w:pPr>
    </w:p>
    <w:p w:rsidR="00211FC1" w:rsidRPr="00900C74" w:rsidRDefault="00211FC1" w:rsidP="00211FC1">
      <w:r w:rsidRPr="00900C74">
        <w:t>RENGĖ ________________ J. Leipus, tel. 334</w:t>
      </w:r>
    </w:p>
    <w:p w:rsidR="00211FC1" w:rsidRPr="00900C74" w:rsidRDefault="00211FC1" w:rsidP="00211FC1"/>
    <w:p w:rsidR="00211FC1" w:rsidRPr="00900C74" w:rsidRDefault="00211FC1" w:rsidP="00211FC1">
      <w:r w:rsidRPr="00900C74">
        <w:t>SUDERINTA</w:t>
      </w:r>
    </w:p>
    <w:p w:rsidR="00211FC1" w:rsidRPr="00900C74" w:rsidRDefault="00211FC1" w:rsidP="00211FC1"/>
    <w:p w:rsidR="00211FC1" w:rsidRPr="00900C74" w:rsidRDefault="00211FC1" w:rsidP="00211FC1">
      <w:r w:rsidRPr="00900C74">
        <w:t>Mero pavaduotojas</w:t>
      </w:r>
      <w:r w:rsidRPr="00900C74">
        <w:tab/>
      </w:r>
      <w:r w:rsidRPr="00900C74">
        <w:tab/>
        <w:t xml:space="preserve">                                                           Aleksas Varna </w:t>
      </w:r>
    </w:p>
    <w:p w:rsidR="00211FC1" w:rsidRPr="00900C74" w:rsidRDefault="00211FC1" w:rsidP="00211FC1">
      <w:pPr>
        <w:pStyle w:val="Sraopastraipa"/>
        <w:ind w:left="1069"/>
      </w:pPr>
    </w:p>
    <w:p w:rsidR="00211FC1" w:rsidRPr="00900C74" w:rsidRDefault="00211FC1" w:rsidP="00211FC1">
      <w:r w:rsidRPr="00900C74">
        <w:t xml:space="preserve">Mero patarėja, atliekanti </w:t>
      </w:r>
    </w:p>
    <w:p w:rsidR="00211FC1" w:rsidRPr="00900C74" w:rsidRDefault="00211FC1" w:rsidP="00211FC1">
      <w:pPr>
        <w:tabs>
          <w:tab w:val="left" w:pos="7093"/>
        </w:tabs>
      </w:pPr>
      <w:r w:rsidRPr="00900C74">
        <w:t xml:space="preserve">Tarybos sekretoriaus funkcijas                                                                           Indrė Kisielė </w:t>
      </w:r>
    </w:p>
    <w:p w:rsidR="00211FC1" w:rsidRPr="00900C74" w:rsidRDefault="00211FC1" w:rsidP="00211FC1">
      <w:pPr>
        <w:tabs>
          <w:tab w:val="left" w:pos="7093"/>
        </w:tabs>
      </w:pPr>
    </w:p>
    <w:p w:rsidR="00211FC1" w:rsidRPr="00900C74" w:rsidRDefault="00211FC1" w:rsidP="00211FC1">
      <w:pPr>
        <w:tabs>
          <w:tab w:val="left" w:pos="7093"/>
        </w:tabs>
      </w:pPr>
      <w:r w:rsidRPr="00900C74">
        <w:t>Administracijos direktorius                                                                                Rimantas Pauža</w:t>
      </w:r>
    </w:p>
    <w:p w:rsidR="00211FC1" w:rsidRPr="00900C74" w:rsidRDefault="00211FC1" w:rsidP="00211FC1">
      <w:pPr>
        <w:tabs>
          <w:tab w:val="left" w:pos="7093"/>
        </w:tabs>
      </w:pPr>
    </w:p>
    <w:p w:rsidR="00211FC1" w:rsidRPr="00900C74" w:rsidRDefault="00211FC1" w:rsidP="00211FC1">
      <w:pPr>
        <w:tabs>
          <w:tab w:val="left" w:pos="7093"/>
        </w:tabs>
      </w:pPr>
      <w:r w:rsidRPr="00900C74">
        <w:t>Administracijos direktoriaus pavaduotojas                                                        Tomas Jukna</w:t>
      </w:r>
    </w:p>
    <w:p w:rsidR="00211FC1" w:rsidRPr="00900C74" w:rsidRDefault="00211FC1" w:rsidP="00211FC1">
      <w:pPr>
        <w:tabs>
          <w:tab w:val="left" w:pos="7093"/>
        </w:tabs>
      </w:pPr>
    </w:p>
    <w:p w:rsidR="00211FC1" w:rsidRPr="00900C74" w:rsidRDefault="00211FC1" w:rsidP="00211FC1">
      <w:r w:rsidRPr="00900C74">
        <w:t>Teisės ir viešosios tvarkos skyriaus vyr. specialistė</w:t>
      </w:r>
      <w:r w:rsidRPr="00900C74">
        <w:tab/>
        <w:t xml:space="preserve">                                     Asta </w:t>
      </w:r>
      <w:proofErr w:type="spellStart"/>
      <w:r w:rsidRPr="00900C74">
        <w:t>Reikienė</w:t>
      </w:r>
      <w:proofErr w:type="spellEnd"/>
      <w:r w:rsidRPr="00900C74">
        <w:t xml:space="preserve"> </w:t>
      </w:r>
    </w:p>
    <w:p w:rsidR="00211FC1" w:rsidRPr="00900C74" w:rsidRDefault="00211FC1" w:rsidP="00211FC1"/>
    <w:p w:rsidR="00211FC1" w:rsidRPr="00900C74" w:rsidRDefault="00211FC1" w:rsidP="00211FC1">
      <w:r w:rsidRPr="00900C74">
        <w:t>Dokumentų valdymo poskyrio vyr. specialistė                                                  Loreta Vasilevičienė</w:t>
      </w:r>
    </w:p>
    <w:p w:rsidR="00211FC1" w:rsidRPr="00900C74" w:rsidRDefault="00211FC1" w:rsidP="0052084E">
      <w:pPr>
        <w:ind w:firstLine="851"/>
        <w:jc w:val="both"/>
        <w:rPr>
          <w:bCs/>
        </w:rPr>
      </w:pPr>
    </w:p>
    <w:sectPr w:rsidR="00211FC1" w:rsidRPr="00900C74" w:rsidSect="0052084E">
      <w:headerReference w:type="even" r:id="rId8"/>
      <w:headerReference w:type="default" r:id="rId9"/>
      <w:footerReference w:type="default" r:id="rId10"/>
      <w:headerReference w:type="first" r:id="rId11"/>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CDA" w:rsidRDefault="00D52CDA">
      <w:r>
        <w:separator/>
      </w:r>
    </w:p>
  </w:endnote>
  <w:endnote w:type="continuationSeparator" w:id="0">
    <w:p w:rsidR="00D52CDA" w:rsidRDefault="00D5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915" w:rsidRDefault="00D52CDA">
    <w:pPr>
      <w:pStyle w:val="Porat"/>
    </w:pPr>
  </w:p>
  <w:p w:rsidR="001D3915" w:rsidRDefault="00D52CDA">
    <w:pPr>
      <w:pStyle w:val="Porat"/>
    </w:pPr>
  </w:p>
  <w:p w:rsidR="001D3915" w:rsidRDefault="00D52C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CDA" w:rsidRDefault="00D52CDA">
      <w:r>
        <w:separator/>
      </w:r>
    </w:p>
  </w:footnote>
  <w:footnote w:type="continuationSeparator" w:id="0">
    <w:p w:rsidR="00D52CDA" w:rsidRDefault="00D52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D52C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5609">
      <w:rPr>
        <w:rStyle w:val="Puslapionumeris"/>
        <w:noProof/>
      </w:rPr>
      <w:t>2</w:t>
    </w:r>
    <w:r>
      <w:rPr>
        <w:rStyle w:val="Puslapionumeris"/>
      </w:rPr>
      <w:fldChar w:fldCharType="end"/>
    </w:r>
  </w:p>
  <w:p w:rsidR="00446AC7" w:rsidRDefault="00D52C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E9F" w:rsidRPr="00C72E9F" w:rsidRDefault="00DA125C" w:rsidP="00C72E9F">
    <w:pPr>
      <w:pStyle w:val="Antrats"/>
      <w:jc w:val="right"/>
      <w:rPr>
        <w:b/>
      </w:rPr>
    </w:pPr>
    <w:r w:rsidRPr="00C72E9F">
      <w:rPr>
        <w:b/>
      </w:rPr>
      <w:t>Projektas</w:t>
    </w:r>
  </w:p>
  <w:p w:rsidR="00C72E9F" w:rsidRDefault="00D52C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96A0028"/>
    <w:multiLevelType w:val="hybridMultilevel"/>
    <w:tmpl w:val="AA32F47E"/>
    <w:lvl w:ilvl="0" w:tplc="0C1010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03"/>
    <w:rsid w:val="000F338F"/>
    <w:rsid w:val="001A3808"/>
    <w:rsid w:val="0020789B"/>
    <w:rsid w:val="00211FC1"/>
    <w:rsid w:val="00282F5C"/>
    <w:rsid w:val="002E5171"/>
    <w:rsid w:val="00322BC8"/>
    <w:rsid w:val="003515B5"/>
    <w:rsid w:val="003E0121"/>
    <w:rsid w:val="00496DDC"/>
    <w:rsid w:val="004A0B39"/>
    <w:rsid w:val="004B7CE2"/>
    <w:rsid w:val="004D158B"/>
    <w:rsid w:val="0052084E"/>
    <w:rsid w:val="00533121"/>
    <w:rsid w:val="005A7559"/>
    <w:rsid w:val="005B07DB"/>
    <w:rsid w:val="006C136F"/>
    <w:rsid w:val="007A0DFF"/>
    <w:rsid w:val="008B0526"/>
    <w:rsid w:val="008D20BC"/>
    <w:rsid w:val="00900C74"/>
    <w:rsid w:val="0099080B"/>
    <w:rsid w:val="009947C2"/>
    <w:rsid w:val="009A23BC"/>
    <w:rsid w:val="009B7B80"/>
    <w:rsid w:val="00A44265"/>
    <w:rsid w:val="00B112BA"/>
    <w:rsid w:val="00B1151F"/>
    <w:rsid w:val="00B42093"/>
    <w:rsid w:val="00B82941"/>
    <w:rsid w:val="00BC7E97"/>
    <w:rsid w:val="00BF5323"/>
    <w:rsid w:val="00C86DB8"/>
    <w:rsid w:val="00D4510D"/>
    <w:rsid w:val="00D52CDA"/>
    <w:rsid w:val="00DA125C"/>
    <w:rsid w:val="00DB259D"/>
    <w:rsid w:val="00DD4321"/>
    <w:rsid w:val="00DD5609"/>
    <w:rsid w:val="00DE2542"/>
    <w:rsid w:val="00E04C62"/>
    <w:rsid w:val="00F57E1F"/>
    <w:rsid w:val="00F924E2"/>
    <w:rsid w:val="00F95F95"/>
    <w:rsid w:val="00F97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7CDA"/>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8360-DA8D-4A8D-9248-4E2870E5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1621</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Jokubas Leipus</dc:creator>
  <cp:keywords/>
  <dc:description/>
  <cp:lastModifiedBy>Loreta Vasilevičienė</cp:lastModifiedBy>
  <cp:revision>9</cp:revision>
  <cp:lastPrinted>2018-01-24T06:30:00Z</cp:lastPrinted>
  <dcterms:created xsi:type="dcterms:W3CDTF">2018-01-23T15:09:00Z</dcterms:created>
  <dcterms:modified xsi:type="dcterms:W3CDTF">2018-01-24T06:38:00Z</dcterms:modified>
</cp:coreProperties>
</file>