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43" w:rsidRPr="00F8126C" w:rsidRDefault="00E62092" w:rsidP="008B5845">
      <w:pPr>
        <w:spacing w:line="276" w:lineRule="auto"/>
        <w:jc w:val="center"/>
        <w:rPr>
          <w:b/>
        </w:rPr>
      </w:pPr>
      <w:r w:rsidRPr="00F8126C">
        <w:rPr>
          <w:b/>
        </w:rPr>
        <w:t>AIŠKINAMASIS RAŠTAS</w:t>
      </w:r>
      <w:r w:rsidR="00A40F2B" w:rsidRPr="00F8126C">
        <w:rPr>
          <w:b/>
        </w:rPr>
        <w:t xml:space="preserve"> </w:t>
      </w:r>
    </w:p>
    <w:p w:rsidR="00653743" w:rsidRPr="00F8126C" w:rsidRDefault="00653743" w:rsidP="00653743">
      <w:pPr>
        <w:jc w:val="center"/>
        <w:rPr>
          <w:b/>
          <w:bCs/>
          <w:caps/>
        </w:rPr>
      </w:pPr>
      <w:r w:rsidRPr="00F8126C">
        <w:rPr>
          <w:b/>
        </w:rPr>
        <w:t xml:space="preserve">SPRENDIMO </w:t>
      </w:r>
      <w:r w:rsidR="00854E94" w:rsidRPr="00F8126C">
        <w:rPr>
          <w:b/>
        </w:rPr>
        <w:t xml:space="preserve">„DĖL VIEŠOSIOS ĮSTAIGOS FUTBOLO AKADEMIJA “PANEVĖŽYS” STEIGIMO“ </w:t>
      </w:r>
      <w:r w:rsidRPr="00F8126C">
        <w:rPr>
          <w:b/>
          <w:bCs/>
          <w:caps/>
        </w:rPr>
        <w:t>PROJEKTO</w:t>
      </w:r>
    </w:p>
    <w:p w:rsidR="00653743" w:rsidRPr="00F8126C" w:rsidRDefault="00653743" w:rsidP="00047FD4">
      <w:pPr>
        <w:spacing w:line="276" w:lineRule="auto"/>
        <w:jc w:val="center"/>
      </w:pPr>
    </w:p>
    <w:p w:rsidR="00E62092" w:rsidRPr="00F8126C" w:rsidRDefault="0004670A" w:rsidP="00047FD4">
      <w:pPr>
        <w:spacing w:line="276" w:lineRule="auto"/>
        <w:jc w:val="center"/>
      </w:pPr>
      <w:r w:rsidRPr="00F8126C">
        <w:t>2018</w:t>
      </w:r>
      <w:r w:rsidR="002F4048" w:rsidRPr="00F8126C">
        <w:t xml:space="preserve"> </w:t>
      </w:r>
      <w:r w:rsidR="00F656C7" w:rsidRPr="00F8126C">
        <w:t>m.</w:t>
      </w:r>
      <w:r w:rsidR="008B1BFB" w:rsidRPr="00F8126C">
        <w:t xml:space="preserve"> </w:t>
      </w:r>
      <w:r w:rsidRPr="00F8126C">
        <w:t xml:space="preserve">sausio </w:t>
      </w:r>
      <w:r w:rsidR="00DB030F">
        <w:t>22</w:t>
      </w:r>
      <w:bookmarkStart w:id="0" w:name="_GoBack"/>
      <w:bookmarkEnd w:id="0"/>
      <w:r w:rsidR="00DB2030" w:rsidRPr="00F8126C">
        <w:t xml:space="preserve"> d.</w:t>
      </w:r>
    </w:p>
    <w:p w:rsidR="00E62092" w:rsidRPr="00F8126C" w:rsidRDefault="00E62092" w:rsidP="00047FD4">
      <w:pPr>
        <w:spacing w:line="276" w:lineRule="auto"/>
        <w:jc w:val="center"/>
      </w:pPr>
      <w:r w:rsidRPr="00F8126C">
        <w:t>Panevėžys</w:t>
      </w:r>
    </w:p>
    <w:p w:rsidR="00E62092" w:rsidRPr="00F8126C" w:rsidRDefault="00E62092" w:rsidP="00047FD4">
      <w:pPr>
        <w:spacing w:line="276" w:lineRule="auto"/>
        <w:jc w:val="both"/>
      </w:pPr>
    </w:p>
    <w:p w:rsidR="008B5845" w:rsidRDefault="00B01781" w:rsidP="008B5845">
      <w:pPr>
        <w:spacing w:line="276" w:lineRule="auto"/>
        <w:jc w:val="both"/>
        <w:rPr>
          <w:b/>
        </w:rPr>
      </w:pPr>
      <w:r w:rsidRPr="00F8126C">
        <w:rPr>
          <w:b/>
        </w:rPr>
        <w:t xml:space="preserve">1. </w:t>
      </w:r>
      <w:r w:rsidR="00DB2030" w:rsidRPr="00F8126C">
        <w:rPr>
          <w:b/>
        </w:rPr>
        <w:t>Problemos esmė:</w:t>
      </w:r>
      <w:r w:rsidR="008B5845">
        <w:rPr>
          <w:b/>
        </w:rPr>
        <w:t xml:space="preserve"> </w:t>
      </w:r>
    </w:p>
    <w:p w:rsidR="00035038" w:rsidRPr="008B5845" w:rsidRDefault="008B5845" w:rsidP="008B5845">
      <w:pPr>
        <w:spacing w:line="276" w:lineRule="auto"/>
        <w:jc w:val="both"/>
        <w:rPr>
          <w:b/>
        </w:rPr>
      </w:pPr>
      <w:r>
        <w:t xml:space="preserve">         </w:t>
      </w:r>
      <w:r w:rsidR="00035038" w:rsidRPr="00F8126C">
        <w:t xml:space="preserve">Sprendimo projekto tikslas – įsteigti </w:t>
      </w:r>
      <w:r w:rsidR="0095149E" w:rsidRPr="00F8126C">
        <w:t xml:space="preserve">viešąją įstaigą (toliau – VšĮ) futbolo akademija ,,Panevėžys“ </w:t>
      </w:r>
      <w:r w:rsidR="00035038" w:rsidRPr="00F8126C">
        <w:t>skirtą visų amžiaus grupių futbolo sporto šakos sportininkams rengti, futbolo komandoms, dalyvaujančioms aukščiausio rango šalies ir tarptautinėse varžybose, komplektuoti bei rūpintis visais organizaciniais klausimais.</w:t>
      </w:r>
    </w:p>
    <w:p w:rsidR="00853FD7" w:rsidRPr="00F8126C" w:rsidRDefault="00035038" w:rsidP="00B01781">
      <w:pPr>
        <w:jc w:val="both"/>
      </w:pPr>
      <w:r w:rsidRPr="00F8126C">
        <w:t xml:space="preserve">        </w:t>
      </w:r>
      <w:r w:rsidR="008B5845">
        <w:t xml:space="preserve"> </w:t>
      </w:r>
      <w:r w:rsidR="00B01781" w:rsidRPr="00F8126C">
        <w:t xml:space="preserve">Likvidavus </w:t>
      </w:r>
      <w:r w:rsidRPr="00F8126C">
        <w:t xml:space="preserve">biudžetinę įstaigą Panevėžio futbolo akademiją </w:t>
      </w:r>
      <w:r w:rsidR="00B01781" w:rsidRPr="00F8126C">
        <w:t>visą, iki tol vykdytą</w:t>
      </w:r>
      <w:r w:rsidR="00853FD7" w:rsidRPr="00F8126C">
        <w:t>,</w:t>
      </w:r>
      <w:r w:rsidR="00B01781" w:rsidRPr="00F8126C">
        <w:t xml:space="preserve"> veiklą vykdys naujai įsteigta </w:t>
      </w:r>
      <w:r w:rsidR="0095149E" w:rsidRPr="00F8126C">
        <w:t xml:space="preserve">VšĮ </w:t>
      </w:r>
      <w:r w:rsidR="00B01781" w:rsidRPr="00F8126C">
        <w:t>futbolo akademija</w:t>
      </w:r>
      <w:r w:rsidR="00DB557A" w:rsidRPr="00F8126C">
        <w:t xml:space="preserve"> ,,Panevėžys“</w:t>
      </w:r>
      <w:r w:rsidRPr="00F8126C">
        <w:t xml:space="preserve">. </w:t>
      </w:r>
    </w:p>
    <w:p w:rsidR="0095149E" w:rsidRPr="00F8126C" w:rsidRDefault="00853FD7" w:rsidP="0095149E">
      <w:pPr>
        <w:jc w:val="both"/>
      </w:pPr>
      <w:r w:rsidRPr="00F8126C">
        <w:t xml:space="preserve">         </w:t>
      </w:r>
      <w:r w:rsidR="00E37327" w:rsidRPr="00E468E9">
        <w:rPr>
          <w:rFonts w:eastAsia="Lucida Sans Unicode"/>
          <w:bCs/>
          <w:kern w:val="2"/>
          <w:shd w:val="clear" w:color="auto" w:fill="FFFFFF"/>
        </w:rPr>
        <w:t xml:space="preserve">Siekdami sukoncentruoti visų amžiaus grupių futbolininkų (merginų, vaikinų) rengimą vienoje įstaigoje </w:t>
      </w:r>
      <w:r w:rsidR="00E37327" w:rsidRPr="00E468E9">
        <w:rPr>
          <w:rFonts w:eastAsia="Lucida Sans Unicode"/>
          <w:kern w:val="2"/>
        </w:rPr>
        <w:t>ir optimizuoti futbolo</w:t>
      </w:r>
      <w:r w:rsidR="00E37327" w:rsidRPr="00E468E9">
        <w:rPr>
          <w:rFonts w:eastAsia="Lucida Sans Unicode"/>
          <w:kern w:val="2"/>
          <w:shd w:val="clear" w:color="auto" w:fill="FFFFFF"/>
        </w:rPr>
        <w:t xml:space="preserve"> sporto šakos veiklą bei įgyvendinti</w:t>
      </w:r>
      <w:r w:rsidR="00E37327" w:rsidRPr="00E468E9">
        <w:rPr>
          <w:rFonts w:eastAsia="Lucida Sans Unicode"/>
          <w:kern w:val="2"/>
        </w:rPr>
        <w:t xml:space="preserve"> Lietuvos futbolo federacijos futbolo klubų licencijavimo taisyklėse numatytus kriterijus (galimybė miesto komandoms dalyvauti LFF aukščiausio lygmens varžybose, pretenduoti į treniravimo kompensacijas ir solidarumo išmokas, mokėtinas pagal LFF bei FIFA taisykles ir reglamentus) bei vaikų ir jaunimo futbolo mokyklų sertifikavimo sistemą (užtikrinta kryptinga bei suderinta vaikų ir jaunimo futbolo ugdymo įstaigų veikla, sertifikuotų mokyklų skatinimas),</w:t>
      </w:r>
      <w:r w:rsidR="00E37327" w:rsidRPr="00E468E9">
        <w:rPr>
          <w:rFonts w:eastAsia="Lucida Sans Unicode"/>
          <w:kern w:val="2"/>
          <w:shd w:val="clear" w:color="auto" w:fill="FFFFFF"/>
        </w:rPr>
        <w:t xml:space="preserve"> bei </w:t>
      </w:r>
      <w:r w:rsidR="00E37327" w:rsidRPr="00E468E9">
        <w:rPr>
          <w:rFonts w:eastAsia="Lucida Sans Unicode"/>
          <w:kern w:val="2"/>
        </w:rPr>
        <w:t>skatinti privataus ir viešojo sektoriaus bendradarbiavimą steigiama VšĮ futbolo akademija „Panevėžys“, skirta visų amžiaus grupių futbolo sporto šakos sportininkams rengti, futbolo komandoms, dalyvaujančioms aukščiausio rango šalies ir tarptautinėse varžybose</w:t>
      </w:r>
      <w:r w:rsidRPr="00F8126C">
        <w:t>. Likviduojamos įstaigos turtas teisės aktų nustatyta tvarka bus perduotas nauj</w:t>
      </w:r>
      <w:r w:rsidR="00DB557A" w:rsidRPr="00F8126C">
        <w:t xml:space="preserve">ai įsteigtai </w:t>
      </w:r>
      <w:r w:rsidR="0095149E" w:rsidRPr="00F8126C">
        <w:t>VšĮ futbolo akademija ,,Panevėžys“</w:t>
      </w:r>
    </w:p>
    <w:p w:rsidR="008B5845" w:rsidRDefault="00B01781" w:rsidP="008B5845">
      <w:pPr>
        <w:jc w:val="both"/>
        <w:rPr>
          <w:b/>
        </w:rPr>
      </w:pPr>
      <w:r w:rsidRPr="00F8126C">
        <w:rPr>
          <w:b/>
        </w:rPr>
        <w:t xml:space="preserve">2. </w:t>
      </w:r>
      <w:r w:rsidR="00E62092" w:rsidRPr="00F8126C">
        <w:rPr>
          <w:b/>
        </w:rPr>
        <w:t xml:space="preserve">Kaip šiuo metu sprendžiami sprendimo projekte aptarti klausimai: </w:t>
      </w:r>
    </w:p>
    <w:p w:rsidR="00853FD7" w:rsidRPr="008B5845" w:rsidRDefault="008B5845" w:rsidP="008B5845">
      <w:pPr>
        <w:jc w:val="both"/>
        <w:rPr>
          <w:b/>
        </w:rPr>
      </w:pPr>
      <w:r>
        <w:rPr>
          <w:b/>
        </w:rPr>
        <w:t xml:space="preserve">         </w:t>
      </w:r>
      <w:r w:rsidR="00941E01" w:rsidRPr="00F8126C">
        <w:t>2018 m.</w:t>
      </w:r>
      <w:r>
        <w:t xml:space="preserve"> sausio mėnesį </w:t>
      </w:r>
      <w:r w:rsidR="0095149E" w:rsidRPr="00F8126C">
        <w:t>buvo suorganizuoti susitikimai</w:t>
      </w:r>
      <w:r w:rsidR="00853FD7" w:rsidRPr="00F8126C">
        <w:t xml:space="preserve"> su biudžetinės įstaigos Panevėžio futbolo akademijos administracijos darbuotojais, treneriais ir kitais darbuotojais, kurio metu aptartas naujai steigiamos įstaigos steigimo scenarijus. Šis klausimas dar kartą buvo aptartas </w:t>
      </w:r>
      <w:r w:rsidR="00FD38F0" w:rsidRPr="00F8126C">
        <w:t>susitikime</w:t>
      </w:r>
      <w:r w:rsidR="00853FD7" w:rsidRPr="00F8126C">
        <w:t xml:space="preserve"> su biudžetinės įstaigos </w:t>
      </w:r>
      <w:r w:rsidR="00E23A0B" w:rsidRPr="00F8126C">
        <w:t>Panevėžio</w:t>
      </w:r>
      <w:r w:rsidR="00853FD7" w:rsidRPr="00F8126C">
        <w:t xml:space="preserve"> futbolo akadem</w:t>
      </w:r>
      <w:r w:rsidR="00E23A0B" w:rsidRPr="00F8126C">
        <w:t>ijos direktoriumi</w:t>
      </w:r>
      <w:r w:rsidR="00853FD7" w:rsidRPr="00F8126C">
        <w:t xml:space="preserve">, </w:t>
      </w:r>
      <w:r w:rsidR="00E23A0B" w:rsidRPr="00F8126C">
        <w:t>kurį inicijavo</w:t>
      </w:r>
      <w:r w:rsidR="00853FD7" w:rsidRPr="00F8126C">
        <w:t xml:space="preserve"> Sporto skyrius.</w:t>
      </w:r>
    </w:p>
    <w:p w:rsidR="00E37327" w:rsidRPr="00F8126C" w:rsidRDefault="00E23A0B" w:rsidP="00853FD7">
      <w:pPr>
        <w:spacing w:line="276" w:lineRule="auto"/>
        <w:jc w:val="both"/>
      </w:pPr>
      <w:r w:rsidRPr="00F8126C">
        <w:t xml:space="preserve">         </w:t>
      </w:r>
      <w:r w:rsidR="0004670A" w:rsidRPr="00F8126C">
        <w:t>2018</w:t>
      </w:r>
      <w:r w:rsidR="00853FD7" w:rsidRPr="00F8126C">
        <w:t xml:space="preserve"> m. </w:t>
      </w:r>
      <w:r w:rsidR="0004670A" w:rsidRPr="00F8126C">
        <w:t>sausio</w:t>
      </w:r>
      <w:r w:rsidR="00853FD7" w:rsidRPr="00F8126C">
        <w:t xml:space="preserve"> </w:t>
      </w:r>
      <w:r w:rsidRPr="00F8126C">
        <w:t xml:space="preserve">mėnesio </w:t>
      </w:r>
      <w:r w:rsidR="00853FD7" w:rsidRPr="00F8126C">
        <w:t>tarybos posėdžiui teikiamas tarybos sprendimo projektas ,,Dėl viešo</w:t>
      </w:r>
      <w:r w:rsidR="0095149E" w:rsidRPr="00F8126C">
        <w:t>sios įstaigos futbolo akademija</w:t>
      </w:r>
      <w:r w:rsidR="00DB557A" w:rsidRPr="00F8126C">
        <w:t xml:space="preserve"> ,,Panevėžys“</w:t>
      </w:r>
      <w:r w:rsidR="00853FD7" w:rsidRPr="00F8126C">
        <w:t xml:space="preserve"> steigimo“.</w:t>
      </w:r>
      <w:r w:rsidR="008B5845">
        <w:t xml:space="preserve"> </w:t>
      </w:r>
      <w:r w:rsidR="00E37327">
        <w:t>Analogišką sprendimą jau priėmė 2017 m. rugsėjo mėnesį Šiaulių miesto savivaldybė, planuoja Klaipėdos miesto ir kitos savivaldybės.</w:t>
      </w:r>
    </w:p>
    <w:p w:rsidR="008B5845" w:rsidRDefault="00B01781" w:rsidP="00EA19A0">
      <w:pPr>
        <w:spacing w:line="276" w:lineRule="auto"/>
        <w:jc w:val="both"/>
        <w:rPr>
          <w:b/>
        </w:rPr>
      </w:pPr>
      <w:r w:rsidRPr="00F8126C">
        <w:rPr>
          <w:b/>
        </w:rPr>
        <w:t xml:space="preserve">3. </w:t>
      </w:r>
      <w:r w:rsidR="00E62092" w:rsidRPr="00F8126C">
        <w:rPr>
          <w:b/>
        </w:rPr>
        <w:t>Sprendimo priėmimo būtinumo pagrindimas, kokių p</w:t>
      </w:r>
      <w:r w:rsidR="008B5845">
        <w:rPr>
          <w:b/>
        </w:rPr>
        <w:t xml:space="preserve">ozityvių rezultatų laukiama: </w:t>
      </w:r>
    </w:p>
    <w:p w:rsidR="00EA19A0" w:rsidRPr="008B5845" w:rsidRDefault="008B5845" w:rsidP="00EA19A0">
      <w:pPr>
        <w:spacing w:line="276" w:lineRule="auto"/>
        <w:jc w:val="both"/>
        <w:rPr>
          <w:b/>
        </w:rPr>
      </w:pPr>
      <w:r>
        <w:rPr>
          <w:b/>
        </w:rPr>
        <w:t xml:space="preserve">         </w:t>
      </w:r>
      <w:r w:rsidR="00EA19A0" w:rsidRPr="00F8126C">
        <w:t>Šiame tarybos sprendimo projekte numatyta:</w:t>
      </w:r>
    </w:p>
    <w:p w:rsidR="00EA19A0" w:rsidRPr="00F8126C" w:rsidRDefault="00DB557A" w:rsidP="00EA19A0">
      <w:pPr>
        <w:spacing w:line="276" w:lineRule="auto"/>
        <w:jc w:val="both"/>
      </w:pPr>
      <w:r w:rsidRPr="00F8126C">
        <w:t xml:space="preserve">- įsteigti </w:t>
      </w:r>
      <w:r w:rsidR="0095149E" w:rsidRPr="00F8126C">
        <w:t xml:space="preserve">VšĮ futbolo akademija ,,Panevėžys“ </w:t>
      </w:r>
      <w:r w:rsidR="00EA19A0" w:rsidRPr="00F8126C">
        <w:t>(toliau – Futbolo akademija), patvirtinti Futbolo akademijos steigimo aktą ir įstatus bei įgalioti Panevėžio miesto savivaldybės merą pasirašyti šiuos dokumentus;</w:t>
      </w:r>
    </w:p>
    <w:p w:rsidR="00EA19A0" w:rsidRPr="00F8126C" w:rsidRDefault="00EA19A0" w:rsidP="00EA19A0">
      <w:pPr>
        <w:spacing w:line="276" w:lineRule="auto"/>
        <w:jc w:val="both"/>
      </w:pPr>
      <w:r w:rsidRPr="00F8126C">
        <w:t>- paskirti Futbolo akademijos vadovą, einantį šios įstaigos direktoriaus pareigas ir įgalioti Panevėžio miesto savivaldybės merą pasirašyti ir nutraukti terminuotą darbo sutartį su įsteigtos viešosios įstaigos direktoriumi bei terminuotos sutarties galiojimo metu įgyvendinti kitas funkcijas, susijusias su įsteigtos viešosios įstaigos direktoriaus darbo santykiais teisės aktų nustatyta tvarka;</w:t>
      </w:r>
    </w:p>
    <w:p w:rsidR="00EA19A0" w:rsidRPr="00F8126C" w:rsidRDefault="00EA19A0" w:rsidP="00EA19A0">
      <w:pPr>
        <w:spacing w:line="276" w:lineRule="auto"/>
        <w:jc w:val="both"/>
      </w:pPr>
      <w:r w:rsidRPr="00F8126C">
        <w:t>- pavesti Panevėžio miesto savivaldybės administracijos direktoriui įgyvendinti Panevėžio miesto savivaldybės, kaip viešosios įstaigos savininkės, teises ir pareigas bei vykdyti visus veiksmus, susijusius su Futbolo akademijos steigimu teisės aktų nustatyta tvarka;</w:t>
      </w:r>
    </w:p>
    <w:p w:rsidR="00EA19A0" w:rsidRPr="00F8126C" w:rsidRDefault="00EA19A0" w:rsidP="00EA19A0">
      <w:pPr>
        <w:spacing w:line="276" w:lineRule="auto"/>
        <w:jc w:val="both"/>
      </w:pPr>
      <w:r w:rsidRPr="00F8126C">
        <w:t>- įgalioti</w:t>
      </w:r>
      <w:r w:rsidR="0095149E" w:rsidRPr="00F8126C">
        <w:t xml:space="preserve"> Sporto skyriaus vedėją iki 2018</w:t>
      </w:r>
      <w:r w:rsidRPr="00F8126C">
        <w:t xml:space="preserve"> m. </w:t>
      </w:r>
      <w:r w:rsidR="00E37327">
        <w:t>vasario</w:t>
      </w:r>
      <w:r w:rsidR="0095149E" w:rsidRPr="00F8126C">
        <w:t xml:space="preserve"> 2</w:t>
      </w:r>
      <w:r w:rsidR="00E37327">
        <w:t>8</w:t>
      </w:r>
      <w:r w:rsidRPr="00F8126C">
        <w:t xml:space="preserve"> d. pateikti tarybos sprendimą ir pasirašytus steigimo dokumentus registruoti Juridinių asmenų registro tvarkytojui;</w:t>
      </w:r>
    </w:p>
    <w:p w:rsidR="00EA19A0" w:rsidRPr="00F8126C" w:rsidRDefault="00EA19A0" w:rsidP="00EA19A0">
      <w:pPr>
        <w:spacing w:line="276" w:lineRule="auto"/>
        <w:jc w:val="both"/>
      </w:pPr>
      <w:r w:rsidRPr="00F8126C">
        <w:lastRenderedPageBreak/>
        <w:t xml:space="preserve">- pavesti Buhalterinės apskaitos skyriui iš Panevėžio miesto savivaldybės biudžeto sumokėti </w:t>
      </w:r>
      <w:r w:rsidR="0004670A" w:rsidRPr="00F8126C">
        <w:t>2</w:t>
      </w:r>
      <w:r w:rsidRPr="00F8126C">
        <w:t>,0 tūkst. Eur steigiamąjį įnašą, kaip Panevėžio miesto savivaldybei priklausantį finansinį turtą;</w:t>
      </w:r>
    </w:p>
    <w:p w:rsidR="00EA19A0" w:rsidRPr="00F8126C" w:rsidRDefault="00EA19A0" w:rsidP="00EA19A0">
      <w:pPr>
        <w:spacing w:line="276" w:lineRule="auto"/>
        <w:jc w:val="both"/>
      </w:pPr>
      <w:r w:rsidRPr="00F8126C">
        <w:t>- leisti Futbolo akademijai steigiamąjį įnašą naudoti įstaigos būtinosioms išlaidoms apmokėti.</w:t>
      </w:r>
    </w:p>
    <w:p w:rsidR="00216CAA" w:rsidRPr="008B5845" w:rsidRDefault="00B01781" w:rsidP="00216CAA">
      <w:pPr>
        <w:spacing w:line="276" w:lineRule="auto"/>
        <w:jc w:val="both"/>
        <w:rPr>
          <w:b/>
        </w:rPr>
      </w:pPr>
      <w:r w:rsidRPr="00F8126C">
        <w:rPr>
          <w:b/>
        </w:rPr>
        <w:t xml:space="preserve">4. </w:t>
      </w:r>
      <w:r w:rsidR="00E62092" w:rsidRPr="00F8126C">
        <w:rPr>
          <w:b/>
        </w:rPr>
        <w:t>Skaičiavimai, išlaidų sąmatos, finansavimo šaltiniai:</w:t>
      </w:r>
      <w:r w:rsidR="00EA19A0" w:rsidRPr="00F8126C">
        <w:t xml:space="preserve"> Sumokėti </w:t>
      </w:r>
      <w:r w:rsidR="0004670A" w:rsidRPr="00F8126C">
        <w:t>2</w:t>
      </w:r>
      <w:r w:rsidR="00EA19A0" w:rsidRPr="00F8126C">
        <w:t>,0 tūkst. Eur (</w:t>
      </w:r>
      <w:r w:rsidR="0004670A" w:rsidRPr="00F8126C">
        <w:t>du tūkstančius</w:t>
      </w:r>
      <w:r w:rsidR="00EA19A0" w:rsidRPr="00F8126C">
        <w:t xml:space="preserve"> eurų) iš Panevėžio miesto savivaldybės biudžeto.</w:t>
      </w:r>
    </w:p>
    <w:p w:rsidR="001F6A2F" w:rsidRPr="00F8126C" w:rsidRDefault="00E75178" w:rsidP="00047FD4">
      <w:pPr>
        <w:spacing w:line="276" w:lineRule="auto"/>
        <w:jc w:val="both"/>
        <w:rPr>
          <w:b/>
        </w:rPr>
      </w:pPr>
      <w:r w:rsidRPr="00F8126C">
        <w:rPr>
          <w:b/>
        </w:rPr>
        <w:t>5</w:t>
      </w:r>
      <w:r w:rsidR="00B01781" w:rsidRPr="00F8126C">
        <w:rPr>
          <w:b/>
        </w:rPr>
        <w:t xml:space="preserve">. </w:t>
      </w:r>
      <w:r w:rsidR="00E62092" w:rsidRPr="00F8126C">
        <w:rPr>
          <w:b/>
        </w:rPr>
        <w:t>Galimos neigiamos pasekmės priėmus sprendimą, kokių priemonių reikėtų imtis, ka</w:t>
      </w:r>
      <w:r w:rsidR="008B5845">
        <w:rPr>
          <w:b/>
        </w:rPr>
        <w:t>d tokių pasekmių būtų išvengta:</w:t>
      </w:r>
      <w:r w:rsidR="00EA19A0" w:rsidRPr="00F8126C">
        <w:t xml:space="preserve"> </w:t>
      </w:r>
      <w:r w:rsidR="00007F51" w:rsidRPr="00F8126C">
        <w:t>N</w:t>
      </w:r>
      <w:r w:rsidR="00773A49" w:rsidRPr="00F8126C">
        <w:t>eigiamų pasekmių nenumatoma.</w:t>
      </w:r>
    </w:p>
    <w:p w:rsidR="007B7983" w:rsidRPr="008B5845" w:rsidRDefault="00E75178" w:rsidP="00047FD4">
      <w:pPr>
        <w:spacing w:line="276" w:lineRule="auto"/>
        <w:jc w:val="both"/>
        <w:rPr>
          <w:b/>
        </w:rPr>
      </w:pPr>
      <w:r w:rsidRPr="00F8126C">
        <w:rPr>
          <w:b/>
        </w:rPr>
        <w:t>6</w:t>
      </w:r>
      <w:r w:rsidR="00B01781" w:rsidRPr="00F8126C">
        <w:rPr>
          <w:b/>
        </w:rPr>
        <w:t xml:space="preserve">. </w:t>
      </w:r>
      <w:r w:rsidR="00E62092" w:rsidRPr="00F8126C">
        <w:rPr>
          <w:b/>
        </w:rPr>
        <w:t xml:space="preserve">Kieno iniciatyva parengtas sprendimo projektas: </w:t>
      </w:r>
      <w:r w:rsidR="00EA19A0" w:rsidRPr="00F8126C">
        <w:t xml:space="preserve"> </w:t>
      </w:r>
      <w:r w:rsidR="003117E5" w:rsidRPr="00F8126C">
        <w:t xml:space="preserve">Sporto </w:t>
      </w:r>
      <w:r w:rsidR="007E40E5" w:rsidRPr="00F8126C">
        <w:t>skyriaus</w:t>
      </w:r>
      <w:r w:rsidR="001F6A2F" w:rsidRPr="00F8126C">
        <w:t xml:space="preserve"> </w:t>
      </w:r>
      <w:r w:rsidR="007B7983" w:rsidRPr="00F8126C">
        <w:t>iniciatyva.</w:t>
      </w:r>
    </w:p>
    <w:p w:rsidR="006736F8" w:rsidRDefault="006736F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F4048" w:rsidRDefault="00EE71AE" w:rsidP="00047FD4">
      <w:pPr>
        <w:pStyle w:val="Pagrindinistekstas"/>
        <w:spacing w:line="276" w:lineRule="auto"/>
        <w:jc w:val="both"/>
        <w:rPr>
          <w:b w:val="0"/>
        </w:rPr>
      </w:pPr>
      <w:r>
        <w:rPr>
          <w:b w:val="0"/>
        </w:rPr>
        <w:t xml:space="preserve">Sporto skyriaus </w:t>
      </w:r>
      <w:r w:rsidR="006C1778">
        <w:rPr>
          <w:b w:val="0"/>
        </w:rPr>
        <w:t>vyriausioji specialistė</w:t>
      </w:r>
      <w:r w:rsidR="002F4048" w:rsidRPr="002F4048">
        <w:rPr>
          <w:b w:val="0"/>
        </w:rPr>
        <w:t xml:space="preserve"> </w:t>
      </w:r>
      <w:r w:rsidR="002F4048">
        <w:rPr>
          <w:b w:val="0"/>
        </w:rPr>
        <w:t xml:space="preserve">                                                                          </w:t>
      </w:r>
      <w:r w:rsidR="006C1778">
        <w:rPr>
          <w:b w:val="0"/>
        </w:rPr>
        <w:t>Indrė Bubelytė</w:t>
      </w:r>
      <w:r w:rsidR="002F4048">
        <w:t xml:space="preserve">         </w:t>
      </w:r>
    </w:p>
    <w:p w:rsidR="00EE71AE" w:rsidRDefault="00EE71AE" w:rsidP="00047FD4">
      <w:pPr>
        <w:pStyle w:val="Pagrindinistekstas"/>
        <w:spacing w:line="276" w:lineRule="auto"/>
        <w:jc w:val="both"/>
      </w:pPr>
      <w:r>
        <w:rPr>
          <w:b w:val="0"/>
        </w:rPr>
        <w:tab/>
      </w:r>
      <w:r>
        <w:rPr>
          <w:b w:val="0"/>
        </w:rPr>
        <w:tab/>
        <w:t xml:space="preserve">                          </w:t>
      </w:r>
    </w:p>
    <w:p w:rsidR="00215EBE" w:rsidRDefault="00215EBE" w:rsidP="00047FD4">
      <w:pPr>
        <w:spacing w:line="276" w:lineRule="auto"/>
      </w:pPr>
    </w:p>
    <w:sectPr w:rsidR="00215EBE" w:rsidSect="00047FD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F8" w:rsidRDefault="00FC7AF8" w:rsidP="00F416E6">
      <w:r>
        <w:separator/>
      </w:r>
    </w:p>
  </w:endnote>
  <w:endnote w:type="continuationSeparator" w:id="0">
    <w:p w:rsidR="00FC7AF8" w:rsidRDefault="00FC7AF8"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F8" w:rsidRDefault="00FC7AF8" w:rsidP="00F416E6">
      <w:r>
        <w:separator/>
      </w:r>
    </w:p>
  </w:footnote>
  <w:footnote w:type="continuationSeparator" w:id="0">
    <w:p w:rsidR="00FC7AF8" w:rsidRDefault="00FC7AF8"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6E6" w:rsidRDefault="00F416E6">
    <w:pPr>
      <w:pStyle w:val="Antrats"/>
      <w:jc w:val="center"/>
    </w:pPr>
  </w:p>
  <w:p w:rsidR="00F416E6" w:rsidRDefault="00F41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7F51"/>
    <w:rsid w:val="0001724E"/>
    <w:rsid w:val="00035038"/>
    <w:rsid w:val="0004670A"/>
    <w:rsid w:val="00047FD4"/>
    <w:rsid w:val="00051257"/>
    <w:rsid w:val="000A0D99"/>
    <w:rsid w:val="00105033"/>
    <w:rsid w:val="001062B7"/>
    <w:rsid w:val="00145A34"/>
    <w:rsid w:val="001B45D8"/>
    <w:rsid w:val="001B6DDB"/>
    <w:rsid w:val="001F6A2F"/>
    <w:rsid w:val="00207785"/>
    <w:rsid w:val="00215EBE"/>
    <w:rsid w:val="00216CAA"/>
    <w:rsid w:val="00231F92"/>
    <w:rsid w:val="00255E2C"/>
    <w:rsid w:val="00283012"/>
    <w:rsid w:val="0029205A"/>
    <w:rsid w:val="002B629E"/>
    <w:rsid w:val="002C06D3"/>
    <w:rsid w:val="002C5497"/>
    <w:rsid w:val="002E182E"/>
    <w:rsid w:val="002F4048"/>
    <w:rsid w:val="00301D84"/>
    <w:rsid w:val="00302A69"/>
    <w:rsid w:val="00303772"/>
    <w:rsid w:val="003117E5"/>
    <w:rsid w:val="00325405"/>
    <w:rsid w:val="003436BA"/>
    <w:rsid w:val="003A3981"/>
    <w:rsid w:val="0046365A"/>
    <w:rsid w:val="00471481"/>
    <w:rsid w:val="00474309"/>
    <w:rsid w:val="004C112E"/>
    <w:rsid w:val="004C7A2E"/>
    <w:rsid w:val="004F65D5"/>
    <w:rsid w:val="00517F61"/>
    <w:rsid w:val="00531826"/>
    <w:rsid w:val="00560444"/>
    <w:rsid w:val="005822C6"/>
    <w:rsid w:val="005C2361"/>
    <w:rsid w:val="00611909"/>
    <w:rsid w:val="00636D88"/>
    <w:rsid w:val="00653743"/>
    <w:rsid w:val="006736F8"/>
    <w:rsid w:val="00684D8C"/>
    <w:rsid w:val="00690CFF"/>
    <w:rsid w:val="00693DAE"/>
    <w:rsid w:val="006C1778"/>
    <w:rsid w:val="006F1C38"/>
    <w:rsid w:val="00773A49"/>
    <w:rsid w:val="007A1A84"/>
    <w:rsid w:val="007B7983"/>
    <w:rsid w:val="007D6FDB"/>
    <w:rsid w:val="007E40E5"/>
    <w:rsid w:val="008174E1"/>
    <w:rsid w:val="00825D8B"/>
    <w:rsid w:val="00826144"/>
    <w:rsid w:val="00853FD7"/>
    <w:rsid w:val="00854E94"/>
    <w:rsid w:val="0086651B"/>
    <w:rsid w:val="008A4024"/>
    <w:rsid w:val="008B1BFB"/>
    <w:rsid w:val="008B5845"/>
    <w:rsid w:val="008B7B32"/>
    <w:rsid w:val="008C2E5C"/>
    <w:rsid w:val="008F36D8"/>
    <w:rsid w:val="00925D64"/>
    <w:rsid w:val="009320A3"/>
    <w:rsid w:val="00941E01"/>
    <w:rsid w:val="0095149E"/>
    <w:rsid w:val="009B7E45"/>
    <w:rsid w:val="009C3199"/>
    <w:rsid w:val="009D42D8"/>
    <w:rsid w:val="00A16C05"/>
    <w:rsid w:val="00A1786E"/>
    <w:rsid w:val="00A32232"/>
    <w:rsid w:val="00A40F2B"/>
    <w:rsid w:val="00A432A3"/>
    <w:rsid w:val="00A605EF"/>
    <w:rsid w:val="00AB18E1"/>
    <w:rsid w:val="00AC0812"/>
    <w:rsid w:val="00AE0D32"/>
    <w:rsid w:val="00AE11A0"/>
    <w:rsid w:val="00AE17EF"/>
    <w:rsid w:val="00B01781"/>
    <w:rsid w:val="00B146BC"/>
    <w:rsid w:val="00B2457A"/>
    <w:rsid w:val="00B27FBC"/>
    <w:rsid w:val="00B368C0"/>
    <w:rsid w:val="00BC2E74"/>
    <w:rsid w:val="00C004BE"/>
    <w:rsid w:val="00C105FF"/>
    <w:rsid w:val="00C4089D"/>
    <w:rsid w:val="00C62E18"/>
    <w:rsid w:val="00C700DF"/>
    <w:rsid w:val="00C924BF"/>
    <w:rsid w:val="00CA05F9"/>
    <w:rsid w:val="00CC35DB"/>
    <w:rsid w:val="00D22055"/>
    <w:rsid w:val="00D44F06"/>
    <w:rsid w:val="00D6789D"/>
    <w:rsid w:val="00DA3CD1"/>
    <w:rsid w:val="00DA4F83"/>
    <w:rsid w:val="00DB030F"/>
    <w:rsid w:val="00DB2030"/>
    <w:rsid w:val="00DB4CD4"/>
    <w:rsid w:val="00DB557A"/>
    <w:rsid w:val="00E0274D"/>
    <w:rsid w:val="00E23A0B"/>
    <w:rsid w:val="00E37327"/>
    <w:rsid w:val="00E6013D"/>
    <w:rsid w:val="00E62092"/>
    <w:rsid w:val="00E75178"/>
    <w:rsid w:val="00E84B52"/>
    <w:rsid w:val="00E910E9"/>
    <w:rsid w:val="00EA19A0"/>
    <w:rsid w:val="00EC54AB"/>
    <w:rsid w:val="00ED7F9F"/>
    <w:rsid w:val="00EE71AE"/>
    <w:rsid w:val="00F32BE5"/>
    <w:rsid w:val="00F416E6"/>
    <w:rsid w:val="00F656C7"/>
    <w:rsid w:val="00F77BC2"/>
    <w:rsid w:val="00F8126C"/>
    <w:rsid w:val="00F932EA"/>
    <w:rsid w:val="00FB3930"/>
    <w:rsid w:val="00FC7AF8"/>
    <w:rsid w:val="00FD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1FC62-CEEC-4F37-87BE-907522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A0D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D99"/>
    <w:rPr>
      <w:rFonts w:ascii="Segoe UI" w:eastAsia="Times New Roman" w:hAnsi="Segoe UI" w:cs="Segoe UI"/>
      <w:sz w:val="18"/>
      <w:szCs w:val="18"/>
      <w:lang w:eastAsia="lt-LT"/>
    </w:rPr>
  </w:style>
  <w:style w:type="paragraph" w:customStyle="1" w:styleId="Pagrindinistekstas21">
    <w:name w:val="Pagrindinis tekstas 21"/>
    <w:basedOn w:val="prastasis"/>
    <w:rsid w:val="004F65D5"/>
    <w:pPr>
      <w:widowControl w:val="0"/>
      <w:suppressAutoHyphens/>
      <w:ind w:right="278"/>
      <w:jc w:val="center"/>
    </w:pPr>
    <w:rPr>
      <w:rFonts w:eastAsia="Lucida Sans Unicode"/>
      <w:b/>
      <w:kern w:val="1"/>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362">
      <w:bodyDiv w:val="1"/>
      <w:marLeft w:val="0"/>
      <w:marRight w:val="0"/>
      <w:marTop w:val="0"/>
      <w:marBottom w:val="0"/>
      <w:divBdr>
        <w:top w:val="none" w:sz="0" w:space="0" w:color="auto"/>
        <w:left w:val="none" w:sz="0" w:space="0" w:color="auto"/>
        <w:bottom w:val="none" w:sz="0" w:space="0" w:color="auto"/>
        <w:right w:val="none" w:sz="0" w:space="0" w:color="auto"/>
      </w:divBdr>
    </w:div>
    <w:div w:id="782194702">
      <w:bodyDiv w:val="1"/>
      <w:marLeft w:val="0"/>
      <w:marRight w:val="0"/>
      <w:marTop w:val="0"/>
      <w:marBottom w:val="0"/>
      <w:divBdr>
        <w:top w:val="none" w:sz="0" w:space="0" w:color="auto"/>
        <w:left w:val="none" w:sz="0" w:space="0" w:color="auto"/>
        <w:bottom w:val="none" w:sz="0" w:space="0" w:color="auto"/>
        <w:right w:val="none" w:sz="0" w:space="0" w:color="auto"/>
      </w:divBdr>
    </w:div>
    <w:div w:id="1620061373">
      <w:bodyDiv w:val="1"/>
      <w:marLeft w:val="0"/>
      <w:marRight w:val="0"/>
      <w:marTop w:val="0"/>
      <w:marBottom w:val="0"/>
      <w:divBdr>
        <w:top w:val="none" w:sz="0" w:space="0" w:color="auto"/>
        <w:left w:val="none" w:sz="0" w:space="0" w:color="auto"/>
        <w:bottom w:val="none" w:sz="0" w:space="0" w:color="auto"/>
        <w:right w:val="none" w:sz="0" w:space="0" w:color="auto"/>
      </w:divBdr>
    </w:div>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2810</Words>
  <Characters>1603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6</cp:revision>
  <cp:lastPrinted>2017-06-14T05:51:00Z</cp:lastPrinted>
  <dcterms:created xsi:type="dcterms:W3CDTF">2018-01-09T15:03:00Z</dcterms:created>
  <dcterms:modified xsi:type="dcterms:W3CDTF">2018-01-22T07:59:00Z</dcterms:modified>
</cp:coreProperties>
</file>