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881" w:rsidRDefault="00993881" w:rsidP="00993881">
      <w:pPr>
        <w:jc w:val="center"/>
        <w:rPr>
          <w:b/>
          <w:caps/>
        </w:rPr>
      </w:pPr>
      <w:r>
        <w:rPr>
          <w:b/>
          <w:caps/>
        </w:rPr>
        <w:t>AIŠKINAMASIS RAŠTAS</w:t>
      </w:r>
    </w:p>
    <w:p w:rsidR="00993881" w:rsidRDefault="00993881" w:rsidP="00993881">
      <w:pPr>
        <w:jc w:val="center"/>
        <w:rPr>
          <w:b/>
          <w:caps/>
        </w:rPr>
      </w:pPr>
    </w:p>
    <w:p w:rsidR="00FB30EE" w:rsidRPr="00BF5323" w:rsidRDefault="00FB30EE" w:rsidP="00FB30EE">
      <w:pPr>
        <w:jc w:val="center"/>
        <w:rPr>
          <w:b/>
          <w:bCs/>
        </w:rPr>
      </w:pPr>
      <w:r w:rsidRPr="00CA2819">
        <w:rPr>
          <w:b/>
          <w:bCs/>
        </w:rPr>
        <w:t xml:space="preserve">DĖL INVESTICIJŲ SUTARTIES </w:t>
      </w:r>
    </w:p>
    <w:p w:rsidR="00FB30EE" w:rsidRPr="00BF5323" w:rsidRDefault="00FB30EE" w:rsidP="00FB30EE">
      <w:pPr>
        <w:jc w:val="center"/>
        <w:rPr>
          <w:b/>
          <w:bCs/>
        </w:rPr>
      </w:pPr>
      <w:r w:rsidRPr="00BF5323">
        <w:rPr>
          <w:b/>
          <w:bCs/>
        </w:rPr>
        <w:t xml:space="preserve">DĖL PANEVĖŽIO MIESTO AUTOBUSŲ STOTIES IR BESIRIBOJANČIŲ </w:t>
      </w:r>
    </w:p>
    <w:p w:rsidR="00FB30EE" w:rsidRPr="00BF5323" w:rsidRDefault="00FB30EE" w:rsidP="00FB30EE">
      <w:pPr>
        <w:jc w:val="center"/>
        <w:rPr>
          <w:b/>
          <w:bCs/>
        </w:rPr>
      </w:pPr>
      <w:r w:rsidRPr="00BF5323">
        <w:rPr>
          <w:b/>
          <w:bCs/>
        </w:rPr>
        <w:t xml:space="preserve">TERITORIJŲ KONVERSIJOS IR NAUJOS PANEVĖŽIO MIESTO </w:t>
      </w:r>
    </w:p>
    <w:p w:rsidR="00FB30EE" w:rsidRPr="00BF5323" w:rsidRDefault="00FB30EE" w:rsidP="00FB30EE">
      <w:pPr>
        <w:jc w:val="center"/>
        <w:rPr>
          <w:b/>
          <w:bCs/>
        </w:rPr>
      </w:pPr>
      <w:r w:rsidRPr="00BF5323">
        <w:rPr>
          <w:b/>
          <w:bCs/>
        </w:rPr>
        <w:t>AUTOBUSŲ STOTIES STATYBOS INVESTICIJŲ PROJEKTO</w:t>
      </w:r>
    </w:p>
    <w:p w:rsidR="00FB30EE" w:rsidRPr="00BF5323" w:rsidRDefault="00FB30EE" w:rsidP="00FB30EE">
      <w:pPr>
        <w:jc w:val="center"/>
        <w:rPr>
          <w:b/>
          <w:bCs/>
        </w:rPr>
      </w:pPr>
      <w:r w:rsidRPr="00BF5323">
        <w:rPr>
          <w:b/>
          <w:bCs/>
        </w:rPr>
        <w:t xml:space="preserve">TARP </w:t>
      </w:r>
    </w:p>
    <w:p w:rsidR="00FB30EE" w:rsidRPr="00BF5323" w:rsidRDefault="00FB30EE" w:rsidP="00FB30EE">
      <w:pPr>
        <w:jc w:val="center"/>
      </w:pPr>
      <w:r w:rsidRPr="00BF5323">
        <w:rPr>
          <w:b/>
          <w:bCs/>
        </w:rPr>
        <w:t>PANEVĖŽIO MIESTO SAVIVALDYBĖS, UŽDAROSIOS AKCINĖS BENDROVĖS „BALTISCHES HAUS“ BEI UŽDAROSIOS AKCINĖS BENDROVĖS „PANEVĖŽIO AUTOBUSŲ PARKAS“</w:t>
      </w:r>
      <w:r>
        <w:rPr>
          <w:b/>
          <w:bCs/>
        </w:rPr>
        <w:t xml:space="preserve"> PROJEKTO</w:t>
      </w:r>
      <w:r w:rsidRPr="00BF5323">
        <w:rPr>
          <w:b/>
          <w:bCs/>
        </w:rPr>
        <w:t xml:space="preserve"> </w:t>
      </w:r>
      <w:r>
        <w:rPr>
          <w:b/>
          <w:bCs/>
        </w:rPr>
        <w:t>PATVIRTINIMO</w:t>
      </w:r>
    </w:p>
    <w:p w:rsidR="00FB30EE" w:rsidRDefault="00FB30EE" w:rsidP="00993881">
      <w:pPr>
        <w:jc w:val="center"/>
      </w:pPr>
    </w:p>
    <w:p w:rsidR="00993881" w:rsidRDefault="00993881" w:rsidP="00993881">
      <w:pPr>
        <w:jc w:val="center"/>
      </w:pPr>
      <w:r w:rsidRPr="00CF5DFE">
        <w:t>201</w:t>
      </w:r>
      <w:r>
        <w:t>8</w:t>
      </w:r>
      <w:r w:rsidRPr="00CF5DFE">
        <w:t xml:space="preserve"> m. </w:t>
      </w:r>
      <w:r>
        <w:t xml:space="preserve">sausio </w:t>
      </w:r>
      <w:r w:rsidRPr="00CF5DFE">
        <w:t xml:space="preserve"> d.</w:t>
      </w:r>
    </w:p>
    <w:p w:rsidR="00993881" w:rsidRDefault="00993881" w:rsidP="00993881">
      <w:pPr>
        <w:jc w:val="center"/>
      </w:pPr>
      <w:r>
        <w:t>Panevėžys</w:t>
      </w:r>
    </w:p>
    <w:p w:rsidR="00993881" w:rsidRDefault="00993881" w:rsidP="00993881">
      <w:pPr>
        <w:jc w:val="center"/>
      </w:pPr>
    </w:p>
    <w:p w:rsidR="00993881" w:rsidRPr="00544651" w:rsidRDefault="00993881" w:rsidP="003F7D54">
      <w:pPr>
        <w:ind w:firstLine="851"/>
        <w:jc w:val="both"/>
        <w:rPr>
          <w:b/>
        </w:rPr>
      </w:pPr>
      <w:r w:rsidRPr="00544651">
        <w:rPr>
          <w:b/>
        </w:rPr>
        <w:t>1. Problemos esmė:</w:t>
      </w:r>
    </w:p>
    <w:p w:rsidR="00EC44E3" w:rsidRDefault="00EC44E3" w:rsidP="00EC44E3">
      <w:pPr>
        <w:pStyle w:val="Antrats"/>
        <w:tabs>
          <w:tab w:val="clear" w:pos="9638"/>
          <w:tab w:val="right" w:pos="10080"/>
        </w:tabs>
        <w:ind w:right="-108" w:firstLine="851"/>
        <w:jc w:val="both"/>
      </w:pPr>
      <w:r>
        <w:t xml:space="preserve">LR Investicijų įstatymo 13 str. </w:t>
      </w:r>
      <w:r w:rsidR="0060693E">
        <w:t>1 d.</w:t>
      </w:r>
      <w:r w:rsidRPr="00EC44E3">
        <w:t xml:space="preserve"> 7 </w:t>
      </w:r>
      <w:r w:rsidR="0060693E">
        <w:t xml:space="preserve">p. nustatyta vienas iš investavimo būdų </w:t>
      </w:r>
      <w:proofErr w:type="spellStart"/>
      <w:r w:rsidR="0060693E">
        <w:t>t.y</w:t>
      </w:r>
      <w:proofErr w:type="spellEnd"/>
      <w:r w:rsidR="0060693E">
        <w:t xml:space="preserve">. </w:t>
      </w:r>
      <w:r w:rsidRPr="00EC44E3">
        <w:t>investicijoms į savivaldybės infrastruktūrą, gamybos ar paslaugų sritį savivaldybė sudaro investicijų sutartis, atitinkančias savivaldybės tarybos nustatytus kriterijus.</w:t>
      </w:r>
    </w:p>
    <w:p w:rsidR="00E35DBD" w:rsidRPr="00E35DBD" w:rsidRDefault="00993881" w:rsidP="00E35DBD">
      <w:pPr>
        <w:pStyle w:val="Antrats"/>
        <w:tabs>
          <w:tab w:val="clear" w:pos="9638"/>
          <w:tab w:val="right" w:pos="10080"/>
        </w:tabs>
        <w:ind w:right="-108" w:firstLine="851"/>
        <w:jc w:val="both"/>
        <w:rPr>
          <w:bCs/>
        </w:rPr>
      </w:pPr>
      <w:r w:rsidRPr="00CA2819">
        <w:rPr>
          <w:bCs/>
        </w:rPr>
        <w:t>Panev</w:t>
      </w:r>
      <w:r w:rsidR="0060693E">
        <w:rPr>
          <w:bCs/>
        </w:rPr>
        <w:t>ėžio miesto savivaldybės taryba</w:t>
      </w:r>
      <w:r w:rsidR="008B0004">
        <w:rPr>
          <w:bCs/>
        </w:rPr>
        <w:t xml:space="preserve"> (toliau – Taryba)</w:t>
      </w:r>
      <w:r>
        <w:rPr>
          <w:bCs/>
        </w:rPr>
        <w:t xml:space="preserve"> </w:t>
      </w:r>
      <w:r w:rsidRPr="00CA2819">
        <w:rPr>
          <w:bCs/>
        </w:rPr>
        <w:t>2016 m. lapkričio 2</w:t>
      </w:r>
      <w:r w:rsidR="0060693E">
        <w:rPr>
          <w:bCs/>
        </w:rPr>
        <w:t>4 d. sprendimu</w:t>
      </w:r>
      <w:r w:rsidRPr="00CA2819">
        <w:rPr>
          <w:bCs/>
        </w:rPr>
        <w:t xml:space="preserve"> Nr. 1-399</w:t>
      </w:r>
      <w:r w:rsidR="0060693E">
        <w:rPr>
          <w:bCs/>
        </w:rPr>
        <w:t xml:space="preserve"> patvirtino </w:t>
      </w:r>
      <w:r w:rsidR="000D51E7">
        <w:rPr>
          <w:bCs/>
        </w:rPr>
        <w:t>i</w:t>
      </w:r>
      <w:r w:rsidR="000D51E7" w:rsidRPr="000D51E7">
        <w:rPr>
          <w:bCs/>
        </w:rPr>
        <w:t>nvesticijų į Panevėžio miesto savivaldybės infrastruktūrą, gamybos ar paslaugų sritį s</w:t>
      </w:r>
      <w:r w:rsidR="000D51E7">
        <w:rPr>
          <w:bCs/>
        </w:rPr>
        <w:t xml:space="preserve">utarčių sudarymo tvarkos aprašą (toliau – Aprašas). </w:t>
      </w:r>
      <w:r w:rsidR="008B0004">
        <w:rPr>
          <w:bCs/>
        </w:rPr>
        <w:t xml:space="preserve">2017 m. sausio 26 d. Taryba sprendimu Nr. 1-5 nusprendė </w:t>
      </w:r>
      <w:r w:rsidR="00E35DBD">
        <w:rPr>
          <w:bCs/>
        </w:rPr>
        <w:t>i</w:t>
      </w:r>
      <w:r w:rsidR="00E35DBD" w:rsidRPr="00E35DBD">
        <w:rPr>
          <w:bCs/>
        </w:rPr>
        <w:t>nicijuoti investicijų sutarties dėl Panevėžio miesto autobusų stoties ir besiribojančių teritorijų konversijos, naujos Panevėžio miesto autobusų stoties statybos investicijų projekto įgyvendinimo sudarymą.</w:t>
      </w:r>
      <w:r w:rsidR="00E35DBD">
        <w:rPr>
          <w:bCs/>
        </w:rPr>
        <w:t xml:space="preserve"> </w:t>
      </w:r>
      <w:r w:rsidR="0041199C">
        <w:rPr>
          <w:bCs/>
        </w:rPr>
        <w:t>Tuo pačiu sprendimu</w:t>
      </w:r>
      <w:r w:rsidR="00E35DBD">
        <w:rPr>
          <w:bCs/>
        </w:rPr>
        <w:t xml:space="preserve"> patvirtino</w:t>
      </w:r>
      <w:r w:rsidR="00E35DBD" w:rsidRPr="00E35DBD">
        <w:rPr>
          <w:bCs/>
        </w:rPr>
        <w:t xml:space="preserve"> investuotojo, su kuriuo Panevėžio miesto savivaldybė ketina sudaryti investicijų sutartį dėl Panevėžio miesto autobusų stoties ir besiribojančių teritorijų konversijos, naujos Panevėžio miesto autobusų stoties statybos investicijų projekto įgyvendinimo, atrankos sąlygas.</w:t>
      </w:r>
    </w:p>
    <w:p w:rsidR="00E35DBD" w:rsidRDefault="00E35DBD" w:rsidP="00E35DBD">
      <w:pPr>
        <w:pStyle w:val="Antrats"/>
        <w:tabs>
          <w:tab w:val="clear" w:pos="9638"/>
          <w:tab w:val="right" w:pos="10080"/>
        </w:tabs>
        <w:ind w:right="-108" w:firstLine="851"/>
        <w:jc w:val="both"/>
        <w:rPr>
          <w:bCs/>
        </w:rPr>
      </w:pPr>
      <w:r>
        <w:rPr>
          <w:bCs/>
        </w:rPr>
        <w:t>Tuo pačiu sprendimu</w:t>
      </w:r>
      <w:r w:rsidR="00CB4801">
        <w:rPr>
          <w:bCs/>
        </w:rPr>
        <w:t>,</w:t>
      </w:r>
      <w:r>
        <w:rPr>
          <w:bCs/>
        </w:rPr>
        <w:t xml:space="preserve"> Taryba pavedė </w:t>
      </w:r>
      <w:r w:rsidRPr="00E35DBD">
        <w:rPr>
          <w:bCs/>
        </w:rPr>
        <w:t>Panevėžio miesto savivaldybės administracijai atlikti investuotojo atranką pagal patvirtintas investuotojo atrankos sąlygas, pateikti Panevėžio miesto savivaldybės tarybai tvirtinti investuotojo atrankos nugalėtoją ir su juo suderintą investicijų sutarties projektą.</w:t>
      </w:r>
    </w:p>
    <w:p w:rsidR="0088456E" w:rsidRDefault="00EC700C" w:rsidP="00ED6103">
      <w:pPr>
        <w:pStyle w:val="Antrats"/>
        <w:tabs>
          <w:tab w:val="clear" w:pos="9638"/>
          <w:tab w:val="right" w:pos="10080"/>
        </w:tabs>
        <w:ind w:right="-108" w:firstLine="851"/>
        <w:jc w:val="both"/>
        <w:rPr>
          <w:bCs/>
        </w:rPr>
      </w:pPr>
      <w:r w:rsidRPr="00CA2819">
        <w:rPr>
          <w:bCs/>
        </w:rPr>
        <w:t>Panevėžio miesto savivaldybės admi</w:t>
      </w:r>
      <w:r>
        <w:rPr>
          <w:bCs/>
        </w:rPr>
        <w:t>nistracijos direktoriaus 2017 m. vasario 13 d. įsakymu Nr. A-109 (su vėlesniais pakeitimais) sudaryta komisija atliko investuotojo atranką</w:t>
      </w:r>
      <w:r w:rsidR="00927621" w:rsidRPr="00927621">
        <w:rPr>
          <w:bCs/>
        </w:rPr>
        <w:t xml:space="preserve"> su kuriuo Panevėžio miesto savivaldybė ketina sudaryti investicijų sutartį dėl Panevėžio autobusų stoties ir besiribojančių teritorijų konversijos, naujos Panevėžio autobusų stoties statybos in</w:t>
      </w:r>
      <w:r w:rsidR="00927621">
        <w:rPr>
          <w:bCs/>
        </w:rPr>
        <w:t xml:space="preserve">vesticijų projekto įgyvendinimo </w:t>
      </w:r>
      <w:r>
        <w:rPr>
          <w:bCs/>
        </w:rPr>
        <w:t xml:space="preserve"> ir su nustatytu laimėtoju derybų metu suderino Investicijų sutarties projektą.</w:t>
      </w:r>
    </w:p>
    <w:p w:rsidR="0088456E" w:rsidRDefault="0088456E" w:rsidP="0088456E">
      <w:pPr>
        <w:pStyle w:val="Antrats"/>
        <w:tabs>
          <w:tab w:val="clear" w:pos="9638"/>
          <w:tab w:val="right" w:pos="10080"/>
        </w:tabs>
        <w:ind w:right="-108" w:firstLine="851"/>
        <w:jc w:val="both"/>
        <w:rPr>
          <w:bCs/>
        </w:rPr>
      </w:pPr>
      <w:r>
        <w:rPr>
          <w:bCs/>
        </w:rPr>
        <w:t>Aprašo 24 p. nustato, kad &lt;....&gt;  s</w:t>
      </w:r>
      <w:r w:rsidRPr="0088456E">
        <w:rPr>
          <w:bCs/>
        </w:rPr>
        <w:t>uderinus investicijų sutarties projektą, jis teikiamas</w:t>
      </w:r>
      <w:r>
        <w:rPr>
          <w:bCs/>
        </w:rPr>
        <w:t xml:space="preserve"> tvirtinti Savivaldybės tarybai &lt;...&gt;. Pagal Aprašo 25 p., i</w:t>
      </w:r>
      <w:r w:rsidRPr="0088456E">
        <w:rPr>
          <w:bCs/>
        </w:rPr>
        <w:t>nvestuotojo atrankos nugalėtoją ir su juo suderintą investicijų sutarties projektą arba tiesioginių derybų būdu su investuotoju suderintą investicijų sutarties projektą tvirtina Savivaldybės taryba. Tokiame sprendime Savivaldybės taryba paveda ir įgalioja Savivaldybės administracijos direktorių Savivaldybės vardu su investuotoju pasirašyti investicijų sutartį.</w:t>
      </w:r>
    </w:p>
    <w:p w:rsidR="00CD0377" w:rsidRPr="00CD0377" w:rsidRDefault="00AB23E6" w:rsidP="00CD0377">
      <w:pPr>
        <w:pStyle w:val="Antrats"/>
        <w:tabs>
          <w:tab w:val="clear" w:pos="9638"/>
          <w:tab w:val="right" w:pos="10080"/>
        </w:tabs>
        <w:ind w:right="-108" w:firstLine="851"/>
        <w:jc w:val="both"/>
        <w:rPr>
          <w:bCs/>
        </w:rPr>
      </w:pPr>
      <w:r w:rsidRPr="00CB4801">
        <w:rPr>
          <w:bCs/>
        </w:rPr>
        <w:t xml:space="preserve">Šiuo </w:t>
      </w:r>
      <w:r w:rsidR="00ED6103" w:rsidRPr="00CB4801">
        <w:rPr>
          <w:bCs/>
        </w:rPr>
        <w:t xml:space="preserve">tarybos </w:t>
      </w:r>
      <w:r w:rsidRPr="00CB4801">
        <w:rPr>
          <w:bCs/>
        </w:rPr>
        <w:t xml:space="preserve">sprendimu yra teikiamas </w:t>
      </w:r>
      <w:r w:rsidR="00A15AB5" w:rsidRPr="00CB4801">
        <w:rPr>
          <w:bCs/>
        </w:rPr>
        <w:t xml:space="preserve">tvirtinti </w:t>
      </w:r>
      <w:r w:rsidR="00FB30EE" w:rsidRPr="00CB4801">
        <w:rPr>
          <w:bCs/>
        </w:rPr>
        <w:t>i</w:t>
      </w:r>
      <w:r w:rsidRPr="00CB4801">
        <w:rPr>
          <w:bCs/>
        </w:rPr>
        <w:t xml:space="preserve">nvesticijų sutarties </w:t>
      </w:r>
      <w:r w:rsidR="00FB30EE" w:rsidRPr="00CB4801">
        <w:rPr>
          <w:bCs/>
        </w:rPr>
        <w:t>„D</w:t>
      </w:r>
      <w:r w:rsidRPr="00CB4801">
        <w:rPr>
          <w:bCs/>
        </w:rPr>
        <w:t xml:space="preserve">ėl Panevėžio miesto </w:t>
      </w:r>
      <w:r w:rsidRPr="00DA125C">
        <w:rPr>
          <w:bCs/>
        </w:rPr>
        <w:t xml:space="preserve">autobusų stoties ir besiribojančių teritorijų konversijos ir naujos </w:t>
      </w:r>
      <w:r>
        <w:rPr>
          <w:bCs/>
        </w:rPr>
        <w:t>P</w:t>
      </w:r>
      <w:r w:rsidRPr="00DA125C">
        <w:rPr>
          <w:bCs/>
        </w:rPr>
        <w:t>anevėžio miesto autobusų stoties statybos investicijų projekto</w:t>
      </w:r>
      <w:r>
        <w:rPr>
          <w:bCs/>
        </w:rPr>
        <w:t xml:space="preserve"> </w:t>
      </w:r>
      <w:r w:rsidRPr="00DA125C">
        <w:rPr>
          <w:bCs/>
        </w:rPr>
        <w:t xml:space="preserve">tarp </w:t>
      </w:r>
      <w:r>
        <w:rPr>
          <w:bCs/>
        </w:rPr>
        <w:t>P</w:t>
      </w:r>
      <w:r w:rsidRPr="00DA125C">
        <w:rPr>
          <w:bCs/>
        </w:rPr>
        <w:t>anevėžio miesto savivaldybės, uždarosios akcinės bendrovės „</w:t>
      </w:r>
      <w:r>
        <w:rPr>
          <w:bCs/>
        </w:rPr>
        <w:t>B</w:t>
      </w:r>
      <w:r w:rsidRPr="00DA125C">
        <w:rPr>
          <w:bCs/>
        </w:rPr>
        <w:t>ALTISCHES HAUS“ bei uždarosios akcinės bendrovės „</w:t>
      </w:r>
      <w:r>
        <w:rPr>
          <w:bCs/>
        </w:rPr>
        <w:t>P</w:t>
      </w:r>
      <w:r w:rsidRPr="00DA125C">
        <w:rPr>
          <w:bCs/>
        </w:rPr>
        <w:t>anevėžio autobusų parkas“</w:t>
      </w:r>
      <w:r w:rsidR="00F30B08">
        <w:rPr>
          <w:bCs/>
        </w:rPr>
        <w:t xml:space="preserve"> (toliau – Investicijų sutartis)</w:t>
      </w:r>
      <w:r>
        <w:rPr>
          <w:bCs/>
        </w:rPr>
        <w:t xml:space="preserve"> projektas</w:t>
      </w:r>
      <w:r w:rsidR="00CD0377">
        <w:rPr>
          <w:bCs/>
        </w:rPr>
        <w:t xml:space="preserve"> bei suteikiami įgaliojimai </w:t>
      </w:r>
      <w:r w:rsidR="00CD0377" w:rsidRPr="00CD0377">
        <w:rPr>
          <w:bCs/>
        </w:rPr>
        <w:t xml:space="preserve">Panevėžio miesto savivaldybės administracijos direktorių pasirašyti </w:t>
      </w:r>
      <w:r w:rsidR="00CB4801">
        <w:rPr>
          <w:bCs/>
        </w:rPr>
        <w:t xml:space="preserve">Tarybos </w:t>
      </w:r>
      <w:r w:rsidR="00CD0377" w:rsidRPr="00CD0377">
        <w:rPr>
          <w:bCs/>
        </w:rPr>
        <w:t>sprendimo 1 punkte nurodytą sutartį</w:t>
      </w:r>
      <w:r w:rsidR="00CD0377">
        <w:rPr>
          <w:bCs/>
        </w:rPr>
        <w:t xml:space="preserve"> i</w:t>
      </w:r>
      <w:r w:rsidR="00CD0377" w:rsidRPr="00CD0377">
        <w:rPr>
          <w:bCs/>
        </w:rPr>
        <w:t>r atlikti visus kitus veiksmus, susijusius su šios sutarties vykdymu.</w:t>
      </w:r>
    </w:p>
    <w:p w:rsidR="0087721D" w:rsidRDefault="0087721D" w:rsidP="003F7D54">
      <w:pPr>
        <w:pStyle w:val="Antrats"/>
        <w:tabs>
          <w:tab w:val="clear" w:pos="9638"/>
          <w:tab w:val="right" w:pos="10080"/>
        </w:tabs>
        <w:ind w:right="-108" w:firstLine="851"/>
        <w:jc w:val="both"/>
        <w:rPr>
          <w:bCs/>
        </w:rPr>
      </w:pPr>
    </w:p>
    <w:p w:rsidR="00AB23E6" w:rsidRDefault="00AB23E6" w:rsidP="00993881">
      <w:pPr>
        <w:ind w:firstLine="720"/>
        <w:jc w:val="both"/>
        <w:rPr>
          <w:bCs/>
        </w:rPr>
      </w:pPr>
    </w:p>
    <w:p w:rsidR="00993881" w:rsidRDefault="00993881" w:rsidP="00993881">
      <w:pPr>
        <w:tabs>
          <w:tab w:val="right" w:pos="10080"/>
        </w:tabs>
        <w:ind w:firstLine="748"/>
        <w:jc w:val="both"/>
        <w:rPr>
          <w:b/>
        </w:rPr>
      </w:pPr>
      <w:r>
        <w:rPr>
          <w:b/>
        </w:rPr>
        <w:lastRenderedPageBreak/>
        <w:t>2.</w:t>
      </w:r>
      <w:r w:rsidR="003115D5">
        <w:rPr>
          <w:b/>
        </w:rPr>
        <w:t xml:space="preserve"> </w:t>
      </w:r>
      <w:r>
        <w:rPr>
          <w:b/>
        </w:rPr>
        <w:t>Kaip šiuo metu sprendžiami sprendimo projekte aptarti klausimai:</w:t>
      </w:r>
    </w:p>
    <w:p w:rsidR="00993881" w:rsidRDefault="00AB23E6" w:rsidP="00993881">
      <w:pPr>
        <w:tabs>
          <w:tab w:val="right" w:pos="10080"/>
        </w:tabs>
        <w:ind w:firstLine="709"/>
        <w:jc w:val="both"/>
      </w:pPr>
      <w:r>
        <w:t xml:space="preserve">Su </w:t>
      </w:r>
      <w:r w:rsidR="00CB06A4">
        <w:t xml:space="preserve">investuotojo </w:t>
      </w:r>
      <w:r>
        <w:t xml:space="preserve">atrankos </w:t>
      </w:r>
      <w:r w:rsidR="00CB06A4">
        <w:t>nugalėtoju</w:t>
      </w:r>
      <w:r w:rsidR="00FB30EE">
        <w:t xml:space="preserve"> derybų metu</w:t>
      </w:r>
      <w:r>
        <w:t xml:space="preserve"> yra suderintos Invest</w:t>
      </w:r>
      <w:r w:rsidR="00F30B08">
        <w:t xml:space="preserve">icijų </w:t>
      </w:r>
      <w:r>
        <w:t>sutarties</w:t>
      </w:r>
      <w:r w:rsidR="00F30B08">
        <w:t xml:space="preserve"> projekto</w:t>
      </w:r>
      <w:r>
        <w:t xml:space="preserve"> sąlygos</w:t>
      </w:r>
      <w:r w:rsidR="00993881">
        <w:t>.</w:t>
      </w:r>
    </w:p>
    <w:p w:rsidR="00993881" w:rsidRDefault="00993881" w:rsidP="00993881">
      <w:pPr>
        <w:tabs>
          <w:tab w:val="right" w:pos="10080"/>
        </w:tabs>
        <w:ind w:firstLine="900"/>
        <w:jc w:val="both"/>
      </w:pPr>
    </w:p>
    <w:p w:rsidR="00993881" w:rsidRDefault="00993881" w:rsidP="00993881">
      <w:pPr>
        <w:tabs>
          <w:tab w:val="right" w:pos="10080"/>
        </w:tabs>
        <w:ind w:firstLine="748"/>
        <w:jc w:val="both"/>
        <w:rPr>
          <w:b/>
        </w:rPr>
      </w:pPr>
      <w:r>
        <w:rPr>
          <w:b/>
        </w:rPr>
        <w:t>3. Sprendimo priėmimo būtinumo pagrindimas, kokių pozityvių rezultatų laukiama:</w:t>
      </w:r>
    </w:p>
    <w:p w:rsidR="00993881" w:rsidRDefault="00F30B08" w:rsidP="00993881">
      <w:pPr>
        <w:tabs>
          <w:tab w:val="right" w:pos="10080"/>
        </w:tabs>
        <w:ind w:firstLine="720"/>
        <w:jc w:val="both"/>
      </w:pPr>
      <w:r>
        <w:t>Siekiant, kad būtų pasirašyta I</w:t>
      </w:r>
      <w:r w:rsidR="00E31CEC">
        <w:t>nvesticijų sutartis</w:t>
      </w:r>
      <w:r w:rsidR="00524A87">
        <w:t>,</w:t>
      </w:r>
      <w:r w:rsidR="00E31CEC">
        <w:t xml:space="preserve"> prisiimt</w:t>
      </w:r>
      <w:r w:rsidR="008E4412">
        <w:t>os</w:t>
      </w:r>
      <w:r w:rsidR="00E31CEC">
        <w:t xml:space="preserve"> visų </w:t>
      </w:r>
      <w:r w:rsidR="004E5652">
        <w:t xml:space="preserve">sutarties </w:t>
      </w:r>
      <w:r w:rsidR="00E31CEC">
        <w:t>šalių teisės ir įsipareigojimai</w:t>
      </w:r>
      <w:r w:rsidR="005610F2">
        <w:t>,</w:t>
      </w:r>
      <w:r w:rsidR="00524A87">
        <w:t xml:space="preserve"> įgyvendinti </w:t>
      </w:r>
      <w:r w:rsidR="0041199C">
        <w:t>I</w:t>
      </w:r>
      <w:r w:rsidR="00524A87">
        <w:t xml:space="preserve">nvesticijų sutartyje numatyti rezultatai, </w:t>
      </w:r>
      <w:r w:rsidR="00E31CEC">
        <w:t>s</w:t>
      </w:r>
      <w:r w:rsidR="00993881">
        <w:t>prendimą dėl siūl</w:t>
      </w:r>
      <w:r w:rsidR="00E31CEC">
        <w:t>omų</w:t>
      </w:r>
      <w:r w:rsidR="00993881">
        <w:t xml:space="preserve"> punktų rekomenduojama priimti</w:t>
      </w:r>
      <w:r w:rsidR="00E31CEC">
        <w:t>.</w:t>
      </w:r>
    </w:p>
    <w:p w:rsidR="00FD0DCF" w:rsidRPr="00911F81" w:rsidRDefault="00E31CEC" w:rsidP="00911F81">
      <w:pPr>
        <w:tabs>
          <w:tab w:val="right" w:pos="10080"/>
        </w:tabs>
        <w:ind w:firstLine="720"/>
        <w:jc w:val="both"/>
        <w:rPr>
          <w:lang w:eastAsia="en-US"/>
        </w:rPr>
      </w:pPr>
      <w:r>
        <w:rPr>
          <w:bCs/>
        </w:rPr>
        <w:t xml:space="preserve">Tikėtini </w:t>
      </w:r>
      <w:r w:rsidR="00D56263">
        <w:rPr>
          <w:bCs/>
        </w:rPr>
        <w:t xml:space="preserve">pozityvūs </w:t>
      </w:r>
      <w:r>
        <w:rPr>
          <w:bCs/>
        </w:rPr>
        <w:t>rezultatai</w:t>
      </w:r>
      <w:r w:rsidR="00914401">
        <w:rPr>
          <w:bCs/>
        </w:rPr>
        <w:t xml:space="preserve"> įgyvendinus </w:t>
      </w:r>
      <w:r w:rsidR="00CD7E85">
        <w:rPr>
          <w:bCs/>
        </w:rPr>
        <w:t>Investicijų sutarties projekte numatyt</w:t>
      </w:r>
      <w:r w:rsidR="0041199C">
        <w:rPr>
          <w:bCs/>
        </w:rPr>
        <w:t>ą</w:t>
      </w:r>
      <w:r w:rsidR="00CD7E85">
        <w:rPr>
          <w:bCs/>
        </w:rPr>
        <w:t xml:space="preserve"> </w:t>
      </w:r>
      <w:r w:rsidR="00914401">
        <w:rPr>
          <w:bCs/>
        </w:rPr>
        <w:t>organizacinį modelį</w:t>
      </w:r>
      <w:r>
        <w:rPr>
          <w:bCs/>
        </w:rPr>
        <w:t xml:space="preserve"> </w:t>
      </w:r>
      <w:r w:rsidR="00CD7E85">
        <w:rPr>
          <w:bCs/>
        </w:rPr>
        <w:t xml:space="preserve">– bus pastatyta nauja autobusų stotis, </w:t>
      </w:r>
      <w:r w:rsidR="00CD7E85" w:rsidRPr="00CD7E85">
        <w:rPr>
          <w:lang w:eastAsia="en-US"/>
        </w:rPr>
        <w:t>modernizuojama Panevėžio miesto (ypač jo centrinės dalies) aplinka ir vieš</w:t>
      </w:r>
      <w:r w:rsidR="00694C8C">
        <w:rPr>
          <w:lang w:eastAsia="en-US"/>
        </w:rPr>
        <w:t xml:space="preserve">oji infrastruktūra.  To </w:t>
      </w:r>
      <w:proofErr w:type="spellStart"/>
      <w:r w:rsidR="00694C8C">
        <w:rPr>
          <w:lang w:eastAsia="en-US"/>
        </w:rPr>
        <w:t>pasekoje</w:t>
      </w:r>
      <w:proofErr w:type="spellEnd"/>
      <w:r w:rsidR="00694C8C">
        <w:rPr>
          <w:lang w:eastAsia="en-US"/>
        </w:rPr>
        <w:t xml:space="preserve">, </w:t>
      </w:r>
      <w:r w:rsidR="005610F2">
        <w:rPr>
          <w:lang w:eastAsia="en-US"/>
        </w:rPr>
        <w:t>Panevėžio autobusų parko įmonei nuosavybės teise atiteks šie nekilnojamojo turto objektai: naujos Panevėžio miesto autobusų stotis (visi ją sudarantys statiniai, jei jų būtų keli) bei Naujos autobusų stoties sklypas</w:t>
      </w:r>
      <w:r w:rsidR="00914401">
        <w:rPr>
          <w:lang w:eastAsia="en-US"/>
        </w:rPr>
        <w:t xml:space="preserve">. Investuotojo įmonei nuosavybės teise atiteks Automobilių stovėjimo aikštelė be jokių papildomų apribojimų (su atitinkama Automobilių stovėjimo aikštelės sklypo valdymo ir naudojimo teise, </w:t>
      </w:r>
      <w:r w:rsidR="00914401" w:rsidRPr="00C25413">
        <w:rPr>
          <w:lang w:eastAsia="en-US"/>
        </w:rPr>
        <w:t>jei tuo metu ga</w:t>
      </w:r>
      <w:r w:rsidR="00914401">
        <w:rPr>
          <w:lang w:eastAsia="en-US"/>
        </w:rPr>
        <w:t>liosiantys teisės ak</w:t>
      </w:r>
      <w:r w:rsidR="003F7D54">
        <w:rPr>
          <w:lang w:eastAsia="en-US"/>
        </w:rPr>
        <w:t>tai leis perleisti tokią teisę).</w:t>
      </w:r>
    </w:p>
    <w:p w:rsidR="00FD0DCF" w:rsidRDefault="00FD0DCF" w:rsidP="00993881">
      <w:pPr>
        <w:tabs>
          <w:tab w:val="right" w:pos="10080"/>
        </w:tabs>
        <w:ind w:firstLine="720"/>
        <w:jc w:val="both"/>
        <w:rPr>
          <w:bCs/>
        </w:rPr>
      </w:pPr>
    </w:p>
    <w:p w:rsidR="00EC05C1" w:rsidRDefault="00993881" w:rsidP="00EC05C1">
      <w:pPr>
        <w:tabs>
          <w:tab w:val="right" w:pos="10080"/>
        </w:tabs>
        <w:ind w:firstLine="748"/>
        <w:jc w:val="both"/>
        <w:rPr>
          <w:b/>
        </w:rPr>
      </w:pPr>
      <w:r>
        <w:rPr>
          <w:b/>
        </w:rPr>
        <w:t>4.</w:t>
      </w:r>
      <w:r w:rsidR="003115D5">
        <w:rPr>
          <w:b/>
        </w:rPr>
        <w:t xml:space="preserve"> </w:t>
      </w:r>
      <w:r>
        <w:rPr>
          <w:b/>
        </w:rPr>
        <w:t>Skaičiavimai, išlaidų sąmatos, finansavimo šaltiniai</w:t>
      </w:r>
      <w:r w:rsidR="00EC05C1">
        <w:rPr>
          <w:b/>
        </w:rPr>
        <w:t>:</w:t>
      </w:r>
    </w:p>
    <w:p w:rsidR="002B003C" w:rsidRPr="002B003C" w:rsidRDefault="002B003C" w:rsidP="002B003C">
      <w:pPr>
        <w:tabs>
          <w:tab w:val="right" w:pos="10080"/>
        </w:tabs>
        <w:ind w:firstLine="748"/>
        <w:jc w:val="both"/>
      </w:pPr>
      <w:r>
        <w:t>Investicijų sutarties projekto 3.3 p. numatyta</w:t>
      </w:r>
      <w:r w:rsidRPr="002B003C">
        <w:t>, jog Savivaldybės pagrindinės funkcijos ir Investicijų projekto įgyvendinimo pagrindiniai principai bus tokie:</w:t>
      </w:r>
    </w:p>
    <w:p w:rsidR="002B003C" w:rsidRPr="002B003C" w:rsidRDefault="002B003C" w:rsidP="002B003C">
      <w:pPr>
        <w:numPr>
          <w:ilvl w:val="2"/>
          <w:numId w:val="1"/>
        </w:numPr>
        <w:tabs>
          <w:tab w:val="right" w:pos="10080"/>
        </w:tabs>
        <w:jc w:val="both"/>
      </w:pPr>
      <w:r w:rsidRPr="002B003C">
        <w:t>savo lėšomis, atsakomybe ir rizika parengs ir įregistruos Investicijų projektui įgyvendinti reikalingus šioje Sutartyje numatytus bei kitus (jei jų prireiktų) teritorijų planavimo dokumentus (ar jų pakeitimus);</w:t>
      </w:r>
    </w:p>
    <w:p w:rsidR="002B003C" w:rsidRPr="002B003C" w:rsidRDefault="002B003C" w:rsidP="002B003C">
      <w:pPr>
        <w:numPr>
          <w:ilvl w:val="2"/>
          <w:numId w:val="1"/>
        </w:numPr>
        <w:tabs>
          <w:tab w:val="right" w:pos="10080"/>
        </w:tabs>
        <w:jc w:val="both"/>
      </w:pPr>
      <w:r w:rsidRPr="002B003C">
        <w:t>tiek kaip vienintelė Panevėžio autobusų parko akcininkė, tiek kaip viešojo administravimo institucija tinkamai ir laiku atliks visus veiksmus (įskaitant sprendimų priėmimą), reikalingus Organizacinio modelio įgyvendinimui;</w:t>
      </w:r>
    </w:p>
    <w:p w:rsidR="002B003C" w:rsidRPr="002B003C" w:rsidRDefault="002B003C" w:rsidP="002B003C">
      <w:pPr>
        <w:numPr>
          <w:ilvl w:val="2"/>
          <w:numId w:val="1"/>
        </w:numPr>
        <w:tabs>
          <w:tab w:val="right" w:pos="10080"/>
        </w:tabs>
        <w:jc w:val="both"/>
      </w:pPr>
      <w:r w:rsidRPr="002B003C">
        <w:t xml:space="preserve">savo lėšomis, atsakomybe ir rizika sukurs (suprojektuos, įrengs ir t.t.) </w:t>
      </w:r>
      <w:r w:rsidRPr="002B003C">
        <w:rPr>
          <w:iCs/>
        </w:rPr>
        <w:t xml:space="preserve">į Teritoriją patenkančią susisiekimo infrastruktūrą (gatvės, dviračių takai, pėsčiųjų zonos/takai, automobilių stovėjimo vietos, viešosios erdvės, mažoji architektūra, </w:t>
      </w:r>
      <w:proofErr w:type="spellStart"/>
      <w:r w:rsidRPr="002B003C">
        <w:rPr>
          <w:iCs/>
        </w:rPr>
        <w:t>gerbūvis</w:t>
      </w:r>
      <w:proofErr w:type="spellEnd"/>
      <w:r w:rsidRPr="002B003C">
        <w:rPr>
          <w:iCs/>
        </w:rPr>
        <w:t xml:space="preserve"> ir kt.) ir inžinerinę infrastruktūrą (požeminės inžinerinės komunikacijos, apšvietimas ir t.t.); </w:t>
      </w:r>
    </w:p>
    <w:p w:rsidR="002B003C" w:rsidRPr="002B003C" w:rsidRDefault="002B003C" w:rsidP="002B003C">
      <w:pPr>
        <w:numPr>
          <w:ilvl w:val="2"/>
          <w:numId w:val="1"/>
        </w:numPr>
        <w:tabs>
          <w:tab w:val="right" w:pos="10080"/>
        </w:tabs>
        <w:jc w:val="both"/>
      </w:pPr>
      <w:r w:rsidRPr="002B003C">
        <w:t xml:space="preserve">kartu su Panevėžio autobusų parku jų lėšomis, atsakomybe ir rizika Dabartinės autobusų stoties sklypo dalyje vietoj Dabartinės autobusų stoties perono (kiemo aikštelės) įrengs </w:t>
      </w:r>
      <w:r w:rsidRPr="002B003C">
        <w:rPr>
          <w:iCs/>
        </w:rPr>
        <w:t>naują viešą skverą/parką;</w:t>
      </w:r>
    </w:p>
    <w:p w:rsidR="002B003C" w:rsidRPr="002B003C" w:rsidRDefault="002B003C" w:rsidP="002B003C">
      <w:pPr>
        <w:numPr>
          <w:ilvl w:val="2"/>
          <w:numId w:val="1"/>
        </w:numPr>
        <w:tabs>
          <w:tab w:val="right" w:pos="10080"/>
        </w:tabs>
        <w:jc w:val="both"/>
      </w:pPr>
      <w:r w:rsidRPr="002B003C">
        <w:rPr>
          <w:iCs/>
        </w:rPr>
        <w:t>užtikrins nepertraukiamą Panevėžio autobusų stoties veiklą;</w:t>
      </w:r>
    </w:p>
    <w:p w:rsidR="00D93122" w:rsidRDefault="00D93122" w:rsidP="002B003C">
      <w:pPr>
        <w:tabs>
          <w:tab w:val="right" w:pos="10080"/>
        </w:tabs>
        <w:ind w:firstLine="748"/>
        <w:jc w:val="both"/>
      </w:pPr>
    </w:p>
    <w:p w:rsidR="00951FC7" w:rsidRDefault="00951FC7" w:rsidP="002B003C">
      <w:pPr>
        <w:tabs>
          <w:tab w:val="right" w:pos="10080"/>
        </w:tabs>
        <w:ind w:firstLine="748"/>
        <w:jc w:val="both"/>
      </w:pPr>
      <w:r>
        <w:t>Šiuo metu rengiamas teritorijos ribojamos J. Basanavičiaus g., Ukmergės g., Laisvės a., Savanorių a., P</w:t>
      </w:r>
      <w:r w:rsidR="00CF34BA">
        <w:t>a</w:t>
      </w:r>
      <w:r w:rsidR="00816187">
        <w:t>nevėžys detalus planas (rengimo etapas)</w:t>
      </w:r>
      <w:r w:rsidR="00CF34BA">
        <w:t>.</w:t>
      </w:r>
      <w:r w:rsidR="00816187">
        <w:t xml:space="preserve"> Pa</w:t>
      </w:r>
      <w:r w:rsidR="00F414D6">
        <w:t xml:space="preserve">tvirtinus detalųjį planą bus suformuotas Naujos autobusų stoties sklypas.  </w:t>
      </w:r>
    </w:p>
    <w:p w:rsidR="001C3CE4" w:rsidRDefault="001C3CE4" w:rsidP="001C3CE4">
      <w:pPr>
        <w:tabs>
          <w:tab w:val="right" w:pos="10080"/>
        </w:tabs>
        <w:ind w:firstLine="851"/>
        <w:jc w:val="both"/>
      </w:pPr>
      <w:r>
        <w:t>Organizacinio modelio įgyvendinimo kontekste</w:t>
      </w:r>
      <w:r w:rsidRPr="00CB4801">
        <w:rPr>
          <w:bCs/>
        </w:rPr>
        <w:t xml:space="preserve">, </w:t>
      </w:r>
      <w:r w:rsidRPr="00CB4801">
        <w:t>Automobilių stovėjimo aikštelė</w:t>
      </w:r>
      <w:r>
        <w:t>s</w:t>
      </w:r>
      <w:r w:rsidRPr="00CB4801">
        <w:t xml:space="preserve"> (unikalus Nr. 4400-4227-0093), esan</w:t>
      </w:r>
      <w:r>
        <w:t>čios</w:t>
      </w:r>
      <w:r w:rsidRPr="00CB4801">
        <w:t xml:space="preserve"> tarp J. Basanavičiaus g. ir Savanorių a., įregistr</w:t>
      </w:r>
      <w:r>
        <w:t>avimo</w:t>
      </w:r>
      <w:r w:rsidRPr="00CB4801">
        <w:t xml:space="preserve"> Nekilnojamojo turto registre </w:t>
      </w:r>
      <w:r>
        <w:t xml:space="preserve">ir </w:t>
      </w:r>
      <w:r w:rsidRPr="00CB4801">
        <w:t>Savivaldyb</w:t>
      </w:r>
      <w:r>
        <w:t>ės</w:t>
      </w:r>
      <w:r w:rsidRPr="00CB4801">
        <w:t xml:space="preserve"> nuosavybės teis</w:t>
      </w:r>
      <w:r>
        <w:t>ės įgijimo</w:t>
      </w:r>
      <w:r w:rsidRPr="00CB4801">
        <w:t xml:space="preserve"> </w:t>
      </w:r>
      <w:r>
        <w:t>procedūros yra atliekamos</w:t>
      </w:r>
      <w:r w:rsidRPr="00CB4801">
        <w:t xml:space="preserve">. </w:t>
      </w:r>
      <w:r>
        <w:t xml:space="preserve">Taip pat, parengus teritorijų planavimo dokumentus ir </w:t>
      </w:r>
      <w:r w:rsidRPr="00CB4801">
        <w:t>sufor</w:t>
      </w:r>
      <w:r>
        <w:t>mavus</w:t>
      </w:r>
      <w:r w:rsidRPr="00CB4801">
        <w:t xml:space="preserve"> </w:t>
      </w:r>
      <w:r w:rsidRPr="00CB4801">
        <w:rPr>
          <w:lang w:eastAsia="en-US"/>
        </w:rPr>
        <w:t>Naujos autobusų stoties sklyp</w:t>
      </w:r>
      <w:r>
        <w:rPr>
          <w:lang w:eastAsia="en-US"/>
        </w:rPr>
        <w:t xml:space="preserve">ą, bus atliekamos jo įregistravimo </w:t>
      </w:r>
      <w:r w:rsidR="00BC41B8">
        <w:rPr>
          <w:lang w:eastAsia="en-US"/>
        </w:rPr>
        <w:t xml:space="preserve">procedūros </w:t>
      </w:r>
      <w:r w:rsidRPr="00CB4801">
        <w:rPr>
          <w:lang w:eastAsia="en-US"/>
        </w:rPr>
        <w:t>Savivaldybės nuosavybės teise Nekilnojamojo turto registre</w:t>
      </w:r>
      <w:r>
        <w:rPr>
          <w:lang w:eastAsia="en-US"/>
        </w:rPr>
        <w:t>.</w:t>
      </w:r>
    </w:p>
    <w:p w:rsidR="002331A4" w:rsidRDefault="007A2356" w:rsidP="002B003C">
      <w:pPr>
        <w:tabs>
          <w:tab w:val="right" w:pos="10080"/>
        </w:tabs>
        <w:ind w:firstLine="748"/>
        <w:jc w:val="both"/>
      </w:pPr>
      <w:r>
        <w:t>Į</w:t>
      </w:r>
      <w:r w:rsidR="002331A4">
        <w:t xml:space="preserve"> Teritoriją patenkančios infrastruktūros ir naujo viešo skvero/parko įrengimas įtrauktas į </w:t>
      </w:r>
      <w:r w:rsidR="001C3CE4">
        <w:t>ES struktūrinių fondų finansuojamą</w:t>
      </w:r>
      <w:r w:rsidR="002331A4">
        <w:t xml:space="preserve"> „Panevėžio miesto autobusų stoties prieigų sutvarkymas“ projektą</w:t>
      </w:r>
      <w:r w:rsidR="001C3CE4">
        <w:t>.</w:t>
      </w:r>
    </w:p>
    <w:p w:rsidR="00086B83" w:rsidRDefault="00086B83" w:rsidP="002B003C">
      <w:pPr>
        <w:tabs>
          <w:tab w:val="right" w:pos="10080"/>
        </w:tabs>
        <w:ind w:firstLine="748"/>
        <w:jc w:val="both"/>
      </w:pPr>
      <w:r>
        <w:t xml:space="preserve">Nepertraukiamai Panevėžio autobusų stoties veiklai užtikrinti </w:t>
      </w:r>
      <w:r w:rsidR="006715C8">
        <w:t xml:space="preserve">optimaliausio </w:t>
      </w:r>
      <w:r>
        <w:t>variant</w:t>
      </w:r>
      <w:r w:rsidR="006715C8">
        <w:t>o</w:t>
      </w:r>
      <w:r>
        <w:t xml:space="preserve"> </w:t>
      </w:r>
      <w:r w:rsidR="008C288B">
        <w:t xml:space="preserve">bus ieškoma </w:t>
      </w:r>
      <w:r>
        <w:t>kartu su UAB Panevėžio autobusų park</w:t>
      </w:r>
      <w:r w:rsidR="008C288B">
        <w:t>as</w:t>
      </w:r>
      <w:r>
        <w:t>.</w:t>
      </w:r>
    </w:p>
    <w:p w:rsidR="00BC2700" w:rsidRPr="00BC2700" w:rsidRDefault="00D56263" w:rsidP="00BC2700">
      <w:pPr>
        <w:tabs>
          <w:tab w:val="right" w:pos="10080"/>
        </w:tabs>
        <w:ind w:firstLine="851"/>
        <w:jc w:val="both"/>
      </w:pPr>
      <w:r>
        <w:t>Automobilių stovėjimo aikštelės su atitinkamu Automobilių stovėjimo aikštelės sklyp</w:t>
      </w:r>
      <w:r w:rsidR="0041199C">
        <w:t>o</w:t>
      </w:r>
      <w:r w:rsidR="0041199C" w:rsidRPr="0041199C">
        <w:rPr>
          <w:lang w:eastAsia="en-US"/>
        </w:rPr>
        <w:t xml:space="preserve"> </w:t>
      </w:r>
      <w:r w:rsidR="0041199C">
        <w:rPr>
          <w:lang w:eastAsia="en-US"/>
        </w:rPr>
        <w:t>valdymo ir naudojimo teise</w:t>
      </w:r>
      <w:r>
        <w:t>, bei Naujos autobusų stoties sklypo</w:t>
      </w:r>
      <w:r w:rsidR="00EC05C1">
        <w:t xml:space="preserve"> kur</w:t>
      </w:r>
      <w:r w:rsidR="00086B83">
        <w:t>iuos</w:t>
      </w:r>
      <w:r w:rsidR="00EC05C1">
        <w:t xml:space="preserve"> planuojama investuoti į UAB </w:t>
      </w:r>
      <w:r w:rsidR="00EC05C1">
        <w:lastRenderedPageBreak/>
        <w:t xml:space="preserve">„Panevėžio autobusų parką“ (ir paskui – į UAB Projekto įmonę), </w:t>
      </w:r>
      <w:r w:rsidR="00086B83">
        <w:t xml:space="preserve">turto </w:t>
      </w:r>
      <w:r w:rsidR="008C288B">
        <w:t xml:space="preserve">investicijos </w:t>
      </w:r>
      <w:r w:rsidR="00EC05C1">
        <w:t>ekonominė – socialinė analizė</w:t>
      </w:r>
      <w:r>
        <w:t xml:space="preserve"> ir ekonominės – socialinės naudos pagrindimas</w:t>
      </w:r>
      <w:r w:rsidR="00086B83">
        <w:t xml:space="preserve"> bus atliekamas teisės aktų nustatyta tvarka.</w:t>
      </w:r>
    </w:p>
    <w:p w:rsidR="009D12EE" w:rsidRDefault="009D12EE" w:rsidP="009D12EE">
      <w:pPr>
        <w:tabs>
          <w:tab w:val="right" w:pos="10080"/>
        </w:tabs>
        <w:ind w:firstLine="748"/>
        <w:jc w:val="both"/>
      </w:pPr>
    </w:p>
    <w:p w:rsidR="00993881" w:rsidRDefault="00993881" w:rsidP="003115D5">
      <w:pPr>
        <w:tabs>
          <w:tab w:val="right" w:pos="10080"/>
        </w:tabs>
        <w:ind w:firstLine="851"/>
        <w:rPr>
          <w:b/>
          <w:bCs/>
        </w:rPr>
      </w:pPr>
      <w:r>
        <w:rPr>
          <w:b/>
          <w:bCs/>
        </w:rPr>
        <w:t xml:space="preserve">5. Galimos neigiamos pasekmės priėmus sprendimą, kokių priemonių reikėtų imtis, kad tokių pasekmių būtų išvengta: </w:t>
      </w:r>
    </w:p>
    <w:p w:rsidR="00C87FDE" w:rsidRDefault="00C87FDE" w:rsidP="003115D5">
      <w:pPr>
        <w:tabs>
          <w:tab w:val="right" w:pos="10080"/>
        </w:tabs>
        <w:ind w:firstLine="851"/>
        <w:jc w:val="both"/>
      </w:pPr>
      <w:bookmarkStart w:id="0" w:name="_GoBack"/>
      <w:bookmarkEnd w:id="0"/>
      <w:r>
        <w:t>S</w:t>
      </w:r>
      <w:r w:rsidR="00301704">
        <w:t>u</w:t>
      </w:r>
      <w:r>
        <w:t>tarties nutraukimas ir šalių atsakomybė numatyta Investicijų sutarties X. skyriuje.</w:t>
      </w:r>
    </w:p>
    <w:p w:rsidR="00C87FDE" w:rsidRDefault="00C87FDE" w:rsidP="003115D5">
      <w:pPr>
        <w:tabs>
          <w:tab w:val="right" w:pos="10080"/>
        </w:tabs>
        <w:ind w:firstLine="851"/>
        <w:jc w:val="both"/>
      </w:pPr>
      <w:r>
        <w:rPr>
          <w:lang w:eastAsia="en-US"/>
        </w:rPr>
        <w:t xml:space="preserve">Savivaldybei vienašališkai nutraukus šią Sutartį joje numatytais pagrindais ir tvarka dėl Investuotojo kaltės, Investuotojas privalo parduoti, o Savivaldybė </w:t>
      </w:r>
      <w:bookmarkStart w:id="1" w:name="_Hlk493606794"/>
      <w:r w:rsidRPr="00AB43FB">
        <w:t>ar jos</w:t>
      </w:r>
      <w:r>
        <w:rPr>
          <w:lang w:eastAsia="en-US"/>
        </w:rPr>
        <w:t xml:space="preserve"> nurodytas subjektas </w:t>
      </w:r>
      <w:r w:rsidRPr="00036106">
        <w:rPr>
          <w:lang w:eastAsia="en-US"/>
        </w:rPr>
        <w:t xml:space="preserve">(juo gali būti ir </w:t>
      </w:r>
      <w:r w:rsidRPr="001A7F0A">
        <w:rPr>
          <w:lang w:eastAsia="en-US"/>
        </w:rPr>
        <w:t>Panevėžio autobusų parkas</w:t>
      </w:r>
      <w:r w:rsidRPr="00036106">
        <w:rPr>
          <w:lang w:eastAsia="en-US"/>
        </w:rPr>
        <w:t>)</w:t>
      </w:r>
      <w:r w:rsidRPr="001A7F0A">
        <w:rPr>
          <w:lang w:eastAsia="en-US"/>
        </w:rPr>
        <w:t xml:space="preserve"> privalo nupirkti visas Investuotojui priklausančias Projekto įmonės</w:t>
      </w:r>
      <w:bookmarkEnd w:id="1"/>
      <w:r w:rsidRPr="001A7F0A">
        <w:rPr>
          <w:lang w:eastAsia="en-US"/>
        </w:rPr>
        <w:t xml:space="preserve"> akcijas už šios Sutarties 4</w:t>
      </w:r>
      <w:r w:rsidRPr="001F7940">
        <w:t>7</w:t>
      </w:r>
      <w:r w:rsidRPr="001A7F0A">
        <w:rPr>
          <w:lang w:eastAsia="en-US"/>
        </w:rPr>
        <w:t>.</w:t>
      </w:r>
      <w:r>
        <w:rPr>
          <w:lang w:eastAsia="en-US"/>
        </w:rPr>
        <w:t>1</w:t>
      </w:r>
      <w:r w:rsidRPr="001A7F0A">
        <w:rPr>
          <w:lang w:eastAsia="en-US"/>
        </w:rPr>
        <w:t xml:space="preserve"> punkte numatytą kainą</w:t>
      </w:r>
      <w:r>
        <w:rPr>
          <w:lang w:eastAsia="en-US"/>
        </w:rPr>
        <w:t xml:space="preserve">, ir ne </w:t>
      </w:r>
      <w:r w:rsidRPr="008820FF">
        <w:rPr>
          <w:lang w:eastAsia="en-US"/>
        </w:rPr>
        <w:t xml:space="preserve">vėliau kaip per kaip per </w:t>
      </w:r>
      <w:r>
        <w:rPr>
          <w:lang w:eastAsia="en-US"/>
        </w:rPr>
        <w:t xml:space="preserve">3 (tris) mėnesius po Sutarties nutraukimo Savivaldybė </w:t>
      </w:r>
      <w:r w:rsidRPr="00AB43FB">
        <w:t xml:space="preserve">ar jos </w:t>
      </w:r>
      <w:r>
        <w:rPr>
          <w:lang w:eastAsia="en-US"/>
        </w:rPr>
        <w:t xml:space="preserve">nurodytas subjektas suteikia finansavimą (a) </w:t>
      </w:r>
      <w:r w:rsidRPr="008820FF">
        <w:rPr>
          <w:lang w:eastAsia="en-US"/>
        </w:rPr>
        <w:t>Projekto įmon</w:t>
      </w:r>
      <w:r>
        <w:rPr>
          <w:lang w:eastAsia="en-US"/>
        </w:rPr>
        <w:t>ei, reikalingą tam, kad Projekto įmonė</w:t>
      </w:r>
      <w:r w:rsidRPr="008820FF">
        <w:rPr>
          <w:lang w:eastAsia="en-US"/>
        </w:rPr>
        <w:t xml:space="preserve"> grąžin</w:t>
      </w:r>
      <w:r>
        <w:rPr>
          <w:lang w:eastAsia="en-US"/>
        </w:rPr>
        <w:t>tų</w:t>
      </w:r>
      <w:r w:rsidRPr="00036106">
        <w:rPr>
          <w:lang w:eastAsia="en-US"/>
        </w:rPr>
        <w:t xml:space="preserve"> Investuotojui pastarojo </w:t>
      </w:r>
      <w:r>
        <w:rPr>
          <w:lang w:eastAsia="en-US"/>
        </w:rPr>
        <w:t xml:space="preserve">Projekto įmonei </w:t>
      </w:r>
      <w:r w:rsidRPr="00036106">
        <w:rPr>
          <w:lang w:eastAsia="en-US"/>
        </w:rPr>
        <w:t>suteikt</w:t>
      </w:r>
      <w:r>
        <w:rPr>
          <w:lang w:eastAsia="en-US"/>
        </w:rPr>
        <w:t>ą</w:t>
      </w:r>
      <w:r w:rsidRPr="00036106">
        <w:rPr>
          <w:lang w:eastAsia="en-US"/>
        </w:rPr>
        <w:t xml:space="preserve"> paskol</w:t>
      </w:r>
      <w:r>
        <w:rPr>
          <w:lang w:eastAsia="en-US"/>
        </w:rPr>
        <w:t>os sumą</w:t>
      </w:r>
      <w:r w:rsidRPr="00036106">
        <w:rPr>
          <w:lang w:eastAsia="en-US"/>
        </w:rPr>
        <w:t xml:space="preserve"> (su susikaupusiomis palūkanomis)</w:t>
      </w:r>
      <w:r>
        <w:rPr>
          <w:lang w:eastAsia="en-US"/>
        </w:rPr>
        <w:t xml:space="preserve">, ir (b) Projekto įmonės akcijų pirkėjui, reikalingą atsiskaitymui su Investuotoju už iš jo perkamas Projekto įmonės akcijas, ir </w:t>
      </w:r>
      <w:r w:rsidR="00355FA1" w:rsidRPr="00BF1363">
        <w:rPr>
          <w:lang w:eastAsia="en-US"/>
        </w:rPr>
        <w:t>Investuotoj</w:t>
      </w:r>
      <w:r w:rsidR="00355FA1">
        <w:rPr>
          <w:lang w:eastAsia="en-US"/>
        </w:rPr>
        <w:t xml:space="preserve">as sumoka Savivaldybei baudą, lygią </w:t>
      </w:r>
      <w:r w:rsidR="00355FA1" w:rsidRPr="00BF1363">
        <w:rPr>
          <w:lang w:eastAsia="en-US"/>
        </w:rPr>
        <w:t>20</w:t>
      </w:r>
      <w:r w:rsidR="00355FA1" w:rsidRPr="0094023B">
        <w:t xml:space="preserve">% </w:t>
      </w:r>
      <w:r w:rsidR="00355FA1" w:rsidRPr="00BF1363">
        <w:rPr>
          <w:lang w:eastAsia="en-US"/>
        </w:rPr>
        <w:t xml:space="preserve">nuo Maksimalios investicijų sumos, kuri laikoma Investuotojo </w:t>
      </w:r>
      <w:r w:rsidR="00355FA1">
        <w:rPr>
          <w:lang w:eastAsia="en-US"/>
        </w:rPr>
        <w:t xml:space="preserve">kitoms Šalims </w:t>
      </w:r>
      <w:r w:rsidR="00355FA1" w:rsidRPr="00BF1363">
        <w:rPr>
          <w:lang w:eastAsia="en-US"/>
        </w:rPr>
        <w:t>mokamomis netesybomis už Sutarties pažeidimą</w:t>
      </w:r>
      <w:r w:rsidR="00355FA1">
        <w:rPr>
          <w:lang w:eastAsia="en-US"/>
        </w:rPr>
        <w:t>. (sąlygos detalizuotos Sutarties 44 punkte).</w:t>
      </w:r>
    </w:p>
    <w:p w:rsidR="00C87FDE" w:rsidRDefault="00C87FDE" w:rsidP="003115D5">
      <w:pPr>
        <w:tabs>
          <w:tab w:val="right" w:pos="10080"/>
        </w:tabs>
        <w:ind w:firstLine="851"/>
        <w:jc w:val="both"/>
        <w:rPr>
          <w:lang w:eastAsia="en-US"/>
        </w:rPr>
      </w:pPr>
      <w:r>
        <w:rPr>
          <w:lang w:eastAsia="en-US"/>
        </w:rPr>
        <w:t xml:space="preserve">Investuotojui vienašališkai nutraukus šią Sutartį joje numatytais pagrindais ir tvarka dėl Savivaldybės ir/ar Panevėžio autobusų parko kaltės, </w:t>
      </w:r>
      <w:r w:rsidRPr="001A7F0A">
        <w:rPr>
          <w:lang w:eastAsia="en-US"/>
        </w:rPr>
        <w:t xml:space="preserve">Savivaldybė </w:t>
      </w:r>
      <w:r w:rsidRPr="00AB43FB">
        <w:t>ar jos</w:t>
      </w:r>
      <w:r w:rsidRPr="001A7F0A">
        <w:rPr>
          <w:lang w:eastAsia="en-US"/>
        </w:rPr>
        <w:t xml:space="preserve"> nurodytas subjektas (juo gali būti ir Panevėžio autobusų parkas) privalo nupirkti visas Investuotojui priklausančias Projekto įmonės akcijas už Sutarties 4</w:t>
      </w:r>
      <w:r w:rsidRPr="003A5B5B">
        <w:t>7</w:t>
      </w:r>
      <w:r w:rsidRPr="001A7F0A">
        <w:rPr>
          <w:lang w:eastAsia="en-US"/>
        </w:rPr>
        <w:t>.</w:t>
      </w:r>
      <w:r>
        <w:rPr>
          <w:lang w:eastAsia="en-US"/>
        </w:rPr>
        <w:t>1</w:t>
      </w:r>
      <w:r w:rsidRPr="001A7F0A">
        <w:rPr>
          <w:lang w:eastAsia="en-US"/>
        </w:rPr>
        <w:t xml:space="preserve"> punkte numatytą kainą</w:t>
      </w:r>
      <w:r>
        <w:rPr>
          <w:lang w:eastAsia="en-US"/>
        </w:rPr>
        <w:t xml:space="preserve">, ir </w:t>
      </w:r>
      <w:r w:rsidRPr="001D0B0A">
        <w:rPr>
          <w:lang w:eastAsia="en-US"/>
        </w:rPr>
        <w:t xml:space="preserve">ne vėliau kaip per kaip per 3 (tris) mėnesius po Sutarties nutraukimo Savivaldybė </w:t>
      </w:r>
      <w:r w:rsidRPr="00AB43FB">
        <w:t>ar jos</w:t>
      </w:r>
      <w:r w:rsidRPr="001D0B0A">
        <w:rPr>
          <w:lang w:eastAsia="en-US"/>
        </w:rPr>
        <w:t xml:space="preserve"> nurodytas subjektas suteikia finansavimą (a) Projekto įmonei, reikalingą tam, kad Projekto įmonė grąžintų Investuotojui pastarojo Projekto įmonei suteiktą paskolos sumą (su susikaupusiomis palūkanomis), ir (b) Projekto įmonės akcijų pirkėjui, reikalingą atsiskaitymui su Investuotoju už iš jo perkamas Projekto įmonės akcijas</w:t>
      </w:r>
      <w:r>
        <w:rPr>
          <w:lang w:eastAsia="en-US"/>
        </w:rPr>
        <w:t xml:space="preserve">, ir Savivaldybė ir Panevėžio autobusų parkas, veikdami kaip solidarūs skolininkai, </w:t>
      </w:r>
      <w:r w:rsidRPr="00682816">
        <w:rPr>
          <w:lang w:eastAsia="en-US"/>
        </w:rPr>
        <w:t xml:space="preserve">sumoka </w:t>
      </w:r>
      <w:r>
        <w:rPr>
          <w:lang w:eastAsia="en-US"/>
        </w:rPr>
        <w:t xml:space="preserve">Investuotojui </w:t>
      </w:r>
      <w:r w:rsidRPr="00682816">
        <w:rPr>
          <w:lang w:eastAsia="en-US"/>
        </w:rPr>
        <w:t>baudą, lygią 20</w:t>
      </w:r>
      <w:r w:rsidRPr="001D0B0A">
        <w:t xml:space="preserve">% </w:t>
      </w:r>
      <w:r w:rsidRPr="00682816">
        <w:rPr>
          <w:lang w:eastAsia="en-US"/>
        </w:rPr>
        <w:t xml:space="preserve">nuo Maksimalios investicijų sumos, kuri laikoma </w:t>
      </w:r>
      <w:r>
        <w:rPr>
          <w:lang w:eastAsia="en-US"/>
        </w:rPr>
        <w:t xml:space="preserve">Savivaldybės ir Panevėžio autobusų parko Investuotojui </w:t>
      </w:r>
      <w:r w:rsidRPr="00682816">
        <w:rPr>
          <w:lang w:eastAsia="en-US"/>
        </w:rPr>
        <w:t>mokamomis netesybomis už Sutarties pažeidimą.</w:t>
      </w:r>
      <w:r w:rsidR="00355FA1">
        <w:rPr>
          <w:lang w:eastAsia="en-US"/>
        </w:rPr>
        <w:t xml:space="preserve"> (sąlygos detalizuotos Sutarties 45 punkte).</w:t>
      </w:r>
    </w:p>
    <w:p w:rsidR="00355FA1" w:rsidRDefault="00355FA1" w:rsidP="003115D5">
      <w:pPr>
        <w:tabs>
          <w:tab w:val="right" w:pos="10080"/>
        </w:tabs>
        <w:ind w:firstLine="851"/>
        <w:jc w:val="both"/>
      </w:pPr>
      <w:r>
        <w:rPr>
          <w:lang w:eastAsia="en-US"/>
        </w:rPr>
        <w:t>Šaliai</w:t>
      </w:r>
      <w:r w:rsidRPr="0002643E">
        <w:rPr>
          <w:lang w:eastAsia="en-US"/>
        </w:rPr>
        <w:t xml:space="preserve"> </w:t>
      </w:r>
      <w:r>
        <w:rPr>
          <w:lang w:eastAsia="en-US"/>
        </w:rPr>
        <w:t xml:space="preserve">vienašališkai nutraukus šią Sutartį joje numatytais pagrindais ir tvarka nesant kitos Šalies kaltei, </w:t>
      </w:r>
      <w:r w:rsidRPr="00685B40">
        <w:rPr>
          <w:lang w:eastAsia="en-US"/>
        </w:rPr>
        <w:t xml:space="preserve">Investuotojas privalo parduoti, o Savivaldybė </w:t>
      </w:r>
      <w:r w:rsidRPr="00AB43FB">
        <w:t>ar jos</w:t>
      </w:r>
      <w:r w:rsidRPr="00685B40">
        <w:rPr>
          <w:lang w:eastAsia="en-US"/>
        </w:rPr>
        <w:t xml:space="preserve"> nurodytas subjektas (juo gali būti ir </w:t>
      </w:r>
      <w:r w:rsidRPr="001A7F0A">
        <w:rPr>
          <w:lang w:eastAsia="en-US"/>
        </w:rPr>
        <w:t>Panevėžio autobusų parkas</w:t>
      </w:r>
      <w:r w:rsidRPr="00685B40">
        <w:rPr>
          <w:lang w:eastAsia="en-US"/>
        </w:rPr>
        <w:t>)</w:t>
      </w:r>
      <w:r w:rsidRPr="001A7F0A">
        <w:rPr>
          <w:lang w:eastAsia="en-US"/>
        </w:rPr>
        <w:t xml:space="preserve"> privalo nupirkti visas Investuotojui priklausančias Projekto įmonės akcijas už šios Sutarties 4</w:t>
      </w:r>
      <w:r w:rsidRPr="000239B6">
        <w:t>7</w:t>
      </w:r>
      <w:r w:rsidRPr="001A7F0A">
        <w:rPr>
          <w:lang w:eastAsia="en-US"/>
        </w:rPr>
        <w:t>.</w:t>
      </w:r>
      <w:r>
        <w:rPr>
          <w:lang w:eastAsia="en-US"/>
        </w:rPr>
        <w:t>1</w:t>
      </w:r>
      <w:r w:rsidRPr="001A7F0A">
        <w:rPr>
          <w:lang w:eastAsia="en-US"/>
        </w:rPr>
        <w:t xml:space="preserve"> punkte numatytą kainą</w:t>
      </w:r>
      <w:r>
        <w:rPr>
          <w:lang w:eastAsia="en-US"/>
        </w:rPr>
        <w:t xml:space="preserve">, ir </w:t>
      </w:r>
      <w:r w:rsidRPr="009D2C83">
        <w:rPr>
          <w:lang w:eastAsia="en-US"/>
        </w:rPr>
        <w:t xml:space="preserve">ne vėliau kaip per kaip per 3 (tris) mėnesius po Sutarties nutraukimo Savivaldybė </w:t>
      </w:r>
      <w:r w:rsidRPr="00AB43FB">
        <w:t>ar jos</w:t>
      </w:r>
      <w:r w:rsidRPr="009D2C83">
        <w:rPr>
          <w:lang w:eastAsia="en-US"/>
        </w:rPr>
        <w:t xml:space="preserve"> nurodytas subjektas suteikia finansavimą (a) Projekto įmonei, reikalingą tam, kad Projekto įmonė grąžintų Investuotojui pastarojo Projekto įmonei suteiktą paskolos sumą (su susikaupusiomis palūkanomis), ir (b) Projekto įmonės akcijų pirkėjui, reikalingą atsiskaitymui su Investuotoju už iš jo perkamas Projekto įmonės akcijas</w:t>
      </w:r>
      <w:r>
        <w:rPr>
          <w:lang w:eastAsia="en-US"/>
        </w:rPr>
        <w:t xml:space="preserve"> (sąlygos detalizuotos Sutarties 46 punkte)</w:t>
      </w:r>
    </w:p>
    <w:p w:rsidR="00993881" w:rsidRPr="00D53894" w:rsidRDefault="003B5B94" w:rsidP="003115D5">
      <w:pPr>
        <w:tabs>
          <w:tab w:val="right" w:pos="10080"/>
        </w:tabs>
        <w:ind w:firstLine="851"/>
        <w:jc w:val="both"/>
      </w:pPr>
      <w:r>
        <w:t>Savivaldybės pareigos nesibaigia turto investavimu</w:t>
      </w:r>
      <w:r w:rsidR="00404D59">
        <w:t xml:space="preserve"> Investicijų sutarties nustatytomis sąlygomis</w:t>
      </w:r>
      <w:r>
        <w:t>, o išlieka įsipareigojimai dėl teritorijų planavimo, supančios infrastruktūros projektavimo ir įgyvendinimo, parko įrengimo, ir kitų Investicijų sutartyje numatytų įsipareigojimų</w:t>
      </w:r>
      <w:r w:rsidR="00355FA1">
        <w:t xml:space="preserve"> (pvz. </w:t>
      </w:r>
      <w:r w:rsidRPr="00D53894">
        <w:t>tęsti scenarijų dėl įmonių dalinimo</w:t>
      </w:r>
      <w:r w:rsidR="00355FA1">
        <w:t>)</w:t>
      </w:r>
      <w:r w:rsidRPr="00D53894">
        <w:t>.</w:t>
      </w:r>
      <w:r w:rsidR="00CB4801" w:rsidRPr="00D53894">
        <w:t xml:space="preserve"> </w:t>
      </w:r>
    </w:p>
    <w:p w:rsidR="003B5B94" w:rsidRDefault="003B5B94" w:rsidP="00D56263">
      <w:pPr>
        <w:tabs>
          <w:tab w:val="right" w:pos="10080"/>
        </w:tabs>
        <w:ind w:firstLine="748"/>
        <w:jc w:val="both"/>
      </w:pPr>
    </w:p>
    <w:p w:rsidR="00993881" w:rsidRDefault="00993881" w:rsidP="003115D5">
      <w:pPr>
        <w:tabs>
          <w:tab w:val="right" w:pos="10080"/>
        </w:tabs>
        <w:ind w:firstLine="851"/>
        <w:jc w:val="both"/>
      </w:pPr>
      <w:r>
        <w:rPr>
          <w:b/>
        </w:rPr>
        <w:t>6. Kieno iniciatyva parengtas sprendimo projektas</w:t>
      </w:r>
      <w:r>
        <w:t xml:space="preserve">: </w:t>
      </w:r>
    </w:p>
    <w:p w:rsidR="00993881" w:rsidRDefault="00993881" w:rsidP="003115D5">
      <w:pPr>
        <w:tabs>
          <w:tab w:val="right" w:pos="10080"/>
        </w:tabs>
        <w:ind w:firstLine="851"/>
        <w:jc w:val="both"/>
      </w:pPr>
      <w:r>
        <w:t>Sprendimo projektas parengtas Savivaldybės administracijos iniciatyva.</w:t>
      </w:r>
    </w:p>
    <w:p w:rsidR="00993881" w:rsidRDefault="00993881" w:rsidP="00993881">
      <w:pPr>
        <w:jc w:val="both"/>
      </w:pPr>
    </w:p>
    <w:p w:rsidR="008C288B" w:rsidRDefault="008C288B" w:rsidP="00993881">
      <w:pPr>
        <w:jc w:val="both"/>
      </w:pPr>
    </w:p>
    <w:p w:rsidR="00B20F77" w:rsidRDefault="00993881" w:rsidP="00961564">
      <w:pPr>
        <w:jc w:val="both"/>
      </w:pPr>
      <w:r>
        <w:t xml:space="preserve"> Miesto plėtros skyriaus vedėjas</w:t>
      </w:r>
      <w:r>
        <w:tab/>
        <w:t xml:space="preserve">                   </w:t>
      </w:r>
      <w:r w:rsidR="009D12EE">
        <w:tab/>
      </w:r>
      <w:r w:rsidR="009D12EE">
        <w:tab/>
      </w:r>
      <w:r>
        <w:t xml:space="preserve">                Jokūbas Leipus</w:t>
      </w:r>
    </w:p>
    <w:sectPr w:rsidR="00B20F77" w:rsidSect="003F7D54">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D4E25"/>
    <w:multiLevelType w:val="multilevel"/>
    <w:tmpl w:val="F7D07692"/>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FA97EEA"/>
    <w:multiLevelType w:val="hybridMultilevel"/>
    <w:tmpl w:val="3884A8AA"/>
    <w:lvl w:ilvl="0" w:tplc="04270015">
      <w:start w:val="1"/>
      <w:numFmt w:val="upperLetter"/>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9B6"/>
    <w:rsid w:val="000862C7"/>
    <w:rsid w:val="00086B83"/>
    <w:rsid w:val="000D51E7"/>
    <w:rsid w:val="000D7D71"/>
    <w:rsid w:val="001468FF"/>
    <w:rsid w:val="00173209"/>
    <w:rsid w:val="001C3CE4"/>
    <w:rsid w:val="0022752A"/>
    <w:rsid w:val="002331A4"/>
    <w:rsid w:val="002B003C"/>
    <w:rsid w:val="002E5171"/>
    <w:rsid w:val="00301704"/>
    <w:rsid w:val="003115D5"/>
    <w:rsid w:val="00344478"/>
    <w:rsid w:val="00355FA1"/>
    <w:rsid w:val="003924AE"/>
    <w:rsid w:val="003A6501"/>
    <w:rsid w:val="003B5B94"/>
    <w:rsid w:val="003C650A"/>
    <w:rsid w:val="003D3D62"/>
    <w:rsid w:val="003F7D54"/>
    <w:rsid w:val="00404D59"/>
    <w:rsid w:val="0041199C"/>
    <w:rsid w:val="00415439"/>
    <w:rsid w:val="004C59B6"/>
    <w:rsid w:val="004D158B"/>
    <w:rsid w:val="004E5652"/>
    <w:rsid w:val="00524A87"/>
    <w:rsid w:val="005610F2"/>
    <w:rsid w:val="0060693E"/>
    <w:rsid w:val="006715C8"/>
    <w:rsid w:val="00681015"/>
    <w:rsid w:val="00694C8C"/>
    <w:rsid w:val="006B27C9"/>
    <w:rsid w:val="007A2356"/>
    <w:rsid w:val="007B26CD"/>
    <w:rsid w:val="008009D2"/>
    <w:rsid w:val="00816187"/>
    <w:rsid w:val="0087721D"/>
    <w:rsid w:val="0088456E"/>
    <w:rsid w:val="008B0004"/>
    <w:rsid w:val="008C288B"/>
    <w:rsid w:val="008E3E97"/>
    <w:rsid w:val="008E4412"/>
    <w:rsid w:val="00911F81"/>
    <w:rsid w:val="00914401"/>
    <w:rsid w:val="00927621"/>
    <w:rsid w:val="00951FC7"/>
    <w:rsid w:val="00961564"/>
    <w:rsid w:val="0096286E"/>
    <w:rsid w:val="00984ED0"/>
    <w:rsid w:val="00993881"/>
    <w:rsid w:val="009D12EE"/>
    <w:rsid w:val="00A15AB5"/>
    <w:rsid w:val="00A27E06"/>
    <w:rsid w:val="00A66AC8"/>
    <w:rsid w:val="00AB23E6"/>
    <w:rsid w:val="00AE3C1D"/>
    <w:rsid w:val="00B20C94"/>
    <w:rsid w:val="00B20F77"/>
    <w:rsid w:val="00B651E3"/>
    <w:rsid w:val="00BC2700"/>
    <w:rsid w:val="00BC41B8"/>
    <w:rsid w:val="00C87FDE"/>
    <w:rsid w:val="00CA0654"/>
    <w:rsid w:val="00CB06A4"/>
    <w:rsid w:val="00CB1AA6"/>
    <w:rsid w:val="00CB4801"/>
    <w:rsid w:val="00CD0377"/>
    <w:rsid w:val="00CD7E85"/>
    <w:rsid w:val="00CF34BA"/>
    <w:rsid w:val="00D05B36"/>
    <w:rsid w:val="00D21932"/>
    <w:rsid w:val="00D53894"/>
    <w:rsid w:val="00D56263"/>
    <w:rsid w:val="00D572AC"/>
    <w:rsid w:val="00D93122"/>
    <w:rsid w:val="00DA0CEF"/>
    <w:rsid w:val="00E0024D"/>
    <w:rsid w:val="00E04C62"/>
    <w:rsid w:val="00E12B10"/>
    <w:rsid w:val="00E31CEC"/>
    <w:rsid w:val="00E35DBD"/>
    <w:rsid w:val="00EC05C1"/>
    <w:rsid w:val="00EC44E3"/>
    <w:rsid w:val="00EC700C"/>
    <w:rsid w:val="00ED6103"/>
    <w:rsid w:val="00F30B08"/>
    <w:rsid w:val="00F414D6"/>
    <w:rsid w:val="00F47A13"/>
    <w:rsid w:val="00F50D3D"/>
    <w:rsid w:val="00FB30EE"/>
    <w:rsid w:val="00FD0DCF"/>
    <w:rsid w:val="00FD1E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385C8"/>
  <w15:chartTrackingRefBased/>
  <w15:docId w15:val="{3003F433-1889-45A6-9097-8DF4B716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93881"/>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93881"/>
    <w:pPr>
      <w:tabs>
        <w:tab w:val="center" w:pos="4819"/>
        <w:tab w:val="right" w:pos="9638"/>
      </w:tabs>
    </w:pPr>
  </w:style>
  <w:style w:type="character" w:customStyle="1" w:styleId="AntratsDiagrama">
    <w:name w:val="Antraštės Diagrama"/>
    <w:basedOn w:val="Numatytasispastraiposriftas"/>
    <w:link w:val="Antrats"/>
    <w:rsid w:val="00993881"/>
    <w:rPr>
      <w:rFonts w:eastAsia="Times New Roman" w:cs="Times New Roman"/>
      <w:szCs w:val="24"/>
      <w:lang w:eastAsia="lt-LT"/>
    </w:rPr>
  </w:style>
  <w:style w:type="paragraph" w:styleId="Sraopastraipa">
    <w:name w:val="List Paragraph"/>
    <w:basedOn w:val="prastasis"/>
    <w:uiPriority w:val="34"/>
    <w:qFormat/>
    <w:rsid w:val="001468FF"/>
    <w:pPr>
      <w:ind w:left="720"/>
      <w:contextualSpacing/>
    </w:pPr>
  </w:style>
  <w:style w:type="paragraph" w:styleId="Debesliotekstas">
    <w:name w:val="Balloon Text"/>
    <w:basedOn w:val="prastasis"/>
    <w:link w:val="DebesliotekstasDiagrama"/>
    <w:uiPriority w:val="99"/>
    <w:semiHidden/>
    <w:unhideWhenUsed/>
    <w:rsid w:val="007B26C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26CD"/>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A66AC8"/>
    <w:rPr>
      <w:sz w:val="16"/>
      <w:szCs w:val="16"/>
    </w:rPr>
  </w:style>
  <w:style w:type="paragraph" w:styleId="Komentarotekstas">
    <w:name w:val="annotation text"/>
    <w:basedOn w:val="prastasis"/>
    <w:link w:val="KomentarotekstasDiagrama"/>
    <w:uiPriority w:val="99"/>
    <w:semiHidden/>
    <w:unhideWhenUsed/>
    <w:rsid w:val="00A66AC8"/>
    <w:rPr>
      <w:sz w:val="20"/>
      <w:szCs w:val="20"/>
    </w:rPr>
  </w:style>
  <w:style w:type="character" w:customStyle="1" w:styleId="KomentarotekstasDiagrama">
    <w:name w:val="Komentaro tekstas Diagrama"/>
    <w:basedOn w:val="Numatytasispastraiposriftas"/>
    <w:link w:val="Komentarotekstas"/>
    <w:uiPriority w:val="99"/>
    <w:semiHidden/>
    <w:rsid w:val="00A66AC8"/>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A66AC8"/>
    <w:rPr>
      <w:b/>
      <w:bCs/>
    </w:rPr>
  </w:style>
  <w:style w:type="character" w:customStyle="1" w:styleId="KomentarotemaDiagrama">
    <w:name w:val="Komentaro tema Diagrama"/>
    <w:basedOn w:val="KomentarotekstasDiagrama"/>
    <w:link w:val="Komentarotema"/>
    <w:uiPriority w:val="99"/>
    <w:semiHidden/>
    <w:rsid w:val="00A66AC8"/>
    <w:rPr>
      <w:rFonts w:eastAsia="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18528">
      <w:bodyDiv w:val="1"/>
      <w:marLeft w:val="0"/>
      <w:marRight w:val="0"/>
      <w:marTop w:val="0"/>
      <w:marBottom w:val="0"/>
      <w:divBdr>
        <w:top w:val="none" w:sz="0" w:space="0" w:color="auto"/>
        <w:left w:val="none" w:sz="0" w:space="0" w:color="auto"/>
        <w:bottom w:val="none" w:sz="0" w:space="0" w:color="auto"/>
        <w:right w:val="none" w:sz="0" w:space="0" w:color="auto"/>
      </w:divBdr>
    </w:div>
    <w:div w:id="511460569">
      <w:bodyDiv w:val="1"/>
      <w:marLeft w:val="0"/>
      <w:marRight w:val="0"/>
      <w:marTop w:val="0"/>
      <w:marBottom w:val="0"/>
      <w:divBdr>
        <w:top w:val="none" w:sz="0" w:space="0" w:color="auto"/>
        <w:left w:val="none" w:sz="0" w:space="0" w:color="auto"/>
        <w:bottom w:val="none" w:sz="0" w:space="0" w:color="auto"/>
        <w:right w:val="none" w:sz="0" w:space="0" w:color="auto"/>
      </w:divBdr>
    </w:div>
    <w:div w:id="1105685686">
      <w:bodyDiv w:val="1"/>
      <w:marLeft w:val="0"/>
      <w:marRight w:val="0"/>
      <w:marTop w:val="0"/>
      <w:marBottom w:val="0"/>
      <w:divBdr>
        <w:top w:val="none" w:sz="0" w:space="0" w:color="auto"/>
        <w:left w:val="none" w:sz="0" w:space="0" w:color="auto"/>
        <w:bottom w:val="none" w:sz="0" w:space="0" w:color="auto"/>
        <w:right w:val="none" w:sz="0" w:space="0" w:color="auto"/>
      </w:divBdr>
      <w:divsChild>
        <w:div w:id="1905095215">
          <w:marLeft w:val="0"/>
          <w:marRight w:val="0"/>
          <w:marTop w:val="0"/>
          <w:marBottom w:val="0"/>
          <w:divBdr>
            <w:top w:val="none" w:sz="0" w:space="0" w:color="auto"/>
            <w:left w:val="none" w:sz="0" w:space="0" w:color="auto"/>
            <w:bottom w:val="none" w:sz="0" w:space="0" w:color="auto"/>
            <w:right w:val="none" w:sz="0" w:space="0" w:color="auto"/>
          </w:divBdr>
        </w:div>
      </w:divsChild>
    </w:div>
    <w:div w:id="2134590384">
      <w:bodyDiv w:val="1"/>
      <w:marLeft w:val="0"/>
      <w:marRight w:val="0"/>
      <w:marTop w:val="0"/>
      <w:marBottom w:val="0"/>
      <w:divBdr>
        <w:top w:val="none" w:sz="0" w:space="0" w:color="auto"/>
        <w:left w:val="none" w:sz="0" w:space="0" w:color="auto"/>
        <w:bottom w:val="none" w:sz="0" w:space="0" w:color="auto"/>
        <w:right w:val="none" w:sz="0" w:space="0" w:color="auto"/>
      </w:divBdr>
      <w:divsChild>
        <w:div w:id="691807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3CAAC-BEE2-497F-9EC2-134FFAF80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6926</Words>
  <Characters>3949</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Jokubas Leipus</dc:creator>
  <cp:keywords/>
  <dc:description/>
  <cp:lastModifiedBy>Jokubas Leipus</cp:lastModifiedBy>
  <cp:revision>3</cp:revision>
  <cp:lastPrinted>2018-01-10T09:24:00Z</cp:lastPrinted>
  <dcterms:created xsi:type="dcterms:W3CDTF">2018-01-10T09:59:00Z</dcterms:created>
  <dcterms:modified xsi:type="dcterms:W3CDTF">2018-01-10T09:59:00Z</dcterms:modified>
</cp:coreProperties>
</file>