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8AF" w:rsidRPr="009005EA" w:rsidRDefault="00F118AF" w:rsidP="003372C7">
      <w:pPr>
        <w:pStyle w:val="Pavadinimas"/>
      </w:pPr>
      <w:r w:rsidRPr="009005EA">
        <w:t>PANEVĖŽIO MIESTO SAVIVALDYBĖSTARYBA</w:t>
      </w:r>
    </w:p>
    <w:p w:rsidR="00F118AF" w:rsidRPr="009005EA" w:rsidRDefault="00F118AF" w:rsidP="004A42F8">
      <w:pPr>
        <w:pStyle w:val="Paantrat"/>
        <w:jc w:val="both"/>
      </w:pPr>
    </w:p>
    <w:p w:rsidR="00F118AF" w:rsidRPr="009005EA" w:rsidRDefault="00F118AF" w:rsidP="004A42F8">
      <w:pPr>
        <w:jc w:val="both"/>
        <w:rPr>
          <w:b/>
          <w:sz w:val="22"/>
        </w:rPr>
      </w:pPr>
      <w:r w:rsidRPr="009005EA">
        <w:rPr>
          <w:noProof/>
          <w:sz w:val="22"/>
          <w:lang w:eastAsia="lt-LT"/>
        </w:rPr>
        <mc:AlternateContent>
          <mc:Choice Requires="wps">
            <w:drawing>
              <wp:anchor distT="0" distB="0" distL="114300" distR="114300" simplePos="0" relativeHeight="251659264" behindDoc="0" locked="0" layoutInCell="0" allowOverlap="1" wp14:anchorId="0114C3B0" wp14:editId="449D2133">
                <wp:simplePos x="0" y="0"/>
                <wp:positionH relativeFrom="column">
                  <wp:posOffset>53340</wp:posOffset>
                </wp:positionH>
                <wp:positionV relativeFrom="paragraph">
                  <wp:posOffset>142875</wp:posOffset>
                </wp:positionV>
                <wp:extent cx="5943600" cy="790575"/>
                <wp:effectExtent l="0" t="0" r="0" b="952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90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18AF" w:rsidRPr="00466350" w:rsidRDefault="00F118AF" w:rsidP="00F118AF">
                            <w:pPr>
                              <w:pStyle w:val="Antrat2"/>
                              <w:rPr>
                                <w:szCs w:val="24"/>
                              </w:rPr>
                            </w:pPr>
                            <w:r w:rsidRPr="00466350">
                              <w:rPr>
                                <w:szCs w:val="24"/>
                              </w:rPr>
                              <w:t>SPRENDIMAS</w:t>
                            </w:r>
                          </w:p>
                          <w:p w:rsidR="00F118AF" w:rsidRPr="00470E59" w:rsidRDefault="00F118AF" w:rsidP="00F118AF">
                            <w:pPr>
                              <w:jc w:val="center"/>
                              <w:rPr>
                                <w:b/>
                                <w:szCs w:val="24"/>
                                <w:lang w:eastAsia="lt-LT"/>
                              </w:rPr>
                            </w:pPr>
                            <w:r w:rsidRPr="003372C7">
                              <w:rPr>
                                <w:b/>
                                <w:szCs w:val="24"/>
                              </w:rPr>
                              <w:t>DĖL</w:t>
                            </w:r>
                            <w:r w:rsidRPr="003372C7">
                              <w:rPr>
                                <w:b/>
                                <w:szCs w:val="24"/>
                                <w:lang w:eastAsia="lt-LT"/>
                              </w:rPr>
                              <w:t xml:space="preserve"> </w:t>
                            </w:r>
                            <w:r w:rsidRPr="00470E59">
                              <w:rPr>
                                <w:b/>
                                <w:szCs w:val="24"/>
                                <w:lang w:eastAsia="lt-LT"/>
                              </w:rPr>
                              <w:t>SLAUGOS PASLAUGŲ VIENIŠIEMS ASMENIMS, KURIEMS BŪTINA NUOLATINĖ MEDICININĖ PRIEŽIŪRA</w:t>
                            </w:r>
                            <w:r w:rsidR="003372C7">
                              <w:rPr>
                                <w:b/>
                                <w:szCs w:val="24"/>
                                <w:lang w:eastAsia="lt-LT"/>
                              </w:rPr>
                              <w:t>,</w:t>
                            </w:r>
                          </w:p>
                          <w:p w:rsidR="00F118AF" w:rsidRPr="00470E59" w:rsidRDefault="00F118AF" w:rsidP="00F118AF">
                            <w:pPr>
                              <w:jc w:val="center"/>
                              <w:rPr>
                                <w:b/>
                                <w:szCs w:val="24"/>
                                <w:lang w:eastAsia="lt-LT"/>
                              </w:rPr>
                            </w:pPr>
                            <w:r w:rsidRPr="00470E59">
                              <w:rPr>
                                <w:b/>
                                <w:szCs w:val="24"/>
                                <w:lang w:eastAsia="lt-LT"/>
                              </w:rPr>
                              <w:t>TEIKIMO TVARKOS APRAŠ</w:t>
                            </w:r>
                            <w:r>
                              <w:rPr>
                                <w:b/>
                                <w:szCs w:val="24"/>
                                <w:lang w:eastAsia="lt-LT"/>
                              </w:rPr>
                              <w:t>O</w:t>
                            </w:r>
                            <w:r w:rsidR="003372C7">
                              <w:rPr>
                                <w:b/>
                                <w:szCs w:val="24"/>
                                <w:lang w:eastAsia="lt-LT"/>
                              </w:rPr>
                              <w:t xml:space="preserve"> PATVIRTINIMO</w:t>
                            </w:r>
                          </w:p>
                          <w:p w:rsidR="00F118AF" w:rsidRDefault="00F118AF" w:rsidP="00F118AF">
                            <w:pPr>
                              <w:jc w:val="center"/>
                              <w:rPr>
                                <w:b/>
                              </w:rPr>
                            </w:pPr>
                            <w:r>
                              <w:rPr>
                                <w:b/>
                              </w:rPr>
                              <w:t xml:space="preserve"> </w:t>
                            </w:r>
                          </w:p>
                          <w:p w:rsidR="00F118AF" w:rsidRDefault="00F118AF" w:rsidP="00F118AF">
                            <w:pPr>
                              <w:jc w:val="center"/>
                              <w:rPr>
                                <w:b/>
                              </w:rPr>
                            </w:pPr>
                          </w:p>
                          <w:p w:rsidR="00F118AF" w:rsidRDefault="00F118AF" w:rsidP="00F118AF">
                            <w:pPr>
                              <w:jc w:val="center"/>
                              <w:rPr>
                                <w:b/>
                              </w:rPr>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4C3B0" id="Stačiakampis 2" o:spid="_x0000_s1026" style="position:absolute;left:0;text-align:left;margin-left:4.2pt;margin-top:11.25pt;width:468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" o:allowincell="f" filled="f" stroked="f" strokeweight="1pt">
                <v:textbox inset="1pt,1pt,1pt,1pt">
                  <w:txbxContent>
                    <w:p w:rsidR="00F118AF" w:rsidRPr="00466350" w:rsidRDefault="00F118AF" w:rsidP="00F118AF">
                      <w:pPr>
                        <w:pStyle w:val="Antrat2"/>
                        <w:rPr>
                          <w:szCs w:val="24"/>
                        </w:rPr>
                      </w:pPr>
                      <w:r w:rsidRPr="00466350">
                        <w:rPr>
                          <w:szCs w:val="24"/>
                        </w:rPr>
                        <w:t>SPRENDIMAS</w:t>
                      </w:r>
                    </w:p>
                    <w:p w:rsidR="00F118AF" w:rsidRPr="00470E59" w:rsidRDefault="00F118AF" w:rsidP="00F118AF">
                      <w:pPr>
                        <w:jc w:val="center"/>
                        <w:rPr>
                          <w:b/>
                          <w:szCs w:val="24"/>
                          <w:lang w:eastAsia="lt-LT"/>
                        </w:rPr>
                      </w:pPr>
                      <w:r w:rsidRPr="003372C7">
                        <w:rPr>
                          <w:b/>
                          <w:szCs w:val="24"/>
                        </w:rPr>
                        <w:t>DĖL</w:t>
                      </w:r>
                      <w:r w:rsidRPr="003372C7">
                        <w:rPr>
                          <w:b/>
                          <w:szCs w:val="24"/>
                          <w:lang w:eastAsia="lt-LT"/>
                        </w:rPr>
                        <w:t xml:space="preserve"> </w:t>
                      </w:r>
                      <w:r w:rsidRPr="00470E59">
                        <w:rPr>
                          <w:b/>
                          <w:szCs w:val="24"/>
                          <w:lang w:eastAsia="lt-LT"/>
                        </w:rPr>
                        <w:t>SLAUGOS PASLAUGŲ VIENIŠIEMS ASMENIMS, KURIEMS BŪTINA NUOLATINĖ MEDICININĖ PRIEŽIŪRA</w:t>
                      </w:r>
                      <w:r w:rsidR="003372C7">
                        <w:rPr>
                          <w:b/>
                          <w:szCs w:val="24"/>
                          <w:lang w:eastAsia="lt-LT"/>
                        </w:rPr>
                        <w:t>,</w:t>
                      </w:r>
                    </w:p>
                    <w:p w:rsidR="00F118AF" w:rsidRPr="00470E59" w:rsidRDefault="00F118AF" w:rsidP="00F118AF">
                      <w:pPr>
                        <w:jc w:val="center"/>
                        <w:rPr>
                          <w:b/>
                          <w:szCs w:val="24"/>
                          <w:lang w:eastAsia="lt-LT"/>
                        </w:rPr>
                      </w:pPr>
                      <w:r w:rsidRPr="00470E59">
                        <w:rPr>
                          <w:b/>
                          <w:szCs w:val="24"/>
                          <w:lang w:eastAsia="lt-LT"/>
                        </w:rPr>
                        <w:t>TEIKIMO TVARKOS APRAŠ</w:t>
                      </w:r>
                      <w:r>
                        <w:rPr>
                          <w:b/>
                          <w:szCs w:val="24"/>
                          <w:lang w:eastAsia="lt-LT"/>
                        </w:rPr>
                        <w:t>O</w:t>
                      </w:r>
                      <w:r w:rsidR="003372C7">
                        <w:rPr>
                          <w:b/>
                          <w:szCs w:val="24"/>
                          <w:lang w:eastAsia="lt-LT"/>
                        </w:rPr>
                        <w:t xml:space="preserve"> PATVIRTINIMO</w:t>
                      </w:r>
                    </w:p>
                    <w:p w:rsidR="00F118AF" w:rsidRDefault="00F118AF" w:rsidP="00F118AF">
                      <w:pPr>
                        <w:jc w:val="center"/>
                        <w:rPr>
                          <w:b/>
                        </w:rPr>
                      </w:pPr>
                      <w:r>
                        <w:rPr>
                          <w:b/>
                        </w:rPr>
                        <w:t xml:space="preserve"> </w:t>
                      </w:r>
                    </w:p>
                    <w:p w:rsidR="00F118AF" w:rsidRDefault="00F118AF" w:rsidP="00F118AF">
                      <w:pPr>
                        <w:jc w:val="center"/>
                        <w:rPr>
                          <w:b/>
                        </w:rPr>
                      </w:pPr>
                    </w:p>
                    <w:p w:rsidR="00F118AF" w:rsidRDefault="00F118AF" w:rsidP="00F118AF">
                      <w:pPr>
                        <w:jc w:val="center"/>
                        <w:rPr>
                          <w:b/>
                        </w:rPr>
                      </w:pPr>
                      <w:r>
                        <w:t xml:space="preserve"> </w:t>
                      </w:r>
                    </w:p>
                  </w:txbxContent>
                </v:textbox>
              </v:rect>
            </w:pict>
          </mc:Fallback>
        </mc:AlternateContent>
      </w:r>
    </w:p>
    <w:p w:rsidR="00F118AF" w:rsidRPr="009005EA" w:rsidRDefault="00F118AF" w:rsidP="004A42F8">
      <w:pPr>
        <w:pStyle w:val="Antrat2"/>
        <w:jc w:val="both"/>
      </w:pPr>
    </w:p>
    <w:p w:rsidR="00F118AF" w:rsidRPr="009005EA" w:rsidRDefault="00F118AF" w:rsidP="004A42F8">
      <w:pPr>
        <w:jc w:val="both"/>
        <w:rPr>
          <w:sz w:val="22"/>
        </w:rPr>
      </w:pPr>
    </w:p>
    <w:p w:rsidR="00F118AF" w:rsidRPr="009005EA" w:rsidRDefault="00F118AF" w:rsidP="004A42F8">
      <w:pPr>
        <w:jc w:val="both"/>
        <w:rPr>
          <w:sz w:val="22"/>
        </w:rPr>
      </w:pPr>
      <w:r w:rsidRPr="009005EA">
        <w:rPr>
          <w:sz w:val="22"/>
        </w:rPr>
        <w:t xml:space="preserve">         </w:t>
      </w:r>
    </w:p>
    <w:p w:rsidR="00F118AF" w:rsidRPr="009005EA" w:rsidRDefault="00F118AF" w:rsidP="004A42F8">
      <w:pPr>
        <w:jc w:val="both"/>
        <w:rPr>
          <w:sz w:val="22"/>
        </w:rPr>
      </w:pPr>
    </w:p>
    <w:p w:rsidR="00F118AF" w:rsidRPr="009005EA" w:rsidRDefault="00F118AF" w:rsidP="004A42F8">
      <w:pPr>
        <w:jc w:val="both"/>
        <w:rPr>
          <w:sz w:val="22"/>
        </w:rPr>
      </w:pPr>
    </w:p>
    <w:p w:rsidR="00FD6706" w:rsidRPr="009005EA" w:rsidRDefault="00FD6706" w:rsidP="004A42F8">
      <w:pPr>
        <w:jc w:val="both"/>
        <w:rPr>
          <w:szCs w:val="24"/>
          <w:lang w:eastAsia="lt-LT"/>
        </w:rPr>
      </w:pPr>
    </w:p>
    <w:p w:rsidR="006F423F" w:rsidRPr="009005EA" w:rsidRDefault="009F1826" w:rsidP="004A42F8">
      <w:pPr>
        <w:jc w:val="center"/>
        <w:rPr>
          <w:szCs w:val="24"/>
          <w:lang w:eastAsia="lt-LT"/>
        </w:rPr>
      </w:pPr>
      <w:bookmarkStart w:id="0" w:name="_Hlk500398508"/>
      <w:r w:rsidRPr="009005EA">
        <w:rPr>
          <w:szCs w:val="24"/>
          <w:lang w:eastAsia="lt-LT"/>
        </w:rPr>
        <w:t>201</w:t>
      </w:r>
      <w:r w:rsidR="000B12D5" w:rsidRPr="009005EA">
        <w:rPr>
          <w:szCs w:val="24"/>
          <w:lang w:eastAsia="lt-LT"/>
        </w:rPr>
        <w:t>7</w:t>
      </w:r>
      <w:r w:rsidRPr="009005EA">
        <w:rPr>
          <w:szCs w:val="24"/>
          <w:lang w:eastAsia="lt-LT"/>
        </w:rPr>
        <w:t xml:space="preserve"> m.  </w:t>
      </w:r>
      <w:r w:rsidR="000B12D5" w:rsidRPr="009005EA">
        <w:rPr>
          <w:szCs w:val="24"/>
          <w:lang w:eastAsia="lt-LT"/>
        </w:rPr>
        <w:t xml:space="preserve">gruodžio  </w:t>
      </w:r>
      <w:r w:rsidRPr="009005EA">
        <w:rPr>
          <w:szCs w:val="24"/>
          <w:lang w:eastAsia="lt-LT"/>
        </w:rPr>
        <w:t xml:space="preserve"> d. Nr.</w:t>
      </w:r>
    </w:p>
    <w:p w:rsidR="006F423F" w:rsidRPr="009005EA" w:rsidRDefault="00FD6706" w:rsidP="004A42F8">
      <w:pPr>
        <w:jc w:val="center"/>
        <w:rPr>
          <w:szCs w:val="24"/>
          <w:lang w:eastAsia="lt-LT"/>
        </w:rPr>
      </w:pPr>
      <w:r w:rsidRPr="009005EA">
        <w:rPr>
          <w:szCs w:val="24"/>
          <w:lang w:eastAsia="lt-LT"/>
        </w:rPr>
        <w:t>Panevėžys</w:t>
      </w:r>
    </w:p>
    <w:bookmarkEnd w:id="0"/>
    <w:p w:rsidR="006F423F" w:rsidRPr="009005EA" w:rsidRDefault="006F423F" w:rsidP="004A42F8">
      <w:pPr>
        <w:jc w:val="center"/>
        <w:rPr>
          <w:szCs w:val="24"/>
          <w:lang w:eastAsia="lt-LT"/>
        </w:rPr>
      </w:pPr>
    </w:p>
    <w:p w:rsidR="006F423F" w:rsidRPr="009005EA" w:rsidRDefault="006F423F" w:rsidP="004A42F8">
      <w:pPr>
        <w:jc w:val="both"/>
        <w:rPr>
          <w:szCs w:val="24"/>
          <w:lang w:eastAsia="lt-LT"/>
        </w:rPr>
      </w:pPr>
    </w:p>
    <w:p w:rsidR="006F423F" w:rsidRPr="009005EA" w:rsidRDefault="009F1826" w:rsidP="00111642">
      <w:pPr>
        <w:spacing w:line="360" w:lineRule="auto"/>
        <w:ind w:firstLine="851"/>
        <w:jc w:val="both"/>
        <w:rPr>
          <w:szCs w:val="24"/>
          <w:lang w:eastAsia="lt-LT"/>
        </w:rPr>
      </w:pPr>
      <w:r w:rsidRPr="009005EA">
        <w:rPr>
          <w:szCs w:val="24"/>
          <w:lang w:eastAsia="lt-LT"/>
        </w:rPr>
        <w:t xml:space="preserve">Vadovaudamasi Lietuvos Respublikos vietos savivaldos įstatymo 6 straipsnio 18 punktu, Lietuvos Respublikos sveikatos sistemos įstatymo 48 straipsniu, </w:t>
      </w:r>
      <w:r w:rsidR="000B12D5" w:rsidRPr="009005EA">
        <w:rPr>
          <w:szCs w:val="24"/>
          <w:lang w:eastAsia="lt-LT"/>
        </w:rPr>
        <w:t xml:space="preserve">Panevėžio miesto </w:t>
      </w:r>
      <w:r w:rsidRPr="009005EA">
        <w:rPr>
          <w:szCs w:val="24"/>
          <w:lang w:eastAsia="lt-LT"/>
        </w:rPr>
        <w:t xml:space="preserve">savivaldybės taryba </w:t>
      </w:r>
      <w:r w:rsidRPr="009005EA">
        <w:rPr>
          <w:spacing w:val="100"/>
          <w:szCs w:val="24"/>
          <w:lang w:eastAsia="lt-LT"/>
        </w:rPr>
        <w:t>nusprendžia</w:t>
      </w:r>
      <w:r w:rsidRPr="009005EA">
        <w:rPr>
          <w:szCs w:val="24"/>
          <w:lang w:eastAsia="lt-LT"/>
        </w:rPr>
        <w:t>:</w:t>
      </w:r>
    </w:p>
    <w:p w:rsidR="006F423F" w:rsidRPr="009005EA" w:rsidRDefault="009F1826" w:rsidP="00111642">
      <w:pPr>
        <w:spacing w:line="360" w:lineRule="auto"/>
        <w:ind w:firstLine="720"/>
        <w:jc w:val="both"/>
        <w:rPr>
          <w:szCs w:val="24"/>
          <w:lang w:eastAsia="lt-LT"/>
        </w:rPr>
      </w:pPr>
      <w:r w:rsidRPr="009005EA">
        <w:rPr>
          <w:szCs w:val="24"/>
          <w:lang w:eastAsia="lt-LT"/>
        </w:rPr>
        <w:t>Patvirtinti</w:t>
      </w:r>
      <w:r w:rsidRPr="009005EA">
        <w:rPr>
          <w:b/>
          <w:szCs w:val="24"/>
          <w:lang w:eastAsia="lt-LT"/>
        </w:rPr>
        <w:t xml:space="preserve"> </w:t>
      </w:r>
      <w:r w:rsidR="00111642" w:rsidRPr="009005EA">
        <w:rPr>
          <w:szCs w:val="24"/>
          <w:lang w:eastAsia="lt-LT"/>
        </w:rPr>
        <w:t>S</w:t>
      </w:r>
      <w:r w:rsidRPr="009005EA">
        <w:rPr>
          <w:szCs w:val="24"/>
          <w:lang w:eastAsia="lt-LT"/>
        </w:rPr>
        <w:t>laugos paslaugų</w:t>
      </w:r>
      <w:r w:rsidR="00FD6706" w:rsidRPr="009005EA">
        <w:rPr>
          <w:szCs w:val="24"/>
          <w:lang w:eastAsia="lt-LT"/>
        </w:rPr>
        <w:t xml:space="preserve"> vienišiems</w:t>
      </w:r>
      <w:r w:rsidR="00470E59" w:rsidRPr="009005EA">
        <w:rPr>
          <w:szCs w:val="24"/>
          <w:lang w:eastAsia="lt-LT"/>
        </w:rPr>
        <w:t xml:space="preserve"> asmenims,</w:t>
      </w:r>
      <w:r w:rsidRPr="009005EA">
        <w:rPr>
          <w:szCs w:val="24"/>
          <w:lang w:eastAsia="lt-LT"/>
        </w:rPr>
        <w:t xml:space="preserve"> kuriems </w:t>
      </w:r>
      <w:r w:rsidR="00FD6706" w:rsidRPr="009005EA">
        <w:rPr>
          <w:szCs w:val="24"/>
          <w:lang w:eastAsia="lt-LT"/>
        </w:rPr>
        <w:t>būtina nuolatinė medicininė priežiūra</w:t>
      </w:r>
      <w:r w:rsidR="00111642" w:rsidRPr="009005EA">
        <w:rPr>
          <w:szCs w:val="24"/>
          <w:lang w:eastAsia="lt-LT"/>
        </w:rPr>
        <w:t>,</w:t>
      </w:r>
      <w:r w:rsidR="00FD6706" w:rsidRPr="009005EA">
        <w:rPr>
          <w:szCs w:val="24"/>
          <w:lang w:eastAsia="lt-LT"/>
        </w:rPr>
        <w:t xml:space="preserve"> </w:t>
      </w:r>
      <w:r w:rsidRPr="009005EA">
        <w:rPr>
          <w:szCs w:val="24"/>
          <w:lang w:eastAsia="lt-LT"/>
        </w:rPr>
        <w:t>teikimo tvarkos aprašą (pridedama).</w:t>
      </w:r>
    </w:p>
    <w:p w:rsidR="00F118AF" w:rsidRPr="009005EA" w:rsidRDefault="00F118AF" w:rsidP="004A42F8">
      <w:pPr>
        <w:pStyle w:val="Betarp"/>
        <w:tabs>
          <w:tab w:val="left" w:pos="6804"/>
        </w:tabs>
        <w:jc w:val="both"/>
        <w:rPr>
          <w:rFonts w:ascii="Times New Roman" w:hAnsi="Times New Roman"/>
          <w:sz w:val="24"/>
          <w:szCs w:val="24"/>
          <w:lang w:val="lt-LT"/>
        </w:rPr>
      </w:pPr>
    </w:p>
    <w:p w:rsidR="00F118AF" w:rsidRPr="009005EA" w:rsidRDefault="00F118AF" w:rsidP="004A42F8">
      <w:pPr>
        <w:pStyle w:val="Betarp"/>
        <w:tabs>
          <w:tab w:val="left" w:pos="6804"/>
        </w:tabs>
        <w:jc w:val="both"/>
        <w:rPr>
          <w:rFonts w:ascii="Times New Roman" w:hAnsi="Times New Roman"/>
          <w:sz w:val="24"/>
          <w:szCs w:val="24"/>
          <w:lang w:val="lt-LT"/>
        </w:rPr>
      </w:pPr>
      <w:r w:rsidRPr="009005EA">
        <w:rPr>
          <w:rFonts w:ascii="Times New Roman" w:hAnsi="Times New Roman"/>
          <w:sz w:val="24"/>
          <w:szCs w:val="24"/>
          <w:lang w:val="lt-LT"/>
        </w:rPr>
        <w:t>Savivaldybės meras</w:t>
      </w:r>
      <w:r w:rsidRPr="009005EA">
        <w:rPr>
          <w:rFonts w:ascii="Times New Roman" w:hAnsi="Times New Roman"/>
          <w:sz w:val="24"/>
          <w:szCs w:val="24"/>
          <w:lang w:val="lt-LT"/>
        </w:rPr>
        <w:tab/>
      </w:r>
      <w:r w:rsidR="00111642" w:rsidRPr="009005EA">
        <w:rPr>
          <w:rFonts w:ascii="Times New Roman" w:hAnsi="Times New Roman"/>
          <w:sz w:val="24"/>
          <w:szCs w:val="24"/>
          <w:lang w:val="lt-LT"/>
        </w:rPr>
        <w:t xml:space="preserve">    </w:t>
      </w:r>
      <w:r w:rsidRPr="009005EA">
        <w:rPr>
          <w:rFonts w:ascii="Times New Roman" w:hAnsi="Times New Roman"/>
          <w:sz w:val="24"/>
          <w:szCs w:val="24"/>
          <w:lang w:val="lt-LT"/>
        </w:rPr>
        <w:t>Rytis Mykolas Račkauskas</w:t>
      </w:r>
    </w:p>
    <w:p w:rsidR="00F118AF" w:rsidRPr="009005EA" w:rsidRDefault="00F118AF" w:rsidP="004A42F8">
      <w:pPr>
        <w:pStyle w:val="Betarp"/>
        <w:tabs>
          <w:tab w:val="left" w:pos="6804"/>
        </w:tabs>
        <w:jc w:val="both"/>
        <w:rPr>
          <w:rFonts w:ascii="Times New Roman" w:hAnsi="Times New Roman"/>
          <w:sz w:val="24"/>
          <w:szCs w:val="24"/>
          <w:lang w:val="lt-LT"/>
        </w:rPr>
      </w:pPr>
    </w:p>
    <w:p w:rsidR="00F118AF" w:rsidRPr="009005EA" w:rsidRDefault="00F118AF" w:rsidP="004A42F8">
      <w:pPr>
        <w:pStyle w:val="Betarp"/>
        <w:tabs>
          <w:tab w:val="left" w:pos="6804"/>
        </w:tabs>
        <w:jc w:val="both"/>
        <w:rPr>
          <w:rFonts w:ascii="Times New Roman" w:hAnsi="Times New Roman"/>
          <w:sz w:val="24"/>
          <w:szCs w:val="24"/>
          <w:lang w:val="lt-LT"/>
        </w:rPr>
      </w:pPr>
      <w:r w:rsidRPr="009005EA">
        <w:rPr>
          <w:rFonts w:ascii="Times New Roman" w:hAnsi="Times New Roman"/>
          <w:sz w:val="24"/>
          <w:szCs w:val="24"/>
          <w:lang w:val="lt-LT"/>
        </w:rPr>
        <w:t>RENGĖ</w:t>
      </w:r>
      <w:r w:rsidR="00111642" w:rsidRPr="009005EA">
        <w:rPr>
          <w:rFonts w:ascii="Times New Roman" w:hAnsi="Times New Roman"/>
          <w:sz w:val="24"/>
          <w:szCs w:val="24"/>
          <w:lang w:val="lt-LT"/>
        </w:rPr>
        <w:t xml:space="preserve"> _________________ </w:t>
      </w:r>
      <w:r w:rsidRPr="009005EA">
        <w:rPr>
          <w:rFonts w:ascii="Times New Roman" w:hAnsi="Times New Roman"/>
          <w:sz w:val="24"/>
          <w:szCs w:val="24"/>
          <w:lang w:val="lt-LT"/>
        </w:rPr>
        <w:t>Rasa Urbonavičienė, tel. 50 12 69</w:t>
      </w:r>
    </w:p>
    <w:p w:rsidR="00F118AF" w:rsidRPr="009005EA" w:rsidRDefault="00F118AF" w:rsidP="004A42F8">
      <w:pPr>
        <w:pStyle w:val="Betarp"/>
        <w:tabs>
          <w:tab w:val="left" w:pos="6804"/>
        </w:tabs>
        <w:jc w:val="both"/>
        <w:rPr>
          <w:rFonts w:ascii="Times New Roman" w:hAnsi="Times New Roman"/>
          <w:sz w:val="24"/>
          <w:szCs w:val="24"/>
          <w:lang w:val="lt-LT"/>
        </w:rPr>
      </w:pPr>
    </w:p>
    <w:p w:rsidR="00F118AF" w:rsidRPr="009005EA" w:rsidRDefault="00F118AF" w:rsidP="004A42F8">
      <w:pPr>
        <w:pStyle w:val="Betarp"/>
        <w:tabs>
          <w:tab w:val="left" w:pos="6804"/>
        </w:tabs>
        <w:spacing w:line="480" w:lineRule="auto"/>
        <w:jc w:val="both"/>
        <w:rPr>
          <w:rFonts w:ascii="Times New Roman" w:hAnsi="Times New Roman"/>
          <w:sz w:val="24"/>
          <w:szCs w:val="24"/>
          <w:lang w:val="lt-LT"/>
        </w:rPr>
      </w:pPr>
      <w:r w:rsidRPr="009005EA">
        <w:rPr>
          <w:rFonts w:ascii="Times New Roman" w:hAnsi="Times New Roman"/>
          <w:sz w:val="24"/>
          <w:szCs w:val="24"/>
          <w:lang w:val="lt-LT"/>
        </w:rPr>
        <w:t>SUDERINTA</w:t>
      </w:r>
    </w:p>
    <w:p w:rsidR="00F118AF" w:rsidRPr="009005EA" w:rsidRDefault="00F118AF" w:rsidP="004A42F8">
      <w:pPr>
        <w:spacing w:line="480" w:lineRule="auto"/>
        <w:jc w:val="both"/>
        <w:rPr>
          <w:szCs w:val="24"/>
        </w:rPr>
      </w:pPr>
      <w:r w:rsidRPr="009005EA">
        <w:rPr>
          <w:szCs w:val="24"/>
        </w:rPr>
        <w:t>Mero patarėja, atliekanti Tarybos sekretoriaus funkcijas</w:t>
      </w:r>
      <w:r w:rsidRPr="009005EA">
        <w:rPr>
          <w:szCs w:val="24"/>
        </w:rPr>
        <w:tab/>
      </w:r>
      <w:r w:rsidRPr="009005EA">
        <w:rPr>
          <w:szCs w:val="24"/>
        </w:rPr>
        <w:tab/>
      </w:r>
      <w:r w:rsidRPr="009005EA">
        <w:rPr>
          <w:szCs w:val="24"/>
        </w:rPr>
        <w:tab/>
        <w:t>Indrė Kisielė</w:t>
      </w:r>
    </w:p>
    <w:p w:rsidR="00F118AF" w:rsidRPr="009005EA" w:rsidRDefault="00111642" w:rsidP="004A42F8">
      <w:pPr>
        <w:spacing w:line="480" w:lineRule="auto"/>
        <w:jc w:val="both"/>
        <w:rPr>
          <w:szCs w:val="24"/>
        </w:rPr>
      </w:pPr>
      <w:r w:rsidRPr="009005EA">
        <w:rPr>
          <w:szCs w:val="24"/>
        </w:rPr>
        <w:t>M</w:t>
      </w:r>
      <w:r w:rsidR="00F118AF" w:rsidRPr="009005EA">
        <w:rPr>
          <w:szCs w:val="24"/>
        </w:rPr>
        <w:t>ero pavaduotojas</w:t>
      </w:r>
      <w:r w:rsidR="00F118AF" w:rsidRPr="009005EA">
        <w:rPr>
          <w:szCs w:val="24"/>
        </w:rPr>
        <w:tab/>
      </w:r>
      <w:r w:rsidR="00F118AF" w:rsidRPr="009005EA">
        <w:rPr>
          <w:szCs w:val="24"/>
        </w:rPr>
        <w:tab/>
      </w:r>
      <w:r w:rsidR="00F118AF" w:rsidRPr="009005EA">
        <w:rPr>
          <w:szCs w:val="24"/>
        </w:rPr>
        <w:tab/>
      </w:r>
      <w:r w:rsidR="00F118AF" w:rsidRPr="009005EA">
        <w:rPr>
          <w:szCs w:val="24"/>
        </w:rPr>
        <w:tab/>
      </w:r>
      <w:r w:rsidR="00F118AF" w:rsidRPr="009005EA">
        <w:rPr>
          <w:szCs w:val="24"/>
        </w:rPr>
        <w:tab/>
      </w:r>
      <w:r w:rsidR="00F118AF" w:rsidRPr="009005EA">
        <w:rPr>
          <w:szCs w:val="24"/>
        </w:rPr>
        <w:tab/>
      </w:r>
      <w:r w:rsidRPr="009005EA">
        <w:rPr>
          <w:szCs w:val="24"/>
        </w:rPr>
        <w:tab/>
      </w:r>
      <w:r w:rsidRPr="009005EA">
        <w:rPr>
          <w:szCs w:val="24"/>
        </w:rPr>
        <w:tab/>
      </w:r>
      <w:r w:rsidR="00F118AF" w:rsidRPr="009005EA">
        <w:rPr>
          <w:szCs w:val="24"/>
        </w:rPr>
        <w:t>Petras Luomanas</w:t>
      </w:r>
    </w:p>
    <w:p w:rsidR="00F118AF" w:rsidRPr="009005EA" w:rsidRDefault="00F118AF" w:rsidP="004A42F8">
      <w:pPr>
        <w:spacing w:line="480" w:lineRule="auto"/>
        <w:jc w:val="both"/>
        <w:rPr>
          <w:szCs w:val="24"/>
        </w:rPr>
      </w:pPr>
      <w:r w:rsidRPr="009005EA">
        <w:rPr>
          <w:szCs w:val="24"/>
        </w:rPr>
        <w:t>Administracijos direktorius</w:t>
      </w:r>
      <w:r w:rsidRPr="009005EA">
        <w:rPr>
          <w:szCs w:val="24"/>
        </w:rPr>
        <w:tab/>
      </w:r>
      <w:r w:rsidRPr="009005EA">
        <w:rPr>
          <w:szCs w:val="24"/>
        </w:rPr>
        <w:tab/>
      </w:r>
      <w:r w:rsidRPr="009005EA">
        <w:rPr>
          <w:szCs w:val="24"/>
        </w:rPr>
        <w:tab/>
      </w:r>
      <w:r w:rsidRPr="009005EA">
        <w:rPr>
          <w:szCs w:val="24"/>
        </w:rPr>
        <w:tab/>
      </w:r>
      <w:r w:rsidRPr="009005EA">
        <w:rPr>
          <w:szCs w:val="24"/>
        </w:rPr>
        <w:tab/>
      </w:r>
      <w:r w:rsidRPr="009005EA">
        <w:rPr>
          <w:szCs w:val="24"/>
        </w:rPr>
        <w:tab/>
      </w:r>
      <w:r w:rsidRPr="009005EA">
        <w:rPr>
          <w:szCs w:val="24"/>
        </w:rPr>
        <w:tab/>
        <w:t>Rimantas Pauža</w:t>
      </w:r>
    </w:p>
    <w:p w:rsidR="00F118AF" w:rsidRPr="009005EA" w:rsidRDefault="00F118AF" w:rsidP="004A42F8">
      <w:pPr>
        <w:spacing w:line="480" w:lineRule="auto"/>
        <w:jc w:val="both"/>
        <w:rPr>
          <w:szCs w:val="24"/>
        </w:rPr>
      </w:pPr>
      <w:r w:rsidRPr="009005EA">
        <w:rPr>
          <w:szCs w:val="24"/>
        </w:rPr>
        <w:t xml:space="preserve">Administracijos direktoriaus pavaduotoja  </w:t>
      </w:r>
      <w:r w:rsidRPr="009005EA">
        <w:rPr>
          <w:szCs w:val="24"/>
        </w:rPr>
        <w:tab/>
      </w:r>
      <w:r w:rsidRPr="009005EA">
        <w:rPr>
          <w:szCs w:val="24"/>
        </w:rPr>
        <w:tab/>
        <w:t xml:space="preserve">  </w:t>
      </w:r>
      <w:r w:rsidRPr="009005EA">
        <w:rPr>
          <w:szCs w:val="24"/>
        </w:rPr>
        <w:tab/>
      </w:r>
      <w:r w:rsidRPr="009005EA">
        <w:rPr>
          <w:szCs w:val="24"/>
        </w:rPr>
        <w:tab/>
      </w:r>
      <w:r w:rsidRPr="009005EA">
        <w:rPr>
          <w:szCs w:val="24"/>
        </w:rPr>
        <w:tab/>
        <w:t>Sandra Jakštienė</w:t>
      </w:r>
    </w:p>
    <w:p w:rsidR="00F118AF" w:rsidRPr="009005EA" w:rsidRDefault="00F118AF" w:rsidP="004A42F8">
      <w:pPr>
        <w:spacing w:line="480" w:lineRule="auto"/>
        <w:jc w:val="both"/>
        <w:rPr>
          <w:szCs w:val="24"/>
        </w:rPr>
      </w:pPr>
      <w:r w:rsidRPr="009005EA">
        <w:rPr>
          <w:szCs w:val="24"/>
        </w:rPr>
        <w:t xml:space="preserve">Teisės ir viešosios tvarkos skyriaus vyr. specialistė  </w:t>
      </w:r>
      <w:r w:rsidRPr="009005EA">
        <w:rPr>
          <w:szCs w:val="24"/>
        </w:rPr>
        <w:tab/>
      </w:r>
      <w:r w:rsidRPr="009005EA">
        <w:rPr>
          <w:szCs w:val="24"/>
        </w:rPr>
        <w:tab/>
      </w:r>
      <w:r w:rsidRPr="009005EA">
        <w:rPr>
          <w:szCs w:val="24"/>
        </w:rPr>
        <w:tab/>
      </w:r>
      <w:r w:rsidRPr="009005EA">
        <w:rPr>
          <w:szCs w:val="24"/>
        </w:rPr>
        <w:tab/>
        <w:t xml:space="preserve">Justina Aleknienė </w:t>
      </w:r>
    </w:p>
    <w:p w:rsidR="00F118AF" w:rsidRPr="009005EA" w:rsidRDefault="00F118AF" w:rsidP="004A42F8">
      <w:pPr>
        <w:spacing w:line="480" w:lineRule="auto"/>
        <w:jc w:val="both"/>
        <w:rPr>
          <w:szCs w:val="24"/>
        </w:rPr>
      </w:pPr>
      <w:r w:rsidRPr="009005EA">
        <w:rPr>
          <w:szCs w:val="24"/>
        </w:rPr>
        <w:t>Socialinių reikalų skyriaus vedėjas</w:t>
      </w:r>
      <w:r w:rsidRPr="009005EA">
        <w:rPr>
          <w:szCs w:val="24"/>
        </w:rPr>
        <w:tab/>
      </w:r>
      <w:r w:rsidRPr="009005EA">
        <w:rPr>
          <w:szCs w:val="24"/>
        </w:rPr>
        <w:tab/>
      </w:r>
      <w:r w:rsidRPr="009005EA">
        <w:rPr>
          <w:szCs w:val="24"/>
        </w:rPr>
        <w:tab/>
      </w:r>
      <w:r w:rsidRPr="009005EA">
        <w:rPr>
          <w:szCs w:val="24"/>
        </w:rPr>
        <w:tab/>
      </w:r>
      <w:r w:rsidRPr="009005EA">
        <w:rPr>
          <w:szCs w:val="24"/>
        </w:rPr>
        <w:tab/>
      </w:r>
      <w:r w:rsidRPr="009005EA">
        <w:rPr>
          <w:szCs w:val="24"/>
        </w:rPr>
        <w:tab/>
        <w:t>Viktoras Michailovas</w:t>
      </w:r>
    </w:p>
    <w:p w:rsidR="00F118AF" w:rsidRPr="009005EA" w:rsidRDefault="00F118AF" w:rsidP="004A42F8">
      <w:pPr>
        <w:spacing w:line="480" w:lineRule="auto"/>
        <w:jc w:val="both"/>
        <w:rPr>
          <w:szCs w:val="24"/>
        </w:rPr>
      </w:pPr>
      <w:r w:rsidRPr="009005EA">
        <w:rPr>
          <w:szCs w:val="24"/>
        </w:rPr>
        <w:t>Strateginio planavimo, investicijų ir biudžeto skyriaus vedėja</w:t>
      </w:r>
      <w:r w:rsidRPr="009005EA">
        <w:rPr>
          <w:szCs w:val="24"/>
        </w:rPr>
        <w:tab/>
      </w:r>
      <w:r w:rsidRPr="009005EA">
        <w:rPr>
          <w:szCs w:val="24"/>
        </w:rPr>
        <w:tab/>
        <w:t>Audronė Meškauskienė</w:t>
      </w:r>
    </w:p>
    <w:p w:rsidR="00111642" w:rsidRPr="009005EA" w:rsidRDefault="00F118AF" w:rsidP="004A42F8">
      <w:pPr>
        <w:pStyle w:val="Betarp"/>
        <w:tabs>
          <w:tab w:val="left" w:pos="6804"/>
        </w:tabs>
        <w:spacing w:line="480" w:lineRule="auto"/>
        <w:jc w:val="both"/>
        <w:rPr>
          <w:rFonts w:ascii="Times New Roman" w:hAnsi="Times New Roman"/>
          <w:sz w:val="24"/>
          <w:szCs w:val="24"/>
          <w:lang w:val="lt-LT"/>
        </w:rPr>
      </w:pPr>
      <w:r w:rsidRPr="009005EA">
        <w:rPr>
          <w:rFonts w:ascii="Times New Roman" w:hAnsi="Times New Roman"/>
          <w:sz w:val="24"/>
          <w:szCs w:val="24"/>
          <w:lang w:val="lt-LT"/>
        </w:rPr>
        <w:t>Dokumentų valdymo poskyrio vyr. specialistė</w:t>
      </w:r>
      <w:r w:rsidRPr="009005EA">
        <w:rPr>
          <w:rFonts w:ascii="Times New Roman" w:hAnsi="Times New Roman"/>
          <w:sz w:val="24"/>
          <w:szCs w:val="24"/>
          <w:lang w:val="lt-LT"/>
        </w:rPr>
        <w:tab/>
      </w:r>
      <w:r w:rsidRPr="009005EA">
        <w:rPr>
          <w:rFonts w:ascii="Times New Roman" w:hAnsi="Times New Roman"/>
          <w:sz w:val="24"/>
          <w:szCs w:val="24"/>
          <w:lang w:val="lt-LT"/>
        </w:rPr>
        <w:tab/>
        <w:t>Loreta Vasilevičienė</w:t>
      </w:r>
    </w:p>
    <w:p w:rsidR="00111642" w:rsidRPr="009005EA" w:rsidRDefault="00111642">
      <w:pPr>
        <w:rPr>
          <w:rFonts w:eastAsia="Calibri"/>
          <w:szCs w:val="24"/>
        </w:rPr>
      </w:pPr>
      <w:r w:rsidRPr="009005EA">
        <w:rPr>
          <w:szCs w:val="24"/>
        </w:rPr>
        <w:br w:type="page"/>
      </w:r>
    </w:p>
    <w:p w:rsidR="000B12D5" w:rsidRPr="009005EA" w:rsidRDefault="000B12D5" w:rsidP="004A42F8">
      <w:pPr>
        <w:spacing w:line="276" w:lineRule="auto"/>
        <w:ind w:left="5102"/>
        <w:jc w:val="both"/>
        <w:rPr>
          <w:szCs w:val="24"/>
        </w:rPr>
      </w:pPr>
      <w:r w:rsidRPr="009005EA">
        <w:rPr>
          <w:szCs w:val="24"/>
        </w:rPr>
        <w:lastRenderedPageBreak/>
        <w:t>PATVIRTINTA</w:t>
      </w:r>
    </w:p>
    <w:p w:rsidR="00111642" w:rsidRPr="009005EA" w:rsidRDefault="000B12D5" w:rsidP="00111642">
      <w:pPr>
        <w:spacing w:line="276" w:lineRule="auto"/>
        <w:ind w:left="5102"/>
        <w:jc w:val="both"/>
        <w:rPr>
          <w:szCs w:val="24"/>
        </w:rPr>
      </w:pPr>
      <w:r w:rsidRPr="009005EA">
        <w:rPr>
          <w:szCs w:val="24"/>
        </w:rPr>
        <w:t>Panevėžio miesto savivaldybės</w:t>
      </w:r>
      <w:r w:rsidR="00111642" w:rsidRPr="009005EA">
        <w:rPr>
          <w:szCs w:val="24"/>
        </w:rPr>
        <w:t xml:space="preserve"> </w:t>
      </w:r>
      <w:r w:rsidRPr="009005EA">
        <w:rPr>
          <w:szCs w:val="24"/>
        </w:rPr>
        <w:t xml:space="preserve">tarybos </w:t>
      </w:r>
    </w:p>
    <w:p w:rsidR="000B12D5" w:rsidRPr="009005EA" w:rsidRDefault="000B12D5" w:rsidP="00111642">
      <w:pPr>
        <w:spacing w:line="276" w:lineRule="auto"/>
        <w:ind w:left="5102"/>
        <w:jc w:val="both"/>
        <w:rPr>
          <w:szCs w:val="24"/>
        </w:rPr>
      </w:pPr>
      <w:r w:rsidRPr="009005EA">
        <w:rPr>
          <w:szCs w:val="24"/>
        </w:rPr>
        <w:t>2017 m. gruodžio    d.</w:t>
      </w:r>
      <w:r w:rsidR="00111642" w:rsidRPr="009005EA">
        <w:rPr>
          <w:szCs w:val="24"/>
        </w:rPr>
        <w:t xml:space="preserve"> </w:t>
      </w:r>
      <w:r w:rsidRPr="009005EA">
        <w:rPr>
          <w:szCs w:val="24"/>
        </w:rPr>
        <w:t>sprendimu Nr.</w:t>
      </w:r>
    </w:p>
    <w:p w:rsidR="00111642" w:rsidRPr="009005EA" w:rsidRDefault="00111642" w:rsidP="003372C7">
      <w:pPr>
        <w:spacing w:line="276" w:lineRule="auto"/>
        <w:ind w:left="5102"/>
        <w:jc w:val="both"/>
        <w:rPr>
          <w:szCs w:val="24"/>
        </w:rPr>
      </w:pPr>
    </w:p>
    <w:p w:rsidR="006F423F" w:rsidRPr="009005EA" w:rsidRDefault="009A44F0" w:rsidP="009A44F0">
      <w:pPr>
        <w:spacing w:line="276" w:lineRule="auto"/>
        <w:ind w:right="-1"/>
        <w:jc w:val="center"/>
        <w:rPr>
          <w:b/>
          <w:szCs w:val="24"/>
          <w:lang w:eastAsia="lt-LT"/>
        </w:rPr>
      </w:pPr>
      <w:bookmarkStart w:id="1" w:name="_Hlk500249562"/>
      <w:bookmarkStart w:id="2" w:name="_Hlk500232930"/>
      <w:r>
        <w:rPr>
          <w:b/>
          <w:szCs w:val="24"/>
          <w:lang w:eastAsia="lt-LT"/>
        </w:rPr>
        <w:t xml:space="preserve"> </w:t>
      </w:r>
      <w:bookmarkStart w:id="3" w:name="_Hlk500398575"/>
      <w:r w:rsidR="007C6838" w:rsidRPr="009005EA">
        <w:rPr>
          <w:b/>
          <w:szCs w:val="24"/>
          <w:lang w:eastAsia="lt-LT"/>
        </w:rPr>
        <w:t xml:space="preserve">SLAUGOS PASLAUGŲ </w:t>
      </w:r>
      <w:r w:rsidR="006F42B1" w:rsidRPr="009005EA">
        <w:rPr>
          <w:b/>
          <w:szCs w:val="24"/>
          <w:lang w:eastAsia="lt-LT"/>
        </w:rPr>
        <w:t xml:space="preserve">VIENIŠIEMS </w:t>
      </w:r>
      <w:r w:rsidR="007C6838" w:rsidRPr="009005EA">
        <w:rPr>
          <w:b/>
          <w:szCs w:val="24"/>
          <w:lang w:eastAsia="lt-LT"/>
        </w:rPr>
        <w:t xml:space="preserve">ASMENIMS, </w:t>
      </w:r>
      <w:r w:rsidR="00FD6706" w:rsidRPr="009005EA">
        <w:rPr>
          <w:b/>
          <w:szCs w:val="24"/>
          <w:lang w:eastAsia="lt-LT"/>
        </w:rPr>
        <w:t>KURIEMS BŪTINA NUOLATINĖ MEDICININĖ PRIEŽIŪRA</w:t>
      </w:r>
      <w:bookmarkEnd w:id="3"/>
      <w:r w:rsidR="00111642" w:rsidRPr="009005EA">
        <w:rPr>
          <w:b/>
          <w:szCs w:val="24"/>
          <w:lang w:eastAsia="lt-LT"/>
        </w:rPr>
        <w:t>,</w:t>
      </w:r>
      <w:r>
        <w:rPr>
          <w:b/>
          <w:szCs w:val="24"/>
          <w:lang w:eastAsia="lt-LT"/>
        </w:rPr>
        <w:t xml:space="preserve"> </w:t>
      </w:r>
      <w:r w:rsidR="0098123E" w:rsidRPr="009005EA">
        <w:rPr>
          <w:b/>
          <w:szCs w:val="24"/>
          <w:lang w:eastAsia="lt-LT"/>
        </w:rPr>
        <w:t xml:space="preserve">TEIKIMO </w:t>
      </w:r>
      <w:r w:rsidR="009F1826" w:rsidRPr="009005EA">
        <w:rPr>
          <w:b/>
          <w:szCs w:val="24"/>
        </w:rPr>
        <w:t>TVARKOS APRAŠAS</w:t>
      </w:r>
      <w:bookmarkEnd w:id="1"/>
    </w:p>
    <w:bookmarkEnd w:id="2"/>
    <w:p w:rsidR="006F423F" w:rsidRPr="009005EA" w:rsidRDefault="006F423F" w:rsidP="004A42F8">
      <w:pPr>
        <w:spacing w:line="276" w:lineRule="auto"/>
        <w:ind w:right="-1"/>
        <w:jc w:val="center"/>
        <w:rPr>
          <w:b/>
          <w:szCs w:val="24"/>
        </w:rPr>
      </w:pPr>
    </w:p>
    <w:p w:rsidR="00111642" w:rsidRPr="009005EA" w:rsidRDefault="009F1826" w:rsidP="004A42F8">
      <w:pPr>
        <w:spacing w:line="276" w:lineRule="auto"/>
        <w:ind w:right="-1"/>
        <w:jc w:val="center"/>
        <w:rPr>
          <w:b/>
          <w:szCs w:val="24"/>
        </w:rPr>
      </w:pPr>
      <w:r w:rsidRPr="009005EA">
        <w:rPr>
          <w:b/>
          <w:szCs w:val="24"/>
        </w:rPr>
        <w:t>I</w:t>
      </w:r>
      <w:r w:rsidR="00111642" w:rsidRPr="009005EA">
        <w:rPr>
          <w:b/>
          <w:szCs w:val="24"/>
        </w:rPr>
        <w:t xml:space="preserve"> SKYRIUS</w:t>
      </w:r>
    </w:p>
    <w:p w:rsidR="006F423F" w:rsidRPr="009005EA" w:rsidRDefault="009F1826" w:rsidP="004A42F8">
      <w:pPr>
        <w:spacing w:line="276" w:lineRule="auto"/>
        <w:ind w:right="-1"/>
        <w:jc w:val="center"/>
        <w:rPr>
          <w:szCs w:val="24"/>
        </w:rPr>
      </w:pPr>
      <w:r w:rsidRPr="009005EA">
        <w:rPr>
          <w:b/>
          <w:szCs w:val="24"/>
        </w:rPr>
        <w:t>BENDROSIOS NUOSTATOS</w:t>
      </w:r>
      <w:r w:rsidR="00111642" w:rsidRPr="009005EA">
        <w:rPr>
          <w:b/>
          <w:szCs w:val="24"/>
        </w:rPr>
        <w:t xml:space="preserve"> IR VARTOJAMOS SĄVOKOS</w:t>
      </w:r>
    </w:p>
    <w:p w:rsidR="006F423F" w:rsidRPr="009005EA" w:rsidRDefault="006F423F" w:rsidP="004A42F8">
      <w:pPr>
        <w:spacing w:line="276" w:lineRule="auto"/>
        <w:contextualSpacing/>
        <w:jc w:val="both"/>
        <w:rPr>
          <w:b/>
          <w:szCs w:val="24"/>
        </w:rPr>
      </w:pPr>
    </w:p>
    <w:p w:rsidR="004F30A2" w:rsidRPr="009005EA" w:rsidRDefault="00CC62F4" w:rsidP="00111642">
      <w:pPr>
        <w:tabs>
          <w:tab w:val="left" w:pos="0"/>
        </w:tabs>
        <w:spacing w:line="276" w:lineRule="auto"/>
        <w:ind w:firstLine="851"/>
        <w:jc w:val="both"/>
        <w:rPr>
          <w:szCs w:val="24"/>
        </w:rPr>
      </w:pPr>
      <w:r w:rsidRPr="009005EA">
        <w:rPr>
          <w:szCs w:val="24"/>
        </w:rPr>
        <w:t xml:space="preserve">1. </w:t>
      </w:r>
      <w:r w:rsidR="009B7829" w:rsidRPr="009005EA">
        <w:rPr>
          <w:szCs w:val="24"/>
        </w:rPr>
        <w:t>Šis tvarkos aprašas</w:t>
      </w:r>
      <w:r w:rsidR="009F1826" w:rsidRPr="009005EA">
        <w:rPr>
          <w:szCs w:val="24"/>
        </w:rPr>
        <w:t xml:space="preserve"> reglamentuoja slaugos paslaugų </w:t>
      </w:r>
      <w:r w:rsidR="009B7829" w:rsidRPr="009005EA">
        <w:rPr>
          <w:szCs w:val="24"/>
        </w:rPr>
        <w:t xml:space="preserve">teikimo Panevėžio miesto slaugos ligoninėje </w:t>
      </w:r>
      <w:r w:rsidR="00B34E78" w:rsidRPr="009005EA">
        <w:rPr>
          <w:szCs w:val="24"/>
        </w:rPr>
        <w:t>(toliau – Slaugos ligoninė)</w:t>
      </w:r>
      <w:r w:rsidR="006F42B1" w:rsidRPr="009005EA">
        <w:rPr>
          <w:szCs w:val="24"/>
        </w:rPr>
        <w:t xml:space="preserve"> </w:t>
      </w:r>
      <w:r w:rsidR="009B7829" w:rsidRPr="009005EA">
        <w:rPr>
          <w:szCs w:val="24"/>
        </w:rPr>
        <w:t xml:space="preserve">asmenims deklaruotiems ir (ar) faktiškai gyvenantiems </w:t>
      </w:r>
      <w:r w:rsidR="00FA5B09" w:rsidRPr="009005EA">
        <w:rPr>
          <w:szCs w:val="24"/>
        </w:rPr>
        <w:t xml:space="preserve">Panevėžio </w:t>
      </w:r>
      <w:r w:rsidR="00A91AC8" w:rsidRPr="009005EA">
        <w:rPr>
          <w:szCs w:val="24"/>
        </w:rPr>
        <w:t>mieste</w:t>
      </w:r>
      <w:r w:rsidR="009F1826" w:rsidRPr="009005EA">
        <w:rPr>
          <w:szCs w:val="24"/>
        </w:rPr>
        <w:t xml:space="preserve">, kurie yra </w:t>
      </w:r>
      <w:r w:rsidR="007C6838" w:rsidRPr="009005EA">
        <w:rPr>
          <w:szCs w:val="24"/>
        </w:rPr>
        <w:t xml:space="preserve">vieniši ir </w:t>
      </w:r>
      <w:r w:rsidR="009F1826" w:rsidRPr="009005EA">
        <w:rPr>
          <w:szCs w:val="24"/>
        </w:rPr>
        <w:t>kuriems gydymo terminas, už kurį sumoka teritorinė ligonių kasa, yra pasibaigęs</w:t>
      </w:r>
      <w:r w:rsidR="00A045B0" w:rsidRPr="009005EA">
        <w:rPr>
          <w:szCs w:val="24"/>
        </w:rPr>
        <w:t>, ir</w:t>
      </w:r>
      <w:r w:rsidR="00A045B0" w:rsidRPr="009005EA">
        <w:rPr>
          <w:szCs w:val="24"/>
          <w:lang w:eastAsia="lt-LT"/>
        </w:rPr>
        <w:t xml:space="preserve"> kuriems būtina nuolatinė medicininė priežiūra</w:t>
      </w:r>
      <w:r w:rsidR="00B3096B" w:rsidRPr="009005EA">
        <w:rPr>
          <w:szCs w:val="24"/>
          <w:lang w:eastAsia="lt-LT"/>
        </w:rPr>
        <w:t>.</w:t>
      </w:r>
    </w:p>
    <w:p w:rsidR="004F30A2" w:rsidRPr="009005EA" w:rsidRDefault="00CC62F4" w:rsidP="00111642">
      <w:pPr>
        <w:tabs>
          <w:tab w:val="left" w:pos="0"/>
        </w:tabs>
        <w:spacing w:line="276" w:lineRule="auto"/>
        <w:ind w:firstLine="851"/>
        <w:jc w:val="both"/>
        <w:rPr>
          <w:szCs w:val="24"/>
        </w:rPr>
      </w:pPr>
      <w:r w:rsidRPr="009005EA">
        <w:rPr>
          <w:szCs w:val="24"/>
        </w:rPr>
        <w:t xml:space="preserve">2. </w:t>
      </w:r>
      <w:r w:rsidR="009E2C24" w:rsidRPr="009005EA">
        <w:rPr>
          <w:szCs w:val="24"/>
        </w:rPr>
        <w:t>Šis tvarkos aprašas reglamentuoja m</w:t>
      </w:r>
      <w:r w:rsidR="009E2C24" w:rsidRPr="009005EA">
        <w:rPr>
          <w:sz w:val="22"/>
          <w:szCs w:val="22"/>
        </w:rPr>
        <w:t>okėjimo tvarką už</w:t>
      </w:r>
      <w:r w:rsidR="009E2C24" w:rsidRPr="009005EA">
        <w:rPr>
          <w:szCs w:val="24"/>
        </w:rPr>
        <w:t xml:space="preserve"> s</w:t>
      </w:r>
      <w:r w:rsidR="00D1113E" w:rsidRPr="009005EA">
        <w:rPr>
          <w:szCs w:val="24"/>
        </w:rPr>
        <w:t>laugos</w:t>
      </w:r>
      <w:r w:rsidR="007E3523" w:rsidRPr="009005EA">
        <w:rPr>
          <w:szCs w:val="24"/>
        </w:rPr>
        <w:t xml:space="preserve"> paslaug</w:t>
      </w:r>
      <w:r w:rsidR="009E2C24" w:rsidRPr="009005EA">
        <w:rPr>
          <w:szCs w:val="24"/>
        </w:rPr>
        <w:t>as Slaugos ligoninėje vienišiems asmenims</w:t>
      </w:r>
      <w:r w:rsidR="00871831" w:rsidRPr="009005EA">
        <w:rPr>
          <w:szCs w:val="24"/>
        </w:rPr>
        <w:t>, kuria nustatoma, kad mokamos kainos</w:t>
      </w:r>
      <w:r w:rsidR="007E3523" w:rsidRPr="009005EA">
        <w:rPr>
          <w:szCs w:val="24"/>
        </w:rPr>
        <w:t xml:space="preserve"> </w:t>
      </w:r>
      <w:r w:rsidR="009E2C24" w:rsidRPr="009005EA">
        <w:rPr>
          <w:szCs w:val="24"/>
        </w:rPr>
        <w:t>dydis neturi viršyti 80</w:t>
      </w:r>
      <w:r w:rsidR="00111642" w:rsidRPr="009005EA">
        <w:rPr>
          <w:szCs w:val="24"/>
        </w:rPr>
        <w:t xml:space="preserve"> </w:t>
      </w:r>
      <w:r w:rsidR="009E2C24" w:rsidRPr="009005EA">
        <w:rPr>
          <w:szCs w:val="24"/>
        </w:rPr>
        <w:t xml:space="preserve">procentų asmens pajamų, </w:t>
      </w:r>
      <w:r w:rsidR="004F30A2" w:rsidRPr="009005EA">
        <w:rPr>
          <w:szCs w:val="24"/>
        </w:rPr>
        <w:t xml:space="preserve">likusi </w:t>
      </w:r>
      <w:r w:rsidR="009E2C24" w:rsidRPr="009005EA">
        <w:rPr>
          <w:szCs w:val="24"/>
        </w:rPr>
        <w:t xml:space="preserve">slaugos paslaugų kainos </w:t>
      </w:r>
      <w:r w:rsidR="004F30A2" w:rsidRPr="009005EA">
        <w:rPr>
          <w:szCs w:val="24"/>
        </w:rPr>
        <w:t xml:space="preserve">dalis apmokama </w:t>
      </w:r>
      <w:r w:rsidR="00152D82" w:rsidRPr="009005EA">
        <w:rPr>
          <w:szCs w:val="24"/>
        </w:rPr>
        <w:t xml:space="preserve">iš </w:t>
      </w:r>
      <w:r w:rsidR="007E3523" w:rsidRPr="009005EA">
        <w:rPr>
          <w:szCs w:val="24"/>
        </w:rPr>
        <w:t xml:space="preserve">Panevėžio miesto savivaldybės </w:t>
      </w:r>
      <w:r w:rsidR="009F1826" w:rsidRPr="009005EA">
        <w:rPr>
          <w:szCs w:val="24"/>
        </w:rPr>
        <w:t xml:space="preserve">(toliau – Savivaldybė) biudžeto lėšų. </w:t>
      </w:r>
    </w:p>
    <w:p w:rsidR="006F423F" w:rsidRPr="009005EA" w:rsidRDefault="00CC62F4" w:rsidP="00111642">
      <w:pPr>
        <w:tabs>
          <w:tab w:val="left" w:pos="0"/>
        </w:tabs>
        <w:spacing w:line="276" w:lineRule="auto"/>
        <w:ind w:left="11" w:firstLine="840"/>
        <w:jc w:val="both"/>
        <w:rPr>
          <w:szCs w:val="24"/>
        </w:rPr>
      </w:pPr>
      <w:r w:rsidRPr="009005EA">
        <w:rPr>
          <w:szCs w:val="24"/>
        </w:rPr>
        <w:t xml:space="preserve">3. </w:t>
      </w:r>
      <w:r w:rsidR="009F1826" w:rsidRPr="009005EA">
        <w:rPr>
          <w:szCs w:val="24"/>
        </w:rPr>
        <w:t>Šiame tvarkos apraše vartojamos sąvokos:</w:t>
      </w:r>
    </w:p>
    <w:p w:rsidR="006D4812" w:rsidRPr="009005EA" w:rsidRDefault="007C6838" w:rsidP="00111642">
      <w:pPr>
        <w:spacing w:line="276" w:lineRule="auto"/>
        <w:ind w:firstLine="851"/>
        <w:jc w:val="both"/>
        <w:rPr>
          <w:szCs w:val="24"/>
        </w:rPr>
      </w:pPr>
      <w:r w:rsidRPr="009005EA">
        <w:rPr>
          <w:b/>
          <w:szCs w:val="24"/>
        </w:rPr>
        <w:t>Vieniš</w:t>
      </w:r>
      <w:r w:rsidR="00871831" w:rsidRPr="009005EA">
        <w:rPr>
          <w:b/>
          <w:szCs w:val="24"/>
        </w:rPr>
        <w:t>as</w:t>
      </w:r>
      <w:r w:rsidRPr="009005EA">
        <w:rPr>
          <w:b/>
          <w:szCs w:val="24"/>
        </w:rPr>
        <w:t xml:space="preserve"> asm</w:t>
      </w:r>
      <w:r w:rsidR="00871831" w:rsidRPr="009005EA">
        <w:rPr>
          <w:b/>
          <w:szCs w:val="24"/>
        </w:rPr>
        <w:t>uo</w:t>
      </w:r>
      <w:r w:rsidRPr="009005EA">
        <w:rPr>
          <w:b/>
          <w:szCs w:val="24"/>
        </w:rPr>
        <w:t xml:space="preserve"> </w:t>
      </w:r>
      <w:r w:rsidRPr="009005EA">
        <w:rPr>
          <w:szCs w:val="24"/>
        </w:rPr>
        <w:t>–</w:t>
      </w:r>
      <w:r w:rsidRPr="009005EA">
        <w:rPr>
          <w:b/>
          <w:szCs w:val="24"/>
        </w:rPr>
        <w:t xml:space="preserve"> </w:t>
      </w:r>
      <w:r w:rsidR="003C5A9F" w:rsidRPr="009005EA">
        <w:rPr>
          <w:szCs w:val="24"/>
        </w:rPr>
        <w:t>tai asm</w:t>
      </w:r>
      <w:r w:rsidR="00871831" w:rsidRPr="009005EA">
        <w:rPr>
          <w:szCs w:val="24"/>
        </w:rPr>
        <w:t>uo</w:t>
      </w:r>
      <w:r w:rsidR="004F30A2" w:rsidRPr="009005EA">
        <w:rPr>
          <w:szCs w:val="24"/>
        </w:rPr>
        <w:t>, kuri</w:t>
      </w:r>
      <w:r w:rsidR="00871831" w:rsidRPr="009005EA">
        <w:rPr>
          <w:szCs w:val="24"/>
        </w:rPr>
        <w:t>s</w:t>
      </w:r>
      <w:r w:rsidR="004F30A2" w:rsidRPr="009005EA">
        <w:rPr>
          <w:szCs w:val="24"/>
        </w:rPr>
        <w:t xml:space="preserve"> dėl sunkios sveikatos būklės</w:t>
      </w:r>
      <w:r w:rsidR="009B7829" w:rsidRPr="009005EA">
        <w:rPr>
          <w:szCs w:val="24"/>
        </w:rPr>
        <w:t xml:space="preserve"> </w:t>
      </w:r>
      <w:r w:rsidR="00DE3B1D" w:rsidRPr="009005EA">
        <w:rPr>
          <w:szCs w:val="24"/>
          <w:lang w:eastAsia="en-GB"/>
        </w:rPr>
        <w:t xml:space="preserve">negali </w:t>
      </w:r>
      <w:r w:rsidR="004F30A2" w:rsidRPr="009005EA">
        <w:rPr>
          <w:szCs w:val="24"/>
          <w:lang w:eastAsia="en-GB"/>
        </w:rPr>
        <w:t xml:space="preserve">savęs </w:t>
      </w:r>
      <w:r w:rsidR="00DE3B1D" w:rsidRPr="009005EA">
        <w:rPr>
          <w:szCs w:val="24"/>
          <w:lang w:eastAsia="en-GB"/>
        </w:rPr>
        <w:t>apsitarnauti</w:t>
      </w:r>
      <w:r w:rsidR="004F30A2" w:rsidRPr="009005EA">
        <w:rPr>
          <w:szCs w:val="24"/>
          <w:lang w:eastAsia="en-GB"/>
        </w:rPr>
        <w:t xml:space="preserve"> ir </w:t>
      </w:r>
      <w:r w:rsidR="009E2C24" w:rsidRPr="009005EA">
        <w:rPr>
          <w:szCs w:val="24"/>
          <w:lang w:eastAsia="en-GB"/>
        </w:rPr>
        <w:t>kuri</w:t>
      </w:r>
      <w:r w:rsidR="00871831" w:rsidRPr="009005EA">
        <w:rPr>
          <w:szCs w:val="24"/>
          <w:lang w:eastAsia="en-GB"/>
        </w:rPr>
        <w:t>am</w:t>
      </w:r>
      <w:r w:rsidR="009E2C24" w:rsidRPr="009005EA">
        <w:rPr>
          <w:szCs w:val="24"/>
          <w:lang w:eastAsia="en-GB"/>
        </w:rPr>
        <w:t xml:space="preserve"> </w:t>
      </w:r>
      <w:r w:rsidR="00DE3B1D" w:rsidRPr="009005EA">
        <w:rPr>
          <w:szCs w:val="24"/>
        </w:rPr>
        <w:t>reikalinga nuolatinė medicininė priežiūra</w:t>
      </w:r>
      <w:r w:rsidR="004F30A2" w:rsidRPr="009005EA">
        <w:rPr>
          <w:szCs w:val="24"/>
        </w:rPr>
        <w:t xml:space="preserve"> visą parą, ir medicininių paslaugų teikimas asmens namuose negalimas,</w:t>
      </w:r>
      <w:r w:rsidR="003C5A9F" w:rsidRPr="009005EA">
        <w:rPr>
          <w:szCs w:val="24"/>
        </w:rPr>
        <w:t xml:space="preserve"> neturi artimųjų, rūpintojų, šeimos narių, kurie galėtų</w:t>
      </w:r>
      <w:r w:rsidR="009E2C24" w:rsidRPr="009005EA">
        <w:rPr>
          <w:szCs w:val="24"/>
        </w:rPr>
        <w:t xml:space="preserve"> asmenį</w:t>
      </w:r>
      <w:r w:rsidR="003C5A9F" w:rsidRPr="009005EA">
        <w:rPr>
          <w:szCs w:val="24"/>
        </w:rPr>
        <w:t xml:space="preserve"> prižiūrėti</w:t>
      </w:r>
      <w:r w:rsidR="004F30A2" w:rsidRPr="009005EA">
        <w:rPr>
          <w:szCs w:val="24"/>
        </w:rPr>
        <w:t xml:space="preserve">, ir </w:t>
      </w:r>
      <w:r w:rsidR="009E2C24" w:rsidRPr="009005EA">
        <w:rPr>
          <w:szCs w:val="24"/>
        </w:rPr>
        <w:t xml:space="preserve">kuriam nepakanka </w:t>
      </w:r>
      <w:proofErr w:type="spellStart"/>
      <w:r w:rsidR="009E2C24" w:rsidRPr="009005EA">
        <w:rPr>
          <w:szCs w:val="24"/>
        </w:rPr>
        <w:t>paliatyviosios</w:t>
      </w:r>
      <w:proofErr w:type="spellEnd"/>
      <w:r w:rsidR="009E2C24" w:rsidRPr="009005EA">
        <w:rPr>
          <w:szCs w:val="24"/>
        </w:rPr>
        <w:t xml:space="preserve"> slaugos paslaugų.</w:t>
      </w:r>
      <w:r w:rsidR="004F30A2" w:rsidRPr="009005EA">
        <w:rPr>
          <w:szCs w:val="24"/>
        </w:rPr>
        <w:t xml:space="preserve"> </w:t>
      </w:r>
    </w:p>
    <w:p w:rsidR="006F423F" w:rsidRPr="009005EA" w:rsidRDefault="009E2C24" w:rsidP="00111642">
      <w:pPr>
        <w:tabs>
          <w:tab w:val="left" w:pos="0"/>
        </w:tabs>
        <w:spacing w:line="276" w:lineRule="auto"/>
        <w:ind w:firstLine="851"/>
        <w:jc w:val="both"/>
        <w:rPr>
          <w:szCs w:val="24"/>
        </w:rPr>
      </w:pPr>
      <w:r w:rsidRPr="009005EA">
        <w:rPr>
          <w:b/>
          <w:szCs w:val="24"/>
        </w:rPr>
        <w:t>Slaugos</w:t>
      </w:r>
      <w:r w:rsidR="009F1826" w:rsidRPr="009005EA">
        <w:rPr>
          <w:b/>
          <w:szCs w:val="24"/>
        </w:rPr>
        <w:t xml:space="preserve"> paslauga </w:t>
      </w:r>
      <w:r w:rsidR="00111642" w:rsidRPr="009005EA">
        <w:rPr>
          <w:szCs w:val="24"/>
        </w:rPr>
        <w:t>–</w:t>
      </w:r>
      <w:r w:rsidR="009F1826" w:rsidRPr="009005EA">
        <w:rPr>
          <w:szCs w:val="24"/>
        </w:rPr>
        <w:t xml:space="preserve"> tai pirminė stacionarinė palaikomojo gydymo ir slaugos paslauga, kuri apima gydymo, slaugos, kitas minimalias sveikatos būklės palaikymo paslaugas (priemones) bet kurio amžiaus žmonėms, sergantiems lėtinėmis ligomis, neįgaliesiems ir kitiems pacientams, kai yra aiški ligos diagnozė ir nereikalingas aktyvus gydymas </w:t>
      </w:r>
      <w:r w:rsidR="009005EA">
        <w:rPr>
          <w:szCs w:val="24"/>
        </w:rPr>
        <w:t xml:space="preserve">ir </w:t>
      </w:r>
      <w:proofErr w:type="spellStart"/>
      <w:r w:rsidR="009F1826" w:rsidRPr="009005EA">
        <w:rPr>
          <w:szCs w:val="24"/>
        </w:rPr>
        <w:t>kontraindikuotina</w:t>
      </w:r>
      <w:proofErr w:type="spellEnd"/>
      <w:r w:rsidR="009F1826" w:rsidRPr="009005EA">
        <w:rPr>
          <w:szCs w:val="24"/>
        </w:rPr>
        <w:t xml:space="preserve"> medicininė reabilitacija.</w:t>
      </w:r>
    </w:p>
    <w:p w:rsidR="008A239F" w:rsidRPr="009005EA" w:rsidRDefault="008A239F" w:rsidP="00111642">
      <w:pPr>
        <w:tabs>
          <w:tab w:val="left" w:pos="0"/>
        </w:tabs>
        <w:spacing w:line="276" w:lineRule="auto"/>
        <w:ind w:firstLine="851"/>
        <w:jc w:val="both"/>
        <w:rPr>
          <w:szCs w:val="24"/>
        </w:rPr>
      </w:pPr>
      <w:r w:rsidRPr="009005EA">
        <w:rPr>
          <w:b/>
          <w:szCs w:val="24"/>
        </w:rPr>
        <w:t>Slaugos paslaugų teikimo sutartis</w:t>
      </w:r>
      <w:r w:rsidRPr="009005EA">
        <w:rPr>
          <w:szCs w:val="24"/>
        </w:rPr>
        <w:t xml:space="preserve"> </w:t>
      </w:r>
      <w:r w:rsidR="004A42F8" w:rsidRPr="009005EA">
        <w:rPr>
          <w:szCs w:val="24"/>
        </w:rPr>
        <w:t xml:space="preserve">(toliau – teikimo sutartis) </w:t>
      </w:r>
      <w:r w:rsidRPr="009005EA">
        <w:rPr>
          <w:szCs w:val="24"/>
        </w:rPr>
        <w:t>– tai sutartis tarp Slaugos ligoninės ir Savivaldybės administracijos</w:t>
      </w:r>
      <w:r w:rsidR="00CC62F4" w:rsidRPr="009005EA">
        <w:rPr>
          <w:szCs w:val="24"/>
        </w:rPr>
        <w:t xml:space="preserve"> (toliau – šalys)</w:t>
      </w:r>
      <w:r w:rsidRPr="009005EA">
        <w:rPr>
          <w:szCs w:val="24"/>
        </w:rPr>
        <w:t>, kurioje susitariama dėl slaugos paslaugų teikimo vienišam asmeniui</w:t>
      </w:r>
      <w:r w:rsidR="0060719B" w:rsidRPr="009005EA">
        <w:rPr>
          <w:szCs w:val="24"/>
        </w:rPr>
        <w:t xml:space="preserve"> </w:t>
      </w:r>
      <w:r w:rsidRPr="009005EA">
        <w:rPr>
          <w:szCs w:val="24"/>
        </w:rPr>
        <w:t>ir nustatomos apmokėjimo sąlyg</w:t>
      </w:r>
      <w:r w:rsidR="00CC62F4" w:rsidRPr="009005EA">
        <w:rPr>
          <w:szCs w:val="24"/>
        </w:rPr>
        <w:t>os</w:t>
      </w:r>
      <w:r w:rsidRPr="009005EA">
        <w:rPr>
          <w:szCs w:val="24"/>
        </w:rPr>
        <w:t>, termin</w:t>
      </w:r>
      <w:r w:rsidR="00CC62F4" w:rsidRPr="009005EA">
        <w:rPr>
          <w:szCs w:val="24"/>
        </w:rPr>
        <w:t xml:space="preserve">ai, </w:t>
      </w:r>
      <w:r w:rsidRPr="009005EA">
        <w:rPr>
          <w:szCs w:val="24"/>
        </w:rPr>
        <w:t>šalių įsipareigojimai, atsakomybės</w:t>
      </w:r>
      <w:r w:rsidR="00CC62F4" w:rsidRPr="009005EA">
        <w:rPr>
          <w:szCs w:val="24"/>
        </w:rPr>
        <w:t>, ginčių sprendimo tvarka, susirašinėjimas, sutarties nutraukimo ir kitos sąlygos.</w:t>
      </w:r>
    </w:p>
    <w:p w:rsidR="00B409EF" w:rsidRPr="009005EA" w:rsidRDefault="00B409EF" w:rsidP="00111642">
      <w:pPr>
        <w:tabs>
          <w:tab w:val="left" w:pos="0"/>
        </w:tabs>
        <w:spacing w:line="276" w:lineRule="auto"/>
        <w:ind w:firstLine="851"/>
        <w:jc w:val="both"/>
        <w:rPr>
          <w:szCs w:val="24"/>
        </w:rPr>
      </w:pPr>
      <w:r w:rsidRPr="009005EA">
        <w:rPr>
          <w:b/>
          <w:szCs w:val="24"/>
        </w:rPr>
        <w:t>Mokėjimo už slaugos paslaugų sutartis</w:t>
      </w:r>
      <w:r w:rsidRPr="009005EA">
        <w:rPr>
          <w:szCs w:val="24"/>
        </w:rPr>
        <w:t xml:space="preserve"> </w:t>
      </w:r>
      <w:r w:rsidR="004A42F8" w:rsidRPr="009005EA">
        <w:rPr>
          <w:szCs w:val="24"/>
        </w:rPr>
        <w:t xml:space="preserve">(toliau – mokėjimo sutartis) </w:t>
      </w:r>
      <w:r w:rsidRPr="009005EA">
        <w:rPr>
          <w:szCs w:val="24"/>
        </w:rPr>
        <w:t>– tai sutartis tarp asmens ir Savivaldybės administracijos Socialinių reikalų skyriaus, kurioje susitariama dėl slaugos paslaugų teikimo</w:t>
      </w:r>
      <w:r w:rsidR="004A42F8" w:rsidRPr="009005EA">
        <w:rPr>
          <w:szCs w:val="24"/>
        </w:rPr>
        <w:t xml:space="preserve"> Slaugos ligoninėje</w:t>
      </w:r>
      <w:r w:rsidRPr="009005EA">
        <w:rPr>
          <w:szCs w:val="24"/>
        </w:rPr>
        <w:t xml:space="preserve"> </w:t>
      </w:r>
      <w:r w:rsidR="004A42F8" w:rsidRPr="009005EA">
        <w:rPr>
          <w:szCs w:val="24"/>
        </w:rPr>
        <w:t xml:space="preserve">sutarties dalyko ir </w:t>
      </w:r>
      <w:r w:rsidRPr="009005EA">
        <w:rPr>
          <w:szCs w:val="24"/>
        </w:rPr>
        <w:t>nustatom</w:t>
      </w:r>
      <w:r w:rsidR="004A42F8" w:rsidRPr="009005EA">
        <w:rPr>
          <w:szCs w:val="24"/>
        </w:rPr>
        <w:t>i įsipareigojimai, teisės,</w:t>
      </w:r>
      <w:r w:rsidRPr="009005EA">
        <w:rPr>
          <w:szCs w:val="24"/>
        </w:rPr>
        <w:t xml:space="preserve"> </w:t>
      </w:r>
      <w:r w:rsidR="004A42F8" w:rsidRPr="009005EA">
        <w:rPr>
          <w:szCs w:val="24"/>
        </w:rPr>
        <w:t>sutarties galiojimas</w:t>
      </w:r>
      <w:r w:rsidR="009005EA">
        <w:rPr>
          <w:szCs w:val="24"/>
        </w:rPr>
        <w:t>,</w:t>
      </w:r>
      <w:r w:rsidR="004A42F8" w:rsidRPr="009005EA">
        <w:rPr>
          <w:szCs w:val="24"/>
        </w:rPr>
        <w:t xml:space="preserve"> mokėjimo </w:t>
      </w:r>
      <w:r w:rsidRPr="009005EA">
        <w:rPr>
          <w:szCs w:val="24"/>
        </w:rPr>
        <w:t>ir kitos sąlygos</w:t>
      </w:r>
    </w:p>
    <w:p w:rsidR="00FD6706" w:rsidRPr="009005EA" w:rsidRDefault="008A239F" w:rsidP="00111642">
      <w:pPr>
        <w:tabs>
          <w:tab w:val="left" w:pos="0"/>
        </w:tabs>
        <w:spacing w:line="276" w:lineRule="auto"/>
        <w:ind w:firstLine="851"/>
        <w:jc w:val="both"/>
        <w:rPr>
          <w:szCs w:val="24"/>
        </w:rPr>
      </w:pPr>
      <w:r w:rsidRPr="009005EA">
        <w:rPr>
          <w:b/>
          <w:szCs w:val="24"/>
        </w:rPr>
        <w:t>Panevėžio p</w:t>
      </w:r>
      <w:r w:rsidR="009F1826" w:rsidRPr="009005EA">
        <w:rPr>
          <w:b/>
          <w:szCs w:val="24"/>
        </w:rPr>
        <w:t>alaikomojo gydymo ir slaugos ligoninė</w:t>
      </w:r>
      <w:r w:rsidR="009F1826" w:rsidRPr="009005EA">
        <w:rPr>
          <w:szCs w:val="24"/>
        </w:rPr>
        <w:t xml:space="preserve"> – tai pirminio lygio stacionari asmens sveikatos priežiūros įstaiga, kurioje terminuotai gydomi ir slaugomi asmenys, sergantys</w:t>
      </w:r>
      <w:r w:rsidR="00111642" w:rsidRPr="009005EA">
        <w:rPr>
          <w:szCs w:val="24"/>
        </w:rPr>
        <w:t xml:space="preserve"> </w:t>
      </w:r>
      <w:r w:rsidR="009F1826" w:rsidRPr="009005EA">
        <w:rPr>
          <w:szCs w:val="24"/>
        </w:rPr>
        <w:t>lėtinėmis</w:t>
      </w:r>
      <w:r w:rsidR="00111642" w:rsidRPr="009005EA">
        <w:rPr>
          <w:szCs w:val="24"/>
        </w:rPr>
        <w:t xml:space="preserve"> </w:t>
      </w:r>
      <w:r w:rsidR="009F1826" w:rsidRPr="009005EA">
        <w:rPr>
          <w:szCs w:val="24"/>
        </w:rPr>
        <w:t>ligomis,</w:t>
      </w:r>
      <w:r w:rsidR="00111642" w:rsidRPr="009005EA">
        <w:rPr>
          <w:szCs w:val="24"/>
        </w:rPr>
        <w:t xml:space="preserve"> </w:t>
      </w:r>
      <w:r w:rsidR="009F1826" w:rsidRPr="009005EA">
        <w:rPr>
          <w:szCs w:val="24"/>
        </w:rPr>
        <w:t>po</w:t>
      </w:r>
      <w:r w:rsidR="00111642" w:rsidRPr="009005EA">
        <w:rPr>
          <w:szCs w:val="24"/>
        </w:rPr>
        <w:t xml:space="preserve"> </w:t>
      </w:r>
      <w:r w:rsidR="009F1826" w:rsidRPr="009005EA">
        <w:rPr>
          <w:szCs w:val="24"/>
        </w:rPr>
        <w:t>traumų,</w:t>
      </w:r>
      <w:r w:rsidR="00111642" w:rsidRPr="009005EA">
        <w:rPr>
          <w:szCs w:val="24"/>
        </w:rPr>
        <w:t xml:space="preserve"> </w:t>
      </w:r>
      <w:r w:rsidR="009F1826" w:rsidRPr="009005EA">
        <w:rPr>
          <w:szCs w:val="24"/>
        </w:rPr>
        <w:t>užsitęsusių</w:t>
      </w:r>
      <w:r w:rsidR="00111642" w:rsidRPr="009005EA">
        <w:rPr>
          <w:szCs w:val="24"/>
        </w:rPr>
        <w:t xml:space="preserve"> </w:t>
      </w:r>
      <w:r w:rsidR="009F1826" w:rsidRPr="009005EA">
        <w:rPr>
          <w:szCs w:val="24"/>
        </w:rPr>
        <w:t>ligų išeitinėse fazėse,</w:t>
      </w:r>
      <w:r w:rsidR="00111642" w:rsidRPr="009005EA">
        <w:rPr>
          <w:szCs w:val="24"/>
        </w:rPr>
        <w:t xml:space="preserve"> </w:t>
      </w:r>
      <w:r w:rsidR="009F1826" w:rsidRPr="009005EA">
        <w:rPr>
          <w:szCs w:val="24"/>
        </w:rPr>
        <w:t>arba kuriems</w:t>
      </w:r>
      <w:r w:rsidR="00111642" w:rsidRPr="009005EA">
        <w:rPr>
          <w:szCs w:val="24"/>
        </w:rPr>
        <w:t xml:space="preserve"> </w:t>
      </w:r>
      <w:r w:rsidR="009F1826" w:rsidRPr="009005EA">
        <w:rPr>
          <w:szCs w:val="24"/>
        </w:rPr>
        <w:t>dėl sveikatos būklės reikalinga kvalifikuota slauga, tačiau nereikalingas intensyvus gydymas.</w:t>
      </w:r>
    </w:p>
    <w:p w:rsidR="006F423F" w:rsidRPr="009005EA" w:rsidRDefault="004F30A2" w:rsidP="00111642">
      <w:pPr>
        <w:tabs>
          <w:tab w:val="left" w:pos="0"/>
        </w:tabs>
        <w:spacing w:line="276" w:lineRule="auto"/>
        <w:ind w:firstLine="851"/>
        <w:jc w:val="both"/>
        <w:rPr>
          <w:szCs w:val="24"/>
        </w:rPr>
      </w:pPr>
      <w:r w:rsidRPr="009005EA">
        <w:rPr>
          <w:szCs w:val="24"/>
        </w:rPr>
        <w:t xml:space="preserve">4. </w:t>
      </w:r>
      <w:r w:rsidR="009F1826" w:rsidRPr="009005EA">
        <w:rPr>
          <w:szCs w:val="24"/>
        </w:rPr>
        <w:t xml:space="preserve">Šio </w:t>
      </w:r>
      <w:r w:rsidR="0060719B" w:rsidRPr="009005EA">
        <w:rPr>
          <w:szCs w:val="24"/>
        </w:rPr>
        <w:t>t</w:t>
      </w:r>
      <w:r w:rsidR="009F1826" w:rsidRPr="009005EA">
        <w:rPr>
          <w:szCs w:val="24"/>
        </w:rPr>
        <w:t xml:space="preserve">varkos aprašo tikslas – užtikrinti </w:t>
      </w:r>
      <w:r w:rsidR="009E2C24" w:rsidRPr="009005EA">
        <w:rPr>
          <w:szCs w:val="24"/>
        </w:rPr>
        <w:t>v</w:t>
      </w:r>
      <w:r w:rsidR="000B12D5" w:rsidRPr="009005EA">
        <w:rPr>
          <w:szCs w:val="24"/>
        </w:rPr>
        <w:t xml:space="preserve">ienišiems </w:t>
      </w:r>
      <w:r w:rsidR="009F1826" w:rsidRPr="009005EA">
        <w:rPr>
          <w:szCs w:val="24"/>
        </w:rPr>
        <w:t>asmenims, kuriems gydymo terminas, už kurį sumoka teritorinė ligonių kasa, yra pasibaigęs, minimalias sveikatos būklės palaikymo paslaugas / priemones, siekiant išsaugoti individualų fizinį aktyvumą ir pagal galimybes palaikyti organizmo funkcinį pajėgumą.</w:t>
      </w:r>
    </w:p>
    <w:p w:rsidR="006F423F" w:rsidRPr="009005EA" w:rsidRDefault="006F423F" w:rsidP="004A42F8">
      <w:pPr>
        <w:tabs>
          <w:tab w:val="left" w:pos="1080"/>
          <w:tab w:val="left" w:pos="1418"/>
        </w:tabs>
        <w:spacing w:line="276" w:lineRule="auto"/>
        <w:ind w:firstLine="960"/>
        <w:jc w:val="both"/>
        <w:rPr>
          <w:b/>
          <w:szCs w:val="24"/>
        </w:rPr>
      </w:pPr>
    </w:p>
    <w:p w:rsidR="00111642" w:rsidRDefault="00111642" w:rsidP="004A42F8">
      <w:pPr>
        <w:tabs>
          <w:tab w:val="left" w:pos="1080"/>
          <w:tab w:val="left" w:pos="1418"/>
        </w:tabs>
        <w:spacing w:line="276" w:lineRule="auto"/>
        <w:ind w:firstLine="960"/>
        <w:jc w:val="both"/>
        <w:rPr>
          <w:b/>
          <w:szCs w:val="24"/>
        </w:rPr>
      </w:pPr>
    </w:p>
    <w:p w:rsidR="00CE7E26" w:rsidRPr="009005EA" w:rsidRDefault="00CE7E26" w:rsidP="004A42F8">
      <w:pPr>
        <w:tabs>
          <w:tab w:val="left" w:pos="1080"/>
          <w:tab w:val="left" w:pos="1418"/>
        </w:tabs>
        <w:spacing w:line="276" w:lineRule="auto"/>
        <w:ind w:firstLine="960"/>
        <w:jc w:val="both"/>
        <w:rPr>
          <w:b/>
          <w:szCs w:val="24"/>
        </w:rPr>
      </w:pPr>
      <w:bookmarkStart w:id="4" w:name="_GoBack"/>
      <w:bookmarkEnd w:id="4"/>
    </w:p>
    <w:p w:rsidR="00111642" w:rsidRPr="009005EA" w:rsidRDefault="009F1826" w:rsidP="004A42F8">
      <w:pPr>
        <w:tabs>
          <w:tab w:val="left" w:pos="1080"/>
          <w:tab w:val="left" w:pos="1418"/>
        </w:tabs>
        <w:spacing w:line="276" w:lineRule="auto"/>
        <w:jc w:val="center"/>
        <w:rPr>
          <w:b/>
          <w:szCs w:val="24"/>
        </w:rPr>
      </w:pPr>
      <w:r w:rsidRPr="009005EA">
        <w:rPr>
          <w:b/>
          <w:szCs w:val="24"/>
        </w:rPr>
        <w:lastRenderedPageBreak/>
        <w:t>II</w:t>
      </w:r>
      <w:r w:rsidR="00111642" w:rsidRPr="009005EA">
        <w:rPr>
          <w:b/>
          <w:szCs w:val="24"/>
        </w:rPr>
        <w:t xml:space="preserve"> SKYRIUS</w:t>
      </w:r>
    </w:p>
    <w:p w:rsidR="006F423F" w:rsidRPr="009005EA" w:rsidRDefault="009F1826" w:rsidP="00111642">
      <w:pPr>
        <w:tabs>
          <w:tab w:val="left" w:pos="1080"/>
          <w:tab w:val="left" w:pos="1418"/>
        </w:tabs>
        <w:spacing w:line="276" w:lineRule="auto"/>
        <w:jc w:val="center"/>
        <w:rPr>
          <w:b/>
          <w:szCs w:val="24"/>
        </w:rPr>
      </w:pPr>
      <w:r w:rsidRPr="009005EA">
        <w:rPr>
          <w:b/>
          <w:szCs w:val="24"/>
        </w:rPr>
        <w:t>SLAUGOS PASLAUGŲ TEIKIMAS,</w:t>
      </w:r>
      <w:r w:rsidR="00111642" w:rsidRPr="009005EA">
        <w:rPr>
          <w:b/>
          <w:szCs w:val="24"/>
        </w:rPr>
        <w:t xml:space="preserve"> </w:t>
      </w:r>
      <w:r w:rsidR="003D2584" w:rsidRPr="009005EA">
        <w:rPr>
          <w:b/>
          <w:szCs w:val="24"/>
        </w:rPr>
        <w:t>ATNAUJINIMAS</w:t>
      </w:r>
      <w:r w:rsidRPr="009005EA">
        <w:rPr>
          <w:b/>
          <w:szCs w:val="24"/>
        </w:rPr>
        <w:t xml:space="preserve"> IR </w:t>
      </w:r>
      <w:r w:rsidR="003D2584" w:rsidRPr="009005EA">
        <w:rPr>
          <w:b/>
          <w:szCs w:val="24"/>
        </w:rPr>
        <w:t>NUTRAUKIMAS</w:t>
      </w:r>
    </w:p>
    <w:p w:rsidR="006F42B1" w:rsidRPr="009005EA" w:rsidRDefault="006F42B1" w:rsidP="004A42F8">
      <w:pPr>
        <w:tabs>
          <w:tab w:val="left" w:pos="0"/>
        </w:tabs>
        <w:spacing w:line="276" w:lineRule="auto"/>
        <w:ind w:firstLine="720"/>
        <w:jc w:val="both"/>
        <w:rPr>
          <w:szCs w:val="24"/>
        </w:rPr>
      </w:pPr>
    </w:p>
    <w:p w:rsidR="00111642" w:rsidRPr="009005EA" w:rsidRDefault="00CC62F4" w:rsidP="00111642">
      <w:pPr>
        <w:pStyle w:val="Sraopastraipa"/>
        <w:tabs>
          <w:tab w:val="left" w:pos="0"/>
        </w:tabs>
        <w:spacing w:line="276" w:lineRule="auto"/>
        <w:ind w:left="0" w:firstLine="851"/>
        <w:jc w:val="both"/>
        <w:rPr>
          <w:color w:val="000000"/>
        </w:rPr>
      </w:pPr>
      <w:r w:rsidRPr="009005EA">
        <w:rPr>
          <w:szCs w:val="24"/>
        </w:rPr>
        <w:t xml:space="preserve">5. </w:t>
      </w:r>
      <w:r w:rsidR="00DD0C10" w:rsidRPr="009005EA">
        <w:rPr>
          <w:szCs w:val="24"/>
        </w:rPr>
        <w:t xml:space="preserve">Esant </w:t>
      </w:r>
      <w:r w:rsidR="007E3523" w:rsidRPr="009005EA">
        <w:rPr>
          <w:szCs w:val="24"/>
        </w:rPr>
        <w:t>būtinyb</w:t>
      </w:r>
      <w:r w:rsidR="00DD0C10" w:rsidRPr="009005EA">
        <w:rPr>
          <w:szCs w:val="24"/>
        </w:rPr>
        <w:t>ei</w:t>
      </w:r>
      <w:r w:rsidR="007E3523" w:rsidRPr="009005EA">
        <w:rPr>
          <w:szCs w:val="24"/>
        </w:rPr>
        <w:t xml:space="preserve"> tęsti </w:t>
      </w:r>
      <w:r w:rsidR="006F42B1" w:rsidRPr="009005EA">
        <w:rPr>
          <w:szCs w:val="24"/>
        </w:rPr>
        <w:t>arba atnaujinti</w:t>
      </w:r>
      <w:r w:rsidR="009F1826" w:rsidRPr="009005EA">
        <w:rPr>
          <w:szCs w:val="24"/>
        </w:rPr>
        <w:t xml:space="preserve"> slaugos paslaug</w:t>
      </w:r>
      <w:r w:rsidR="006F42B1" w:rsidRPr="009005EA">
        <w:rPr>
          <w:szCs w:val="24"/>
        </w:rPr>
        <w:t>a</w:t>
      </w:r>
      <w:r w:rsidR="009F1826" w:rsidRPr="009005EA">
        <w:rPr>
          <w:szCs w:val="24"/>
        </w:rPr>
        <w:t>s</w:t>
      </w:r>
      <w:r w:rsidR="000B12D5" w:rsidRPr="009005EA">
        <w:rPr>
          <w:szCs w:val="24"/>
        </w:rPr>
        <w:t xml:space="preserve"> </w:t>
      </w:r>
      <w:r w:rsidR="006F42B1" w:rsidRPr="009005EA">
        <w:rPr>
          <w:szCs w:val="24"/>
        </w:rPr>
        <w:t>Slaugos ligoninė</w:t>
      </w:r>
      <w:r w:rsidR="00DD0C10" w:rsidRPr="009005EA">
        <w:rPr>
          <w:szCs w:val="24"/>
        </w:rPr>
        <w:t>je, Slaugos ligoninė</w:t>
      </w:r>
      <w:r w:rsidR="00871831" w:rsidRPr="009005EA">
        <w:rPr>
          <w:szCs w:val="24"/>
        </w:rPr>
        <w:t>s atsakingas asmuo</w:t>
      </w:r>
      <w:r w:rsidR="00DD0C10" w:rsidRPr="009005EA">
        <w:rPr>
          <w:szCs w:val="24"/>
        </w:rPr>
        <w:t xml:space="preserve"> ar</w:t>
      </w:r>
      <w:r w:rsidR="006F42B1" w:rsidRPr="009005EA">
        <w:rPr>
          <w:szCs w:val="24"/>
        </w:rPr>
        <w:t xml:space="preserve"> </w:t>
      </w:r>
      <w:r w:rsidR="00871831" w:rsidRPr="009005EA">
        <w:rPr>
          <w:szCs w:val="24"/>
        </w:rPr>
        <w:t>v</w:t>
      </w:r>
      <w:r w:rsidR="006F42B1" w:rsidRPr="009005EA">
        <w:rPr>
          <w:szCs w:val="24"/>
        </w:rPr>
        <w:t>ienišas asmuo</w:t>
      </w:r>
      <w:r w:rsidR="00871831" w:rsidRPr="009005EA">
        <w:rPr>
          <w:szCs w:val="24"/>
        </w:rPr>
        <w:t>,</w:t>
      </w:r>
      <w:r w:rsidR="006F42B1" w:rsidRPr="009005EA">
        <w:rPr>
          <w:szCs w:val="24"/>
        </w:rPr>
        <w:t xml:space="preserve"> </w:t>
      </w:r>
      <w:r w:rsidR="004F30A2" w:rsidRPr="009005EA">
        <w:rPr>
          <w:szCs w:val="24"/>
        </w:rPr>
        <w:t>ar socialinis darbuotojas</w:t>
      </w:r>
      <w:r w:rsidR="006F42B1" w:rsidRPr="009005EA">
        <w:rPr>
          <w:szCs w:val="24"/>
        </w:rPr>
        <w:t xml:space="preserve"> </w:t>
      </w:r>
      <w:r w:rsidR="009F1826" w:rsidRPr="009005EA">
        <w:rPr>
          <w:szCs w:val="24"/>
        </w:rPr>
        <w:t xml:space="preserve">teikia prašymą </w:t>
      </w:r>
      <w:r w:rsidR="00871831" w:rsidRPr="009005EA">
        <w:rPr>
          <w:szCs w:val="24"/>
        </w:rPr>
        <w:t xml:space="preserve">dėl slaugos paslaugų teikimo </w:t>
      </w:r>
      <w:r w:rsidR="006F42B1" w:rsidRPr="009005EA">
        <w:rPr>
          <w:szCs w:val="24"/>
        </w:rPr>
        <w:t xml:space="preserve">Savivaldybės administracijos Socialinių reikalų </w:t>
      </w:r>
      <w:r w:rsidR="00697E66" w:rsidRPr="009005EA">
        <w:rPr>
          <w:szCs w:val="24"/>
        </w:rPr>
        <w:t>skyri</w:t>
      </w:r>
      <w:r w:rsidR="00871831" w:rsidRPr="009005EA">
        <w:rPr>
          <w:szCs w:val="24"/>
        </w:rPr>
        <w:t>aus atsakinga</w:t>
      </w:r>
      <w:r w:rsidR="009005EA">
        <w:rPr>
          <w:szCs w:val="24"/>
        </w:rPr>
        <w:t>m</w:t>
      </w:r>
      <w:r w:rsidR="00871831" w:rsidRPr="009005EA">
        <w:rPr>
          <w:szCs w:val="24"/>
        </w:rPr>
        <w:t xml:space="preserve"> darbuotoj</w:t>
      </w:r>
      <w:r w:rsidR="009005EA">
        <w:rPr>
          <w:szCs w:val="24"/>
        </w:rPr>
        <w:t>u</w:t>
      </w:r>
      <w:r w:rsidR="00871831" w:rsidRPr="009005EA">
        <w:rPr>
          <w:szCs w:val="24"/>
        </w:rPr>
        <w:t>i</w:t>
      </w:r>
      <w:r w:rsidR="00697E66" w:rsidRPr="009005EA">
        <w:rPr>
          <w:szCs w:val="24"/>
        </w:rPr>
        <w:t>.</w:t>
      </w:r>
      <w:r w:rsidR="00871831" w:rsidRPr="009005EA">
        <w:rPr>
          <w:szCs w:val="24"/>
        </w:rPr>
        <w:t xml:space="preserve"> Prašyme nurodomos priežastys dėl būtinybės tęsti ar atnaujinti slaugos paslaugų teikimą Slaugos ligoninėje ir </w:t>
      </w:r>
      <w:r w:rsidR="009F1826" w:rsidRPr="009005EA">
        <w:rPr>
          <w:szCs w:val="24"/>
        </w:rPr>
        <w:t>pridedami asmens dokumentai</w:t>
      </w:r>
      <w:r w:rsidR="00697E66" w:rsidRPr="009005EA">
        <w:rPr>
          <w:szCs w:val="24"/>
        </w:rPr>
        <w:t>, medicininių dokumentų išvados</w:t>
      </w:r>
      <w:r w:rsidR="00871831" w:rsidRPr="009005EA">
        <w:rPr>
          <w:szCs w:val="24"/>
        </w:rPr>
        <w:t xml:space="preserve"> (forma Nr. 027a)</w:t>
      </w:r>
      <w:r w:rsidR="00152D82" w:rsidRPr="009005EA">
        <w:rPr>
          <w:szCs w:val="24"/>
        </w:rPr>
        <w:t>.</w:t>
      </w:r>
    </w:p>
    <w:p w:rsidR="006F423F" w:rsidRPr="009005EA" w:rsidRDefault="00CC62F4" w:rsidP="00111642">
      <w:pPr>
        <w:pStyle w:val="Sraopastraipa"/>
        <w:tabs>
          <w:tab w:val="left" w:pos="0"/>
        </w:tabs>
        <w:spacing w:line="276" w:lineRule="auto"/>
        <w:ind w:left="0" w:firstLine="851"/>
        <w:jc w:val="both"/>
        <w:rPr>
          <w:szCs w:val="24"/>
        </w:rPr>
      </w:pPr>
      <w:r w:rsidRPr="009005EA">
        <w:rPr>
          <w:szCs w:val="24"/>
        </w:rPr>
        <w:t xml:space="preserve">6. </w:t>
      </w:r>
      <w:r w:rsidR="009F1826" w:rsidRPr="009005EA">
        <w:rPr>
          <w:szCs w:val="24"/>
        </w:rPr>
        <w:t xml:space="preserve">Prašymas nagrinėjamas Savivaldybės administracijos direktoriaus įsakymu sudarytoje </w:t>
      </w:r>
      <w:r w:rsidR="00152D82" w:rsidRPr="009005EA">
        <w:rPr>
          <w:szCs w:val="24"/>
          <w:lang w:eastAsia="lt-LT"/>
        </w:rPr>
        <w:t xml:space="preserve">Asmenų apgyvendinimo stacionariose socialinėse globos įstaigos </w:t>
      </w:r>
      <w:r w:rsidR="006E4686" w:rsidRPr="009005EA">
        <w:rPr>
          <w:szCs w:val="24"/>
          <w:lang w:eastAsia="lt-LT"/>
        </w:rPr>
        <w:t>s</w:t>
      </w:r>
      <w:r w:rsidR="009F1826" w:rsidRPr="009005EA">
        <w:rPr>
          <w:szCs w:val="24"/>
        </w:rPr>
        <w:t>kyrimo komisijoje</w:t>
      </w:r>
      <w:r w:rsidR="0098123E" w:rsidRPr="009005EA">
        <w:rPr>
          <w:szCs w:val="24"/>
        </w:rPr>
        <w:t xml:space="preserve"> </w:t>
      </w:r>
      <w:r w:rsidR="00697E66" w:rsidRPr="009005EA">
        <w:rPr>
          <w:szCs w:val="24"/>
          <w:lang w:eastAsia="lt-LT"/>
        </w:rPr>
        <w:t>(toliau – komisija)</w:t>
      </w:r>
      <w:r w:rsidR="009F1826" w:rsidRPr="009005EA">
        <w:rPr>
          <w:szCs w:val="24"/>
        </w:rPr>
        <w:t>.</w:t>
      </w:r>
    </w:p>
    <w:p w:rsidR="005C3206" w:rsidRPr="009005EA" w:rsidRDefault="00CC62F4" w:rsidP="00111642">
      <w:pPr>
        <w:tabs>
          <w:tab w:val="left" w:pos="0"/>
        </w:tabs>
        <w:spacing w:line="276" w:lineRule="auto"/>
        <w:ind w:firstLine="851"/>
        <w:jc w:val="both"/>
        <w:rPr>
          <w:szCs w:val="24"/>
          <w:lang w:eastAsia="lt-LT"/>
        </w:rPr>
      </w:pPr>
      <w:r w:rsidRPr="009005EA">
        <w:rPr>
          <w:szCs w:val="24"/>
          <w:lang w:eastAsia="lt-LT"/>
        </w:rPr>
        <w:t>7</w:t>
      </w:r>
      <w:r w:rsidR="003D1D47" w:rsidRPr="009005EA">
        <w:rPr>
          <w:szCs w:val="24"/>
          <w:lang w:eastAsia="lt-LT"/>
        </w:rPr>
        <w:t>.</w:t>
      </w:r>
      <w:r w:rsidRPr="009005EA">
        <w:rPr>
          <w:szCs w:val="24"/>
          <w:lang w:eastAsia="lt-LT"/>
        </w:rPr>
        <w:t xml:space="preserve"> </w:t>
      </w:r>
      <w:r w:rsidR="00152D82" w:rsidRPr="009005EA">
        <w:rPr>
          <w:szCs w:val="24"/>
          <w:lang w:eastAsia="lt-LT"/>
        </w:rPr>
        <w:t>Komisija vertina asmens (šeimos) poreikį slaugos paslaugų</w:t>
      </w:r>
      <w:r w:rsidR="00697E66" w:rsidRPr="009005EA">
        <w:rPr>
          <w:szCs w:val="24"/>
          <w:lang w:eastAsia="lt-LT"/>
        </w:rPr>
        <w:t xml:space="preserve"> teikimui</w:t>
      </w:r>
      <w:r w:rsidR="007E3523" w:rsidRPr="009005EA">
        <w:rPr>
          <w:szCs w:val="24"/>
          <w:lang w:eastAsia="lt-LT"/>
        </w:rPr>
        <w:t xml:space="preserve"> atsižvelgdama į</w:t>
      </w:r>
      <w:r w:rsidR="005C3206" w:rsidRPr="009005EA">
        <w:rPr>
          <w:szCs w:val="24"/>
          <w:lang w:eastAsia="lt-LT"/>
        </w:rPr>
        <w:t xml:space="preserve"> </w:t>
      </w:r>
      <w:r w:rsidR="005C3206" w:rsidRPr="009005EA">
        <w:rPr>
          <w:szCs w:val="24"/>
        </w:rPr>
        <w:t>asmen</w:t>
      </w:r>
      <w:r w:rsidR="00871831" w:rsidRPr="009005EA">
        <w:rPr>
          <w:szCs w:val="24"/>
        </w:rPr>
        <w:t>s</w:t>
      </w:r>
      <w:r w:rsidR="005C3206" w:rsidRPr="009005EA">
        <w:rPr>
          <w:szCs w:val="24"/>
        </w:rPr>
        <w:t xml:space="preserve"> medicininių dokumentų išvadas</w:t>
      </w:r>
      <w:r w:rsidR="00871831" w:rsidRPr="009005EA">
        <w:rPr>
          <w:szCs w:val="24"/>
        </w:rPr>
        <w:t xml:space="preserve">, </w:t>
      </w:r>
      <w:r w:rsidR="005C3206" w:rsidRPr="009005EA">
        <w:rPr>
          <w:szCs w:val="24"/>
          <w:lang w:eastAsia="lt-LT"/>
        </w:rPr>
        <w:t xml:space="preserve">artimųjų / šeimos narių / rūpintojo galimybes pasirūpinti asmeniu </w:t>
      </w:r>
      <w:r w:rsidR="00152D82" w:rsidRPr="009005EA">
        <w:rPr>
          <w:szCs w:val="24"/>
          <w:lang w:eastAsia="lt-LT"/>
        </w:rPr>
        <w:t xml:space="preserve">ir </w:t>
      </w:r>
      <w:r w:rsidR="005E3CA1" w:rsidRPr="009005EA">
        <w:rPr>
          <w:szCs w:val="24"/>
          <w:lang w:eastAsia="lt-LT"/>
        </w:rPr>
        <w:t>priima išvadą dėl slaugos paslaugų skyrimo.</w:t>
      </w:r>
    </w:p>
    <w:p w:rsidR="008028D3" w:rsidRPr="009005EA" w:rsidRDefault="00767EB5" w:rsidP="00111642">
      <w:pPr>
        <w:spacing w:line="276" w:lineRule="auto"/>
        <w:ind w:firstLine="851"/>
        <w:jc w:val="both"/>
        <w:rPr>
          <w:szCs w:val="24"/>
        </w:rPr>
      </w:pPr>
      <w:r w:rsidRPr="009005EA">
        <w:rPr>
          <w:szCs w:val="24"/>
        </w:rPr>
        <w:t>8</w:t>
      </w:r>
      <w:r w:rsidR="009F1826" w:rsidRPr="009005EA">
        <w:rPr>
          <w:szCs w:val="24"/>
        </w:rPr>
        <w:t xml:space="preserve">. </w:t>
      </w:r>
      <w:r w:rsidR="00697E66" w:rsidRPr="009005EA">
        <w:rPr>
          <w:szCs w:val="24"/>
        </w:rPr>
        <w:t xml:space="preserve">Jeigu priimamas sprendimas, kad </w:t>
      </w:r>
      <w:r w:rsidR="00871831" w:rsidRPr="009005EA">
        <w:rPr>
          <w:szCs w:val="24"/>
          <w:lang w:eastAsia="en-GB"/>
        </w:rPr>
        <w:t xml:space="preserve">asmeniui </w:t>
      </w:r>
      <w:r w:rsidR="00697E66" w:rsidRPr="009005EA">
        <w:rPr>
          <w:szCs w:val="24"/>
          <w:lang w:eastAsia="en-GB"/>
        </w:rPr>
        <w:t xml:space="preserve">reikalinga </w:t>
      </w:r>
      <w:r w:rsidR="00697E66" w:rsidRPr="009005EA">
        <w:rPr>
          <w:szCs w:val="24"/>
        </w:rPr>
        <w:t xml:space="preserve">nuolatinė medicininė priežiūra Slaugos ligoninėje, </w:t>
      </w:r>
      <w:r w:rsidR="006E4686" w:rsidRPr="009005EA">
        <w:rPr>
          <w:szCs w:val="24"/>
        </w:rPr>
        <w:t xml:space="preserve">Savivaldybės administracijos Socialinių reikalų skyrius sudaro </w:t>
      </w:r>
      <w:r w:rsidR="00B409EF" w:rsidRPr="009005EA">
        <w:rPr>
          <w:szCs w:val="24"/>
        </w:rPr>
        <w:t>mokėjimo</w:t>
      </w:r>
      <w:r w:rsidR="00E6574C" w:rsidRPr="009005EA">
        <w:rPr>
          <w:szCs w:val="24"/>
        </w:rPr>
        <w:t xml:space="preserve"> </w:t>
      </w:r>
      <w:r w:rsidR="006E4686" w:rsidRPr="009005EA">
        <w:rPr>
          <w:szCs w:val="24"/>
        </w:rPr>
        <w:t xml:space="preserve">sutartį </w:t>
      </w:r>
      <w:r w:rsidR="00CC62F4" w:rsidRPr="009005EA">
        <w:rPr>
          <w:szCs w:val="24"/>
        </w:rPr>
        <w:t>su vienišu asmeniu</w:t>
      </w:r>
      <w:r w:rsidR="008028D3" w:rsidRPr="009005EA">
        <w:rPr>
          <w:szCs w:val="24"/>
        </w:rPr>
        <w:t>, o Savivaldybės administracijos direktorius</w:t>
      </w:r>
      <w:r w:rsidR="004A42F8" w:rsidRPr="009005EA">
        <w:rPr>
          <w:szCs w:val="24"/>
        </w:rPr>
        <w:t xml:space="preserve"> sudaro</w:t>
      </w:r>
      <w:r w:rsidR="00A045B0" w:rsidRPr="009005EA">
        <w:rPr>
          <w:color w:val="FF0000"/>
          <w:szCs w:val="24"/>
        </w:rPr>
        <w:t xml:space="preserve"> </w:t>
      </w:r>
      <w:r w:rsidR="008028D3" w:rsidRPr="009005EA">
        <w:rPr>
          <w:szCs w:val="24"/>
          <w:lang w:eastAsia="en-GB"/>
        </w:rPr>
        <w:t>teikimo</w:t>
      </w:r>
      <w:r w:rsidR="008028D3" w:rsidRPr="009005EA">
        <w:rPr>
          <w:szCs w:val="24"/>
        </w:rPr>
        <w:t xml:space="preserve"> sutartį su Slaugos ligonine.</w:t>
      </w:r>
    </w:p>
    <w:p w:rsidR="00056F04" w:rsidRPr="009005EA" w:rsidRDefault="00CC62F4" w:rsidP="00111642">
      <w:pPr>
        <w:tabs>
          <w:tab w:val="left" w:pos="0"/>
        </w:tabs>
        <w:spacing w:line="276" w:lineRule="auto"/>
        <w:ind w:firstLine="851"/>
        <w:jc w:val="both"/>
        <w:rPr>
          <w:szCs w:val="24"/>
        </w:rPr>
      </w:pPr>
      <w:r w:rsidRPr="009005EA">
        <w:rPr>
          <w:szCs w:val="24"/>
        </w:rPr>
        <w:t>9</w:t>
      </w:r>
      <w:r w:rsidR="003D1D47" w:rsidRPr="009005EA">
        <w:rPr>
          <w:szCs w:val="24"/>
        </w:rPr>
        <w:t xml:space="preserve">. </w:t>
      </w:r>
      <w:r w:rsidR="004A42F8" w:rsidRPr="009005EA">
        <w:rPr>
          <w:szCs w:val="24"/>
        </w:rPr>
        <w:t xml:space="preserve">Kai poreikis </w:t>
      </w:r>
      <w:r w:rsidR="003D2584" w:rsidRPr="009005EA">
        <w:rPr>
          <w:szCs w:val="24"/>
        </w:rPr>
        <w:t xml:space="preserve">slaugos paslaugų teikimui </w:t>
      </w:r>
      <w:r w:rsidR="004A42F8" w:rsidRPr="009005EA">
        <w:rPr>
          <w:szCs w:val="24"/>
        </w:rPr>
        <w:t>Slaugos ligoninėje išnyksta</w:t>
      </w:r>
      <w:r w:rsidR="0060719B" w:rsidRPr="009005EA">
        <w:rPr>
          <w:szCs w:val="24"/>
        </w:rPr>
        <w:t>,</w:t>
      </w:r>
      <w:r w:rsidR="004A42F8" w:rsidRPr="009005EA">
        <w:rPr>
          <w:szCs w:val="24"/>
        </w:rPr>
        <w:t xml:space="preserve"> </w:t>
      </w:r>
      <w:r w:rsidR="003D2584" w:rsidRPr="009005EA">
        <w:rPr>
          <w:szCs w:val="24"/>
        </w:rPr>
        <w:t>teikimo ir mokėjimo</w:t>
      </w:r>
      <w:r w:rsidR="004A42F8" w:rsidRPr="009005EA">
        <w:rPr>
          <w:szCs w:val="24"/>
        </w:rPr>
        <w:t xml:space="preserve"> sutart</w:t>
      </w:r>
      <w:r w:rsidR="003D2584" w:rsidRPr="009005EA">
        <w:rPr>
          <w:szCs w:val="24"/>
        </w:rPr>
        <w:t>y</w:t>
      </w:r>
      <w:r w:rsidR="004A42F8" w:rsidRPr="009005EA">
        <w:rPr>
          <w:szCs w:val="24"/>
        </w:rPr>
        <w:t>s yra nutraukiam</w:t>
      </w:r>
      <w:r w:rsidR="009005EA">
        <w:rPr>
          <w:szCs w:val="24"/>
        </w:rPr>
        <w:t>os</w:t>
      </w:r>
      <w:r w:rsidR="004A42F8" w:rsidRPr="009005EA">
        <w:rPr>
          <w:szCs w:val="24"/>
        </w:rPr>
        <w:t>. Slaugos ligoninė apie tai raštiškai informuoja Savivaldybės administracijos Socialinių reikalų skyrių.</w:t>
      </w:r>
    </w:p>
    <w:p w:rsidR="006F423F" w:rsidRPr="009005EA" w:rsidRDefault="00CC62F4" w:rsidP="00670851">
      <w:pPr>
        <w:tabs>
          <w:tab w:val="left" w:pos="0"/>
        </w:tabs>
        <w:spacing w:line="276" w:lineRule="auto"/>
        <w:ind w:firstLine="851"/>
        <w:jc w:val="both"/>
        <w:rPr>
          <w:szCs w:val="24"/>
        </w:rPr>
      </w:pPr>
      <w:r w:rsidRPr="009005EA">
        <w:rPr>
          <w:szCs w:val="24"/>
        </w:rPr>
        <w:t>10.</w:t>
      </w:r>
      <w:r w:rsidR="004A42F8" w:rsidRPr="009005EA">
        <w:rPr>
          <w:szCs w:val="24"/>
        </w:rPr>
        <w:t xml:space="preserve"> Slaugos ligoninės socialinis darbuotojas išrašomo asmens socialinių paslaugų poreikio vertinimą derina su Savivaldybės administracijos Socialinių reikalų skyriumi. </w:t>
      </w:r>
      <w:r w:rsidR="00056F04" w:rsidRPr="009005EA">
        <w:rPr>
          <w:szCs w:val="24"/>
        </w:rPr>
        <w:t>Slaugos ligoninės socialinis darbuotojas organizuoja asmeniui reikalingų paslaugų asmens namuose teikimo tęstinumą</w:t>
      </w:r>
      <w:r w:rsidR="00056F04" w:rsidRPr="009005EA">
        <w:rPr>
          <w:i/>
          <w:szCs w:val="24"/>
        </w:rPr>
        <w:t xml:space="preserve"> </w:t>
      </w:r>
      <w:r w:rsidR="00056F04" w:rsidRPr="009005EA">
        <w:rPr>
          <w:szCs w:val="24"/>
        </w:rPr>
        <w:t>arba asmeniui yra vertinamas ilgalaikės (trumpalaikės) socialinės globos poreikis ir teikiamas prašymas Savivaldybės administracijos Socialinių reikalų skyriui dėl socialinės globos skyrimo.</w:t>
      </w:r>
    </w:p>
    <w:p w:rsidR="006F423F" w:rsidRPr="009005EA" w:rsidRDefault="006F423F" w:rsidP="004A42F8">
      <w:pPr>
        <w:tabs>
          <w:tab w:val="left" w:pos="0"/>
        </w:tabs>
        <w:spacing w:line="276" w:lineRule="auto"/>
        <w:ind w:firstLine="1440"/>
        <w:jc w:val="both"/>
        <w:rPr>
          <w:szCs w:val="24"/>
        </w:rPr>
      </w:pPr>
    </w:p>
    <w:p w:rsidR="00111642" w:rsidRPr="009005EA" w:rsidRDefault="009F1826" w:rsidP="00A83EB2">
      <w:pPr>
        <w:tabs>
          <w:tab w:val="left" w:pos="1080"/>
          <w:tab w:val="left" w:pos="1418"/>
          <w:tab w:val="left" w:pos="1560"/>
        </w:tabs>
        <w:spacing w:line="276" w:lineRule="auto"/>
        <w:jc w:val="center"/>
        <w:rPr>
          <w:b/>
          <w:szCs w:val="24"/>
        </w:rPr>
      </w:pPr>
      <w:r w:rsidRPr="009005EA">
        <w:rPr>
          <w:b/>
          <w:szCs w:val="24"/>
        </w:rPr>
        <w:t>III</w:t>
      </w:r>
      <w:r w:rsidR="00111642" w:rsidRPr="009005EA">
        <w:rPr>
          <w:b/>
          <w:szCs w:val="24"/>
        </w:rPr>
        <w:t xml:space="preserve"> SKYRIUS</w:t>
      </w:r>
    </w:p>
    <w:p w:rsidR="006F423F" w:rsidRPr="009005EA" w:rsidRDefault="009F1826" w:rsidP="00A83EB2">
      <w:pPr>
        <w:tabs>
          <w:tab w:val="left" w:pos="1080"/>
          <w:tab w:val="left" w:pos="1418"/>
          <w:tab w:val="left" w:pos="1560"/>
        </w:tabs>
        <w:spacing w:line="276" w:lineRule="auto"/>
        <w:jc w:val="center"/>
        <w:rPr>
          <w:b/>
          <w:szCs w:val="24"/>
        </w:rPr>
      </w:pPr>
      <w:r w:rsidRPr="009005EA">
        <w:rPr>
          <w:b/>
          <w:szCs w:val="24"/>
        </w:rPr>
        <w:t xml:space="preserve">SLAUGOS PASLAUGŲ IŠLAIDŲ </w:t>
      </w:r>
      <w:r w:rsidR="0060719B" w:rsidRPr="009005EA">
        <w:rPr>
          <w:b/>
          <w:szCs w:val="24"/>
        </w:rPr>
        <w:t>AP</w:t>
      </w:r>
      <w:r w:rsidR="00CC62F4" w:rsidRPr="009005EA">
        <w:rPr>
          <w:b/>
          <w:szCs w:val="24"/>
        </w:rPr>
        <w:t>MOKĖJIMAS</w:t>
      </w:r>
    </w:p>
    <w:p w:rsidR="008A239F" w:rsidRPr="009005EA" w:rsidRDefault="008A239F" w:rsidP="004A42F8">
      <w:pPr>
        <w:pStyle w:val="Sraopastraipa"/>
        <w:tabs>
          <w:tab w:val="left" w:pos="0"/>
        </w:tabs>
        <w:spacing w:line="276" w:lineRule="auto"/>
        <w:ind w:left="1080"/>
        <w:jc w:val="both"/>
        <w:rPr>
          <w:b/>
          <w:szCs w:val="24"/>
        </w:rPr>
      </w:pPr>
    </w:p>
    <w:p w:rsidR="008028D3" w:rsidRPr="009005EA" w:rsidRDefault="009F1826" w:rsidP="00670851">
      <w:pPr>
        <w:pStyle w:val="Sraopastraipa"/>
        <w:tabs>
          <w:tab w:val="left" w:pos="0"/>
        </w:tabs>
        <w:spacing w:line="276" w:lineRule="auto"/>
        <w:ind w:left="0" w:firstLine="851"/>
        <w:jc w:val="both"/>
        <w:rPr>
          <w:szCs w:val="24"/>
        </w:rPr>
      </w:pPr>
      <w:r w:rsidRPr="009005EA">
        <w:rPr>
          <w:szCs w:val="24"/>
        </w:rPr>
        <w:t>1</w:t>
      </w:r>
      <w:r w:rsidR="00767EB5" w:rsidRPr="009005EA">
        <w:rPr>
          <w:szCs w:val="24"/>
        </w:rPr>
        <w:t>1</w:t>
      </w:r>
      <w:r w:rsidRPr="009005EA">
        <w:rPr>
          <w:szCs w:val="24"/>
        </w:rPr>
        <w:t xml:space="preserve">. </w:t>
      </w:r>
      <w:r w:rsidR="008028D3" w:rsidRPr="009005EA">
        <w:rPr>
          <w:szCs w:val="24"/>
        </w:rPr>
        <w:t xml:space="preserve">Kaina už slaugos paslaugų teikimą Slaugos ligoninėje už vienišą asmenį nurodoma sutartyje. </w:t>
      </w:r>
    </w:p>
    <w:p w:rsidR="00B435D4" w:rsidRPr="009005EA" w:rsidRDefault="00B409EF" w:rsidP="00670851">
      <w:pPr>
        <w:pStyle w:val="Sraopastraipa"/>
        <w:tabs>
          <w:tab w:val="left" w:pos="0"/>
        </w:tabs>
        <w:spacing w:line="276" w:lineRule="auto"/>
        <w:ind w:left="0" w:firstLine="851"/>
        <w:jc w:val="both"/>
        <w:rPr>
          <w:szCs w:val="24"/>
        </w:rPr>
      </w:pPr>
      <w:r w:rsidRPr="009005EA">
        <w:rPr>
          <w:szCs w:val="24"/>
        </w:rPr>
        <w:t xml:space="preserve">12. </w:t>
      </w:r>
      <w:r w:rsidR="008028D3" w:rsidRPr="009005EA">
        <w:rPr>
          <w:szCs w:val="24"/>
        </w:rPr>
        <w:t>Slaugos</w:t>
      </w:r>
      <w:r w:rsidR="00DD0C10" w:rsidRPr="009005EA">
        <w:rPr>
          <w:szCs w:val="24"/>
        </w:rPr>
        <w:t xml:space="preserve"> paslaug</w:t>
      </w:r>
      <w:r w:rsidR="008028D3" w:rsidRPr="009005EA">
        <w:rPr>
          <w:szCs w:val="24"/>
        </w:rPr>
        <w:t>ų</w:t>
      </w:r>
      <w:r w:rsidR="00DD0C10" w:rsidRPr="009005EA">
        <w:rPr>
          <w:szCs w:val="24"/>
        </w:rPr>
        <w:t xml:space="preserve"> Slaugos ligoninėje </w:t>
      </w:r>
      <w:r w:rsidR="008A239F" w:rsidRPr="009005EA">
        <w:rPr>
          <w:szCs w:val="24"/>
        </w:rPr>
        <w:t>mokamos kainos dydis</w:t>
      </w:r>
      <w:r w:rsidR="00BB2F98" w:rsidRPr="009005EA">
        <w:rPr>
          <w:szCs w:val="24"/>
        </w:rPr>
        <w:t xml:space="preserve"> asmeniui</w:t>
      </w:r>
      <w:r w:rsidR="008A239F" w:rsidRPr="009005EA">
        <w:rPr>
          <w:szCs w:val="24"/>
        </w:rPr>
        <w:t xml:space="preserve"> neturi viršyti 80</w:t>
      </w:r>
      <w:r w:rsidR="00111642" w:rsidRPr="009005EA">
        <w:rPr>
          <w:szCs w:val="24"/>
        </w:rPr>
        <w:t xml:space="preserve"> </w:t>
      </w:r>
      <w:r w:rsidR="008A239F" w:rsidRPr="009005EA">
        <w:rPr>
          <w:szCs w:val="24"/>
        </w:rPr>
        <w:t>procentų asmens pajamų, likusi slaugos paslaugų kainos dalis apmokama iš Savivaldybė</w:t>
      </w:r>
      <w:r w:rsidR="00A83EB2" w:rsidRPr="009005EA">
        <w:rPr>
          <w:szCs w:val="24"/>
        </w:rPr>
        <w:t>s</w:t>
      </w:r>
      <w:r w:rsidR="008A239F" w:rsidRPr="009005EA">
        <w:rPr>
          <w:szCs w:val="24"/>
        </w:rPr>
        <w:t xml:space="preserve"> biudžeto lėšų</w:t>
      </w:r>
      <w:r w:rsidR="00A452DC" w:rsidRPr="009005EA">
        <w:rPr>
          <w:szCs w:val="24"/>
        </w:rPr>
        <w:t xml:space="preserve"> ir mokama </w:t>
      </w:r>
      <w:r w:rsidR="005C3206" w:rsidRPr="009005EA">
        <w:rPr>
          <w:szCs w:val="24"/>
        </w:rPr>
        <w:t>iki to laiko</w:t>
      </w:r>
      <w:r w:rsidR="0060719B" w:rsidRPr="009005EA">
        <w:rPr>
          <w:szCs w:val="24"/>
        </w:rPr>
        <w:t>,</w:t>
      </w:r>
      <w:r w:rsidR="005C3206" w:rsidRPr="009005EA">
        <w:rPr>
          <w:szCs w:val="24"/>
        </w:rPr>
        <w:t xml:space="preserve"> kol paslaugų teikimas bus būtinybė ir </w:t>
      </w:r>
      <w:r w:rsidR="00A83EB2" w:rsidRPr="009005EA">
        <w:rPr>
          <w:szCs w:val="24"/>
        </w:rPr>
        <w:t xml:space="preserve">(arba) </w:t>
      </w:r>
      <w:r w:rsidR="005C3206" w:rsidRPr="009005EA">
        <w:rPr>
          <w:szCs w:val="24"/>
        </w:rPr>
        <w:t xml:space="preserve"> asmuo įg</w:t>
      </w:r>
      <w:r w:rsidR="009005EA">
        <w:rPr>
          <w:szCs w:val="24"/>
        </w:rPr>
        <w:t>i</w:t>
      </w:r>
      <w:r w:rsidR="005C3206" w:rsidRPr="009005EA">
        <w:rPr>
          <w:szCs w:val="24"/>
        </w:rPr>
        <w:t xml:space="preserve">s teisę </w:t>
      </w:r>
      <w:r w:rsidR="00A83EB2" w:rsidRPr="009005EA">
        <w:rPr>
          <w:szCs w:val="24"/>
        </w:rPr>
        <w:t xml:space="preserve">vėl </w:t>
      </w:r>
      <w:r w:rsidR="005C3206" w:rsidRPr="009005EA">
        <w:rPr>
          <w:szCs w:val="24"/>
        </w:rPr>
        <w:t>naudotis teritorinės ligonių kasos apmokėjimu už paslaugas</w:t>
      </w:r>
      <w:r w:rsidR="00DD0C10" w:rsidRPr="009005EA">
        <w:rPr>
          <w:szCs w:val="24"/>
        </w:rPr>
        <w:t>.</w:t>
      </w:r>
    </w:p>
    <w:p w:rsidR="006F423F" w:rsidRPr="009005EA" w:rsidRDefault="003D1D47" w:rsidP="00670851">
      <w:pPr>
        <w:tabs>
          <w:tab w:val="left" w:pos="0"/>
        </w:tabs>
        <w:spacing w:line="276" w:lineRule="auto"/>
        <w:ind w:firstLine="851"/>
        <w:jc w:val="both"/>
        <w:rPr>
          <w:b/>
          <w:szCs w:val="24"/>
        </w:rPr>
      </w:pPr>
      <w:r w:rsidRPr="009005EA">
        <w:rPr>
          <w:szCs w:val="24"/>
        </w:rPr>
        <w:t>1</w:t>
      </w:r>
      <w:r w:rsidR="00B409EF" w:rsidRPr="009005EA">
        <w:rPr>
          <w:szCs w:val="24"/>
        </w:rPr>
        <w:t>3</w:t>
      </w:r>
      <w:r w:rsidRPr="009005EA">
        <w:rPr>
          <w:szCs w:val="24"/>
        </w:rPr>
        <w:t xml:space="preserve">. </w:t>
      </w:r>
      <w:r w:rsidR="00B435D4" w:rsidRPr="009005EA">
        <w:rPr>
          <w:szCs w:val="24"/>
        </w:rPr>
        <w:t>Slaugos ligoninė i</w:t>
      </w:r>
      <w:r w:rsidR="009F1826" w:rsidRPr="009005EA">
        <w:rPr>
          <w:szCs w:val="24"/>
        </w:rPr>
        <w:t xml:space="preserve">ki kiekvieno mėnesio 10 dienos pateikia </w:t>
      </w:r>
      <w:r w:rsidR="00B435D4" w:rsidRPr="009005EA">
        <w:rPr>
          <w:szCs w:val="24"/>
        </w:rPr>
        <w:t xml:space="preserve">Savivaldybės administracijos </w:t>
      </w:r>
      <w:r w:rsidR="009F1826" w:rsidRPr="009005EA">
        <w:rPr>
          <w:szCs w:val="24"/>
        </w:rPr>
        <w:t>Socialin</w:t>
      </w:r>
      <w:r w:rsidR="0093350D" w:rsidRPr="009005EA">
        <w:rPr>
          <w:szCs w:val="24"/>
        </w:rPr>
        <w:t>ių reikalų</w:t>
      </w:r>
      <w:r w:rsidR="009F1826" w:rsidRPr="009005EA">
        <w:rPr>
          <w:szCs w:val="24"/>
        </w:rPr>
        <w:t xml:space="preserve"> skyriui sąskaitą faktūrą ir išklotinę (sąskaitos faktūros priedą, kuriame nurodomas asmens, gavusio palaikomojo gydymo ir slaugos paslaugą</w:t>
      </w:r>
      <w:r w:rsidR="009005EA">
        <w:rPr>
          <w:szCs w:val="24"/>
        </w:rPr>
        <w:t>,</w:t>
      </w:r>
      <w:r w:rsidR="009F1826" w:rsidRPr="009005EA">
        <w:rPr>
          <w:szCs w:val="24"/>
        </w:rPr>
        <w:t xml:space="preserve"> vardas, pavardė, asmens kodas, atsiskaitymo laikotarpis, mokėtina suma) apie suteiktas paslaugas pagal sutartyje numatytas kainas.</w:t>
      </w:r>
    </w:p>
    <w:p w:rsidR="006F423F" w:rsidRPr="009005EA" w:rsidRDefault="009F1826" w:rsidP="00670851">
      <w:pPr>
        <w:tabs>
          <w:tab w:val="left" w:pos="0"/>
        </w:tabs>
        <w:spacing w:line="276" w:lineRule="auto"/>
        <w:ind w:firstLine="851"/>
        <w:jc w:val="both"/>
        <w:rPr>
          <w:szCs w:val="24"/>
        </w:rPr>
      </w:pPr>
      <w:r w:rsidRPr="009005EA">
        <w:rPr>
          <w:szCs w:val="24"/>
        </w:rPr>
        <w:t>1</w:t>
      </w:r>
      <w:r w:rsidR="00B409EF" w:rsidRPr="009005EA">
        <w:rPr>
          <w:szCs w:val="24"/>
        </w:rPr>
        <w:t>4</w:t>
      </w:r>
      <w:r w:rsidRPr="009005EA">
        <w:rPr>
          <w:szCs w:val="24"/>
        </w:rPr>
        <w:t xml:space="preserve">. </w:t>
      </w:r>
      <w:r w:rsidR="008028D3" w:rsidRPr="009005EA">
        <w:rPr>
          <w:szCs w:val="24"/>
        </w:rPr>
        <w:t xml:space="preserve">Savivaldybės administracijos </w:t>
      </w:r>
      <w:r w:rsidRPr="009005EA">
        <w:rPr>
          <w:szCs w:val="24"/>
        </w:rPr>
        <w:t>Socialin</w:t>
      </w:r>
      <w:r w:rsidR="0093350D" w:rsidRPr="009005EA">
        <w:rPr>
          <w:szCs w:val="24"/>
        </w:rPr>
        <w:t>ių reikalų</w:t>
      </w:r>
      <w:r w:rsidRPr="009005EA">
        <w:rPr>
          <w:szCs w:val="24"/>
        </w:rPr>
        <w:t xml:space="preserve"> skyrius </w:t>
      </w:r>
      <w:r w:rsidR="008028D3" w:rsidRPr="009005EA">
        <w:rPr>
          <w:szCs w:val="24"/>
        </w:rPr>
        <w:t>iki kiekvieno mėnesio 20 dienos apmoka slaugos paslaugų išlaidas Slaugos ligoninei pagal sutartyje numatyt</w:t>
      </w:r>
      <w:r w:rsidR="009005EA">
        <w:rPr>
          <w:szCs w:val="24"/>
        </w:rPr>
        <w:t>o</w:t>
      </w:r>
      <w:r w:rsidR="008028D3" w:rsidRPr="009005EA">
        <w:rPr>
          <w:szCs w:val="24"/>
        </w:rPr>
        <w:t>s kain</w:t>
      </w:r>
      <w:r w:rsidR="0060719B" w:rsidRPr="009005EA">
        <w:rPr>
          <w:szCs w:val="24"/>
        </w:rPr>
        <w:t>os dalį</w:t>
      </w:r>
      <w:r w:rsidR="008028D3" w:rsidRPr="009005EA">
        <w:rPr>
          <w:szCs w:val="24"/>
        </w:rPr>
        <w:t>.</w:t>
      </w:r>
    </w:p>
    <w:p w:rsidR="006F423F" w:rsidRPr="009005EA" w:rsidRDefault="009F1826" w:rsidP="00111642">
      <w:pPr>
        <w:tabs>
          <w:tab w:val="left" w:pos="0"/>
        </w:tabs>
        <w:spacing w:line="276" w:lineRule="auto"/>
        <w:jc w:val="center"/>
        <w:rPr>
          <w:szCs w:val="24"/>
          <w:lang w:eastAsia="lt-LT"/>
        </w:rPr>
      </w:pPr>
      <w:r w:rsidRPr="009005EA">
        <w:rPr>
          <w:szCs w:val="24"/>
        </w:rPr>
        <w:t>__________________</w:t>
      </w:r>
    </w:p>
    <w:sectPr w:rsidR="006F423F" w:rsidRPr="009005EA" w:rsidSect="00111642">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7C8" w:rsidRDefault="003657C8">
      <w:pPr>
        <w:rPr>
          <w:sz w:val="20"/>
          <w:lang w:eastAsia="lt-LT"/>
        </w:rPr>
      </w:pPr>
      <w:r>
        <w:rPr>
          <w:sz w:val="20"/>
          <w:lang w:eastAsia="lt-LT"/>
        </w:rPr>
        <w:separator/>
      </w:r>
    </w:p>
  </w:endnote>
  <w:endnote w:type="continuationSeparator" w:id="0">
    <w:p w:rsidR="003657C8" w:rsidRDefault="003657C8">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3F" w:rsidRDefault="006F423F">
    <w:pPr>
      <w:tabs>
        <w:tab w:val="center" w:pos="4320"/>
        <w:tab w:val="right" w:pos="8640"/>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3F" w:rsidRDefault="009F1826">
    <w:pPr>
      <w:tabs>
        <w:tab w:val="center" w:pos="4320"/>
        <w:tab w:val="right" w:pos="8640"/>
      </w:tabs>
      <w:rPr>
        <w:sz w:val="6"/>
        <w:lang w:eastAsia="lt-LT"/>
      </w:rPr>
    </w:pPr>
    <w:r>
      <w:rPr>
        <w:sz w:val="6"/>
        <w:lang w:eastAsia="lt-LT"/>
      </w:rPr>
      <w: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3F" w:rsidRDefault="006F423F">
    <w:pPr>
      <w:tabs>
        <w:tab w:val="center" w:pos="4320"/>
        <w:tab w:val="right" w:pos="8640"/>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7C8" w:rsidRDefault="003657C8">
      <w:pPr>
        <w:rPr>
          <w:sz w:val="20"/>
          <w:lang w:eastAsia="lt-LT"/>
        </w:rPr>
      </w:pPr>
      <w:r>
        <w:rPr>
          <w:sz w:val="20"/>
          <w:lang w:eastAsia="lt-LT"/>
        </w:rPr>
        <w:separator/>
      </w:r>
    </w:p>
  </w:footnote>
  <w:footnote w:type="continuationSeparator" w:id="0">
    <w:p w:rsidR="003657C8" w:rsidRDefault="003657C8">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3F" w:rsidRDefault="009F1826">
    <w:pPr>
      <w:framePr w:wrap="auto" w:vAnchor="text" w:hAnchor="margin" w:xAlign="center" w:y="1"/>
      <w:tabs>
        <w:tab w:val="center" w:pos="4153"/>
        <w:tab w:val="right" w:pos="8306"/>
      </w:tabs>
      <w:rPr>
        <w:rFonts w:ascii="TimesLT" w:hAnsi="TimesLT"/>
        <w:lang w:val="en-US" w:eastAsia="lt-LT"/>
      </w:rPr>
    </w:pPr>
    <w:r>
      <w:rPr>
        <w:rFonts w:ascii="TimesLT" w:hAnsi="TimesLT"/>
        <w:lang w:val="en-US" w:eastAsia="lt-LT"/>
      </w:rPr>
      <w:fldChar w:fldCharType="begin"/>
    </w:r>
    <w:r>
      <w:rPr>
        <w:rFonts w:ascii="TimesLT" w:hAnsi="TimesLT"/>
        <w:lang w:val="en-US" w:eastAsia="lt-LT"/>
      </w:rPr>
      <w:instrText xml:space="preserve">PAGE  </w:instrText>
    </w:r>
    <w:r>
      <w:rPr>
        <w:rFonts w:ascii="TimesLT" w:hAnsi="TimesLT"/>
        <w:lang w:val="en-US" w:eastAsia="lt-LT"/>
      </w:rPr>
      <w:fldChar w:fldCharType="end"/>
    </w:r>
  </w:p>
  <w:p w:rsidR="006F423F" w:rsidRDefault="006F423F">
    <w:pPr>
      <w:tabs>
        <w:tab w:val="center" w:pos="4153"/>
        <w:tab w:val="right" w:pos="8306"/>
      </w:tabs>
      <w:rPr>
        <w:rFonts w:ascii="TimesLT" w:hAnsi="TimesLT"/>
        <w:lang w:val="en-US"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3F" w:rsidRPr="009F1826" w:rsidRDefault="006F423F">
    <w:pPr>
      <w:tabs>
        <w:tab w:val="center" w:pos="4153"/>
        <w:tab w:val="right" w:pos="8306"/>
      </w:tabs>
      <w:rPr>
        <w:rFonts w:ascii="TimesLT" w:hAnsi="TimesLT"/>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3F" w:rsidRDefault="006F423F">
    <w:pPr>
      <w:tabs>
        <w:tab w:val="center" w:pos="4819"/>
        <w:tab w:val="right" w:pos="9638"/>
      </w:tabs>
    </w:pPr>
  </w:p>
  <w:p w:rsidR="003372C7" w:rsidRDefault="003372C7">
    <w:pPr>
      <w:tabs>
        <w:tab w:val="center" w:pos="4819"/>
        <w:tab w:val="right" w:pos="9638"/>
      </w:tabs>
    </w:pPr>
  </w:p>
  <w:p w:rsidR="003372C7" w:rsidRPr="003372C7" w:rsidRDefault="003372C7" w:rsidP="003372C7">
    <w:pPr>
      <w:tabs>
        <w:tab w:val="center" w:pos="4819"/>
        <w:tab w:val="right" w:pos="9638"/>
      </w:tabs>
      <w:ind w:firstLine="8364"/>
      <w:rPr>
        <w:b/>
      </w:rPr>
    </w:pPr>
    <w:r w:rsidRPr="003372C7">
      <w:rPr>
        <w:b/>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AAF"/>
    <w:multiLevelType w:val="hybridMultilevel"/>
    <w:tmpl w:val="187EDE16"/>
    <w:lvl w:ilvl="0" w:tplc="E87A49D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F87925"/>
    <w:multiLevelType w:val="hybridMultilevel"/>
    <w:tmpl w:val="4AB0BA0E"/>
    <w:lvl w:ilvl="0" w:tplc="EB4C64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2365E6"/>
    <w:multiLevelType w:val="hybridMultilevel"/>
    <w:tmpl w:val="4AB0BA0E"/>
    <w:lvl w:ilvl="0" w:tplc="EB4C64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EB16EE3"/>
    <w:multiLevelType w:val="hybridMultilevel"/>
    <w:tmpl w:val="858EF762"/>
    <w:lvl w:ilvl="0" w:tplc="E724063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870636"/>
    <w:multiLevelType w:val="hybridMultilevel"/>
    <w:tmpl w:val="ABA42958"/>
    <w:lvl w:ilvl="0" w:tplc="EB4C64FA">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9"/>
    <w:rsid w:val="00056F04"/>
    <w:rsid w:val="000B12D5"/>
    <w:rsid w:val="000B25E4"/>
    <w:rsid w:val="00111642"/>
    <w:rsid w:val="00112C63"/>
    <w:rsid w:val="00152D82"/>
    <w:rsid w:val="00310443"/>
    <w:rsid w:val="0031159E"/>
    <w:rsid w:val="003372C7"/>
    <w:rsid w:val="00346D49"/>
    <w:rsid w:val="003657C8"/>
    <w:rsid w:val="003C5A9F"/>
    <w:rsid w:val="003D1D47"/>
    <w:rsid w:val="003D2584"/>
    <w:rsid w:val="00470E59"/>
    <w:rsid w:val="004A2977"/>
    <w:rsid w:val="004A42F8"/>
    <w:rsid w:val="004F2B2C"/>
    <w:rsid w:val="004F30A2"/>
    <w:rsid w:val="00544D36"/>
    <w:rsid w:val="005C3206"/>
    <w:rsid w:val="005E3CA1"/>
    <w:rsid w:val="0060719B"/>
    <w:rsid w:val="00670851"/>
    <w:rsid w:val="00697E66"/>
    <w:rsid w:val="006A08D9"/>
    <w:rsid w:val="006A44BF"/>
    <w:rsid w:val="006D4812"/>
    <w:rsid w:val="006E4686"/>
    <w:rsid w:val="006F03BE"/>
    <w:rsid w:val="006F423F"/>
    <w:rsid w:val="006F42B1"/>
    <w:rsid w:val="0073375B"/>
    <w:rsid w:val="00743690"/>
    <w:rsid w:val="00767EB5"/>
    <w:rsid w:val="00796548"/>
    <w:rsid w:val="007C6838"/>
    <w:rsid w:val="007D55E6"/>
    <w:rsid w:val="007E3523"/>
    <w:rsid w:val="008028D3"/>
    <w:rsid w:val="00871831"/>
    <w:rsid w:val="008A239F"/>
    <w:rsid w:val="008E7ABB"/>
    <w:rsid w:val="009005EA"/>
    <w:rsid w:val="00916357"/>
    <w:rsid w:val="0093350D"/>
    <w:rsid w:val="0098123E"/>
    <w:rsid w:val="009A44F0"/>
    <w:rsid w:val="009B7829"/>
    <w:rsid w:val="009E2C24"/>
    <w:rsid w:val="009F1826"/>
    <w:rsid w:val="00A045B0"/>
    <w:rsid w:val="00A452DC"/>
    <w:rsid w:val="00A467E4"/>
    <w:rsid w:val="00A83EB2"/>
    <w:rsid w:val="00A91AC8"/>
    <w:rsid w:val="00AB105D"/>
    <w:rsid w:val="00B3096B"/>
    <w:rsid w:val="00B34E78"/>
    <w:rsid w:val="00B409EF"/>
    <w:rsid w:val="00B435D4"/>
    <w:rsid w:val="00BB2B6D"/>
    <w:rsid w:val="00BB2F98"/>
    <w:rsid w:val="00C67F89"/>
    <w:rsid w:val="00CC62F4"/>
    <w:rsid w:val="00CE7E26"/>
    <w:rsid w:val="00D1113E"/>
    <w:rsid w:val="00D91917"/>
    <w:rsid w:val="00DA72EE"/>
    <w:rsid w:val="00DD0C10"/>
    <w:rsid w:val="00DE3B1D"/>
    <w:rsid w:val="00E6574C"/>
    <w:rsid w:val="00F118AF"/>
    <w:rsid w:val="00F467F9"/>
    <w:rsid w:val="00F94945"/>
    <w:rsid w:val="00FA5B09"/>
    <w:rsid w:val="00FC13C1"/>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F5C82"/>
  <w15:docId w15:val="{DD11DCAD-A08E-4401-BB58-FE520AD2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F118AF"/>
    <w:pPr>
      <w:keepNext/>
      <w:jc w:val="center"/>
      <w:outlineLvl w:val="1"/>
    </w:pPr>
    <w:rPr>
      <w:b/>
    </w:rPr>
  </w:style>
  <w:style w:type="paragraph" w:styleId="Antrat3">
    <w:name w:val="heading 3"/>
    <w:basedOn w:val="prastasis"/>
    <w:next w:val="prastasis"/>
    <w:link w:val="Antrat3Diagrama"/>
    <w:qFormat/>
    <w:rsid w:val="00F118AF"/>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3350D"/>
    <w:rPr>
      <w:rFonts w:ascii="Segoe UI" w:hAnsi="Segoe UI" w:cs="Segoe UI"/>
      <w:sz w:val="18"/>
      <w:szCs w:val="18"/>
    </w:rPr>
  </w:style>
  <w:style w:type="character" w:customStyle="1" w:styleId="DebesliotekstasDiagrama">
    <w:name w:val="Debesėlio tekstas Diagrama"/>
    <w:basedOn w:val="Numatytasispastraiposriftas"/>
    <w:link w:val="Debesliotekstas"/>
    <w:rsid w:val="0093350D"/>
    <w:rPr>
      <w:rFonts w:ascii="Segoe UI" w:hAnsi="Segoe UI" w:cs="Segoe UI"/>
      <w:sz w:val="18"/>
      <w:szCs w:val="18"/>
    </w:rPr>
  </w:style>
  <w:style w:type="paragraph" w:styleId="Sraopastraipa">
    <w:name w:val="List Paragraph"/>
    <w:basedOn w:val="prastasis"/>
    <w:rsid w:val="007E3523"/>
    <w:pPr>
      <w:ind w:left="720"/>
      <w:contextualSpacing/>
    </w:pPr>
  </w:style>
  <w:style w:type="character" w:customStyle="1" w:styleId="Antrat2Diagrama">
    <w:name w:val="Antraštė 2 Diagrama"/>
    <w:basedOn w:val="Numatytasispastraiposriftas"/>
    <w:link w:val="Antrat2"/>
    <w:rsid w:val="00F118AF"/>
    <w:rPr>
      <w:b/>
    </w:rPr>
  </w:style>
  <w:style w:type="character" w:customStyle="1" w:styleId="Antrat3Diagrama">
    <w:name w:val="Antraštė 3 Diagrama"/>
    <w:basedOn w:val="Numatytasispastraiposriftas"/>
    <w:link w:val="Antrat3"/>
    <w:rsid w:val="00F118AF"/>
  </w:style>
  <w:style w:type="paragraph" w:styleId="Pavadinimas">
    <w:name w:val="Title"/>
    <w:basedOn w:val="prastasis"/>
    <w:link w:val="PavadinimasDiagrama"/>
    <w:qFormat/>
    <w:rsid w:val="00F118AF"/>
    <w:pPr>
      <w:jc w:val="center"/>
    </w:pPr>
    <w:rPr>
      <w:b/>
      <w:sz w:val="28"/>
    </w:rPr>
  </w:style>
  <w:style w:type="character" w:customStyle="1" w:styleId="PavadinimasDiagrama">
    <w:name w:val="Pavadinimas Diagrama"/>
    <w:basedOn w:val="Numatytasispastraiposriftas"/>
    <w:link w:val="Pavadinimas"/>
    <w:rsid w:val="00F118AF"/>
    <w:rPr>
      <w:b/>
      <w:sz w:val="28"/>
    </w:rPr>
  </w:style>
  <w:style w:type="paragraph" w:styleId="Paantrat">
    <w:name w:val="Subtitle"/>
    <w:basedOn w:val="prastasis"/>
    <w:link w:val="PaantratDiagrama"/>
    <w:qFormat/>
    <w:rsid w:val="00F118AF"/>
    <w:pPr>
      <w:jc w:val="center"/>
    </w:pPr>
    <w:rPr>
      <w:b/>
      <w:sz w:val="28"/>
    </w:rPr>
  </w:style>
  <w:style w:type="character" w:customStyle="1" w:styleId="PaantratDiagrama">
    <w:name w:val="Paantraštė Diagrama"/>
    <w:basedOn w:val="Numatytasispastraiposriftas"/>
    <w:link w:val="Paantrat"/>
    <w:rsid w:val="00F118AF"/>
    <w:rPr>
      <w:b/>
      <w:sz w:val="28"/>
    </w:rPr>
  </w:style>
  <w:style w:type="paragraph" w:styleId="Betarp">
    <w:name w:val="No Spacing"/>
    <w:uiPriority w:val="1"/>
    <w:qFormat/>
    <w:rsid w:val="00F118AF"/>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7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4547</Words>
  <Characters>2592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R000315</Company>
  <LinksUpToDate>false</LinksUpToDate>
  <CharactersWithSpaces>7125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M666...</dc:creator>
  <cp:lastModifiedBy>Loreta Vasilevičienė</cp:lastModifiedBy>
  <cp:revision>12</cp:revision>
  <cp:lastPrinted>2017-12-08T05:58:00Z</cp:lastPrinted>
  <dcterms:created xsi:type="dcterms:W3CDTF">2017-12-08T05:57:00Z</dcterms:created>
  <dcterms:modified xsi:type="dcterms:W3CDTF">2017-12-08T09:31:00Z</dcterms:modified>
</cp:coreProperties>
</file>