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D92" w:rsidRDefault="00803D92" w:rsidP="00803D92">
      <w:pPr>
        <w:jc w:val="right"/>
        <w:rPr>
          <w:rFonts w:eastAsia="Times New Roman" w:cs="Times New Roman"/>
          <w:b/>
          <w:szCs w:val="28"/>
          <w:lang w:eastAsia="lt-LT"/>
        </w:rPr>
      </w:pPr>
      <w:bookmarkStart w:id="0" w:name="_GoBack"/>
      <w:bookmarkEnd w:id="0"/>
      <w:r>
        <w:rPr>
          <w:rFonts w:eastAsia="Times New Roman" w:cs="Times New Roman"/>
          <w:b/>
          <w:szCs w:val="28"/>
          <w:lang w:eastAsia="lt-LT"/>
        </w:rPr>
        <w:t>Projektas</w:t>
      </w:r>
    </w:p>
    <w:p w:rsidR="00803D92" w:rsidRDefault="00803D92" w:rsidP="00803D92">
      <w:pPr>
        <w:jc w:val="center"/>
        <w:rPr>
          <w:rFonts w:eastAsia="Times New Roman" w:cs="Times New Roman"/>
          <w:b/>
          <w:sz w:val="28"/>
          <w:szCs w:val="28"/>
          <w:lang w:eastAsia="lt-LT"/>
        </w:rPr>
      </w:pPr>
      <w:r w:rsidRPr="00803D92">
        <w:rPr>
          <w:rFonts w:eastAsia="Times New Roman" w:cs="Times New Roman"/>
          <w:b/>
          <w:sz w:val="28"/>
          <w:szCs w:val="28"/>
          <w:lang w:eastAsia="lt-LT"/>
        </w:rPr>
        <w:t>PANEVĖŽIO MIESTO SAVIVALDYBĖS TARYBA</w:t>
      </w:r>
    </w:p>
    <w:p w:rsidR="00E72215" w:rsidRPr="00803D92" w:rsidRDefault="00E72215" w:rsidP="00803D92">
      <w:pPr>
        <w:jc w:val="center"/>
        <w:rPr>
          <w:rFonts w:eastAsia="Times New Roman" w:cs="Times New Roman"/>
          <w:b/>
          <w:sz w:val="28"/>
          <w:szCs w:val="28"/>
          <w:lang w:eastAsia="lt-LT"/>
        </w:rPr>
      </w:pPr>
    </w:p>
    <w:p w:rsidR="00803D92" w:rsidRPr="00803D92" w:rsidRDefault="00803D92" w:rsidP="00803D92">
      <w:pPr>
        <w:jc w:val="center"/>
        <w:outlineLvl w:val="1"/>
        <w:rPr>
          <w:rFonts w:eastAsia="Times New Roman" w:cs="Times New Roman"/>
          <w:b/>
          <w:bCs/>
          <w:szCs w:val="24"/>
          <w:lang w:eastAsia="lt-LT"/>
        </w:rPr>
      </w:pPr>
      <w:bookmarkStart w:id="1" w:name="Forma"/>
      <w:r w:rsidRPr="00803D92">
        <w:rPr>
          <w:rFonts w:eastAsia="Times New Roman" w:cs="Times New Roman"/>
          <w:b/>
          <w:bCs/>
          <w:szCs w:val="24"/>
          <w:lang w:eastAsia="lt-LT"/>
        </w:rPr>
        <w:t>SPRENDIMAS</w:t>
      </w:r>
      <w:bookmarkEnd w:id="1"/>
    </w:p>
    <w:p w:rsidR="00803D92" w:rsidRDefault="00803D92" w:rsidP="00803D92">
      <w:pPr>
        <w:jc w:val="center"/>
        <w:rPr>
          <w:rFonts w:eastAsia="Times New Roman" w:cs="Times New Roman"/>
          <w:b/>
          <w:bCs/>
          <w:szCs w:val="24"/>
          <w:lang w:eastAsia="lt-LT"/>
        </w:rPr>
      </w:pPr>
      <w:bookmarkStart w:id="2" w:name="Pavadinimas"/>
      <w:r w:rsidRPr="00803D92">
        <w:rPr>
          <w:rFonts w:eastAsia="Times New Roman" w:cs="Times New Roman"/>
          <w:b/>
          <w:bCs/>
          <w:szCs w:val="24"/>
          <w:lang w:eastAsia="lt-LT"/>
        </w:rPr>
        <w:t xml:space="preserve">DĖL </w:t>
      </w:r>
      <w:bookmarkEnd w:id="2"/>
      <w:r w:rsidRPr="00803D92">
        <w:rPr>
          <w:rFonts w:eastAsia="Times New Roman" w:cs="Times New Roman"/>
          <w:b/>
          <w:bCs/>
          <w:szCs w:val="24"/>
          <w:lang w:eastAsia="lt-LT"/>
        </w:rPr>
        <w:t>PANEVĖŽIO MIESTO</w:t>
      </w:r>
      <w:r w:rsidRPr="00803D92">
        <w:rPr>
          <w:rFonts w:eastAsia="Times New Roman" w:cs="Times New Roman"/>
          <w:b/>
          <w:szCs w:val="24"/>
          <w:lang w:eastAsia="lt-LT"/>
        </w:rPr>
        <w:t xml:space="preserve"> </w:t>
      </w:r>
      <w:r w:rsidRPr="00803D92">
        <w:rPr>
          <w:rFonts w:eastAsia="Times New Roman" w:cs="Times New Roman"/>
          <w:b/>
          <w:bCs/>
          <w:szCs w:val="24"/>
          <w:lang w:eastAsia="lt-LT"/>
        </w:rPr>
        <w:t xml:space="preserve">SAVIVALDYBĖS TARYBOS </w:t>
      </w:r>
      <w:r>
        <w:rPr>
          <w:rFonts w:eastAsia="Times New Roman" w:cs="Times New Roman"/>
          <w:b/>
          <w:bCs/>
          <w:szCs w:val="24"/>
          <w:lang w:eastAsia="lt-LT"/>
        </w:rPr>
        <w:t>ETIKOS KOMIS</w:t>
      </w:r>
      <w:r w:rsidR="003A7D35">
        <w:rPr>
          <w:rFonts w:eastAsia="Times New Roman" w:cs="Times New Roman"/>
          <w:b/>
          <w:bCs/>
          <w:szCs w:val="24"/>
          <w:lang w:eastAsia="lt-LT"/>
        </w:rPr>
        <w:t>I</w:t>
      </w:r>
      <w:r>
        <w:rPr>
          <w:rFonts w:eastAsia="Times New Roman" w:cs="Times New Roman"/>
          <w:b/>
          <w:bCs/>
          <w:szCs w:val="24"/>
          <w:lang w:eastAsia="lt-LT"/>
        </w:rPr>
        <w:t xml:space="preserve">JOS </w:t>
      </w:r>
      <w:r w:rsidR="00424A5E">
        <w:rPr>
          <w:rFonts w:eastAsia="Times New Roman" w:cs="Times New Roman"/>
          <w:b/>
          <w:bCs/>
          <w:szCs w:val="24"/>
          <w:lang w:eastAsia="lt-LT"/>
        </w:rPr>
        <w:t>VEIKLOS</w:t>
      </w:r>
    </w:p>
    <w:p w:rsidR="00803D92" w:rsidRDefault="00803D92" w:rsidP="00803D92">
      <w:pPr>
        <w:jc w:val="center"/>
        <w:rPr>
          <w:rFonts w:eastAsia="Times New Roman" w:cs="Times New Roman"/>
          <w:b/>
          <w:bCs/>
          <w:szCs w:val="24"/>
          <w:lang w:eastAsia="lt-LT"/>
        </w:rPr>
      </w:pPr>
      <w:r>
        <w:rPr>
          <w:rFonts w:eastAsia="Times New Roman" w:cs="Times New Roman"/>
          <w:b/>
          <w:bCs/>
          <w:szCs w:val="24"/>
          <w:lang w:eastAsia="lt-LT"/>
        </w:rPr>
        <w:t>NUOSTATŲ</w:t>
      </w:r>
      <w:r w:rsidR="00132EE6">
        <w:rPr>
          <w:rFonts w:eastAsia="Times New Roman" w:cs="Times New Roman"/>
          <w:b/>
          <w:bCs/>
          <w:szCs w:val="24"/>
          <w:lang w:eastAsia="lt-LT"/>
        </w:rPr>
        <w:t xml:space="preserve">, PATVIRTINTŲ SAVIVALDYBĖS TARYBOS 2017 M. RUGPJŪČIO 24 D. SPRENDIMU </w:t>
      </w:r>
      <w:r w:rsidR="00E72215">
        <w:rPr>
          <w:rFonts w:eastAsia="Times New Roman" w:cs="Times New Roman"/>
          <w:b/>
          <w:bCs/>
          <w:szCs w:val="24"/>
          <w:lang w:eastAsia="lt-LT"/>
        </w:rPr>
        <w:t>NR.</w:t>
      </w:r>
      <w:r w:rsidR="00132EE6">
        <w:rPr>
          <w:rFonts w:eastAsia="Times New Roman" w:cs="Times New Roman"/>
          <w:b/>
          <w:bCs/>
          <w:szCs w:val="24"/>
          <w:lang w:eastAsia="lt-LT"/>
        </w:rPr>
        <w:t xml:space="preserve"> </w:t>
      </w:r>
      <w:r w:rsidR="00080F23">
        <w:rPr>
          <w:rFonts w:eastAsia="Times New Roman" w:cs="Times New Roman"/>
          <w:b/>
          <w:bCs/>
          <w:szCs w:val="24"/>
          <w:lang w:eastAsia="lt-LT"/>
        </w:rPr>
        <w:t>1-</w:t>
      </w:r>
      <w:r w:rsidR="00132EE6">
        <w:rPr>
          <w:rFonts w:eastAsia="Times New Roman" w:cs="Times New Roman"/>
          <w:b/>
          <w:bCs/>
          <w:szCs w:val="24"/>
          <w:lang w:eastAsia="lt-LT"/>
        </w:rPr>
        <w:t>271, PAKEITIMO</w:t>
      </w:r>
    </w:p>
    <w:p w:rsidR="00E72215" w:rsidRPr="00803D92" w:rsidRDefault="00E72215" w:rsidP="00803D92">
      <w:pPr>
        <w:jc w:val="center"/>
        <w:rPr>
          <w:rFonts w:eastAsia="Times New Roman" w:cs="Times New Roman"/>
          <w:b/>
          <w:szCs w:val="24"/>
          <w:lang w:eastAsia="lt-LT"/>
        </w:rPr>
      </w:pPr>
    </w:p>
    <w:p w:rsidR="00803D92" w:rsidRPr="00803D92" w:rsidRDefault="00803D92" w:rsidP="00803D92">
      <w:pPr>
        <w:jc w:val="center"/>
        <w:rPr>
          <w:rFonts w:eastAsia="Times New Roman" w:cs="Times New Roman"/>
          <w:szCs w:val="24"/>
          <w:lang w:eastAsia="lt-LT"/>
        </w:rPr>
      </w:pPr>
      <w:r w:rsidRPr="00803D92">
        <w:rPr>
          <w:rFonts w:eastAsia="Times New Roman" w:cs="Times New Roman"/>
          <w:szCs w:val="24"/>
          <w:lang w:eastAsia="lt-LT"/>
        </w:rPr>
        <w:t>201</w:t>
      </w:r>
      <w:r>
        <w:rPr>
          <w:rFonts w:eastAsia="Times New Roman" w:cs="Times New Roman"/>
          <w:szCs w:val="24"/>
          <w:lang w:eastAsia="lt-LT"/>
        </w:rPr>
        <w:t>7</w:t>
      </w:r>
      <w:r w:rsidRPr="00803D92">
        <w:rPr>
          <w:rFonts w:eastAsia="Times New Roman" w:cs="Times New Roman"/>
          <w:szCs w:val="24"/>
          <w:lang w:eastAsia="lt-LT"/>
        </w:rPr>
        <w:t xml:space="preserve"> m. </w:t>
      </w:r>
      <w:r>
        <w:rPr>
          <w:rFonts w:eastAsia="Times New Roman" w:cs="Times New Roman"/>
          <w:szCs w:val="24"/>
          <w:lang w:eastAsia="lt-LT"/>
        </w:rPr>
        <w:t xml:space="preserve">                   </w:t>
      </w:r>
      <w:r w:rsidRPr="00803D92">
        <w:rPr>
          <w:rFonts w:eastAsia="Times New Roman" w:cs="Times New Roman"/>
          <w:szCs w:val="24"/>
          <w:lang w:eastAsia="lt-LT"/>
        </w:rPr>
        <w:t xml:space="preserve"> d. Nr.</w:t>
      </w:r>
    </w:p>
    <w:p w:rsidR="00803D92" w:rsidRPr="00803D92" w:rsidRDefault="00803D92" w:rsidP="00803D92">
      <w:pPr>
        <w:jc w:val="center"/>
        <w:outlineLvl w:val="2"/>
        <w:rPr>
          <w:rFonts w:eastAsia="Times New Roman" w:cs="Times New Roman"/>
          <w:bCs/>
          <w:szCs w:val="24"/>
          <w:lang w:eastAsia="lt-LT"/>
        </w:rPr>
      </w:pPr>
      <w:r w:rsidRPr="00803D92">
        <w:rPr>
          <w:rFonts w:eastAsia="Times New Roman" w:cs="Times New Roman"/>
          <w:bCs/>
          <w:szCs w:val="24"/>
          <w:lang w:eastAsia="lt-LT"/>
        </w:rPr>
        <w:t>Panevėžys</w:t>
      </w:r>
    </w:p>
    <w:p w:rsidR="00803D92" w:rsidRPr="00803D92" w:rsidRDefault="00803D92" w:rsidP="00803D92">
      <w:pPr>
        <w:ind w:firstLine="851"/>
        <w:jc w:val="center"/>
        <w:rPr>
          <w:rFonts w:eastAsia="Times New Roman" w:cs="Times New Roman"/>
          <w:szCs w:val="24"/>
          <w:lang w:eastAsia="lt-LT"/>
        </w:rPr>
      </w:pPr>
    </w:p>
    <w:p w:rsidR="00803D92" w:rsidRPr="00803D92" w:rsidRDefault="00803D92" w:rsidP="00F810E2">
      <w:pPr>
        <w:spacing w:line="360" w:lineRule="auto"/>
        <w:ind w:firstLine="851"/>
        <w:jc w:val="both"/>
        <w:rPr>
          <w:rFonts w:eastAsia="Times New Roman" w:cs="Times New Roman"/>
          <w:szCs w:val="24"/>
          <w:lang w:eastAsia="lt-LT"/>
        </w:rPr>
      </w:pPr>
      <w:r w:rsidRPr="00803D92">
        <w:rPr>
          <w:rFonts w:eastAsia="Times New Roman" w:cs="Times New Roman"/>
          <w:szCs w:val="24"/>
          <w:lang w:eastAsia="lt-LT"/>
        </w:rPr>
        <w:t xml:space="preserve">Vadovaudamasi Lietuvos Respublikos vietos savivaldos įstatymo 16 straipsnio 2 dalies </w:t>
      </w:r>
      <w:r w:rsidR="00572DA8">
        <w:rPr>
          <w:rFonts w:eastAsia="Times New Roman" w:cs="Times New Roman"/>
          <w:szCs w:val="24"/>
          <w:lang w:eastAsia="lt-LT"/>
        </w:rPr>
        <w:t>6</w:t>
      </w:r>
      <w:r w:rsidRPr="00803D92">
        <w:rPr>
          <w:rFonts w:eastAsia="Times New Roman" w:cs="Times New Roman"/>
          <w:szCs w:val="24"/>
          <w:lang w:eastAsia="lt-LT"/>
        </w:rPr>
        <w:t xml:space="preserve"> punktu, 18 straipsnio 1 dalimi, Panevėžio miesto savivaldybės taryba  n u s p r e n d ž i a:</w:t>
      </w:r>
    </w:p>
    <w:p w:rsidR="00803D92" w:rsidRDefault="00424A5E" w:rsidP="00F810E2">
      <w:pPr>
        <w:spacing w:line="360" w:lineRule="auto"/>
        <w:ind w:firstLine="851"/>
        <w:jc w:val="both"/>
        <w:rPr>
          <w:rFonts w:eastAsia="Times New Roman" w:cs="Times New Roman"/>
          <w:szCs w:val="24"/>
          <w:lang w:eastAsia="lt-LT"/>
        </w:rPr>
      </w:pPr>
      <w:r>
        <w:rPr>
          <w:rFonts w:eastAsia="Times New Roman" w:cs="Times New Roman"/>
          <w:szCs w:val="24"/>
          <w:lang w:eastAsia="lt-LT"/>
        </w:rPr>
        <w:t>Pa</w:t>
      </w:r>
      <w:r w:rsidR="00E72215">
        <w:rPr>
          <w:rFonts w:eastAsia="Times New Roman" w:cs="Times New Roman"/>
          <w:szCs w:val="24"/>
          <w:lang w:eastAsia="lt-LT"/>
        </w:rPr>
        <w:t>keis</w:t>
      </w:r>
      <w:r>
        <w:rPr>
          <w:rFonts w:eastAsia="Times New Roman" w:cs="Times New Roman"/>
          <w:szCs w:val="24"/>
          <w:lang w:eastAsia="lt-LT"/>
        </w:rPr>
        <w:t>ti</w:t>
      </w:r>
      <w:r w:rsidR="00803D92" w:rsidRPr="00803D92">
        <w:rPr>
          <w:rFonts w:eastAsia="Times New Roman" w:cs="Times New Roman"/>
          <w:szCs w:val="24"/>
          <w:lang w:eastAsia="lt-LT"/>
        </w:rPr>
        <w:t xml:space="preserve"> Panevėžio miesto savivaldybės tarybos </w:t>
      </w:r>
      <w:r w:rsidR="00552037">
        <w:rPr>
          <w:rFonts w:eastAsia="Times New Roman" w:cs="Times New Roman"/>
          <w:szCs w:val="24"/>
          <w:lang w:eastAsia="lt-LT"/>
        </w:rPr>
        <w:t>Etikos komisijos veiklos nuostatus</w:t>
      </w:r>
      <w:r w:rsidR="00E72215">
        <w:rPr>
          <w:rFonts w:eastAsia="Times New Roman" w:cs="Times New Roman"/>
          <w:szCs w:val="24"/>
          <w:lang w:eastAsia="lt-LT"/>
        </w:rPr>
        <w:t>,</w:t>
      </w:r>
      <w:r>
        <w:rPr>
          <w:rFonts w:eastAsia="Times New Roman" w:cs="Times New Roman"/>
          <w:szCs w:val="24"/>
          <w:lang w:eastAsia="lt-LT"/>
        </w:rPr>
        <w:t xml:space="preserve"> patvirtintus </w:t>
      </w:r>
      <w:r w:rsidR="00E72215">
        <w:rPr>
          <w:rFonts w:eastAsia="Times New Roman" w:cs="Times New Roman"/>
          <w:szCs w:val="24"/>
          <w:lang w:eastAsia="lt-LT"/>
        </w:rPr>
        <w:t>Panevėžio miesto s</w:t>
      </w:r>
      <w:r w:rsidRPr="00803D92">
        <w:rPr>
          <w:rFonts w:eastAsia="Times New Roman" w:cs="Times New Roman"/>
          <w:szCs w:val="24"/>
          <w:lang w:eastAsia="lt-LT"/>
        </w:rPr>
        <w:t>avivaldybės tarybos</w:t>
      </w:r>
      <w:r>
        <w:rPr>
          <w:rFonts w:eastAsia="Times New Roman" w:cs="Times New Roman"/>
          <w:szCs w:val="24"/>
          <w:lang w:eastAsia="lt-LT"/>
        </w:rPr>
        <w:t xml:space="preserve"> 2017 m. rugpjūčio 24 d. sprendimu Nr. </w:t>
      </w:r>
      <w:r w:rsidR="00836030">
        <w:rPr>
          <w:rFonts w:eastAsia="Times New Roman" w:cs="Times New Roman"/>
          <w:szCs w:val="24"/>
          <w:lang w:eastAsia="lt-LT"/>
        </w:rPr>
        <w:t>1-</w:t>
      </w:r>
      <w:r>
        <w:rPr>
          <w:rFonts w:eastAsia="Times New Roman" w:cs="Times New Roman"/>
          <w:szCs w:val="24"/>
          <w:lang w:eastAsia="lt-LT"/>
        </w:rPr>
        <w:t>271</w:t>
      </w:r>
      <w:r w:rsidR="00F810E2">
        <w:rPr>
          <w:rFonts w:eastAsia="Times New Roman" w:cs="Times New Roman"/>
          <w:szCs w:val="24"/>
          <w:lang w:eastAsia="lt-LT"/>
        </w:rPr>
        <w:t>,</w:t>
      </w:r>
      <w:r w:rsidR="00E72215">
        <w:rPr>
          <w:rFonts w:eastAsia="Times New Roman" w:cs="Times New Roman"/>
          <w:szCs w:val="24"/>
          <w:lang w:eastAsia="lt-LT"/>
        </w:rPr>
        <w:t xml:space="preserve"> taip</w:t>
      </w:r>
      <w:r>
        <w:rPr>
          <w:rFonts w:eastAsia="Times New Roman" w:cs="Times New Roman"/>
          <w:szCs w:val="24"/>
          <w:lang w:eastAsia="lt-LT"/>
        </w:rPr>
        <w:t>:</w:t>
      </w:r>
    </w:p>
    <w:p w:rsidR="00424A5E" w:rsidRDefault="00424A5E" w:rsidP="00F810E2">
      <w:pPr>
        <w:spacing w:line="360" w:lineRule="auto"/>
        <w:ind w:firstLine="851"/>
        <w:jc w:val="both"/>
        <w:rPr>
          <w:rFonts w:eastAsia="Calibri"/>
        </w:rPr>
      </w:pPr>
      <w:r>
        <w:rPr>
          <w:rFonts w:eastAsia="Times New Roman" w:cs="Times New Roman"/>
          <w:szCs w:val="24"/>
          <w:lang w:eastAsia="lt-LT"/>
        </w:rPr>
        <w:t xml:space="preserve">1. </w:t>
      </w:r>
      <w:r w:rsidRPr="00BD1870">
        <w:rPr>
          <w:rFonts w:eastAsia="Calibri"/>
        </w:rPr>
        <w:t xml:space="preserve">Pakeisti </w:t>
      </w:r>
      <w:r>
        <w:rPr>
          <w:rFonts w:eastAsia="Calibri"/>
        </w:rPr>
        <w:t>7</w:t>
      </w:r>
      <w:r w:rsidRPr="00BD1870">
        <w:rPr>
          <w:rFonts w:eastAsia="Calibri"/>
        </w:rPr>
        <w:t xml:space="preserve"> punktą ir išdėstyti jį taip:</w:t>
      </w:r>
    </w:p>
    <w:p w:rsidR="00424A5E" w:rsidRDefault="00424A5E" w:rsidP="00F810E2">
      <w:pPr>
        <w:spacing w:line="360" w:lineRule="auto"/>
        <w:ind w:firstLine="851"/>
        <w:jc w:val="both"/>
        <w:rPr>
          <w:rFonts w:eastAsia="Times New Roman" w:cs="Times New Roman"/>
          <w:szCs w:val="24"/>
          <w:lang w:eastAsia="lt-LT"/>
        </w:rPr>
      </w:pPr>
      <w:r>
        <w:rPr>
          <w:rFonts w:eastAsia="Times New Roman" w:cs="Times New Roman"/>
          <w:szCs w:val="24"/>
          <w:lang w:eastAsia="lt-LT"/>
        </w:rPr>
        <w:t xml:space="preserve">„7. </w:t>
      </w:r>
      <w:r w:rsidRPr="00424A5E">
        <w:rPr>
          <w:rFonts w:eastAsia="Times New Roman" w:cs="Times New Roman"/>
          <w:szCs w:val="24"/>
          <w:lang w:eastAsia="lt-LT"/>
        </w:rPr>
        <w:t>Komisijos darbui vadovauja Komisijos pirmininkas, kurį mero teikimu skiria Taryba iš Tarybos narių. Jeigu yra paskelbta Tarybos mažuma (opozicija), Komisijos pirmininko kandidatūrą meras teikia Tarybos mažumos (opozicijos) siūlymu Tarybos veiklos reglamento nustatyta tvarka. Jeigu Tarybos mažuma (opozicija) nepasiūlo pirmininko kandidatūros, jį skiria Taryba mero teikimu. Komisijos pirmininko pavaduotoją Komisijos nariai išsirenka pirmame Komisijos posėdyje.</w:t>
      </w:r>
      <w:r w:rsidR="002B51CF">
        <w:rPr>
          <w:rFonts w:eastAsia="Times New Roman" w:cs="Times New Roman"/>
          <w:szCs w:val="24"/>
          <w:lang w:eastAsia="lt-LT"/>
        </w:rPr>
        <w:t xml:space="preserve"> Atsistatydinus </w:t>
      </w:r>
      <w:r w:rsidR="002B51CF" w:rsidRPr="00424A5E">
        <w:rPr>
          <w:rFonts w:eastAsia="Times New Roman" w:cs="Times New Roman"/>
          <w:szCs w:val="24"/>
          <w:lang w:eastAsia="lt-LT"/>
        </w:rPr>
        <w:t>Komisijos pirmininko pavaduotoj</w:t>
      </w:r>
      <w:r w:rsidR="002B51CF">
        <w:rPr>
          <w:rFonts w:eastAsia="Times New Roman" w:cs="Times New Roman"/>
          <w:szCs w:val="24"/>
          <w:lang w:eastAsia="lt-LT"/>
        </w:rPr>
        <w:t>ui, naujas išrenkamas artimiausiame Komisijos posėdyje.</w:t>
      </w:r>
      <w:r>
        <w:rPr>
          <w:rFonts w:eastAsia="Times New Roman" w:cs="Times New Roman"/>
          <w:szCs w:val="24"/>
          <w:lang w:eastAsia="lt-LT"/>
        </w:rPr>
        <w:t>“</w:t>
      </w:r>
      <w:r w:rsidR="00F810E2">
        <w:rPr>
          <w:rFonts w:eastAsia="Times New Roman" w:cs="Times New Roman"/>
          <w:szCs w:val="24"/>
          <w:lang w:eastAsia="lt-LT"/>
        </w:rPr>
        <w:t>.</w:t>
      </w:r>
    </w:p>
    <w:p w:rsidR="00C17134" w:rsidRDefault="00424A5E" w:rsidP="00F810E2">
      <w:pPr>
        <w:spacing w:line="360" w:lineRule="auto"/>
        <w:ind w:firstLine="851"/>
        <w:jc w:val="both"/>
        <w:rPr>
          <w:rFonts w:eastAsia="Calibri"/>
        </w:rPr>
      </w:pPr>
      <w:r>
        <w:rPr>
          <w:rFonts w:eastAsia="Times New Roman" w:cs="Times New Roman"/>
          <w:szCs w:val="24"/>
          <w:lang w:eastAsia="lt-LT"/>
        </w:rPr>
        <w:t xml:space="preserve">2. </w:t>
      </w:r>
      <w:r w:rsidR="00C17134" w:rsidRPr="00BD1870">
        <w:rPr>
          <w:rFonts w:eastAsia="Calibri"/>
        </w:rPr>
        <w:t xml:space="preserve">Pakeisti </w:t>
      </w:r>
      <w:r w:rsidR="00C17134">
        <w:rPr>
          <w:rFonts w:eastAsia="Calibri"/>
        </w:rPr>
        <w:t>12.</w:t>
      </w:r>
      <w:r w:rsidR="002B51CF">
        <w:rPr>
          <w:rFonts w:eastAsia="Calibri"/>
        </w:rPr>
        <w:t>1</w:t>
      </w:r>
      <w:r w:rsidR="00C17134">
        <w:rPr>
          <w:rFonts w:eastAsia="Calibri"/>
        </w:rPr>
        <w:t xml:space="preserve"> papunktį</w:t>
      </w:r>
      <w:r w:rsidR="00C17134" w:rsidRPr="00BD1870">
        <w:rPr>
          <w:rFonts w:eastAsia="Calibri"/>
        </w:rPr>
        <w:t xml:space="preserve"> ir išdėstyti jį taip:</w:t>
      </w:r>
    </w:p>
    <w:p w:rsidR="00C17134" w:rsidRDefault="00C17134" w:rsidP="00F810E2">
      <w:pPr>
        <w:spacing w:line="360" w:lineRule="auto"/>
        <w:ind w:firstLine="851"/>
        <w:jc w:val="both"/>
        <w:rPr>
          <w:rFonts w:eastAsia="Times New Roman" w:cs="Times New Roman"/>
          <w:szCs w:val="24"/>
          <w:lang w:eastAsia="lt-LT"/>
        </w:rPr>
      </w:pPr>
      <w:r>
        <w:rPr>
          <w:rFonts w:eastAsia="Calibri"/>
        </w:rPr>
        <w:t xml:space="preserve">„12.1. </w:t>
      </w:r>
      <w:r w:rsidRPr="008D299B">
        <w:rPr>
          <w:rFonts w:eastAsia="Times New Roman" w:cs="Times New Roman"/>
          <w:color w:val="000000"/>
          <w:szCs w:val="24"/>
          <w:lang w:eastAsia="lt-LT"/>
        </w:rPr>
        <w:t>organizuoja Komisijos veiklą: šaukia Komisijos posėdžius, sudaro jų darbotvarkę</w:t>
      </w:r>
      <w:r>
        <w:rPr>
          <w:rFonts w:eastAsia="Times New Roman" w:cs="Times New Roman"/>
          <w:color w:val="000000"/>
          <w:szCs w:val="24"/>
          <w:lang w:eastAsia="lt-LT"/>
        </w:rPr>
        <w:t xml:space="preserve"> </w:t>
      </w:r>
      <w:r w:rsidRPr="000F7695">
        <w:rPr>
          <w:rFonts w:eastAsia="Times New Roman" w:cs="Times New Roman"/>
          <w:color w:val="000000"/>
          <w:szCs w:val="24"/>
          <w:lang w:eastAsia="lt-LT"/>
        </w:rPr>
        <w:t xml:space="preserve">(posėdžio pradžioje </w:t>
      </w:r>
      <w:r w:rsidR="00F810E2">
        <w:rPr>
          <w:rFonts w:eastAsia="Times New Roman" w:cs="Times New Roman"/>
          <w:color w:val="000000"/>
          <w:szCs w:val="24"/>
          <w:lang w:eastAsia="lt-LT"/>
        </w:rPr>
        <w:t xml:space="preserve">darbotvarkę </w:t>
      </w:r>
      <w:r w:rsidRPr="000F7695">
        <w:rPr>
          <w:rFonts w:eastAsia="Times New Roman" w:cs="Times New Roman"/>
          <w:color w:val="000000"/>
          <w:szCs w:val="24"/>
          <w:lang w:eastAsia="lt-LT"/>
        </w:rPr>
        <w:t>tvirtina Komisija), praneša Komisijos nariams apie posėdžių laiką ir sudaro gal</w:t>
      </w:r>
      <w:r w:rsidRPr="008D299B">
        <w:rPr>
          <w:rFonts w:eastAsia="Times New Roman" w:cs="Times New Roman"/>
          <w:color w:val="000000"/>
          <w:szCs w:val="24"/>
          <w:lang w:eastAsia="lt-LT"/>
        </w:rPr>
        <w:t>imybę susipažinti su posėdžio medžiaga, atsako už tai, kad Komisija tinkamai atliktų savo funkcijas;</w:t>
      </w:r>
      <w:r w:rsidR="00F810E2">
        <w:rPr>
          <w:rFonts w:eastAsia="Times New Roman" w:cs="Times New Roman"/>
          <w:color w:val="000000"/>
          <w:szCs w:val="24"/>
          <w:lang w:eastAsia="lt-LT"/>
        </w:rPr>
        <w:t>“.</w:t>
      </w:r>
    </w:p>
    <w:p w:rsidR="00C17134" w:rsidRDefault="00C17134" w:rsidP="00F810E2">
      <w:pPr>
        <w:spacing w:line="360" w:lineRule="auto"/>
        <w:ind w:firstLine="851"/>
        <w:jc w:val="both"/>
        <w:rPr>
          <w:rFonts w:eastAsia="Calibri"/>
        </w:rPr>
      </w:pPr>
      <w:r>
        <w:rPr>
          <w:rFonts w:eastAsia="Calibri"/>
        </w:rPr>
        <w:t xml:space="preserve">3. </w:t>
      </w:r>
      <w:r w:rsidRPr="00BD1870">
        <w:rPr>
          <w:rFonts w:eastAsia="Calibri"/>
        </w:rPr>
        <w:t xml:space="preserve">Pakeisti </w:t>
      </w:r>
      <w:r>
        <w:rPr>
          <w:rFonts w:eastAsia="Calibri"/>
        </w:rPr>
        <w:t>14.4 papunktį</w:t>
      </w:r>
      <w:r w:rsidRPr="00BD1870">
        <w:rPr>
          <w:rFonts w:eastAsia="Calibri"/>
        </w:rPr>
        <w:t xml:space="preserve"> ir išdėstyti jį taip:</w:t>
      </w:r>
    </w:p>
    <w:p w:rsidR="00C17134" w:rsidRPr="000F7695" w:rsidRDefault="00C17134" w:rsidP="00F810E2">
      <w:pPr>
        <w:spacing w:line="360" w:lineRule="auto"/>
        <w:ind w:firstLine="851"/>
        <w:jc w:val="both"/>
        <w:rPr>
          <w:rFonts w:eastAsia="Calibri"/>
        </w:rPr>
      </w:pPr>
      <w:r>
        <w:rPr>
          <w:rFonts w:eastAsia="Calibri"/>
        </w:rPr>
        <w:t xml:space="preserve">„14.4. </w:t>
      </w:r>
      <w:r w:rsidRPr="008D299B">
        <w:rPr>
          <w:rFonts w:eastAsia="Times New Roman" w:cs="Times New Roman"/>
          <w:color w:val="000000"/>
          <w:szCs w:val="24"/>
          <w:lang w:eastAsia="lt-LT"/>
        </w:rPr>
        <w:t xml:space="preserve">atstovaudamas Komisijai laikytis bendros </w:t>
      </w:r>
      <w:r w:rsidRPr="000F7695">
        <w:rPr>
          <w:rFonts w:eastAsia="Times New Roman" w:cs="Times New Roman"/>
          <w:color w:val="000000"/>
          <w:szCs w:val="24"/>
          <w:lang w:eastAsia="lt-LT"/>
        </w:rPr>
        <w:t>Komisijos nuomonės, išskyrus kai Komisijos posėdyje pareiškė motyvuotą atskirąją nuomonę dėl tyrimo išvadų, kuri</w:t>
      </w:r>
      <w:r w:rsidR="002324AA">
        <w:rPr>
          <w:rFonts w:eastAsia="Times New Roman" w:cs="Times New Roman"/>
          <w:color w:val="000000"/>
          <w:szCs w:val="24"/>
          <w:lang w:eastAsia="lt-LT"/>
        </w:rPr>
        <w:t xml:space="preserve"> yra įrašoma į protokolą</w:t>
      </w:r>
      <w:r w:rsidR="00DD309E">
        <w:rPr>
          <w:rFonts w:eastAsia="Times New Roman" w:cs="Times New Roman"/>
          <w:color w:val="000000"/>
          <w:szCs w:val="24"/>
          <w:lang w:eastAsia="lt-LT"/>
        </w:rPr>
        <w:t>.</w:t>
      </w:r>
      <w:r w:rsidRPr="000F7695">
        <w:rPr>
          <w:rFonts w:eastAsia="Times New Roman" w:cs="Times New Roman"/>
          <w:color w:val="000000"/>
          <w:szCs w:val="24"/>
          <w:lang w:eastAsia="lt-LT"/>
        </w:rPr>
        <w:t>“</w:t>
      </w:r>
      <w:r w:rsidR="00F810E2">
        <w:rPr>
          <w:rFonts w:eastAsia="Times New Roman" w:cs="Times New Roman"/>
          <w:color w:val="000000"/>
          <w:szCs w:val="24"/>
          <w:lang w:eastAsia="lt-LT"/>
        </w:rPr>
        <w:t>.</w:t>
      </w:r>
    </w:p>
    <w:p w:rsidR="00424A5E" w:rsidRPr="000F7695" w:rsidRDefault="00C17134" w:rsidP="00F810E2">
      <w:pPr>
        <w:spacing w:line="360" w:lineRule="auto"/>
        <w:ind w:firstLine="851"/>
        <w:jc w:val="both"/>
        <w:rPr>
          <w:rFonts w:eastAsia="Calibri"/>
        </w:rPr>
      </w:pPr>
      <w:r>
        <w:rPr>
          <w:rFonts w:eastAsia="Calibri"/>
        </w:rPr>
        <w:t xml:space="preserve">4. </w:t>
      </w:r>
      <w:r w:rsidR="00424A5E">
        <w:rPr>
          <w:rFonts w:eastAsia="Calibri"/>
        </w:rPr>
        <w:t xml:space="preserve">Papildyti </w:t>
      </w:r>
      <w:r w:rsidR="00424A5E" w:rsidRPr="000F7695">
        <w:rPr>
          <w:rFonts w:eastAsia="Calibri"/>
        </w:rPr>
        <w:t>Nuostatus</w:t>
      </w:r>
      <w:r w:rsidR="00E72215">
        <w:rPr>
          <w:rFonts w:eastAsia="Calibri"/>
        </w:rPr>
        <w:t xml:space="preserve"> nauju</w:t>
      </w:r>
      <w:r w:rsidR="00424A5E" w:rsidRPr="000F7695">
        <w:rPr>
          <w:rFonts w:eastAsia="Calibri"/>
        </w:rPr>
        <w:t xml:space="preserve"> 18.5</w:t>
      </w:r>
      <w:r w:rsidR="000F7695">
        <w:rPr>
          <w:rFonts w:eastAsia="Calibri"/>
        </w:rPr>
        <w:t xml:space="preserve"> </w:t>
      </w:r>
      <w:r w:rsidR="00424A5E" w:rsidRPr="000F7695">
        <w:rPr>
          <w:rFonts w:eastAsia="Calibri"/>
        </w:rPr>
        <w:t>papunkčiu ir išdėstyti jį taip:</w:t>
      </w:r>
    </w:p>
    <w:p w:rsidR="00B81E80" w:rsidRDefault="00424A5E" w:rsidP="00F810E2">
      <w:pPr>
        <w:spacing w:line="360" w:lineRule="auto"/>
        <w:ind w:firstLine="851"/>
        <w:jc w:val="both"/>
        <w:rPr>
          <w:rFonts w:eastAsia="Calibri"/>
        </w:rPr>
      </w:pPr>
      <w:r w:rsidRPr="000F7695">
        <w:rPr>
          <w:rFonts w:eastAsia="Calibri"/>
        </w:rPr>
        <w:t xml:space="preserve">„18.5. kartu su kitais Komisijos nariais sudarydami 1/3 visų Komisijos narių </w:t>
      </w:r>
      <w:r w:rsidR="002324AA">
        <w:rPr>
          <w:rFonts w:eastAsia="Calibri"/>
        </w:rPr>
        <w:t>sušaukti</w:t>
      </w:r>
      <w:r w:rsidRPr="000F7695">
        <w:rPr>
          <w:rFonts w:eastAsia="Calibri"/>
        </w:rPr>
        <w:t xml:space="preserve"> Komisijos posėd</w:t>
      </w:r>
      <w:r w:rsidR="002324AA">
        <w:rPr>
          <w:rFonts w:eastAsia="Calibri"/>
        </w:rPr>
        <w:t>į</w:t>
      </w:r>
      <w:r w:rsidRPr="000F7695">
        <w:rPr>
          <w:rFonts w:eastAsia="Calibri"/>
        </w:rPr>
        <w:t>;“</w:t>
      </w:r>
      <w:r w:rsidR="00F810E2">
        <w:rPr>
          <w:rFonts w:eastAsia="Calibri"/>
        </w:rPr>
        <w:t>.</w:t>
      </w:r>
    </w:p>
    <w:p w:rsidR="00424A5E" w:rsidRDefault="00C17134" w:rsidP="00F810E2">
      <w:pPr>
        <w:spacing w:line="360" w:lineRule="auto"/>
        <w:ind w:firstLine="851"/>
        <w:jc w:val="both"/>
        <w:rPr>
          <w:rFonts w:eastAsia="Calibri"/>
        </w:rPr>
      </w:pPr>
      <w:r>
        <w:rPr>
          <w:rFonts w:eastAsia="Calibri"/>
        </w:rPr>
        <w:t>5</w:t>
      </w:r>
      <w:r w:rsidR="00424A5E">
        <w:rPr>
          <w:rFonts w:eastAsia="Calibri"/>
        </w:rPr>
        <w:t xml:space="preserve">. </w:t>
      </w:r>
      <w:r w:rsidR="00424A5E" w:rsidRPr="00BD1870">
        <w:rPr>
          <w:rFonts w:eastAsia="Calibri"/>
        </w:rPr>
        <w:t xml:space="preserve">Pakeisti </w:t>
      </w:r>
      <w:r w:rsidR="00424A5E">
        <w:rPr>
          <w:rFonts w:eastAsia="Calibri"/>
        </w:rPr>
        <w:t>21</w:t>
      </w:r>
      <w:r w:rsidR="00424A5E" w:rsidRPr="00BD1870">
        <w:rPr>
          <w:rFonts w:eastAsia="Calibri"/>
        </w:rPr>
        <w:t xml:space="preserve"> punktą ir išdėstyti jį taip:</w:t>
      </w:r>
    </w:p>
    <w:p w:rsidR="00E72215" w:rsidRDefault="00424A5E" w:rsidP="00F810E2">
      <w:pPr>
        <w:spacing w:line="360" w:lineRule="auto"/>
        <w:ind w:firstLine="851"/>
        <w:jc w:val="both"/>
        <w:rPr>
          <w:rFonts w:eastAsia="Times New Roman" w:cs="Times New Roman"/>
          <w:color w:val="000000"/>
          <w:szCs w:val="24"/>
          <w:lang w:eastAsia="lt-LT"/>
        </w:rPr>
      </w:pPr>
      <w:r w:rsidRPr="00693884">
        <w:rPr>
          <w:rFonts w:eastAsia="Times New Roman" w:cs="Times New Roman"/>
          <w:szCs w:val="24"/>
          <w:lang w:eastAsia="lt-LT"/>
        </w:rPr>
        <w:t>„21. Komisijos posėdžiai protokoluojami</w:t>
      </w:r>
      <w:r w:rsidR="0006697D" w:rsidRPr="00693884">
        <w:rPr>
          <w:rFonts w:eastAsia="Times New Roman" w:cs="Times New Roman"/>
          <w:szCs w:val="24"/>
          <w:lang w:eastAsia="lt-LT"/>
        </w:rPr>
        <w:t xml:space="preserve"> ir </w:t>
      </w:r>
      <w:r w:rsidR="00B81E80" w:rsidRPr="00693884">
        <w:rPr>
          <w:rFonts w:eastAsia="Times New Roman" w:cs="Times New Roman"/>
          <w:szCs w:val="24"/>
          <w:lang w:eastAsia="lt-LT"/>
        </w:rPr>
        <w:t xml:space="preserve">daromas </w:t>
      </w:r>
      <w:r w:rsidR="003562E7" w:rsidRPr="00693884">
        <w:rPr>
          <w:rFonts w:eastAsia="Times New Roman" w:cs="Times New Roman"/>
          <w:szCs w:val="24"/>
          <w:lang w:eastAsia="lt-LT"/>
        </w:rPr>
        <w:t>posėdžių garso įraš</w:t>
      </w:r>
      <w:r w:rsidR="00B81E80" w:rsidRPr="00693884">
        <w:rPr>
          <w:rFonts w:eastAsia="Times New Roman" w:cs="Times New Roman"/>
          <w:szCs w:val="24"/>
          <w:lang w:eastAsia="lt-LT"/>
        </w:rPr>
        <w:t>as</w:t>
      </w:r>
      <w:r w:rsidRPr="00693884">
        <w:rPr>
          <w:rFonts w:eastAsia="Times New Roman" w:cs="Times New Roman"/>
          <w:szCs w:val="24"/>
          <w:lang w:eastAsia="lt-LT"/>
        </w:rPr>
        <w:t>.</w:t>
      </w:r>
      <w:r w:rsidR="00B81E80" w:rsidRPr="00693884">
        <w:rPr>
          <w:rFonts w:eastAsia="Times New Roman" w:cs="Times New Roman"/>
          <w:szCs w:val="24"/>
          <w:lang w:eastAsia="lt-LT"/>
        </w:rPr>
        <w:t xml:space="preserve"> Komisijos posėdžio</w:t>
      </w:r>
      <w:r w:rsidRPr="00693884">
        <w:rPr>
          <w:rFonts w:eastAsia="Times New Roman" w:cs="Times New Roman"/>
          <w:szCs w:val="24"/>
          <w:lang w:eastAsia="lt-LT"/>
        </w:rPr>
        <w:t xml:space="preserve"> </w:t>
      </w:r>
      <w:r w:rsidR="00F810E2">
        <w:rPr>
          <w:rFonts w:eastAsia="Times New Roman" w:cs="Times New Roman"/>
          <w:szCs w:val="24"/>
          <w:lang w:eastAsia="lt-LT"/>
        </w:rPr>
        <w:t>g</w:t>
      </w:r>
      <w:r w:rsidR="00B81E80" w:rsidRPr="00693884">
        <w:rPr>
          <w:rFonts w:eastAsia="Times New Roman" w:cs="Times New Roman"/>
          <w:szCs w:val="24"/>
          <w:lang w:eastAsia="lt-LT"/>
        </w:rPr>
        <w:t xml:space="preserve">arso įrašymo įranga naudojama, vadovaujantis Panevėžio miesto savivaldybės administracijos direktoriaus įsakymu patvirtintu Panevėžio miesto savivaldybės administracijos informacinių ir komunikacinių technologijų naudojimo, darbuotojų stebėsenos ir kontrolės darbo vietoje tvarkos aprašu. </w:t>
      </w:r>
      <w:r w:rsidRPr="00693884">
        <w:rPr>
          <w:rFonts w:eastAsia="Times New Roman" w:cs="Times New Roman"/>
          <w:szCs w:val="24"/>
          <w:lang w:eastAsia="lt-LT"/>
        </w:rPr>
        <w:t xml:space="preserve">Posėdžio protokolą pasirašo Komisijos pirmininkas arba kitas posėdžiui pirmininkavęs Komisijos narys ir posėdžio sekretorius. </w:t>
      </w:r>
      <w:r w:rsidR="003562E7" w:rsidRPr="00693884">
        <w:rPr>
          <w:rFonts w:eastAsia="Times New Roman" w:cs="Times New Roman"/>
          <w:szCs w:val="24"/>
          <w:lang w:eastAsia="lt-LT"/>
        </w:rPr>
        <w:t>Posėdžių garso įrašų skaitmeninės laikmenos saugomos teisės aktų nustatyta tvarka</w:t>
      </w:r>
    </w:p>
    <w:p w:rsidR="005102BB" w:rsidRDefault="003562E7" w:rsidP="00F810E2">
      <w:pPr>
        <w:spacing w:line="360" w:lineRule="auto"/>
        <w:jc w:val="both"/>
        <w:rPr>
          <w:rFonts w:eastAsia="Times New Roman" w:cs="Times New Roman"/>
          <w:color w:val="000000"/>
          <w:szCs w:val="24"/>
          <w:lang w:eastAsia="lt-LT"/>
        </w:rPr>
      </w:pPr>
      <w:r>
        <w:rPr>
          <w:rFonts w:eastAsia="Times New Roman" w:cs="Times New Roman"/>
          <w:color w:val="000000"/>
          <w:szCs w:val="24"/>
          <w:lang w:eastAsia="lt-LT"/>
        </w:rPr>
        <w:lastRenderedPageBreak/>
        <w:t>ne ilgiau kaip 6 mėnesius, o apskundus Komisijos sprendimą, iki galutinio sprendimo įsite</w:t>
      </w:r>
      <w:r w:rsidR="00F810E2">
        <w:rPr>
          <w:rFonts w:eastAsia="Times New Roman" w:cs="Times New Roman"/>
          <w:color w:val="000000"/>
          <w:szCs w:val="24"/>
          <w:lang w:eastAsia="lt-LT"/>
        </w:rPr>
        <w:t>i</w:t>
      </w:r>
      <w:r>
        <w:rPr>
          <w:rFonts w:eastAsia="Times New Roman" w:cs="Times New Roman"/>
          <w:color w:val="000000"/>
          <w:szCs w:val="24"/>
          <w:lang w:eastAsia="lt-LT"/>
        </w:rPr>
        <w:t xml:space="preserve">sėjimo dienos. </w:t>
      </w:r>
      <w:r w:rsidR="005102BB">
        <w:rPr>
          <w:rFonts w:eastAsia="Times New Roman" w:cs="Times New Roman"/>
          <w:color w:val="000000"/>
          <w:szCs w:val="24"/>
          <w:lang w:eastAsia="lt-LT"/>
        </w:rPr>
        <w:t>Komisijos posėdžių protokolai ir (ar) jų išrašai teisės aktų nustatyta tvarka gali būti teikiami tik teismams ir kitoms teisėsaugos institucijoms jų oficialiu prašymu, taip pat asmeniui, dėl kurio veiklos atitikties teisės aktų reikalavim</w:t>
      </w:r>
      <w:r w:rsidR="00C01863">
        <w:rPr>
          <w:rFonts w:eastAsia="Times New Roman" w:cs="Times New Roman"/>
          <w:color w:val="000000"/>
          <w:szCs w:val="24"/>
          <w:lang w:eastAsia="lt-LT"/>
        </w:rPr>
        <w:t>a</w:t>
      </w:r>
      <w:r w:rsidR="00F810E2">
        <w:rPr>
          <w:rFonts w:eastAsia="Times New Roman" w:cs="Times New Roman"/>
          <w:color w:val="000000"/>
          <w:szCs w:val="24"/>
          <w:lang w:eastAsia="lt-LT"/>
        </w:rPr>
        <w:t>m</w:t>
      </w:r>
      <w:r w:rsidR="005102BB">
        <w:rPr>
          <w:rFonts w:eastAsia="Times New Roman" w:cs="Times New Roman"/>
          <w:color w:val="000000"/>
          <w:szCs w:val="24"/>
          <w:lang w:eastAsia="lt-LT"/>
        </w:rPr>
        <w:t>s</w:t>
      </w:r>
      <w:r w:rsidR="00C01863">
        <w:rPr>
          <w:rFonts w:eastAsia="Times New Roman" w:cs="Times New Roman"/>
          <w:color w:val="000000"/>
          <w:szCs w:val="24"/>
          <w:lang w:eastAsia="lt-LT"/>
        </w:rPr>
        <w:t xml:space="preserve"> Komisija priėmė sprendimą</w:t>
      </w:r>
      <w:r w:rsidR="00F810E2">
        <w:rPr>
          <w:rFonts w:eastAsia="Times New Roman" w:cs="Times New Roman"/>
          <w:color w:val="000000"/>
          <w:szCs w:val="24"/>
          <w:lang w:eastAsia="lt-LT"/>
        </w:rPr>
        <w:t>.</w:t>
      </w:r>
      <w:r w:rsidR="00C01863">
        <w:rPr>
          <w:rFonts w:eastAsia="Times New Roman" w:cs="Times New Roman"/>
          <w:color w:val="000000"/>
          <w:szCs w:val="24"/>
          <w:lang w:eastAsia="lt-LT"/>
        </w:rPr>
        <w:t>“.</w:t>
      </w:r>
    </w:p>
    <w:p w:rsidR="00954E2E" w:rsidRPr="00693884" w:rsidRDefault="00954E2E" w:rsidP="00F810E2">
      <w:pPr>
        <w:spacing w:line="360" w:lineRule="auto"/>
        <w:ind w:firstLine="851"/>
        <w:jc w:val="both"/>
        <w:rPr>
          <w:rFonts w:eastAsia="Times New Roman" w:cs="Times New Roman"/>
          <w:szCs w:val="24"/>
          <w:lang w:eastAsia="lt-LT"/>
        </w:rPr>
      </w:pPr>
      <w:r w:rsidRPr="00693884">
        <w:rPr>
          <w:rFonts w:eastAsia="Times New Roman" w:cs="Times New Roman"/>
          <w:szCs w:val="24"/>
          <w:lang w:eastAsia="lt-LT"/>
        </w:rPr>
        <w:t xml:space="preserve">6. Papildyti </w:t>
      </w:r>
      <w:r w:rsidR="00F810E2">
        <w:rPr>
          <w:rFonts w:eastAsia="Times New Roman" w:cs="Times New Roman"/>
          <w:szCs w:val="24"/>
          <w:lang w:eastAsia="lt-LT"/>
        </w:rPr>
        <w:t xml:space="preserve">naujais </w:t>
      </w:r>
      <w:r w:rsidRPr="00693884">
        <w:rPr>
          <w:rFonts w:eastAsia="Times New Roman" w:cs="Times New Roman"/>
          <w:szCs w:val="24"/>
          <w:lang w:eastAsia="lt-LT"/>
        </w:rPr>
        <w:t>21¹</w:t>
      </w:r>
      <w:r w:rsidR="003562E7" w:rsidRPr="00693884">
        <w:rPr>
          <w:rFonts w:eastAsia="Times New Roman" w:cs="Times New Roman"/>
          <w:szCs w:val="24"/>
          <w:lang w:eastAsia="lt-LT"/>
        </w:rPr>
        <w:t xml:space="preserve"> ir 21²</w:t>
      </w:r>
      <w:r w:rsidRPr="00693884">
        <w:rPr>
          <w:rFonts w:eastAsia="Times New Roman" w:cs="Times New Roman"/>
          <w:szCs w:val="24"/>
          <w:lang w:eastAsia="lt-LT"/>
        </w:rPr>
        <w:t xml:space="preserve"> punkt</w:t>
      </w:r>
      <w:r w:rsidR="003562E7" w:rsidRPr="00693884">
        <w:rPr>
          <w:rFonts w:eastAsia="Times New Roman" w:cs="Times New Roman"/>
          <w:szCs w:val="24"/>
          <w:lang w:eastAsia="lt-LT"/>
        </w:rPr>
        <w:t>ais</w:t>
      </w:r>
      <w:r w:rsidRPr="00693884">
        <w:rPr>
          <w:rFonts w:eastAsia="Times New Roman" w:cs="Times New Roman"/>
          <w:szCs w:val="24"/>
          <w:lang w:eastAsia="lt-LT"/>
        </w:rPr>
        <w:t>:</w:t>
      </w:r>
    </w:p>
    <w:p w:rsidR="00954E2E" w:rsidRPr="00693884" w:rsidRDefault="00954E2E" w:rsidP="00F810E2">
      <w:pPr>
        <w:spacing w:line="360" w:lineRule="auto"/>
        <w:ind w:firstLine="851"/>
        <w:jc w:val="both"/>
        <w:rPr>
          <w:rFonts w:eastAsia="Times New Roman" w:cs="Times New Roman"/>
          <w:szCs w:val="24"/>
          <w:lang w:eastAsia="lt-LT"/>
        </w:rPr>
      </w:pPr>
      <w:r w:rsidRPr="00693884">
        <w:rPr>
          <w:rFonts w:eastAsia="Times New Roman" w:cs="Times New Roman"/>
          <w:szCs w:val="24"/>
          <w:lang w:eastAsia="lt-LT"/>
        </w:rPr>
        <w:t>„21¹. Kiti asmenys ar asmuo, išskyrus Komisijos narius,</w:t>
      </w:r>
      <w:r w:rsidR="00693884">
        <w:rPr>
          <w:rFonts w:eastAsia="Times New Roman" w:cs="Times New Roman"/>
          <w:szCs w:val="24"/>
          <w:lang w:eastAsia="lt-LT"/>
        </w:rPr>
        <w:t xml:space="preserve"> atsakingą </w:t>
      </w:r>
      <w:r w:rsidR="00653C6B">
        <w:rPr>
          <w:rFonts w:eastAsia="Times New Roman" w:cs="Times New Roman"/>
          <w:szCs w:val="24"/>
          <w:lang w:eastAsia="lt-LT"/>
        </w:rPr>
        <w:t>S</w:t>
      </w:r>
      <w:r w:rsidR="00653C6B" w:rsidRPr="00653C6B">
        <w:rPr>
          <w:rFonts w:eastAsia="Times New Roman" w:cs="Times New Roman"/>
          <w:szCs w:val="24"/>
          <w:lang w:eastAsia="lt-LT"/>
        </w:rPr>
        <w:t>avivaldybės tarybos ir mero sekretoriat</w:t>
      </w:r>
      <w:r w:rsidR="00653C6B">
        <w:rPr>
          <w:rFonts w:eastAsia="Times New Roman" w:cs="Times New Roman"/>
          <w:szCs w:val="24"/>
          <w:lang w:eastAsia="lt-LT"/>
        </w:rPr>
        <w:t>o</w:t>
      </w:r>
      <w:r w:rsidR="00653C6B" w:rsidRPr="00653C6B">
        <w:rPr>
          <w:rFonts w:eastAsia="Times New Roman" w:cs="Times New Roman"/>
          <w:szCs w:val="24"/>
          <w:lang w:eastAsia="lt-LT"/>
        </w:rPr>
        <w:t xml:space="preserve"> </w:t>
      </w:r>
      <w:r w:rsidR="00693884">
        <w:rPr>
          <w:rFonts w:eastAsia="Times New Roman" w:cs="Times New Roman"/>
          <w:szCs w:val="24"/>
          <w:lang w:eastAsia="lt-LT"/>
        </w:rPr>
        <w:t xml:space="preserve">darbuotoją, </w:t>
      </w:r>
      <w:r w:rsidRPr="00693884">
        <w:rPr>
          <w:rFonts w:eastAsia="Times New Roman" w:cs="Times New Roman"/>
          <w:szCs w:val="24"/>
          <w:lang w:eastAsia="lt-LT"/>
        </w:rPr>
        <w:t>kviestus asmenis</w:t>
      </w:r>
      <w:r w:rsidR="00693884">
        <w:rPr>
          <w:rFonts w:eastAsia="Times New Roman" w:cs="Times New Roman"/>
          <w:szCs w:val="24"/>
          <w:lang w:eastAsia="lt-LT"/>
        </w:rPr>
        <w:t xml:space="preserve"> ir asmenis</w:t>
      </w:r>
      <w:r w:rsidR="00F810E2">
        <w:rPr>
          <w:rFonts w:eastAsia="Times New Roman" w:cs="Times New Roman"/>
          <w:szCs w:val="24"/>
          <w:lang w:eastAsia="lt-LT"/>
        </w:rPr>
        <w:t>,</w:t>
      </w:r>
      <w:r w:rsidRPr="00693884">
        <w:rPr>
          <w:rFonts w:eastAsia="Times New Roman" w:cs="Times New Roman"/>
          <w:szCs w:val="24"/>
          <w:lang w:eastAsia="lt-LT"/>
        </w:rPr>
        <w:t xml:space="preserve"> su kuriais susiję nagrinėjami klausimai</w:t>
      </w:r>
      <w:r w:rsidR="00F810E2">
        <w:rPr>
          <w:rFonts w:eastAsia="Times New Roman" w:cs="Times New Roman"/>
          <w:szCs w:val="24"/>
          <w:lang w:eastAsia="lt-LT"/>
        </w:rPr>
        <w:t>,</w:t>
      </w:r>
      <w:r w:rsidRPr="00693884">
        <w:rPr>
          <w:rFonts w:eastAsia="Times New Roman" w:cs="Times New Roman"/>
          <w:szCs w:val="24"/>
          <w:lang w:eastAsia="lt-LT"/>
        </w:rPr>
        <w:t xml:space="preserve"> ir (arba) jų įgaliotus atstovus, taip pat Komisijos sekretorių, Komisijos posėdžiuose gali dalyvauti (išskyrus uždarus posėdžius) ir savo nuomonę pareikšti tik Komisijai sutikus. Tokiu atveju asmenys ar asmuo turi pateikti Komisijai Prašymą raštu ne vėliau kaip likus vienai dienai iki posėdžio. Komisija priima sprendimą dėl sutikimo dalyvauti posėdyje davimo prieš pradėdama svarstyti klausimą iš esmės.</w:t>
      </w:r>
    </w:p>
    <w:p w:rsidR="003562E7" w:rsidRPr="00693884" w:rsidRDefault="003562E7" w:rsidP="00F810E2">
      <w:pPr>
        <w:spacing w:line="360" w:lineRule="auto"/>
        <w:ind w:firstLine="851"/>
        <w:jc w:val="both"/>
        <w:rPr>
          <w:rFonts w:eastAsia="Times New Roman" w:cs="Times New Roman"/>
          <w:szCs w:val="24"/>
          <w:lang w:eastAsia="lt-LT"/>
        </w:rPr>
      </w:pPr>
      <w:r w:rsidRPr="00693884">
        <w:rPr>
          <w:rFonts w:eastAsia="Times New Roman" w:cs="Times New Roman"/>
          <w:szCs w:val="24"/>
          <w:lang w:eastAsia="lt-LT"/>
        </w:rPr>
        <w:t>21². Posėdžio pirmininkas gali įspėti posėdyje dalyvaujančius asmenis, jeigu jie nesilaiko Etikos komisijos nuostatų arba kitaip trukdo posėdžio darbui. Komisija, priėmusi protokolinį sprendimą</w:t>
      </w:r>
      <w:r w:rsidR="005102BB" w:rsidRPr="00693884">
        <w:rPr>
          <w:rFonts w:eastAsia="Times New Roman" w:cs="Times New Roman"/>
          <w:szCs w:val="24"/>
          <w:lang w:eastAsia="lt-LT"/>
        </w:rPr>
        <w:t>, gali pašalinti iš posėdžio asmenis, trukdančius jai sklandžiai dirbti</w:t>
      </w:r>
      <w:r w:rsidR="00E72215">
        <w:rPr>
          <w:rFonts w:eastAsia="Times New Roman" w:cs="Times New Roman"/>
          <w:szCs w:val="24"/>
          <w:lang w:eastAsia="lt-LT"/>
        </w:rPr>
        <w:t>.</w:t>
      </w:r>
      <w:r w:rsidR="005102BB" w:rsidRPr="00693884">
        <w:rPr>
          <w:rFonts w:eastAsia="Times New Roman" w:cs="Times New Roman"/>
          <w:szCs w:val="24"/>
          <w:lang w:eastAsia="lt-LT"/>
        </w:rPr>
        <w:t>“.</w:t>
      </w:r>
    </w:p>
    <w:p w:rsidR="002B51CF" w:rsidRDefault="00954E2E" w:rsidP="00F810E2">
      <w:pPr>
        <w:spacing w:line="360" w:lineRule="auto"/>
        <w:ind w:firstLine="851"/>
        <w:jc w:val="both"/>
        <w:rPr>
          <w:rFonts w:eastAsia="Calibri"/>
        </w:rPr>
      </w:pPr>
      <w:r>
        <w:rPr>
          <w:rFonts w:eastAsia="Times New Roman" w:cs="Times New Roman"/>
          <w:color w:val="000000"/>
          <w:szCs w:val="24"/>
          <w:lang w:eastAsia="lt-LT"/>
        </w:rPr>
        <w:t>7</w:t>
      </w:r>
      <w:r w:rsidR="00C17134">
        <w:rPr>
          <w:rFonts w:eastAsia="Times New Roman" w:cs="Times New Roman"/>
          <w:color w:val="000000"/>
          <w:szCs w:val="24"/>
          <w:lang w:eastAsia="lt-LT"/>
        </w:rPr>
        <w:t xml:space="preserve">. </w:t>
      </w:r>
      <w:r w:rsidR="002B51CF">
        <w:rPr>
          <w:rFonts w:eastAsia="Calibri"/>
        </w:rPr>
        <w:t>Papildyti</w:t>
      </w:r>
      <w:r w:rsidR="002B51CF" w:rsidRPr="00BD1870">
        <w:rPr>
          <w:rFonts w:eastAsia="Calibri"/>
        </w:rPr>
        <w:t xml:space="preserve"> </w:t>
      </w:r>
      <w:r w:rsidR="002B51CF">
        <w:rPr>
          <w:rFonts w:eastAsia="Calibri"/>
        </w:rPr>
        <w:t>43</w:t>
      </w:r>
      <w:r w:rsidR="002B51CF" w:rsidRPr="00BD1870">
        <w:rPr>
          <w:rFonts w:eastAsia="Calibri"/>
        </w:rPr>
        <w:t xml:space="preserve"> punktą ir išdėstyti jį taip:</w:t>
      </w:r>
    </w:p>
    <w:p w:rsidR="002B51CF" w:rsidRDefault="002B51CF" w:rsidP="00F810E2">
      <w:pPr>
        <w:spacing w:line="360" w:lineRule="auto"/>
        <w:ind w:firstLine="851"/>
        <w:jc w:val="both"/>
        <w:rPr>
          <w:rFonts w:eastAsia="Times New Roman" w:cs="Times New Roman"/>
          <w:color w:val="000000"/>
          <w:szCs w:val="24"/>
          <w:lang w:eastAsia="lt-LT"/>
        </w:rPr>
      </w:pPr>
      <w:r>
        <w:rPr>
          <w:rFonts w:eastAsia="Calibri"/>
        </w:rPr>
        <w:t xml:space="preserve">„43. </w:t>
      </w:r>
      <w:r w:rsidRPr="008D299B">
        <w:rPr>
          <w:rFonts w:eastAsia="Times New Roman" w:cs="Times New Roman"/>
          <w:color w:val="000000"/>
          <w:szCs w:val="24"/>
          <w:lang w:eastAsia="lt-LT"/>
        </w:rPr>
        <w:t>Komisijos priimti sprendimai gali būti skundžiami Lietuvos Respublikos administracinių bylų teisenos įstatymo nustatyta tvarka per vieną mėnesį nuo sprendimo paskelbimo arba jo įteikimo Politikui, dėl kurio yra priimtas sprendimas, dienos.</w:t>
      </w:r>
      <w:r>
        <w:rPr>
          <w:rFonts w:eastAsia="Times New Roman" w:cs="Times New Roman"/>
          <w:color w:val="000000"/>
          <w:szCs w:val="24"/>
          <w:lang w:eastAsia="lt-LT"/>
        </w:rPr>
        <w:t xml:space="preserve"> Komisijai teismuose atstovauja Savivaldybės administracija.</w:t>
      </w:r>
      <w:r w:rsidR="00F810E2">
        <w:rPr>
          <w:rFonts w:eastAsia="Times New Roman" w:cs="Times New Roman"/>
          <w:color w:val="000000"/>
          <w:szCs w:val="24"/>
          <w:lang w:eastAsia="lt-LT"/>
        </w:rPr>
        <w:t>“.</w:t>
      </w:r>
    </w:p>
    <w:p w:rsidR="00C17134" w:rsidRPr="00803D92" w:rsidRDefault="00E72215" w:rsidP="00F810E2">
      <w:pPr>
        <w:spacing w:line="360" w:lineRule="auto"/>
        <w:ind w:firstLine="851"/>
        <w:jc w:val="both"/>
        <w:rPr>
          <w:rFonts w:eastAsia="Times New Roman" w:cs="Times New Roman"/>
          <w:szCs w:val="24"/>
          <w:lang w:eastAsia="lt-LT"/>
        </w:rPr>
      </w:pPr>
      <w:r>
        <w:rPr>
          <w:rFonts w:eastAsia="Times New Roman" w:cs="Times New Roman"/>
          <w:color w:val="000000"/>
          <w:szCs w:val="24"/>
          <w:lang w:eastAsia="lt-LT"/>
        </w:rPr>
        <w:t>8</w:t>
      </w:r>
      <w:r w:rsidR="002B51CF">
        <w:rPr>
          <w:rFonts w:eastAsia="Times New Roman" w:cs="Times New Roman"/>
          <w:color w:val="000000"/>
          <w:szCs w:val="24"/>
          <w:lang w:eastAsia="lt-LT"/>
        </w:rPr>
        <w:t xml:space="preserve">. </w:t>
      </w:r>
      <w:r w:rsidR="00C251A0" w:rsidRPr="00BD1870">
        <w:rPr>
          <w:rFonts w:eastAsia="Calibri"/>
        </w:rPr>
        <w:t xml:space="preserve">Pakeisti </w:t>
      </w:r>
      <w:r w:rsidR="00C251A0">
        <w:rPr>
          <w:rFonts w:eastAsia="Calibri"/>
        </w:rPr>
        <w:t>46</w:t>
      </w:r>
      <w:r w:rsidR="00C251A0" w:rsidRPr="00BD1870">
        <w:rPr>
          <w:rFonts w:eastAsia="Calibri"/>
        </w:rPr>
        <w:t xml:space="preserve"> punktą ir išdėstyti jį taip:</w:t>
      </w:r>
    </w:p>
    <w:p w:rsidR="00F810E2" w:rsidRDefault="00C251A0" w:rsidP="00F810E2">
      <w:pPr>
        <w:spacing w:line="360" w:lineRule="auto"/>
        <w:ind w:firstLine="851"/>
        <w:jc w:val="both"/>
        <w:rPr>
          <w:rFonts w:eastAsia="Times New Roman" w:cs="Times New Roman"/>
          <w:szCs w:val="24"/>
          <w:lang w:eastAsia="lt-LT"/>
        </w:rPr>
      </w:pPr>
      <w:r w:rsidRPr="000F7695">
        <w:rPr>
          <w:rFonts w:eastAsia="Times New Roman" w:cs="Times New Roman"/>
          <w:szCs w:val="24"/>
          <w:lang w:eastAsia="lt-LT"/>
        </w:rPr>
        <w:t>„46. Informaciją apie Komisijos sprendimus visuomenės informavimo priemonėms teikia Komisijos pirmininkas arba jo įgaliotas Komisijos narys, Komisijos pirminink</w:t>
      </w:r>
      <w:r w:rsidR="00F810E2">
        <w:rPr>
          <w:rFonts w:eastAsia="Times New Roman" w:cs="Times New Roman"/>
          <w:szCs w:val="24"/>
          <w:lang w:eastAsia="lt-LT"/>
        </w:rPr>
        <w:t>o</w:t>
      </w:r>
      <w:r w:rsidRPr="000F7695">
        <w:rPr>
          <w:rFonts w:eastAsia="Times New Roman" w:cs="Times New Roman"/>
          <w:color w:val="000000"/>
          <w:szCs w:val="24"/>
          <w:lang w:eastAsia="lt-LT"/>
        </w:rPr>
        <w:t xml:space="preserve"> nesant – Komisijos pirmininko pavaduotojas ar posėdžiui pirmininkavęs Komisijos narys. </w:t>
      </w:r>
      <w:r w:rsidRPr="000F7695">
        <w:rPr>
          <w:rFonts w:eastAsia="Times New Roman" w:cs="Times New Roman"/>
          <w:szCs w:val="24"/>
          <w:lang w:eastAsia="lt-LT"/>
        </w:rPr>
        <w:t xml:space="preserve">Gali būti rengiamas pranešimas visuomenės informavimo priemonėms ir po kiekvieno Komisijos posėdžio. Suderintą ir Komisijos patvirtintą pranešimą raštu arba žodžiu pateikia Komisijos pirmininkas ar jo įgaliotas Komisijos narys, </w:t>
      </w:r>
      <w:r w:rsidR="005102BB" w:rsidRPr="000F7695">
        <w:rPr>
          <w:rFonts w:eastAsia="Times New Roman" w:cs="Times New Roman"/>
          <w:color w:val="000000"/>
          <w:szCs w:val="24"/>
          <w:lang w:eastAsia="lt-LT"/>
        </w:rPr>
        <w:t>nesant</w:t>
      </w:r>
      <w:r w:rsidR="005102BB" w:rsidRPr="000F7695">
        <w:rPr>
          <w:rFonts w:eastAsia="Times New Roman" w:cs="Times New Roman"/>
          <w:szCs w:val="24"/>
          <w:lang w:eastAsia="lt-LT"/>
        </w:rPr>
        <w:t xml:space="preserve"> </w:t>
      </w:r>
      <w:r w:rsidRPr="000F7695">
        <w:rPr>
          <w:rFonts w:eastAsia="Times New Roman" w:cs="Times New Roman"/>
          <w:szCs w:val="24"/>
          <w:lang w:eastAsia="lt-LT"/>
        </w:rPr>
        <w:t>Komisijos pirminink</w:t>
      </w:r>
      <w:r w:rsidR="005102BB">
        <w:rPr>
          <w:rFonts w:eastAsia="Times New Roman" w:cs="Times New Roman"/>
          <w:szCs w:val="24"/>
          <w:lang w:eastAsia="lt-LT"/>
        </w:rPr>
        <w:t>o</w:t>
      </w:r>
      <w:r w:rsidRPr="000F7695">
        <w:rPr>
          <w:rFonts w:eastAsia="Times New Roman" w:cs="Times New Roman"/>
          <w:color w:val="000000"/>
          <w:szCs w:val="24"/>
          <w:lang w:eastAsia="lt-LT"/>
        </w:rPr>
        <w:t xml:space="preserve"> – Komisijos pirmininko pavaduotojas ar posėdžiui pirmininkavęs Komisijos narys</w:t>
      </w:r>
      <w:r w:rsidRPr="000F7695">
        <w:rPr>
          <w:rFonts w:eastAsia="Times New Roman" w:cs="Times New Roman"/>
          <w:szCs w:val="24"/>
          <w:lang w:eastAsia="lt-LT"/>
        </w:rPr>
        <w:t>.</w:t>
      </w:r>
      <w:r w:rsidR="00F810E2">
        <w:rPr>
          <w:rFonts w:eastAsia="Times New Roman" w:cs="Times New Roman"/>
          <w:szCs w:val="24"/>
          <w:lang w:eastAsia="lt-LT"/>
        </w:rPr>
        <w:t>“.</w:t>
      </w:r>
    </w:p>
    <w:p w:rsidR="00C512BE" w:rsidRPr="000F7695" w:rsidRDefault="00C512BE" w:rsidP="00F810E2">
      <w:pPr>
        <w:spacing w:line="360" w:lineRule="auto"/>
        <w:ind w:firstLine="851"/>
        <w:jc w:val="both"/>
        <w:rPr>
          <w:rFonts w:eastAsia="Times New Roman" w:cs="Times New Roman"/>
          <w:szCs w:val="24"/>
          <w:lang w:eastAsia="lt-LT"/>
        </w:rPr>
      </w:pPr>
    </w:p>
    <w:p w:rsidR="00572DA8" w:rsidRDefault="00572DA8" w:rsidP="00F810E2">
      <w:pPr>
        <w:pStyle w:val="Betarp"/>
        <w:tabs>
          <w:tab w:val="left" w:pos="2552"/>
        </w:tabs>
        <w:ind w:right="-1"/>
        <w:rPr>
          <w:rFonts w:ascii="Times New Roman" w:hAnsi="Times New Roman"/>
          <w:sz w:val="24"/>
          <w:szCs w:val="24"/>
          <w:lang w:val="lt-LT"/>
        </w:rPr>
      </w:pPr>
      <w:r>
        <w:rPr>
          <w:rFonts w:ascii="Times New Roman" w:hAnsi="Times New Roman"/>
          <w:sz w:val="24"/>
          <w:szCs w:val="24"/>
          <w:lang w:val="lt-LT"/>
        </w:rPr>
        <w:t>Savivaldybės mera</w:t>
      </w:r>
      <w:r w:rsidR="0057161F">
        <w:rPr>
          <w:rFonts w:ascii="Times New Roman" w:hAnsi="Times New Roman"/>
          <w:sz w:val="24"/>
          <w:szCs w:val="24"/>
          <w:lang w:val="lt-LT"/>
        </w:rPr>
        <w:t>s</w:t>
      </w:r>
      <w:r>
        <w:rPr>
          <w:rFonts w:ascii="Times New Roman" w:hAnsi="Times New Roman"/>
          <w:sz w:val="24"/>
          <w:szCs w:val="24"/>
          <w:lang w:val="lt-LT"/>
        </w:rPr>
        <w:tab/>
      </w:r>
      <w:r w:rsidR="0057161F">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693884">
        <w:rPr>
          <w:rFonts w:ascii="Times New Roman" w:hAnsi="Times New Roman"/>
          <w:sz w:val="24"/>
          <w:szCs w:val="24"/>
          <w:lang w:val="lt-LT"/>
        </w:rPr>
        <w:t xml:space="preserve">      </w:t>
      </w:r>
      <w:r w:rsidR="00E72215">
        <w:rPr>
          <w:rFonts w:ascii="Times New Roman" w:hAnsi="Times New Roman"/>
          <w:sz w:val="24"/>
          <w:szCs w:val="24"/>
          <w:lang w:val="lt-LT"/>
        </w:rPr>
        <w:t xml:space="preserve">            </w:t>
      </w:r>
      <w:r>
        <w:rPr>
          <w:rFonts w:ascii="Times New Roman" w:hAnsi="Times New Roman"/>
          <w:sz w:val="24"/>
          <w:szCs w:val="24"/>
          <w:lang w:val="lt-LT"/>
        </w:rPr>
        <w:t>Rytis Mykolas Račkauskas</w:t>
      </w:r>
    </w:p>
    <w:p w:rsidR="0057161F" w:rsidRDefault="0057161F" w:rsidP="00F810E2">
      <w:pPr>
        <w:pStyle w:val="Betarp"/>
        <w:tabs>
          <w:tab w:val="left" w:pos="2552"/>
        </w:tabs>
        <w:rPr>
          <w:rFonts w:ascii="Times New Roman" w:hAnsi="Times New Roman"/>
          <w:sz w:val="24"/>
          <w:szCs w:val="24"/>
          <w:lang w:val="lt-LT"/>
        </w:rPr>
      </w:pPr>
    </w:p>
    <w:p w:rsidR="0057161F" w:rsidRDefault="00E72215" w:rsidP="00F810E2">
      <w:pPr>
        <w:pStyle w:val="Betarp"/>
        <w:jc w:val="both"/>
        <w:rPr>
          <w:rFonts w:ascii="Times New Roman" w:hAnsi="Times New Roman"/>
          <w:sz w:val="24"/>
          <w:szCs w:val="24"/>
          <w:lang w:val="lt-LT"/>
        </w:rPr>
      </w:pPr>
      <w:r>
        <w:rPr>
          <w:rFonts w:ascii="Times New Roman" w:hAnsi="Times New Roman"/>
          <w:sz w:val="24"/>
          <w:szCs w:val="24"/>
          <w:lang w:val="lt-LT"/>
        </w:rPr>
        <w:t xml:space="preserve">RENGĖ </w:t>
      </w:r>
      <w:r w:rsidR="00C01863">
        <w:rPr>
          <w:rFonts w:ascii="Times New Roman" w:hAnsi="Times New Roman"/>
          <w:sz w:val="24"/>
          <w:szCs w:val="24"/>
          <w:lang w:val="lt-LT"/>
        </w:rPr>
        <w:t xml:space="preserve">_______________________ </w:t>
      </w:r>
      <w:r w:rsidR="0057161F">
        <w:rPr>
          <w:rFonts w:ascii="Times New Roman" w:hAnsi="Times New Roman"/>
          <w:sz w:val="24"/>
          <w:szCs w:val="24"/>
          <w:lang w:val="lt-LT"/>
        </w:rPr>
        <w:t>Daiva Svirelienė</w:t>
      </w:r>
      <w:r w:rsidR="006E28F7">
        <w:rPr>
          <w:rFonts w:ascii="Times New Roman" w:hAnsi="Times New Roman"/>
          <w:sz w:val="24"/>
          <w:szCs w:val="24"/>
          <w:lang w:val="lt-LT"/>
        </w:rPr>
        <w:t>, tel. 50</w:t>
      </w:r>
      <w:r>
        <w:rPr>
          <w:rFonts w:ascii="Times New Roman" w:hAnsi="Times New Roman"/>
          <w:sz w:val="24"/>
          <w:szCs w:val="24"/>
          <w:lang w:val="lt-LT"/>
        </w:rPr>
        <w:t xml:space="preserve"> </w:t>
      </w:r>
      <w:r w:rsidR="006E28F7">
        <w:rPr>
          <w:rFonts w:ascii="Times New Roman" w:hAnsi="Times New Roman"/>
          <w:sz w:val="24"/>
          <w:szCs w:val="24"/>
          <w:lang w:val="lt-LT"/>
        </w:rPr>
        <w:t>12</w:t>
      </w:r>
      <w:r>
        <w:rPr>
          <w:rFonts w:ascii="Times New Roman" w:hAnsi="Times New Roman"/>
          <w:sz w:val="24"/>
          <w:szCs w:val="24"/>
          <w:lang w:val="lt-LT"/>
        </w:rPr>
        <w:t xml:space="preserve"> </w:t>
      </w:r>
      <w:r w:rsidR="006E28F7">
        <w:rPr>
          <w:rFonts w:ascii="Times New Roman" w:hAnsi="Times New Roman"/>
          <w:sz w:val="24"/>
          <w:szCs w:val="24"/>
          <w:lang w:val="lt-LT"/>
        </w:rPr>
        <w:t>10</w:t>
      </w:r>
    </w:p>
    <w:p w:rsidR="00572DA8" w:rsidRDefault="00572DA8" w:rsidP="00F810E2">
      <w:pPr>
        <w:pStyle w:val="Betarp"/>
        <w:jc w:val="both"/>
        <w:rPr>
          <w:rFonts w:ascii="Times New Roman" w:hAnsi="Times New Roman"/>
          <w:sz w:val="24"/>
          <w:szCs w:val="24"/>
          <w:lang w:val="lt-LT"/>
        </w:rPr>
      </w:pPr>
    </w:p>
    <w:p w:rsidR="00572DA8" w:rsidRDefault="00572DA8" w:rsidP="00F810E2">
      <w:pPr>
        <w:pStyle w:val="Betarp"/>
        <w:jc w:val="both"/>
        <w:rPr>
          <w:rFonts w:ascii="Times New Roman" w:hAnsi="Times New Roman"/>
          <w:sz w:val="24"/>
          <w:szCs w:val="24"/>
          <w:lang w:val="lt-LT"/>
        </w:rPr>
      </w:pPr>
      <w:r>
        <w:rPr>
          <w:rFonts w:ascii="Times New Roman" w:hAnsi="Times New Roman"/>
          <w:sz w:val="24"/>
          <w:szCs w:val="24"/>
          <w:lang w:val="lt-LT"/>
        </w:rPr>
        <w:t>SUDERINTA</w:t>
      </w:r>
    </w:p>
    <w:p w:rsidR="0057161F" w:rsidRDefault="0057161F" w:rsidP="00F810E2">
      <w:pPr>
        <w:pStyle w:val="Betarp"/>
        <w:jc w:val="both"/>
        <w:rPr>
          <w:rFonts w:ascii="Times New Roman" w:hAnsi="Times New Roman"/>
          <w:sz w:val="24"/>
          <w:szCs w:val="24"/>
          <w:lang w:val="lt-LT"/>
        </w:rPr>
      </w:pPr>
    </w:p>
    <w:p w:rsidR="00572DA8" w:rsidRPr="00F42271" w:rsidRDefault="00572DA8" w:rsidP="00F810E2">
      <w:pPr>
        <w:pStyle w:val="Betarp"/>
        <w:rPr>
          <w:rFonts w:ascii="Times New Roman" w:hAnsi="Times New Roman"/>
          <w:sz w:val="24"/>
          <w:szCs w:val="24"/>
          <w:lang w:val="lt-LT"/>
        </w:rPr>
      </w:pPr>
      <w:r>
        <w:rPr>
          <w:rFonts w:ascii="Times New Roman" w:hAnsi="Times New Roman"/>
          <w:sz w:val="24"/>
          <w:szCs w:val="24"/>
          <w:lang w:val="lt-LT"/>
        </w:rPr>
        <w:t>Mero patarėja</w:t>
      </w:r>
      <w:r w:rsidRPr="00F42271">
        <w:rPr>
          <w:rFonts w:ascii="Times New Roman" w:hAnsi="Times New Roman"/>
          <w:sz w:val="24"/>
          <w:szCs w:val="24"/>
          <w:lang w:val="lt-LT"/>
        </w:rPr>
        <w:t xml:space="preserve">, atliekanti </w:t>
      </w:r>
      <w:r>
        <w:rPr>
          <w:rFonts w:ascii="Times New Roman" w:hAnsi="Times New Roman"/>
          <w:sz w:val="24"/>
          <w:szCs w:val="24"/>
          <w:lang w:val="lt-LT"/>
        </w:rPr>
        <w:t>Tarybos sekretoriaus funkcijas</w:t>
      </w:r>
      <w:r>
        <w:rPr>
          <w:rFonts w:ascii="Times New Roman" w:hAnsi="Times New Roman"/>
          <w:sz w:val="24"/>
          <w:szCs w:val="24"/>
          <w:lang w:val="lt-LT"/>
        </w:rPr>
        <w:tab/>
      </w:r>
      <w:r w:rsidRPr="00F42271">
        <w:rPr>
          <w:rFonts w:ascii="Times New Roman" w:hAnsi="Times New Roman"/>
          <w:sz w:val="24"/>
          <w:szCs w:val="24"/>
          <w:lang w:val="lt-LT"/>
        </w:rPr>
        <w:tab/>
        <w:t>Indrė Kisielė</w:t>
      </w:r>
    </w:p>
    <w:p w:rsidR="00572DA8" w:rsidRDefault="00572DA8" w:rsidP="00F810E2">
      <w:pPr>
        <w:pStyle w:val="Betarp"/>
        <w:rPr>
          <w:rFonts w:ascii="Times New Roman" w:hAnsi="Times New Roman"/>
          <w:sz w:val="24"/>
          <w:szCs w:val="24"/>
          <w:lang w:val="lt-LT"/>
        </w:rPr>
      </w:pPr>
    </w:p>
    <w:p w:rsidR="00572DA8" w:rsidRPr="00F42271" w:rsidRDefault="00572DA8" w:rsidP="00F810E2">
      <w:pPr>
        <w:pStyle w:val="Betarp"/>
        <w:rPr>
          <w:rFonts w:ascii="Times New Roman" w:hAnsi="Times New Roman"/>
          <w:sz w:val="24"/>
          <w:szCs w:val="24"/>
          <w:lang w:val="lt-LT"/>
        </w:rPr>
      </w:pPr>
      <w:r>
        <w:rPr>
          <w:rFonts w:ascii="Times New Roman" w:hAnsi="Times New Roman"/>
          <w:sz w:val="24"/>
          <w:szCs w:val="24"/>
          <w:lang w:val="lt-LT"/>
        </w:rPr>
        <w:t>Administracijos direktorius</w:t>
      </w:r>
      <w:r>
        <w:rPr>
          <w:rFonts w:ascii="Times New Roman" w:hAnsi="Times New Roman"/>
          <w:sz w:val="24"/>
          <w:szCs w:val="24"/>
          <w:lang w:val="lt-LT"/>
        </w:rPr>
        <w:tab/>
      </w:r>
      <w:r w:rsidRPr="00F42271">
        <w:rPr>
          <w:rFonts w:ascii="Times New Roman" w:hAnsi="Times New Roman"/>
          <w:sz w:val="24"/>
          <w:szCs w:val="24"/>
          <w:lang w:val="lt-LT"/>
        </w:rPr>
        <w:tab/>
      </w:r>
      <w:r w:rsidRPr="00F42271">
        <w:rPr>
          <w:rFonts w:ascii="Times New Roman" w:hAnsi="Times New Roman"/>
          <w:sz w:val="24"/>
          <w:szCs w:val="24"/>
          <w:lang w:val="lt-LT"/>
        </w:rPr>
        <w:tab/>
      </w:r>
      <w:r w:rsidRPr="00F42271">
        <w:rPr>
          <w:rFonts w:ascii="Times New Roman" w:hAnsi="Times New Roman"/>
          <w:sz w:val="24"/>
          <w:szCs w:val="24"/>
          <w:lang w:val="lt-LT"/>
        </w:rPr>
        <w:tab/>
        <w:t>Rimantas Pauža</w:t>
      </w:r>
    </w:p>
    <w:p w:rsidR="00572DA8" w:rsidRDefault="00572DA8" w:rsidP="00572DA8">
      <w:pPr>
        <w:pStyle w:val="Betarp"/>
        <w:rPr>
          <w:rFonts w:ascii="Times New Roman" w:hAnsi="Times New Roman"/>
          <w:sz w:val="24"/>
          <w:szCs w:val="24"/>
          <w:lang w:val="lt-LT"/>
        </w:rPr>
      </w:pPr>
    </w:p>
    <w:p w:rsidR="00572DA8" w:rsidRDefault="00572DA8" w:rsidP="00572DA8">
      <w:pPr>
        <w:rPr>
          <w:szCs w:val="24"/>
        </w:rPr>
      </w:pPr>
      <w:r w:rsidRPr="00F42271">
        <w:rPr>
          <w:szCs w:val="24"/>
        </w:rPr>
        <w:t>Dokumentų valdym</w:t>
      </w:r>
      <w:r>
        <w:rPr>
          <w:szCs w:val="24"/>
        </w:rPr>
        <w:t xml:space="preserve">o poskyrio vyr. specialistė </w:t>
      </w:r>
      <w:r>
        <w:rPr>
          <w:szCs w:val="24"/>
        </w:rPr>
        <w:tab/>
      </w:r>
      <w:r>
        <w:rPr>
          <w:szCs w:val="24"/>
        </w:rPr>
        <w:tab/>
      </w:r>
      <w:r>
        <w:rPr>
          <w:szCs w:val="24"/>
        </w:rPr>
        <w:tab/>
      </w:r>
      <w:r w:rsidR="0057161F">
        <w:rPr>
          <w:szCs w:val="24"/>
        </w:rPr>
        <w:t>Loreta Vasilevičienė</w:t>
      </w:r>
    </w:p>
    <w:sectPr w:rsidR="00572DA8" w:rsidSect="00F810E2">
      <w:pgSz w:w="11906" w:h="16838"/>
      <w:pgMar w:top="993" w:right="567" w:bottom="993"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10E" w:rsidRDefault="00EE110E" w:rsidP="00E72215">
      <w:r>
        <w:separator/>
      </w:r>
    </w:p>
  </w:endnote>
  <w:endnote w:type="continuationSeparator" w:id="0">
    <w:p w:rsidR="00EE110E" w:rsidRDefault="00EE110E" w:rsidP="00E7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10E" w:rsidRDefault="00EE110E" w:rsidP="00E72215">
      <w:r>
        <w:separator/>
      </w:r>
    </w:p>
  </w:footnote>
  <w:footnote w:type="continuationSeparator" w:id="0">
    <w:p w:rsidR="00EE110E" w:rsidRDefault="00EE110E" w:rsidP="00E72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F64D4"/>
    <w:multiLevelType w:val="multilevel"/>
    <w:tmpl w:val="89BC9AE8"/>
    <w:lvl w:ilvl="0">
      <w:start w:val="6"/>
      <w:numFmt w:val="decimal"/>
      <w:lvlText w:val="%1"/>
      <w:lvlJc w:val="left"/>
      <w:pPr>
        <w:ind w:left="1560" w:hanging="360"/>
      </w:pPr>
      <w:rPr>
        <w:rFonts w:hint="default"/>
      </w:rPr>
    </w:lvl>
    <w:lvl w:ilvl="1">
      <w:start w:val="2"/>
      <w:numFmt w:val="decimal"/>
      <w:isLgl/>
      <w:lvlText w:val="%1.%2."/>
      <w:lvlJc w:val="left"/>
      <w:pPr>
        <w:ind w:left="1740" w:hanging="54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1" w15:restartNumberingAfterBreak="0">
    <w:nsid w:val="1C82580F"/>
    <w:multiLevelType w:val="multilevel"/>
    <w:tmpl w:val="F198F304"/>
    <w:lvl w:ilvl="0">
      <w:start w:val="12"/>
      <w:numFmt w:val="decimal"/>
      <w:lvlText w:val="%1"/>
      <w:lvlJc w:val="left"/>
      <w:pPr>
        <w:tabs>
          <w:tab w:val="num" w:pos="567"/>
        </w:tabs>
        <w:ind w:left="0" w:firstLine="567"/>
      </w:pPr>
      <w:rPr>
        <w:rFonts w:hint="default"/>
      </w:rPr>
    </w:lvl>
    <w:lvl w:ilvl="1">
      <w:start w:val="1"/>
      <w:numFmt w:val="decimal"/>
      <w:lvlText w:val="%1.%2"/>
      <w:lvlJc w:val="left"/>
      <w:pPr>
        <w:ind w:left="567" w:firstLine="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E212C4"/>
    <w:multiLevelType w:val="multilevel"/>
    <w:tmpl w:val="36641C98"/>
    <w:lvl w:ilvl="0">
      <w:start w:val="1"/>
      <w:numFmt w:val="decimal"/>
      <w:lvlText w:val="%1."/>
      <w:lvlJc w:val="left"/>
      <w:pPr>
        <w:ind w:left="0" w:firstLine="567"/>
      </w:pPr>
      <w:rPr>
        <w:rFonts w:hint="default"/>
      </w:rPr>
    </w:lvl>
    <w:lvl w:ilvl="1">
      <w:start w:val="1"/>
      <w:numFmt w:val="decimal"/>
      <w:isLgl/>
      <w:lvlText w:val="%1.%2."/>
      <w:lvlJc w:val="left"/>
      <w:pPr>
        <w:tabs>
          <w:tab w:val="num" w:pos="1021"/>
        </w:tabs>
        <w:ind w:left="567" w:firstLine="567"/>
      </w:pPr>
      <w:rPr>
        <w:rFonts w:hint="default"/>
      </w:rPr>
    </w:lvl>
    <w:lvl w:ilvl="2">
      <w:start w:val="1"/>
      <w:numFmt w:val="decimal"/>
      <w:isLgl/>
      <w:lvlText w:val="%1.%2.%3."/>
      <w:lvlJc w:val="left"/>
      <w:pPr>
        <w:ind w:left="1134" w:firstLine="567"/>
      </w:pPr>
      <w:rPr>
        <w:rFonts w:hint="default"/>
      </w:rPr>
    </w:lvl>
    <w:lvl w:ilvl="3">
      <w:start w:val="1"/>
      <w:numFmt w:val="decimal"/>
      <w:isLgl/>
      <w:lvlText w:val="%1.%2.%3.%4."/>
      <w:lvlJc w:val="left"/>
      <w:pPr>
        <w:ind w:left="1701" w:firstLine="567"/>
      </w:pPr>
      <w:rPr>
        <w:rFonts w:hint="default"/>
      </w:rPr>
    </w:lvl>
    <w:lvl w:ilvl="4">
      <w:start w:val="1"/>
      <w:numFmt w:val="decimal"/>
      <w:isLgl/>
      <w:lvlText w:val="%1.%2.%3.%4.%5."/>
      <w:lvlJc w:val="left"/>
      <w:pPr>
        <w:ind w:left="2268" w:firstLine="567"/>
      </w:pPr>
      <w:rPr>
        <w:rFonts w:hint="default"/>
      </w:rPr>
    </w:lvl>
    <w:lvl w:ilvl="5">
      <w:start w:val="1"/>
      <w:numFmt w:val="decimal"/>
      <w:isLgl/>
      <w:lvlText w:val="%1.%2.%3.%4.%5.%6."/>
      <w:lvlJc w:val="left"/>
      <w:pPr>
        <w:ind w:left="2835" w:firstLine="567"/>
      </w:pPr>
      <w:rPr>
        <w:rFonts w:hint="default"/>
      </w:rPr>
    </w:lvl>
    <w:lvl w:ilvl="6">
      <w:start w:val="1"/>
      <w:numFmt w:val="decimal"/>
      <w:isLgl/>
      <w:lvlText w:val="%1.%2.%3.%4.%5.%6.%7."/>
      <w:lvlJc w:val="left"/>
      <w:pPr>
        <w:ind w:left="3402" w:firstLine="567"/>
      </w:pPr>
      <w:rPr>
        <w:rFonts w:hint="default"/>
      </w:rPr>
    </w:lvl>
    <w:lvl w:ilvl="7">
      <w:start w:val="1"/>
      <w:numFmt w:val="decimal"/>
      <w:isLgl/>
      <w:lvlText w:val="%1.%2.%3.%4.%5.%6.%7.%8."/>
      <w:lvlJc w:val="left"/>
      <w:pPr>
        <w:ind w:left="3969" w:firstLine="567"/>
      </w:pPr>
      <w:rPr>
        <w:rFonts w:hint="default"/>
      </w:rPr>
    </w:lvl>
    <w:lvl w:ilvl="8">
      <w:start w:val="1"/>
      <w:numFmt w:val="decimal"/>
      <w:isLgl/>
      <w:lvlText w:val="%1.%2.%3.%4.%5.%6.%7.%8.%9."/>
      <w:lvlJc w:val="left"/>
      <w:pPr>
        <w:ind w:left="4536" w:firstLine="56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2"/>
    <w:rsid w:val="00044555"/>
    <w:rsid w:val="0006697D"/>
    <w:rsid w:val="00080F23"/>
    <w:rsid w:val="000D2F33"/>
    <w:rsid w:val="000F7695"/>
    <w:rsid w:val="00132EE6"/>
    <w:rsid w:val="002324AA"/>
    <w:rsid w:val="00271476"/>
    <w:rsid w:val="00277AFA"/>
    <w:rsid w:val="002B51CF"/>
    <w:rsid w:val="003562E7"/>
    <w:rsid w:val="003A7D35"/>
    <w:rsid w:val="00424A5E"/>
    <w:rsid w:val="004A19F2"/>
    <w:rsid w:val="004A22F0"/>
    <w:rsid w:val="005102BB"/>
    <w:rsid w:val="00552037"/>
    <w:rsid w:val="0057161F"/>
    <w:rsid w:val="00572DA8"/>
    <w:rsid w:val="005F3B96"/>
    <w:rsid w:val="00653C6B"/>
    <w:rsid w:val="00693884"/>
    <w:rsid w:val="006E28F7"/>
    <w:rsid w:val="00803D92"/>
    <w:rsid w:val="00813033"/>
    <w:rsid w:val="00836030"/>
    <w:rsid w:val="00846878"/>
    <w:rsid w:val="008F3176"/>
    <w:rsid w:val="00954E2E"/>
    <w:rsid w:val="00B81E80"/>
    <w:rsid w:val="00C01863"/>
    <w:rsid w:val="00C17134"/>
    <w:rsid w:val="00C251A0"/>
    <w:rsid w:val="00C512BE"/>
    <w:rsid w:val="00D13A12"/>
    <w:rsid w:val="00D7495F"/>
    <w:rsid w:val="00DD309E"/>
    <w:rsid w:val="00E72215"/>
    <w:rsid w:val="00EE110E"/>
    <w:rsid w:val="00F51B44"/>
    <w:rsid w:val="00F55436"/>
    <w:rsid w:val="00F810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B0877C-54A3-4A5F-A467-4A2FE303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803D92"/>
    <w:pPr>
      <w:spacing w:before="100" w:beforeAutospacing="1" w:after="100" w:afterAutospacing="1"/>
      <w:outlineLvl w:val="1"/>
    </w:pPr>
    <w:rPr>
      <w:rFonts w:eastAsia="Times New Roman" w:cs="Times New Roman"/>
      <w:b/>
      <w:bCs/>
      <w:sz w:val="36"/>
      <w:szCs w:val="36"/>
      <w:lang w:eastAsia="lt-LT"/>
    </w:rPr>
  </w:style>
  <w:style w:type="paragraph" w:styleId="Antrat3">
    <w:name w:val="heading 3"/>
    <w:basedOn w:val="prastasis"/>
    <w:link w:val="Antrat3Diagrama"/>
    <w:uiPriority w:val="9"/>
    <w:qFormat/>
    <w:rsid w:val="00803D92"/>
    <w:pPr>
      <w:spacing w:before="100" w:beforeAutospacing="1" w:after="100" w:afterAutospacing="1"/>
      <w:outlineLvl w:val="2"/>
    </w:pPr>
    <w:rPr>
      <w:rFonts w:eastAsia="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right">
    <w:name w:val="right"/>
    <w:basedOn w:val="Numatytasispastraiposriftas"/>
    <w:rsid w:val="00803D92"/>
  </w:style>
  <w:style w:type="character" w:customStyle="1" w:styleId="Antrat2Diagrama">
    <w:name w:val="Antraštė 2 Diagrama"/>
    <w:basedOn w:val="Numatytasispastraiposriftas"/>
    <w:link w:val="Antrat2"/>
    <w:uiPriority w:val="9"/>
    <w:rsid w:val="00803D92"/>
    <w:rPr>
      <w:rFonts w:eastAsia="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803D92"/>
    <w:rPr>
      <w:rFonts w:eastAsia="Times New Roman" w:cs="Times New Roman"/>
      <w:b/>
      <w:bCs/>
      <w:sz w:val="27"/>
      <w:szCs w:val="27"/>
      <w:lang w:eastAsia="lt-LT"/>
    </w:rPr>
  </w:style>
  <w:style w:type="paragraph" w:styleId="Pavadinimas">
    <w:name w:val="Title"/>
    <w:basedOn w:val="prastasis"/>
    <w:link w:val="PavadinimasDiagrama"/>
    <w:uiPriority w:val="10"/>
    <w:qFormat/>
    <w:rsid w:val="00803D92"/>
    <w:pPr>
      <w:spacing w:before="100" w:beforeAutospacing="1" w:after="100" w:afterAutospacing="1"/>
    </w:pPr>
    <w:rPr>
      <w:rFonts w:eastAsia="Times New Roman" w:cs="Times New Roman"/>
      <w:szCs w:val="24"/>
      <w:lang w:eastAsia="lt-LT"/>
    </w:rPr>
  </w:style>
  <w:style w:type="character" w:customStyle="1" w:styleId="PavadinimasDiagrama">
    <w:name w:val="Pavadinimas Diagrama"/>
    <w:basedOn w:val="Numatytasispastraiposriftas"/>
    <w:link w:val="Pavadinimas"/>
    <w:uiPriority w:val="10"/>
    <w:rsid w:val="00803D92"/>
    <w:rPr>
      <w:rFonts w:eastAsia="Times New Roman" w:cs="Times New Roman"/>
      <w:szCs w:val="24"/>
      <w:lang w:eastAsia="lt-LT"/>
    </w:rPr>
  </w:style>
  <w:style w:type="paragraph" w:styleId="Betarp">
    <w:name w:val="No Spacing"/>
    <w:uiPriority w:val="1"/>
    <w:qFormat/>
    <w:rsid w:val="00572DA8"/>
    <w:rPr>
      <w:rFonts w:ascii="Calibri" w:eastAsia="Calibri" w:hAnsi="Calibri" w:cs="Times New Roman"/>
      <w:sz w:val="22"/>
      <w:lang w:val="en-US"/>
    </w:rPr>
  </w:style>
  <w:style w:type="paragraph" w:styleId="Sraopastraipa">
    <w:name w:val="List Paragraph"/>
    <w:basedOn w:val="prastasis"/>
    <w:uiPriority w:val="34"/>
    <w:qFormat/>
    <w:rsid w:val="00424A5E"/>
    <w:pPr>
      <w:ind w:left="720"/>
      <w:contextualSpacing/>
    </w:pPr>
  </w:style>
  <w:style w:type="paragraph" w:styleId="Debesliotekstas">
    <w:name w:val="Balloon Text"/>
    <w:basedOn w:val="prastasis"/>
    <w:link w:val="DebesliotekstasDiagrama"/>
    <w:uiPriority w:val="99"/>
    <w:semiHidden/>
    <w:unhideWhenUsed/>
    <w:rsid w:val="00DD30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309E"/>
    <w:rPr>
      <w:rFonts w:ascii="Segoe UI" w:hAnsi="Segoe UI" w:cs="Segoe UI"/>
      <w:sz w:val="18"/>
      <w:szCs w:val="18"/>
    </w:rPr>
  </w:style>
  <w:style w:type="paragraph" w:styleId="Antrats">
    <w:name w:val="header"/>
    <w:basedOn w:val="prastasis"/>
    <w:link w:val="AntratsDiagrama"/>
    <w:uiPriority w:val="99"/>
    <w:unhideWhenUsed/>
    <w:rsid w:val="00E72215"/>
    <w:pPr>
      <w:tabs>
        <w:tab w:val="center" w:pos="4819"/>
        <w:tab w:val="right" w:pos="9638"/>
      </w:tabs>
    </w:pPr>
  </w:style>
  <w:style w:type="character" w:customStyle="1" w:styleId="AntratsDiagrama">
    <w:name w:val="Antraštės Diagrama"/>
    <w:basedOn w:val="Numatytasispastraiposriftas"/>
    <w:link w:val="Antrats"/>
    <w:uiPriority w:val="99"/>
    <w:rsid w:val="00E72215"/>
  </w:style>
  <w:style w:type="paragraph" w:styleId="Porat">
    <w:name w:val="footer"/>
    <w:basedOn w:val="prastasis"/>
    <w:link w:val="PoratDiagrama"/>
    <w:uiPriority w:val="99"/>
    <w:unhideWhenUsed/>
    <w:rsid w:val="00E72215"/>
    <w:pPr>
      <w:tabs>
        <w:tab w:val="center" w:pos="4819"/>
        <w:tab w:val="right" w:pos="9638"/>
      </w:tabs>
    </w:pPr>
  </w:style>
  <w:style w:type="character" w:customStyle="1" w:styleId="PoratDiagrama">
    <w:name w:val="Poraštė Diagrama"/>
    <w:basedOn w:val="Numatytasispastraiposriftas"/>
    <w:link w:val="Porat"/>
    <w:uiPriority w:val="99"/>
    <w:rsid w:val="00E7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94921">
      <w:bodyDiv w:val="1"/>
      <w:marLeft w:val="0"/>
      <w:marRight w:val="0"/>
      <w:marTop w:val="0"/>
      <w:marBottom w:val="0"/>
      <w:divBdr>
        <w:top w:val="none" w:sz="0" w:space="0" w:color="auto"/>
        <w:left w:val="none" w:sz="0" w:space="0" w:color="auto"/>
        <w:bottom w:val="none" w:sz="0" w:space="0" w:color="auto"/>
        <w:right w:val="none" w:sz="0" w:space="0" w:color="auto"/>
      </w:divBdr>
    </w:div>
    <w:div w:id="3073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D76F0-4FAE-4E77-81F9-CF272002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3335</Words>
  <Characters>1902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Daiva Breivienė</cp:lastModifiedBy>
  <cp:revision>2</cp:revision>
  <cp:lastPrinted>2017-12-08T09:18:00Z</cp:lastPrinted>
  <dcterms:created xsi:type="dcterms:W3CDTF">2017-12-08T12:59:00Z</dcterms:created>
  <dcterms:modified xsi:type="dcterms:W3CDTF">2017-12-08T12:59:00Z</dcterms:modified>
</cp:coreProperties>
</file>