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414" w:rsidRDefault="00BD7414" w:rsidP="00E84BF0">
      <w:pPr>
        <w:ind w:firstLine="9639"/>
        <w:rPr>
          <w:sz w:val="24"/>
        </w:rPr>
      </w:pPr>
    </w:p>
    <w:p w:rsidR="00BD7414" w:rsidRDefault="00BD7414" w:rsidP="00E84BF0">
      <w:pPr>
        <w:ind w:firstLine="9639"/>
        <w:rPr>
          <w:sz w:val="24"/>
        </w:rPr>
      </w:pPr>
    </w:p>
    <w:p w:rsidR="00BD7414" w:rsidRDefault="00BD7414" w:rsidP="00E84BF0">
      <w:pPr>
        <w:ind w:firstLine="9639"/>
        <w:rPr>
          <w:sz w:val="24"/>
        </w:rPr>
      </w:pPr>
    </w:p>
    <w:p w:rsidR="008418F6" w:rsidRDefault="008418F6" w:rsidP="00E84BF0">
      <w:pPr>
        <w:ind w:firstLine="9639"/>
        <w:rPr>
          <w:sz w:val="24"/>
        </w:rPr>
      </w:pPr>
    </w:p>
    <w:p w:rsidR="00E84BF0" w:rsidRPr="00673A14" w:rsidRDefault="00E84BF0" w:rsidP="00E84BF0">
      <w:pPr>
        <w:ind w:firstLine="9639"/>
        <w:rPr>
          <w:sz w:val="24"/>
        </w:rPr>
      </w:pPr>
      <w:r w:rsidRPr="00673A14">
        <w:rPr>
          <w:sz w:val="24"/>
        </w:rPr>
        <w:t>Panevėžio miesto savivaldybės tarybos</w:t>
      </w:r>
    </w:p>
    <w:p w:rsidR="00E84BF0" w:rsidRPr="00673A14" w:rsidRDefault="00E84BF0" w:rsidP="00E84BF0">
      <w:pPr>
        <w:ind w:firstLine="9639"/>
        <w:rPr>
          <w:sz w:val="24"/>
        </w:rPr>
      </w:pPr>
      <w:r w:rsidRPr="00673A14">
        <w:rPr>
          <w:sz w:val="24"/>
        </w:rPr>
        <w:t xml:space="preserve">2017 m. gruodžio    d. Nr.   </w:t>
      </w:r>
    </w:p>
    <w:p w:rsidR="00E84BF0" w:rsidRPr="00673A14" w:rsidRDefault="00E84BF0" w:rsidP="00E84BF0">
      <w:pPr>
        <w:ind w:firstLine="9639"/>
        <w:rPr>
          <w:sz w:val="24"/>
        </w:rPr>
      </w:pPr>
      <w:r w:rsidRPr="00673A14">
        <w:rPr>
          <w:sz w:val="24"/>
        </w:rPr>
        <w:t>priedas</w:t>
      </w:r>
    </w:p>
    <w:p w:rsidR="00C2470C" w:rsidRPr="00673A14" w:rsidRDefault="00C2470C"/>
    <w:p w:rsidR="00E84BF0" w:rsidRDefault="00E84BF0"/>
    <w:tbl>
      <w:tblPr>
        <w:tblStyle w:val="Lentelstinklelis"/>
        <w:tblW w:w="14600" w:type="dxa"/>
        <w:tblInd w:w="137" w:type="dxa"/>
        <w:tblLook w:val="04A0" w:firstRow="1" w:lastRow="0" w:firstColumn="1" w:lastColumn="0" w:noHBand="0" w:noVBand="1"/>
      </w:tblPr>
      <w:tblGrid>
        <w:gridCol w:w="851"/>
        <w:gridCol w:w="4252"/>
        <w:gridCol w:w="1843"/>
        <w:gridCol w:w="7654"/>
      </w:tblGrid>
      <w:tr w:rsidR="00BD7414" w:rsidTr="008418F6">
        <w:tc>
          <w:tcPr>
            <w:tcW w:w="851" w:type="dxa"/>
          </w:tcPr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Eil. Nr.</w:t>
            </w:r>
          </w:p>
        </w:tc>
        <w:tc>
          <w:tcPr>
            <w:tcW w:w="4252" w:type="dxa"/>
          </w:tcPr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Panaikinami  teritorijų planavimo dokumentai</w:t>
            </w:r>
          </w:p>
        </w:tc>
        <w:tc>
          <w:tcPr>
            <w:tcW w:w="1843" w:type="dxa"/>
          </w:tcPr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Registro Nr.</w:t>
            </w:r>
          </w:p>
        </w:tc>
        <w:tc>
          <w:tcPr>
            <w:tcW w:w="7654" w:type="dxa"/>
          </w:tcPr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Teritorijų planavimo dokumentų panaikinimo priežastys</w:t>
            </w:r>
          </w:p>
        </w:tc>
      </w:tr>
      <w:tr w:rsidR="00BD7414" w:rsidTr="008418F6">
        <w:tc>
          <w:tcPr>
            <w:tcW w:w="851" w:type="dxa"/>
          </w:tcPr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1</w:t>
            </w: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D7414" w:rsidRPr="00673A14" w:rsidRDefault="00BD7414" w:rsidP="00BD7414">
            <w:pPr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 xml:space="preserve">Parko–Nemuno pietvakariniame kampe detalaus suplanavimo projektas Nr. 044, </w:t>
            </w: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patvirtintas Panevėžio miesto valdybos 1995 m. balandžio 3 d. sprendimu Nr. 229v</w:t>
            </w: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Poilsio parko vakarinės dalies išplanavimo projektas Nr. 0135, patvirtintas Panevėžio miesto valdybos 1997 m. balandžio 2 d. sprendimu Nr. 127v.</w:t>
            </w:r>
          </w:p>
        </w:tc>
        <w:tc>
          <w:tcPr>
            <w:tcW w:w="1843" w:type="dxa"/>
          </w:tcPr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T00048698</w:t>
            </w: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center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T00066173</w:t>
            </w:r>
          </w:p>
        </w:tc>
        <w:tc>
          <w:tcPr>
            <w:tcW w:w="7654" w:type="dxa"/>
          </w:tcPr>
          <w:p w:rsidR="00BD7414" w:rsidRPr="00673A14" w:rsidRDefault="00BD7414" w:rsidP="00BD7414">
            <w:pPr>
              <w:jc w:val="both"/>
              <w:rPr>
                <w:sz w:val="24"/>
                <w:szCs w:val="24"/>
              </w:rPr>
            </w:pPr>
          </w:p>
          <w:p w:rsidR="00BD7414" w:rsidRPr="00673A14" w:rsidRDefault="00BD7414" w:rsidP="00BD7414">
            <w:pPr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Išplanavimo projektai (toliau – Projektai), vadovaujantis Lietuvos Respublikos Vyriausybės 1996 m. gegužės 24 d. nutarimu Nr. 617 „</w:t>
            </w:r>
            <w:r w:rsidRPr="00673A14">
              <w:rPr>
                <w:bCs/>
                <w:sz w:val="24"/>
                <w:szCs w:val="24"/>
              </w:rPr>
              <w:t>Dėl Lietuvos Respublikos teritorijų planavimo įstatymo taikymo, patvirtintiems, pradėtiems ir iki šio įstatymo įsigaliojimo nebaigtiems rengti teritorijų planavimo dokumentams“,</w:t>
            </w:r>
            <w:r w:rsidRPr="00673A14">
              <w:rPr>
                <w:b/>
                <w:bCs/>
                <w:sz w:val="24"/>
                <w:szCs w:val="24"/>
              </w:rPr>
              <w:t xml:space="preserve"> </w:t>
            </w:r>
            <w:r w:rsidRPr="00673A14">
              <w:rPr>
                <w:sz w:val="24"/>
                <w:szCs w:val="24"/>
              </w:rPr>
              <w:t>buvo įregistruoti Lietuvos Respublikos teritorijų planavimo dokumentų registre, bet  šiuo metu neatitinka teritorijų planavimo dokumentams nustatytų reikalavimų (kriterijų, turinio):</w:t>
            </w:r>
          </w:p>
          <w:p w:rsidR="00BD7414" w:rsidRPr="00673A14" w:rsidRDefault="00BD7414" w:rsidP="00BD7414">
            <w:pPr>
              <w:ind w:firstLine="851"/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1. Projektuose nenustatyti privalomieji teritorijos naudojimo reglamentai: žemės naudojimo paskirtis, žemės naudojimo būdas, užstatymo tankumas, užstatymo intensyvumas, leistinas pastatų aukštis.</w:t>
            </w:r>
          </w:p>
          <w:p w:rsidR="00BD7414" w:rsidRPr="00673A14" w:rsidRDefault="00BD7414" w:rsidP="00BD7414">
            <w:pPr>
              <w:ind w:firstLine="851"/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2. Projektuose apibrėžta teritorija vėliau buvo perplanuojama teritorijų planavimo dokumentais, kurie nebuvo įvardinti kaip keitimas:</w:t>
            </w:r>
          </w:p>
          <w:p w:rsidR="00BD7414" w:rsidRPr="00673A14" w:rsidRDefault="00BD7414" w:rsidP="00BD7414">
            <w:pPr>
              <w:ind w:firstLine="851"/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2.1. Sklypo Parko g. 26 detalusis planas (Nr. 432, patvirtino Panevėžio m. valdyba 2001 m. vasario 20 d. sprendimu Nr. 54v);</w:t>
            </w:r>
          </w:p>
          <w:p w:rsidR="00BD7414" w:rsidRPr="00673A14" w:rsidRDefault="00BD7414" w:rsidP="00BD7414">
            <w:pPr>
              <w:ind w:firstLine="851"/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2.2. Sklypo Parko g. 26 detalusis planas (Nr. 504, patvirtino Panevėžio m. valdyba 2002 m. sausio 15 d. sprendimu Nr. 14v);</w:t>
            </w:r>
          </w:p>
          <w:p w:rsidR="00BD7414" w:rsidRPr="00673A14" w:rsidRDefault="00BD7414" w:rsidP="00BD7414">
            <w:pPr>
              <w:ind w:firstLine="851"/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 xml:space="preserve">2.3. Sklypo </w:t>
            </w:r>
            <w:proofErr w:type="spellStart"/>
            <w:r w:rsidRPr="00673A14">
              <w:rPr>
                <w:sz w:val="24"/>
                <w:szCs w:val="24"/>
              </w:rPr>
              <w:t>Savitiškio</w:t>
            </w:r>
            <w:proofErr w:type="spellEnd"/>
            <w:r w:rsidRPr="00673A14">
              <w:rPr>
                <w:sz w:val="24"/>
                <w:szCs w:val="24"/>
              </w:rPr>
              <w:t xml:space="preserve"> g. 11 detalusis planas (Nr. 677, patvirtino Panevėžio m. savivaldybės administracijos direktorius 2003 m. gruodžio 1 d. įsakymu Nr. A-829);</w:t>
            </w:r>
          </w:p>
          <w:p w:rsidR="00BD7414" w:rsidRPr="00673A14" w:rsidRDefault="00BD7414" w:rsidP="00BD7414">
            <w:pPr>
              <w:ind w:firstLine="851"/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 xml:space="preserve">2.4. Sklypo </w:t>
            </w:r>
            <w:proofErr w:type="spellStart"/>
            <w:r w:rsidRPr="00673A14">
              <w:rPr>
                <w:sz w:val="24"/>
                <w:szCs w:val="24"/>
              </w:rPr>
              <w:t>Savitiškio</w:t>
            </w:r>
            <w:proofErr w:type="spellEnd"/>
            <w:r w:rsidRPr="00673A14">
              <w:rPr>
                <w:sz w:val="24"/>
                <w:szCs w:val="24"/>
              </w:rPr>
              <w:t xml:space="preserve"> skg. 5 detalusis planas (Nr. 820, patvirtino Panevėžio miesto savivaldybės taryba 2005 m. balandžio 7 d. sprendimu Nr. 1-29-26 2p);</w:t>
            </w:r>
          </w:p>
          <w:p w:rsidR="00BD7414" w:rsidRPr="00673A14" w:rsidRDefault="00BD7414" w:rsidP="00BD7414">
            <w:pPr>
              <w:ind w:firstLine="851"/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 xml:space="preserve">2.5. Sklypo </w:t>
            </w:r>
            <w:proofErr w:type="spellStart"/>
            <w:r w:rsidRPr="00673A14">
              <w:rPr>
                <w:sz w:val="24"/>
                <w:szCs w:val="24"/>
              </w:rPr>
              <w:t>Savitiškio</w:t>
            </w:r>
            <w:proofErr w:type="spellEnd"/>
            <w:r w:rsidRPr="00673A14">
              <w:rPr>
                <w:sz w:val="24"/>
                <w:szCs w:val="24"/>
              </w:rPr>
              <w:t xml:space="preserve"> skg. 5 Panevėžyje detalusis planas (Nr. 1078, patvirtino Panevėžio miesto savivaldybės administracijos direktorius 2007 m. birželio 29 d. įsakymu Nr. 224-A-556);</w:t>
            </w:r>
          </w:p>
          <w:p w:rsidR="00BD7414" w:rsidRPr="00673A14" w:rsidRDefault="00BD7414" w:rsidP="00BD7414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:rsidR="00BD7414" w:rsidRDefault="00BD7414"/>
    <w:p w:rsidR="008418F6" w:rsidRDefault="008418F6"/>
    <w:p w:rsidR="008418F6" w:rsidRDefault="008418F6"/>
    <w:p w:rsidR="008418F6" w:rsidRDefault="008418F6"/>
    <w:p w:rsidR="008418F6" w:rsidRDefault="008418F6"/>
    <w:p w:rsidR="008418F6" w:rsidRDefault="008418F6"/>
    <w:p w:rsidR="008418F6" w:rsidRDefault="008418F6"/>
    <w:p w:rsidR="008418F6" w:rsidRDefault="008418F6"/>
    <w:p w:rsidR="008418F6" w:rsidRDefault="008418F6"/>
    <w:p w:rsidR="008418F6" w:rsidRDefault="008418F6"/>
    <w:p w:rsidR="008418F6" w:rsidRDefault="008418F6"/>
    <w:p w:rsidR="008418F6" w:rsidRDefault="008418F6"/>
    <w:tbl>
      <w:tblPr>
        <w:tblStyle w:val="Lentelstinklelis"/>
        <w:tblW w:w="14600" w:type="dxa"/>
        <w:tblInd w:w="137" w:type="dxa"/>
        <w:tblLook w:val="04A0" w:firstRow="1" w:lastRow="0" w:firstColumn="1" w:lastColumn="0" w:noHBand="0" w:noVBand="1"/>
      </w:tblPr>
      <w:tblGrid>
        <w:gridCol w:w="851"/>
        <w:gridCol w:w="4252"/>
        <w:gridCol w:w="1843"/>
        <w:gridCol w:w="7654"/>
      </w:tblGrid>
      <w:tr w:rsidR="008418F6" w:rsidTr="008418F6">
        <w:tc>
          <w:tcPr>
            <w:tcW w:w="851" w:type="dxa"/>
          </w:tcPr>
          <w:p w:rsidR="008418F6" w:rsidRPr="00673A14" w:rsidRDefault="008418F6" w:rsidP="008418F6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Eil. Nr.</w:t>
            </w:r>
          </w:p>
        </w:tc>
        <w:tc>
          <w:tcPr>
            <w:tcW w:w="4252" w:type="dxa"/>
          </w:tcPr>
          <w:p w:rsidR="008418F6" w:rsidRPr="00673A14" w:rsidRDefault="008418F6" w:rsidP="008418F6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Panaikinami  teritorijų planavimo dokumentai</w:t>
            </w:r>
          </w:p>
        </w:tc>
        <w:tc>
          <w:tcPr>
            <w:tcW w:w="1843" w:type="dxa"/>
          </w:tcPr>
          <w:p w:rsidR="008418F6" w:rsidRPr="00673A14" w:rsidRDefault="008418F6" w:rsidP="008418F6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Registro Nr.</w:t>
            </w:r>
          </w:p>
        </w:tc>
        <w:tc>
          <w:tcPr>
            <w:tcW w:w="7654" w:type="dxa"/>
          </w:tcPr>
          <w:p w:rsidR="008418F6" w:rsidRPr="00673A14" w:rsidRDefault="008418F6" w:rsidP="008418F6">
            <w:pPr>
              <w:jc w:val="center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Teritorijų planavimo dokumentų panaikinimo priežastys</w:t>
            </w:r>
          </w:p>
        </w:tc>
      </w:tr>
      <w:tr w:rsidR="008418F6" w:rsidTr="008418F6">
        <w:tc>
          <w:tcPr>
            <w:tcW w:w="851" w:type="dxa"/>
          </w:tcPr>
          <w:p w:rsidR="008418F6" w:rsidRDefault="008418F6" w:rsidP="008418F6"/>
        </w:tc>
        <w:tc>
          <w:tcPr>
            <w:tcW w:w="4252" w:type="dxa"/>
          </w:tcPr>
          <w:p w:rsidR="008418F6" w:rsidRDefault="008418F6" w:rsidP="008418F6">
            <w:bookmarkStart w:id="0" w:name="_GoBack"/>
            <w:bookmarkEnd w:id="0"/>
          </w:p>
        </w:tc>
        <w:tc>
          <w:tcPr>
            <w:tcW w:w="1843" w:type="dxa"/>
          </w:tcPr>
          <w:p w:rsidR="008418F6" w:rsidRDefault="008418F6" w:rsidP="008418F6"/>
        </w:tc>
        <w:tc>
          <w:tcPr>
            <w:tcW w:w="7654" w:type="dxa"/>
          </w:tcPr>
          <w:p w:rsidR="008418F6" w:rsidRPr="00673A14" w:rsidRDefault="008418F6" w:rsidP="008418F6">
            <w:pPr>
              <w:ind w:firstLine="851"/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2.6. Panevėžio miesto želdynų tvarkymo specialiuoju planu (</w:t>
            </w:r>
            <w:proofErr w:type="spellStart"/>
            <w:r w:rsidRPr="00673A14">
              <w:rPr>
                <w:sz w:val="24"/>
                <w:szCs w:val="24"/>
              </w:rPr>
              <w:t>reg</w:t>
            </w:r>
            <w:proofErr w:type="spellEnd"/>
            <w:r w:rsidRPr="00673A14">
              <w:rPr>
                <w:sz w:val="24"/>
                <w:szCs w:val="24"/>
              </w:rPr>
              <w:t>. Nr. T00072986-40, patvirtino Panevėžio miesto savivaldybės taryba 2015 m. kovo 26 sprendimu Nr. 1-98).</w:t>
            </w:r>
          </w:p>
          <w:p w:rsidR="008418F6" w:rsidRPr="00673A14" w:rsidRDefault="008418F6" w:rsidP="008418F6">
            <w:pPr>
              <w:ind w:firstLine="851"/>
              <w:jc w:val="both"/>
              <w:rPr>
                <w:sz w:val="24"/>
                <w:szCs w:val="24"/>
              </w:rPr>
            </w:pPr>
            <w:r w:rsidRPr="00673A14">
              <w:rPr>
                <w:sz w:val="24"/>
                <w:szCs w:val="24"/>
              </w:rPr>
              <w:t>3. Projektuose planuojamos teritorijos ribos persidengia su Poilsio parko detaliojo plano ribomis, patvirtintomis Panevėžio miesto savivaldybės tarybos 2004 m. balandžio 15 d. sprendimu Nr. A-336.</w:t>
            </w:r>
          </w:p>
          <w:p w:rsidR="008418F6" w:rsidRDefault="008418F6" w:rsidP="008418F6">
            <w:r w:rsidRPr="00673A14">
              <w:rPr>
                <w:sz w:val="24"/>
                <w:szCs w:val="24"/>
              </w:rPr>
              <w:t>4. Projektai nebeaktualūs, nes visi suformuoti sklypai yra įregistruoti Nekilnojamojo turto kadastre ir registre.</w:t>
            </w:r>
          </w:p>
        </w:tc>
      </w:tr>
    </w:tbl>
    <w:p w:rsidR="008418F6" w:rsidRPr="00673A14" w:rsidRDefault="008418F6"/>
    <w:p w:rsidR="00E84BF0" w:rsidRPr="00673A14" w:rsidRDefault="00E84BF0" w:rsidP="00673A14"/>
    <w:sectPr w:rsidR="00E84BF0" w:rsidRPr="00673A14" w:rsidSect="00BD7414">
      <w:pgSz w:w="16838" w:h="11906" w:orient="landscape"/>
      <w:pgMar w:top="0" w:right="1701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F0"/>
    <w:rsid w:val="001C2DB5"/>
    <w:rsid w:val="00646FB2"/>
    <w:rsid w:val="00673A14"/>
    <w:rsid w:val="007651CF"/>
    <w:rsid w:val="008418F6"/>
    <w:rsid w:val="00A72507"/>
    <w:rsid w:val="00BD7414"/>
    <w:rsid w:val="00C2470C"/>
    <w:rsid w:val="00E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7D46"/>
  <w15:chartTrackingRefBased/>
  <w15:docId w15:val="{4B5F32FB-86EB-4A40-A86B-021A5272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8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4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74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Vasilevičienė</dc:creator>
  <cp:keywords/>
  <dc:description/>
  <cp:lastModifiedBy>Loreta Vasilevičienė</cp:lastModifiedBy>
  <cp:revision>3</cp:revision>
  <cp:lastPrinted>2017-12-06T11:04:00Z</cp:lastPrinted>
  <dcterms:created xsi:type="dcterms:W3CDTF">2017-12-06T10:00:00Z</dcterms:created>
  <dcterms:modified xsi:type="dcterms:W3CDTF">2017-12-06T11:12:00Z</dcterms:modified>
</cp:coreProperties>
</file>