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9B5B16" w:rsidRDefault="009B5B16" w:rsidP="00FF7E4C">
      <w:pPr>
        <w:pStyle w:val="Pavadinimas"/>
        <w:spacing w:line="276" w:lineRule="auto"/>
      </w:pPr>
    </w:p>
    <w:p w:rsidR="009B5B16" w:rsidRDefault="009B5B16" w:rsidP="00FF7E4C">
      <w:pPr>
        <w:pStyle w:val="Pavadinimas"/>
        <w:spacing w:line="276" w:lineRule="auto"/>
      </w:pPr>
      <w:bookmarkStart w:id="0" w:name="_GoBack"/>
    </w:p>
    <w:bookmarkEnd w:id="0"/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69850</wp:posOffset>
                </wp:positionV>
                <wp:extent cx="5878195" cy="1809750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Pr="00D54397" w:rsidRDefault="000C4B6C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E50890"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2017 M. VASARIO 23 D. SPRENDIMU NR.1-30, PAKEITIMO</w:t>
                            </w:r>
                          </w:p>
                          <w:p w:rsidR="000C4B6C" w:rsidRDefault="000C4B6C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B5B16" w:rsidRDefault="009B5B16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9B5B16" w:rsidRDefault="009B5B16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CA4CC0">
                              <w:rPr>
                                <w:sz w:val="24"/>
                              </w:rPr>
                              <w:t>lapkričio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5.5pt;width:462.85pt;height:1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Pr="00D54397" w:rsidRDefault="000C4B6C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E50890"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2017 M. VASARIO 23 D. SPRENDIMU NR.1-30, PAKEITIMO</w:t>
                      </w:r>
                    </w:p>
                    <w:p w:rsidR="000C4B6C" w:rsidRDefault="000C4B6C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B5B16" w:rsidRDefault="009B5B16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9B5B16" w:rsidRDefault="009B5B16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CA4CC0">
                        <w:rPr>
                          <w:sz w:val="24"/>
                        </w:rPr>
                        <w:t>lapkričio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D10707" w:rsidRDefault="00D10707" w:rsidP="000011B5">
      <w:pPr>
        <w:pStyle w:val="Pagrindinistekstas2"/>
        <w:spacing w:line="276" w:lineRule="auto"/>
        <w:ind w:firstLine="1134"/>
      </w:pPr>
    </w:p>
    <w:p w:rsidR="009B5B16" w:rsidRDefault="009B5B16" w:rsidP="000011B5">
      <w:pPr>
        <w:pStyle w:val="Pagrindinistekstas2"/>
        <w:spacing w:line="276" w:lineRule="auto"/>
        <w:ind w:firstLine="1134"/>
      </w:pPr>
    </w:p>
    <w:p w:rsidR="009B5B16" w:rsidRDefault="009B5B16" w:rsidP="009B5B16">
      <w:pPr>
        <w:pStyle w:val="Pagrindinistekstas2"/>
        <w:spacing w:line="276" w:lineRule="auto"/>
        <w:ind w:right="481" w:firstLine="1134"/>
      </w:pPr>
    </w:p>
    <w:p w:rsidR="009B5B16" w:rsidRDefault="009B5B16" w:rsidP="009B5B16">
      <w:pPr>
        <w:pStyle w:val="Pagrindinistekstas2"/>
        <w:spacing w:line="360" w:lineRule="auto"/>
        <w:ind w:right="339" w:firstLine="851"/>
      </w:pPr>
    </w:p>
    <w:p w:rsidR="000011B5" w:rsidRPr="00945516" w:rsidRDefault="000011B5" w:rsidP="009B5B16">
      <w:pPr>
        <w:pStyle w:val="Pagrindinistekstas2"/>
        <w:spacing w:line="360" w:lineRule="auto"/>
        <w:ind w:right="339" w:firstLine="1134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18 straipsnio 1 dalimi, Lietuvos </w:t>
      </w:r>
      <w:r w:rsidRPr="00945516">
        <w:t>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945516" w:rsidRDefault="00E366F8" w:rsidP="009B5B16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t>P</w:t>
      </w:r>
      <w:r w:rsidR="00A32544" w:rsidRPr="00945516">
        <w:t>a</w:t>
      </w:r>
      <w:r w:rsidR="00060D09" w:rsidRPr="00945516">
        <w:t xml:space="preserve">keisti </w:t>
      </w:r>
      <w:r w:rsidR="000A2C95" w:rsidRPr="00945516">
        <w:t>Panevėžio miesto savivaldybės 201</w:t>
      </w:r>
      <w:r w:rsidRPr="00945516">
        <w:t>7</w:t>
      </w:r>
      <w:r w:rsidR="000A2C95" w:rsidRPr="00945516">
        <w:t>–201</w:t>
      </w:r>
      <w:r w:rsidRPr="00945516">
        <w:t>9</w:t>
      </w:r>
      <w:r w:rsidR="000A2C95" w:rsidRPr="00945516">
        <w:t xml:space="preserve"> socialinės ir ekonominės plėtros program</w:t>
      </w:r>
      <w:r w:rsidR="00CF7DA4" w:rsidRPr="00945516">
        <w:t>as</w:t>
      </w:r>
      <w:r w:rsidR="00060D09" w:rsidRPr="00945516">
        <w:t>, patvirtint</w:t>
      </w:r>
      <w:r w:rsidR="00CF7DA4" w:rsidRPr="00945516">
        <w:t>as</w:t>
      </w:r>
      <w:r w:rsidR="00060D09" w:rsidRPr="00945516">
        <w:t xml:space="preserve"> Panevėžio miesto savivaldybės tarybos 2017 m. vasario 23 d. sprendimu Nr.</w:t>
      </w:r>
      <w:r w:rsidR="000C4B6C">
        <w:t xml:space="preserve"> </w:t>
      </w:r>
      <w:r w:rsidR="00060D09" w:rsidRPr="00945516">
        <w:t>1-30</w:t>
      </w:r>
      <w:r w:rsidR="000A2C95" w:rsidRPr="00945516">
        <w:t>:</w:t>
      </w:r>
      <w:r w:rsidR="00CF7DA4" w:rsidRPr="00945516">
        <w:rPr>
          <w:szCs w:val="24"/>
        </w:rPr>
        <w:t xml:space="preserve"> </w:t>
      </w:r>
    </w:p>
    <w:p w:rsidR="00B219E5" w:rsidRPr="00945516" w:rsidRDefault="00B219E5" w:rsidP="009B5B16">
      <w:pPr>
        <w:pStyle w:val="Pagrindinistekstas2"/>
        <w:spacing w:line="360" w:lineRule="auto"/>
        <w:ind w:right="339" w:firstLine="1134"/>
      </w:pPr>
      <w:r w:rsidRPr="00945516">
        <w:rPr>
          <w:szCs w:val="24"/>
        </w:rPr>
        <w:t>Savivaldybės valdymo programos (01) formos 1b tęsinį ir suvestines (1 priedas);</w:t>
      </w:r>
    </w:p>
    <w:p w:rsidR="00B219E5" w:rsidRPr="00945516" w:rsidRDefault="00B219E5" w:rsidP="009B5B16">
      <w:pPr>
        <w:pStyle w:val="Pagrindinistekstas2"/>
        <w:spacing w:line="360" w:lineRule="auto"/>
        <w:ind w:right="339" w:firstLine="1134"/>
      </w:pPr>
      <w:r w:rsidRPr="00945516">
        <w:rPr>
          <w:szCs w:val="24"/>
        </w:rPr>
        <w:t>Investicijų projektų programos (02) formos 1b tęsinį ir suvestines (2 priedas);</w:t>
      </w:r>
    </w:p>
    <w:p w:rsidR="00B219E5" w:rsidRDefault="00B219E5" w:rsidP="009B5B16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>Urbanistinės plėtros programos (03) formos 1b tęsinį ir suvestines (3 priedas);</w:t>
      </w:r>
    </w:p>
    <w:p w:rsidR="00EF50CE" w:rsidRDefault="00EF50CE" w:rsidP="00EF50CE">
      <w:pPr>
        <w:pStyle w:val="Pagrindinistekstas2"/>
        <w:spacing w:line="360" w:lineRule="auto"/>
        <w:ind w:right="339" w:firstLine="1134"/>
        <w:rPr>
          <w:szCs w:val="24"/>
        </w:rPr>
      </w:pPr>
      <w:r>
        <w:rPr>
          <w:szCs w:val="24"/>
        </w:rPr>
        <w:t>Ekonominės plėtros ir užimtumo skatinimo programos (05)</w:t>
      </w:r>
      <w:r w:rsidRPr="00EF50CE">
        <w:rPr>
          <w:szCs w:val="24"/>
        </w:rPr>
        <w:t xml:space="preserve"> </w:t>
      </w:r>
      <w:r w:rsidRPr="00945516">
        <w:rPr>
          <w:szCs w:val="24"/>
        </w:rPr>
        <w:t>formos 1b tęsinį ir suvestines</w:t>
      </w:r>
      <w:r>
        <w:rPr>
          <w:szCs w:val="24"/>
        </w:rPr>
        <w:t xml:space="preserve"> </w:t>
      </w:r>
      <w:r w:rsidRPr="00945516">
        <w:rPr>
          <w:szCs w:val="24"/>
        </w:rPr>
        <w:t>(4 priedas);</w:t>
      </w:r>
    </w:p>
    <w:p w:rsidR="00EF50CE" w:rsidRDefault="00B219E5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 xml:space="preserve">Savivaldybės turto valdymo programos (06) formos 1b tęsinį ir suvestines </w:t>
      </w:r>
      <w:r w:rsidR="00EF50CE" w:rsidRPr="00945516">
        <w:rPr>
          <w:szCs w:val="24"/>
        </w:rPr>
        <w:t>(5 priedas);</w:t>
      </w:r>
    </w:p>
    <w:p w:rsidR="00B219E5" w:rsidRPr="00945516" w:rsidRDefault="00B219E5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 xml:space="preserve">Rinkodaros programos (08) formos 1b tęsinį ir suvestines </w:t>
      </w:r>
      <w:r w:rsidR="00EF50CE" w:rsidRPr="00945516">
        <w:rPr>
          <w:szCs w:val="24"/>
        </w:rPr>
        <w:t>(6 priedas);</w:t>
      </w:r>
    </w:p>
    <w:p w:rsidR="00B219E5" w:rsidRPr="00945516" w:rsidRDefault="00B219E5" w:rsidP="009B5B16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 xml:space="preserve">Miesto infrastruktūros objektų plėtros, modernizavimo ir priežiūros programos (10) formos 1b tęsinį ir suvestines </w:t>
      </w:r>
      <w:r w:rsidR="00EF50CE" w:rsidRPr="00945516">
        <w:rPr>
          <w:szCs w:val="24"/>
        </w:rPr>
        <w:t>(7 priedas);</w:t>
      </w:r>
    </w:p>
    <w:p w:rsidR="00EF50CE" w:rsidRPr="00945516" w:rsidRDefault="00B219E5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 xml:space="preserve">Kultūros ir meno programos (11) formos 1b tęsinį ir suvestines </w:t>
      </w:r>
      <w:r w:rsidR="00EF50CE" w:rsidRPr="00945516">
        <w:rPr>
          <w:szCs w:val="24"/>
        </w:rPr>
        <w:t>(8 priedas);</w:t>
      </w:r>
    </w:p>
    <w:p w:rsidR="00EF50CE" w:rsidRDefault="00B219E5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>Kūno kultūros ir sporto programos (12) formos 1b tęsinį ir suvestines</w:t>
      </w:r>
      <w:r w:rsidR="00EF50CE">
        <w:rPr>
          <w:szCs w:val="24"/>
        </w:rPr>
        <w:t xml:space="preserve"> </w:t>
      </w:r>
      <w:r w:rsidR="00EF50CE" w:rsidRPr="00945516">
        <w:rPr>
          <w:szCs w:val="24"/>
        </w:rPr>
        <w:t>(9 priedas);</w:t>
      </w:r>
    </w:p>
    <w:p w:rsidR="00B219E5" w:rsidRDefault="00B219E5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 xml:space="preserve">Švietimo ir ugdymo programos (13) formos 1b tęsinį ir suvestines </w:t>
      </w:r>
      <w:r w:rsidR="00EF50CE" w:rsidRPr="00632B38">
        <w:rPr>
          <w:szCs w:val="24"/>
        </w:rPr>
        <w:t>(10 priedas);</w:t>
      </w:r>
    </w:p>
    <w:p w:rsidR="00EF50CE" w:rsidRDefault="00632B38" w:rsidP="00EF50CE">
      <w:pPr>
        <w:pStyle w:val="Pagrindinistekstas2"/>
        <w:spacing w:line="360" w:lineRule="auto"/>
        <w:ind w:right="339" w:firstLine="1134"/>
        <w:rPr>
          <w:szCs w:val="24"/>
        </w:rPr>
      </w:pPr>
      <w:r w:rsidRPr="00632B38">
        <w:rPr>
          <w:szCs w:val="24"/>
        </w:rPr>
        <w:t xml:space="preserve">Visuomenės iniciatyvų skatinimo ir saugumo užtikrinimo programa (14) </w:t>
      </w:r>
      <w:r w:rsidRPr="00945516">
        <w:rPr>
          <w:szCs w:val="24"/>
        </w:rPr>
        <w:t>1b tęsinį ir suvestines</w:t>
      </w:r>
      <w:r w:rsidR="00EF50CE">
        <w:rPr>
          <w:szCs w:val="24"/>
        </w:rPr>
        <w:t xml:space="preserve"> </w:t>
      </w:r>
      <w:r w:rsidR="00EF50CE">
        <w:rPr>
          <w:szCs w:val="24"/>
        </w:rPr>
        <w:t>(11 priedas);</w:t>
      </w:r>
    </w:p>
    <w:p w:rsidR="009B5B16" w:rsidRPr="00942A37" w:rsidRDefault="00B219E5" w:rsidP="009B5B16">
      <w:pPr>
        <w:pStyle w:val="Pagrindinistekstas2"/>
        <w:spacing w:line="360" w:lineRule="auto"/>
        <w:ind w:right="339" w:firstLine="1134"/>
        <w:rPr>
          <w:szCs w:val="24"/>
        </w:rPr>
      </w:pPr>
      <w:r w:rsidRPr="00945516">
        <w:rPr>
          <w:szCs w:val="24"/>
        </w:rPr>
        <w:t>Socialinės paramos įgyvendinimo programos (15) formos 1b tę</w:t>
      </w:r>
      <w:r w:rsidR="00F8571F">
        <w:rPr>
          <w:szCs w:val="24"/>
        </w:rPr>
        <w:t>sinį ir suvestines</w:t>
      </w:r>
      <w:r w:rsidR="00632B38">
        <w:rPr>
          <w:szCs w:val="24"/>
        </w:rPr>
        <w:t xml:space="preserve"> </w:t>
      </w:r>
      <w:r w:rsidR="00EF50CE">
        <w:rPr>
          <w:szCs w:val="24"/>
        </w:rPr>
        <w:t>(12 priedas).</w:t>
      </w:r>
    </w:p>
    <w:p w:rsidR="00EF50CE" w:rsidRPr="00942A37" w:rsidRDefault="00F8571F" w:rsidP="00EF50CE">
      <w:pPr>
        <w:pStyle w:val="Pagrindinistekstas2"/>
        <w:spacing w:line="360" w:lineRule="auto"/>
        <w:ind w:right="339" w:firstLine="1134"/>
        <w:rPr>
          <w:szCs w:val="24"/>
        </w:rPr>
      </w:pPr>
      <w:r>
        <w:rPr>
          <w:szCs w:val="24"/>
        </w:rPr>
        <w:lastRenderedPageBreak/>
        <w:t xml:space="preserve"> Visuome</w:t>
      </w:r>
      <w:r w:rsidR="00AD098A">
        <w:rPr>
          <w:szCs w:val="24"/>
        </w:rPr>
        <w:t>nės sveikatos rėmimo specialiosios</w:t>
      </w:r>
      <w:r>
        <w:rPr>
          <w:szCs w:val="24"/>
        </w:rPr>
        <w:t xml:space="preserve"> programos (16) formos 1b tęsinį ir suvestines </w:t>
      </w:r>
      <w:r w:rsidR="00EF50CE">
        <w:rPr>
          <w:szCs w:val="24"/>
        </w:rPr>
        <w:t>(13</w:t>
      </w:r>
      <w:r w:rsidR="00EF50CE">
        <w:rPr>
          <w:szCs w:val="24"/>
        </w:rPr>
        <w:t xml:space="preserve"> priedas).</w:t>
      </w:r>
    </w:p>
    <w:p w:rsidR="00632B38" w:rsidRPr="00942A37" w:rsidRDefault="00632B38" w:rsidP="009B5B16">
      <w:pPr>
        <w:pStyle w:val="Pagrindinistekstas2"/>
        <w:spacing w:line="360" w:lineRule="auto"/>
        <w:ind w:right="339" w:firstLine="1134"/>
        <w:rPr>
          <w:szCs w:val="24"/>
        </w:rPr>
      </w:pPr>
    </w:p>
    <w:p w:rsidR="00822B31" w:rsidRPr="00942A37" w:rsidRDefault="00822B31" w:rsidP="000C4B6C">
      <w:pPr>
        <w:pStyle w:val="Pagrindinistekstas2"/>
        <w:ind w:firstLine="851"/>
        <w:rPr>
          <w:szCs w:val="24"/>
        </w:rPr>
      </w:pPr>
    </w:p>
    <w:p w:rsidR="00CA11E9" w:rsidRDefault="000A2C95" w:rsidP="00F65357">
      <w:pPr>
        <w:pStyle w:val="Pagrindinistekstas2"/>
        <w:spacing w:line="360" w:lineRule="auto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0C4B6C">
        <w:t xml:space="preserve">        </w:t>
      </w:r>
      <w:r w:rsidR="00E50890" w:rsidRPr="00BF20F9">
        <w:t>Rytis Mykolas Račkauskas</w:t>
      </w:r>
    </w:p>
    <w:p w:rsidR="009B5B16" w:rsidRDefault="009B5B16" w:rsidP="001D561F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BF20F9">
        <w:t xml:space="preserve">RENGĖ  </w:t>
      </w:r>
      <w:r w:rsidR="000C4B6C">
        <w:t>__________________</w:t>
      </w:r>
      <w:r w:rsidRPr="00BF20F9">
        <w:t>Asta Puodžiūnienė</w:t>
      </w:r>
    </w:p>
    <w:p w:rsidR="009B5B16" w:rsidRDefault="009B5B16" w:rsidP="00F65357">
      <w:pPr>
        <w:pStyle w:val="Pagrindinistekstas2"/>
        <w:spacing w:line="360" w:lineRule="auto"/>
      </w:pP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5905E7" w:rsidRDefault="000C4B6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BF20F9">
        <w:rPr>
          <w:sz w:val="24"/>
          <w:szCs w:val="24"/>
        </w:rPr>
        <w:t>Tarybos sekretor</w:t>
      </w:r>
      <w:r>
        <w:rPr>
          <w:sz w:val="24"/>
          <w:szCs w:val="24"/>
        </w:rPr>
        <w:t xml:space="preserve">iaus funkcijas                                </w:t>
      </w:r>
      <w:r w:rsidR="00845EC1">
        <w:rPr>
          <w:sz w:val="24"/>
          <w:szCs w:val="24"/>
        </w:rPr>
        <w:t>Indrė Kisielė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</w:t>
      </w:r>
      <w:r w:rsidR="000C4B6C">
        <w:rPr>
          <w:sz w:val="24"/>
          <w:szCs w:val="24"/>
        </w:rPr>
        <w:t xml:space="preserve">ojas                                                                                          </w:t>
      </w:r>
      <w:r w:rsidRPr="00BF20F9">
        <w:rPr>
          <w:sz w:val="24"/>
          <w:szCs w:val="24"/>
        </w:rPr>
        <w:t>Aleksas Varna</w:t>
      </w:r>
    </w:p>
    <w:p w:rsidR="009B5B16" w:rsidRDefault="009B5B16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9B5B16" w:rsidRDefault="009B5B16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9B5B16">
        <w:rPr>
          <w:sz w:val="24"/>
          <w:szCs w:val="24"/>
        </w:rPr>
        <w:t xml:space="preserve">Mero pavaduotojas                                                                       </w:t>
      </w:r>
      <w:r>
        <w:rPr>
          <w:sz w:val="24"/>
          <w:szCs w:val="24"/>
        </w:rPr>
        <w:t xml:space="preserve">                   Petras </w:t>
      </w:r>
      <w:proofErr w:type="spellStart"/>
      <w:r>
        <w:rPr>
          <w:sz w:val="24"/>
          <w:szCs w:val="24"/>
        </w:rPr>
        <w:t>Luomanas</w:t>
      </w:r>
      <w:proofErr w:type="spellEnd"/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</w:t>
      </w:r>
      <w:r w:rsidR="000C4B6C">
        <w:rPr>
          <w:sz w:val="24"/>
          <w:szCs w:val="24"/>
        </w:rPr>
        <w:t xml:space="preserve">acijos direktorius                                                                             </w:t>
      </w:r>
      <w:r w:rsidR="00CA142E">
        <w:rPr>
          <w:sz w:val="24"/>
          <w:szCs w:val="24"/>
        </w:rPr>
        <w:t>Rimantas Pauža</w:t>
      </w:r>
    </w:p>
    <w:p w:rsidR="005905E7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142E" w:rsidRDefault="005905E7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</w:t>
      </w:r>
      <w:r w:rsidR="000C4B6C">
        <w:rPr>
          <w:sz w:val="24"/>
          <w:szCs w:val="24"/>
        </w:rPr>
        <w:t xml:space="preserve">direktoriaus pavaduotoja                                                       </w:t>
      </w:r>
      <w:r>
        <w:rPr>
          <w:sz w:val="24"/>
          <w:szCs w:val="24"/>
        </w:rPr>
        <w:t>Sandra Jakštienė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0C4B6C">
        <w:rPr>
          <w:sz w:val="24"/>
          <w:szCs w:val="24"/>
        </w:rPr>
        <w:t xml:space="preserve">                     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5905E7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E366F8" w:rsidRPr="00BF20F9" w:rsidRDefault="000C4B6C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vyr. </w:t>
      </w:r>
      <w:r w:rsidR="00E366F8" w:rsidRPr="00BF20F9">
        <w:rPr>
          <w:sz w:val="24"/>
          <w:szCs w:val="24"/>
        </w:rPr>
        <w:t>s</w:t>
      </w:r>
      <w:r>
        <w:rPr>
          <w:sz w:val="24"/>
          <w:szCs w:val="24"/>
        </w:rPr>
        <w:t xml:space="preserve">pecialistė                                                                                                </w:t>
      </w:r>
      <w:r w:rsidR="00E366F8" w:rsidRPr="00BF20F9">
        <w:rPr>
          <w:sz w:val="24"/>
          <w:szCs w:val="24"/>
        </w:rPr>
        <w:t>Vaiva Montrimienė</w:t>
      </w:r>
    </w:p>
    <w:p w:rsidR="00E366F8" w:rsidRPr="00BF20F9" w:rsidRDefault="00E366F8" w:rsidP="005905E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0C4B6C" w:rsidRDefault="00E366F8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 xml:space="preserve">Strateginio planavimo, investicijų ir </w:t>
      </w:r>
    </w:p>
    <w:p w:rsidR="00E366F8" w:rsidRPr="00BF20F9" w:rsidRDefault="000C4B6C" w:rsidP="005905E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E366F8" w:rsidRPr="00BF20F9">
        <w:rPr>
          <w:sz w:val="24"/>
          <w:szCs w:val="24"/>
        </w:rPr>
        <w:t>iudžeto</w:t>
      </w:r>
      <w:r>
        <w:rPr>
          <w:sz w:val="24"/>
          <w:szCs w:val="24"/>
        </w:rPr>
        <w:t xml:space="preserve"> </w:t>
      </w:r>
      <w:r w:rsidR="00E366F8" w:rsidRPr="00BF20F9">
        <w:rPr>
          <w:sz w:val="24"/>
          <w:szCs w:val="24"/>
        </w:rPr>
        <w:t>skyriaus vedėj</w:t>
      </w:r>
      <w:r>
        <w:rPr>
          <w:sz w:val="24"/>
          <w:szCs w:val="24"/>
        </w:rPr>
        <w:t xml:space="preserve">a                                                                                 </w:t>
      </w:r>
      <w:r w:rsidR="00E366F8"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="00E366F8" w:rsidRPr="00BF20F9">
        <w:rPr>
          <w:sz w:val="24"/>
          <w:szCs w:val="24"/>
        </w:rPr>
        <w:t>eškauskienė</w:t>
      </w:r>
    </w:p>
    <w:p w:rsidR="00E366F8" w:rsidRPr="00060D09" w:rsidRDefault="00E366F8" w:rsidP="005905E7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B40BFF" w:rsidRDefault="00E366F8" w:rsidP="005905E7">
      <w:pPr>
        <w:tabs>
          <w:tab w:val="left" w:pos="6804"/>
        </w:tabs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</w:t>
      </w:r>
      <w:r w:rsidR="00945516">
        <w:rPr>
          <w:sz w:val="24"/>
          <w:szCs w:val="24"/>
        </w:rPr>
        <w:t xml:space="preserve">   </w:t>
      </w:r>
      <w:r w:rsidRPr="006E4E78">
        <w:rPr>
          <w:sz w:val="24"/>
          <w:szCs w:val="24"/>
        </w:rPr>
        <w:t xml:space="preserve">  </w:t>
      </w:r>
      <w:r w:rsidR="00945516">
        <w:rPr>
          <w:sz w:val="24"/>
          <w:szCs w:val="24"/>
        </w:rPr>
        <w:t>Loreta Vasilevičienė</w:t>
      </w:r>
      <w:r w:rsidRPr="006E4E78">
        <w:rPr>
          <w:sz w:val="24"/>
          <w:szCs w:val="24"/>
        </w:rPr>
        <w:t xml:space="preserve">   </w:t>
      </w:r>
    </w:p>
    <w:sectPr w:rsidR="00B40BFF" w:rsidSect="009B5B16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560" w:right="794" w:bottom="284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29" w:rsidRDefault="00463229">
      <w:r>
        <w:separator/>
      </w:r>
    </w:p>
  </w:endnote>
  <w:endnote w:type="continuationSeparator" w:id="0">
    <w:p w:rsidR="00463229" w:rsidRDefault="0046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29" w:rsidRDefault="00463229">
      <w:r>
        <w:separator/>
      </w:r>
    </w:p>
  </w:footnote>
  <w:footnote w:type="continuationSeparator" w:id="0">
    <w:p w:rsidR="00463229" w:rsidRDefault="0046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0800C2" w:rsidRDefault="000800C2" w:rsidP="000800C2"/>
  <w:p w:rsidR="000800C2" w:rsidRDefault="000800C2" w:rsidP="000800C2"/>
  <w:p w:rsidR="000800C2" w:rsidRPr="000800C2" w:rsidRDefault="000800C2" w:rsidP="000800C2"/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5DD0"/>
    <w:rsid w:val="000067CC"/>
    <w:rsid w:val="000108FA"/>
    <w:rsid w:val="00027D8D"/>
    <w:rsid w:val="00050108"/>
    <w:rsid w:val="00050E24"/>
    <w:rsid w:val="00052777"/>
    <w:rsid w:val="00060D09"/>
    <w:rsid w:val="000800C2"/>
    <w:rsid w:val="00083678"/>
    <w:rsid w:val="000A2C95"/>
    <w:rsid w:val="000A4977"/>
    <w:rsid w:val="000C164B"/>
    <w:rsid w:val="000C4B6C"/>
    <w:rsid w:val="000F4CA9"/>
    <w:rsid w:val="000F6538"/>
    <w:rsid w:val="00100EFB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632B7"/>
    <w:rsid w:val="00283BF4"/>
    <w:rsid w:val="00287393"/>
    <w:rsid w:val="002A0871"/>
    <w:rsid w:val="002A2250"/>
    <w:rsid w:val="002B1895"/>
    <w:rsid w:val="002B1CE0"/>
    <w:rsid w:val="002B2539"/>
    <w:rsid w:val="002C1D1E"/>
    <w:rsid w:val="002C6038"/>
    <w:rsid w:val="002E6509"/>
    <w:rsid w:val="00331D79"/>
    <w:rsid w:val="00335AB2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E709D"/>
    <w:rsid w:val="003F3343"/>
    <w:rsid w:val="00410064"/>
    <w:rsid w:val="0043745D"/>
    <w:rsid w:val="0044047D"/>
    <w:rsid w:val="004418C4"/>
    <w:rsid w:val="00463229"/>
    <w:rsid w:val="00477D1F"/>
    <w:rsid w:val="0048256E"/>
    <w:rsid w:val="004879DB"/>
    <w:rsid w:val="00490D50"/>
    <w:rsid w:val="004A2AC9"/>
    <w:rsid w:val="004B4D0B"/>
    <w:rsid w:val="004C3D14"/>
    <w:rsid w:val="004E5365"/>
    <w:rsid w:val="004F55CF"/>
    <w:rsid w:val="004F67F5"/>
    <w:rsid w:val="004F7E50"/>
    <w:rsid w:val="00511F85"/>
    <w:rsid w:val="00521610"/>
    <w:rsid w:val="00523E0A"/>
    <w:rsid w:val="00556401"/>
    <w:rsid w:val="00570D63"/>
    <w:rsid w:val="0057291A"/>
    <w:rsid w:val="00584F0F"/>
    <w:rsid w:val="00585655"/>
    <w:rsid w:val="005905E7"/>
    <w:rsid w:val="00596563"/>
    <w:rsid w:val="005B7442"/>
    <w:rsid w:val="005D0E55"/>
    <w:rsid w:val="005D4131"/>
    <w:rsid w:val="005D721D"/>
    <w:rsid w:val="005E30A4"/>
    <w:rsid w:val="005F3EB0"/>
    <w:rsid w:val="0062623D"/>
    <w:rsid w:val="00626F57"/>
    <w:rsid w:val="00632B38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F5223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855F0"/>
    <w:rsid w:val="00886215"/>
    <w:rsid w:val="008C55B8"/>
    <w:rsid w:val="008C7692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431C7"/>
    <w:rsid w:val="00945516"/>
    <w:rsid w:val="0094681D"/>
    <w:rsid w:val="00955B65"/>
    <w:rsid w:val="009630B3"/>
    <w:rsid w:val="00990DF5"/>
    <w:rsid w:val="009940C3"/>
    <w:rsid w:val="00994802"/>
    <w:rsid w:val="00997F35"/>
    <w:rsid w:val="009A59E1"/>
    <w:rsid w:val="009A7896"/>
    <w:rsid w:val="009B5B16"/>
    <w:rsid w:val="009C49AB"/>
    <w:rsid w:val="009E737C"/>
    <w:rsid w:val="009F25B7"/>
    <w:rsid w:val="009F35A4"/>
    <w:rsid w:val="00A24943"/>
    <w:rsid w:val="00A32544"/>
    <w:rsid w:val="00A33DB8"/>
    <w:rsid w:val="00A35332"/>
    <w:rsid w:val="00A6665F"/>
    <w:rsid w:val="00A67D24"/>
    <w:rsid w:val="00A7761E"/>
    <w:rsid w:val="00A832C0"/>
    <w:rsid w:val="00A858DD"/>
    <w:rsid w:val="00AD098A"/>
    <w:rsid w:val="00AF15FD"/>
    <w:rsid w:val="00B12131"/>
    <w:rsid w:val="00B134F6"/>
    <w:rsid w:val="00B219E5"/>
    <w:rsid w:val="00B300F2"/>
    <w:rsid w:val="00B33E7D"/>
    <w:rsid w:val="00B40BFF"/>
    <w:rsid w:val="00B554EE"/>
    <w:rsid w:val="00B65F5D"/>
    <w:rsid w:val="00B84649"/>
    <w:rsid w:val="00BD1ACA"/>
    <w:rsid w:val="00BD27A6"/>
    <w:rsid w:val="00BD57C0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11E9"/>
    <w:rsid w:val="00CA142E"/>
    <w:rsid w:val="00CA4CC0"/>
    <w:rsid w:val="00CA55BE"/>
    <w:rsid w:val="00CA704E"/>
    <w:rsid w:val="00CB49E8"/>
    <w:rsid w:val="00CD0161"/>
    <w:rsid w:val="00CD3B43"/>
    <w:rsid w:val="00CD6C01"/>
    <w:rsid w:val="00CF074C"/>
    <w:rsid w:val="00CF572C"/>
    <w:rsid w:val="00CF7DA4"/>
    <w:rsid w:val="00D00801"/>
    <w:rsid w:val="00D10707"/>
    <w:rsid w:val="00D15E2E"/>
    <w:rsid w:val="00D326A3"/>
    <w:rsid w:val="00D428CA"/>
    <w:rsid w:val="00D54397"/>
    <w:rsid w:val="00D65305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0E02"/>
    <w:rsid w:val="00E65C5B"/>
    <w:rsid w:val="00E74F14"/>
    <w:rsid w:val="00E82B34"/>
    <w:rsid w:val="00E90A9E"/>
    <w:rsid w:val="00EB6387"/>
    <w:rsid w:val="00EC37F2"/>
    <w:rsid w:val="00ED02DD"/>
    <w:rsid w:val="00EE0537"/>
    <w:rsid w:val="00EE7C1B"/>
    <w:rsid w:val="00EF0B39"/>
    <w:rsid w:val="00EF50CE"/>
    <w:rsid w:val="00F05980"/>
    <w:rsid w:val="00F06117"/>
    <w:rsid w:val="00F06217"/>
    <w:rsid w:val="00F13293"/>
    <w:rsid w:val="00F132A1"/>
    <w:rsid w:val="00F33A8E"/>
    <w:rsid w:val="00F42DC6"/>
    <w:rsid w:val="00F43532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E89B3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22</cp:revision>
  <cp:lastPrinted>2017-11-10T06:57:00Z</cp:lastPrinted>
  <dcterms:created xsi:type="dcterms:W3CDTF">2017-11-03T12:21:00Z</dcterms:created>
  <dcterms:modified xsi:type="dcterms:W3CDTF">2017-11-10T06:58:00Z</dcterms:modified>
</cp:coreProperties>
</file>