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4A1B" w:rsidRDefault="00DC4A1B"/>
    <w:p w:rsidR="00DC4A1B" w:rsidRDefault="00DC4A1B" w:rsidP="00DC4A1B">
      <w:pPr>
        <w:jc w:val="center"/>
      </w:pPr>
      <w:r>
        <w:t>AIŠKINAMASIS RAŠTAS</w:t>
      </w:r>
    </w:p>
    <w:p w:rsidR="00DC4A1B" w:rsidRDefault="00DC4A1B" w:rsidP="00DC4A1B">
      <w:pPr>
        <w:jc w:val="center"/>
      </w:pPr>
    </w:p>
    <w:p w:rsidR="00DC4A1B" w:rsidRPr="00A70BDF" w:rsidRDefault="00DC4A1B" w:rsidP="00DC4A1B">
      <w:pPr>
        <w:jc w:val="center"/>
        <w:rPr>
          <w:b/>
          <w:lang w:eastAsia="en-US"/>
        </w:rPr>
      </w:pPr>
      <w:r>
        <w:rPr>
          <w:b/>
        </w:rPr>
        <w:t>DĖL DIDŽIAUSIO LEISTIN</w:t>
      </w:r>
      <w:r w:rsidR="00761D05">
        <w:rPr>
          <w:b/>
        </w:rPr>
        <w:t>O PAREIGYBIŲ SKAIČIAUS</w:t>
      </w:r>
      <w:r>
        <w:rPr>
          <w:b/>
        </w:rPr>
        <w:t xml:space="preserve"> </w:t>
      </w:r>
      <w:r w:rsidR="00761D05">
        <w:rPr>
          <w:b/>
        </w:rPr>
        <w:t xml:space="preserve">JAUNUOLIŲ DIENOS </w:t>
      </w:r>
      <w:r w:rsidR="0092563B">
        <w:rPr>
          <w:b/>
        </w:rPr>
        <w:t xml:space="preserve"> </w:t>
      </w:r>
      <w:r>
        <w:rPr>
          <w:b/>
        </w:rPr>
        <w:t>CENTRE PATVIRTINIMO</w:t>
      </w:r>
    </w:p>
    <w:p w:rsidR="00DC4A1B" w:rsidRDefault="00DC4A1B" w:rsidP="00DC4A1B">
      <w:pPr>
        <w:jc w:val="center"/>
        <w:rPr>
          <w:sz w:val="20"/>
          <w:szCs w:val="20"/>
        </w:rPr>
      </w:pPr>
    </w:p>
    <w:p w:rsidR="00DC4A1B" w:rsidRDefault="00761D05" w:rsidP="00DC4A1B">
      <w:pPr>
        <w:jc w:val="center"/>
      </w:pPr>
      <w:r>
        <w:t>2017-10-02</w:t>
      </w:r>
    </w:p>
    <w:p w:rsidR="00DC4A1B" w:rsidRDefault="00DC4A1B" w:rsidP="00DC4A1B">
      <w:pPr>
        <w:jc w:val="center"/>
      </w:pPr>
      <w:r>
        <w:t>Panevėžys</w:t>
      </w:r>
    </w:p>
    <w:p w:rsidR="00DC4A1B" w:rsidRDefault="00DC4A1B"/>
    <w:p w:rsidR="00DC4A1B" w:rsidRDefault="00DC4A1B"/>
    <w:p w:rsidR="00DC4A1B" w:rsidRDefault="00DC4A1B" w:rsidP="00DC4A1B">
      <w:pPr>
        <w:jc w:val="both"/>
      </w:pPr>
      <w:r>
        <w:rPr>
          <w:b/>
        </w:rPr>
        <w:t>1. Problemos esmė</w:t>
      </w:r>
    </w:p>
    <w:p w:rsidR="00DC4A1B" w:rsidRDefault="00DC4A1B" w:rsidP="00DC4A1B">
      <w:pPr>
        <w:pStyle w:val="prastasiniatinklio"/>
        <w:spacing w:before="0" w:beforeAutospacing="0" w:after="0" w:afterAutospacing="0"/>
        <w:ind w:firstLine="1298"/>
        <w:jc w:val="both"/>
        <w:rPr>
          <w:color w:val="000000" w:themeColor="text1"/>
        </w:rPr>
      </w:pPr>
      <w:r>
        <w:t xml:space="preserve">Nuo 2018 m. sausio 1d. įsigalioja naujas </w:t>
      </w:r>
      <w:r w:rsidR="008665BE">
        <w:t>Lietuvos R</w:t>
      </w:r>
      <w:r>
        <w:t>espublikos Socialinės apsaugos ir darbo ministerijos 2017 m. rugsėjo 4 d. patvirtintas įsa</w:t>
      </w:r>
      <w:r w:rsidR="008665BE">
        <w:t>kymas Nr. A1-461 „Dėl Lietuvos R</w:t>
      </w:r>
      <w:r>
        <w:t xml:space="preserve">espublikos Socialinės apsaugos ir darbo ministro 2006 m. lapkričio 30d. įsakymo Nr. A1-317 „Dėl socialinę globą teikiančių darbuotojų darbo laiko sąnaudų normatyvų patvirtinimo“ pakeitimo. Šiuo įsakymu keičiami Socialinę globą teikiančių darbuotojų darbo laiko sąnaudų normatyvai. Todėl nuo 2018 m. sausio 1d. reikalinga padidinti didžiausią leistiną darbuotojų, dirbančių Jaunuolių dienos centre pagal darbo sutartis, pareigybių skaičių </w:t>
      </w:r>
      <w:r>
        <w:rPr>
          <w:color w:val="000000" w:themeColor="text1"/>
        </w:rPr>
        <w:t>iki 34 (šiuo metu yra 32).</w:t>
      </w:r>
    </w:p>
    <w:p w:rsidR="00DC4A1B" w:rsidRDefault="00DC4A1B" w:rsidP="00DC4A1B">
      <w:pPr>
        <w:pStyle w:val="prastasiniatinklio"/>
        <w:spacing w:before="0" w:beforeAutospacing="0" w:after="0" w:afterAutospacing="0"/>
        <w:ind w:firstLine="1298"/>
        <w:jc w:val="both"/>
      </w:pPr>
      <w:r>
        <w:t xml:space="preserve">Lietuvos Respublikos biudžetinių įstaigų įstatymo 9 straipsnio 2 dalyje 4 punkte nurodyta, kad įstaigos vadovas </w:t>
      </w:r>
      <w:r w:rsidR="005D0F4D">
        <w:t>tvirtina</w:t>
      </w:r>
      <w:r>
        <w:t xml:space="preserve"> įstaigos pareigybių sąrašą, neviršijant nustatyto didžiausio leistino pareigybių skaičiaus. Todėl Savivaldybės taryba turi patvirtinti didžiausią leistiną pareigybių skaičių kiekvienai įsteigtai biudžetinei įstaigai.</w:t>
      </w:r>
    </w:p>
    <w:p w:rsidR="00DC4A1B" w:rsidRDefault="00DC4A1B" w:rsidP="00DC4A1B">
      <w:pPr>
        <w:ind w:firstLine="360"/>
        <w:jc w:val="both"/>
      </w:pPr>
    </w:p>
    <w:p w:rsidR="00DC4A1B" w:rsidRDefault="00DC4A1B" w:rsidP="00DC4A1B">
      <w:pPr>
        <w:jc w:val="both"/>
      </w:pPr>
      <w:r>
        <w:rPr>
          <w:b/>
        </w:rPr>
        <w:t>2. Kaip šiuo metu sprendžiami sprendimo projekte aptarti klausimai</w:t>
      </w:r>
    </w:p>
    <w:p w:rsidR="00DC4A1B" w:rsidRDefault="00DC4A1B" w:rsidP="00DC4A1B">
      <w:pPr>
        <w:jc w:val="both"/>
      </w:pPr>
      <w:r>
        <w:tab/>
        <w:t>Parengtas sprendimo projektas</w:t>
      </w:r>
      <w:r w:rsidR="00045280">
        <w:t xml:space="preserve">. Jaunuolių dienos centro direktorės 2017-10-02 rašte </w:t>
      </w:r>
      <w:r w:rsidR="00761D05">
        <w:t xml:space="preserve"> </w:t>
      </w:r>
      <w:r w:rsidR="00045280">
        <w:t xml:space="preserve">Nr. S-82 „Dėl didžiausio leistino darbuotojų, dirbančių </w:t>
      </w:r>
      <w:r w:rsidR="00761D05">
        <w:t>J</w:t>
      </w:r>
      <w:r w:rsidR="00045280">
        <w:t>aunuolių dienos centre pagal darbo sutartis“ ir priede yra apskaičiuoti  darbuotojų darbo laiko sąnaudų normatyvai.</w:t>
      </w:r>
    </w:p>
    <w:p w:rsidR="00DC4A1B" w:rsidRDefault="00DC4A1B" w:rsidP="00DC4A1B">
      <w:pPr>
        <w:ind w:firstLine="360"/>
        <w:jc w:val="both"/>
        <w:rPr>
          <w:sz w:val="16"/>
          <w:szCs w:val="16"/>
        </w:rPr>
      </w:pPr>
    </w:p>
    <w:p w:rsidR="00DC4A1B" w:rsidRDefault="00DC4A1B" w:rsidP="00DC4A1B">
      <w:pPr>
        <w:jc w:val="both"/>
        <w:rPr>
          <w:b/>
        </w:rPr>
      </w:pPr>
      <w:r>
        <w:rPr>
          <w:b/>
        </w:rPr>
        <w:t>3. Sprendimo priėmimo būtinumo pagrindimas, kokių pozityvių rezultatų laukiama</w:t>
      </w:r>
    </w:p>
    <w:p w:rsidR="00DC4A1B" w:rsidRDefault="00761D05" w:rsidP="00DC4A1B">
      <w:pPr>
        <w:ind w:firstLine="360"/>
        <w:jc w:val="both"/>
      </w:pPr>
      <w:r>
        <w:tab/>
      </w:r>
      <w:r w:rsidR="00DC4A1B">
        <w:t xml:space="preserve">Bus įgyvendintos įstatymo nuostatos. </w:t>
      </w:r>
    </w:p>
    <w:p w:rsidR="00DC4A1B" w:rsidRDefault="00DC4A1B" w:rsidP="00DC4A1B">
      <w:pPr>
        <w:ind w:firstLine="360"/>
        <w:jc w:val="both"/>
        <w:rPr>
          <w:sz w:val="16"/>
          <w:szCs w:val="16"/>
        </w:rPr>
      </w:pPr>
    </w:p>
    <w:p w:rsidR="00DC4A1B" w:rsidRDefault="00DC4A1B" w:rsidP="00DC4A1B">
      <w:pPr>
        <w:jc w:val="both"/>
      </w:pPr>
      <w:r>
        <w:rPr>
          <w:b/>
        </w:rPr>
        <w:t>4. Skaičiavimai, išlaidų sąmatos, finansavimo šaltiniai</w:t>
      </w:r>
    </w:p>
    <w:p w:rsidR="00DC4A1B" w:rsidRPr="00DC4A1B" w:rsidRDefault="005D0F4D" w:rsidP="00DC4A1B">
      <w:pPr>
        <w:ind w:firstLine="1298"/>
        <w:jc w:val="both"/>
      </w:pPr>
      <w:r>
        <w:rPr>
          <w:color w:val="000000"/>
        </w:rPr>
        <w:t>Padidėjusios</w:t>
      </w:r>
      <w:r w:rsidR="00DC4A1B" w:rsidRPr="00DC4A1B">
        <w:rPr>
          <w:color w:val="000000"/>
        </w:rPr>
        <w:t xml:space="preserve"> lėšos darbo užmokesčiui bus finansuojamos iš valstybės biudžeto specialiosios dotacijos, pajamų už teikiamas paslaugas ir dalis iš savivaldybės biudžeto. Vienos pareigybės mėnesinis darbo užmokestis 613 Euro (bruto). </w:t>
      </w:r>
    </w:p>
    <w:p w:rsidR="00DC4A1B" w:rsidRDefault="00DC4A1B" w:rsidP="00DC4A1B">
      <w:pPr>
        <w:ind w:firstLine="360"/>
        <w:jc w:val="both"/>
        <w:rPr>
          <w:sz w:val="16"/>
          <w:szCs w:val="16"/>
        </w:rPr>
      </w:pPr>
    </w:p>
    <w:p w:rsidR="00DC4A1B" w:rsidRDefault="00DC4A1B" w:rsidP="00DC4A1B">
      <w:pPr>
        <w:rPr>
          <w:sz w:val="20"/>
          <w:szCs w:val="20"/>
        </w:rPr>
      </w:pPr>
      <w:r>
        <w:rPr>
          <w:b/>
        </w:rPr>
        <w:t>5. Galimos neigiamos pasekmės priėmus sprendimą, kokių priemonių reikėtų imtis, kad tokių pasekmių būtų išvengta</w:t>
      </w:r>
    </w:p>
    <w:p w:rsidR="00DC4A1B" w:rsidRDefault="00761D05" w:rsidP="00DC4A1B">
      <w:pPr>
        <w:ind w:firstLine="360"/>
        <w:jc w:val="both"/>
      </w:pPr>
      <w:r>
        <w:tab/>
      </w:r>
      <w:r w:rsidR="00DC4A1B">
        <w:t>Nėra.</w:t>
      </w:r>
    </w:p>
    <w:p w:rsidR="00DC4A1B" w:rsidRDefault="00DC4A1B" w:rsidP="00DC4A1B">
      <w:pPr>
        <w:ind w:firstLine="360"/>
        <w:jc w:val="both"/>
        <w:rPr>
          <w:sz w:val="16"/>
          <w:szCs w:val="16"/>
        </w:rPr>
      </w:pPr>
    </w:p>
    <w:p w:rsidR="00DC4A1B" w:rsidRDefault="00DC4A1B" w:rsidP="00DC4A1B">
      <w:pPr>
        <w:jc w:val="both"/>
      </w:pPr>
      <w:r>
        <w:rPr>
          <w:b/>
        </w:rPr>
        <w:t>6. Kieno iniciatyva parengtas sprendimo projektas</w:t>
      </w:r>
    </w:p>
    <w:p w:rsidR="00DC4A1B" w:rsidRDefault="00761D05" w:rsidP="00DC4A1B">
      <w:pPr>
        <w:ind w:left="360"/>
        <w:jc w:val="both"/>
      </w:pPr>
      <w:r>
        <w:tab/>
      </w:r>
      <w:r w:rsidR="00DC4A1B">
        <w:t>Panevėžio miesto savivaldybės administracijos ir Jaunuolių dienos cento direktorės iniciatyva.</w:t>
      </w:r>
    </w:p>
    <w:p w:rsidR="00DC4A1B" w:rsidRDefault="00DC4A1B" w:rsidP="00DC4A1B">
      <w:pPr>
        <w:ind w:left="360"/>
        <w:jc w:val="both"/>
        <w:rPr>
          <w:sz w:val="16"/>
          <w:szCs w:val="16"/>
        </w:rPr>
      </w:pPr>
    </w:p>
    <w:p w:rsidR="00DC4A1B" w:rsidRDefault="00DC4A1B" w:rsidP="00DC4A1B">
      <w:pPr>
        <w:rPr>
          <w:b/>
          <w:sz w:val="16"/>
          <w:szCs w:val="16"/>
        </w:rPr>
      </w:pPr>
    </w:p>
    <w:p w:rsidR="00DC4A1B" w:rsidRDefault="00DC4A1B" w:rsidP="00DC4A1B">
      <w:pPr>
        <w:rPr>
          <w:b/>
          <w:sz w:val="20"/>
          <w:szCs w:val="20"/>
        </w:rPr>
      </w:pPr>
      <w:r>
        <w:rPr>
          <w:b/>
          <w:sz w:val="20"/>
          <w:szCs w:val="20"/>
        </w:rPr>
        <w:t xml:space="preserve">PRIDEDAMA: </w:t>
      </w:r>
    </w:p>
    <w:p w:rsidR="00DC4A1B" w:rsidRDefault="00DC4A1B" w:rsidP="00365F33">
      <w:pPr>
        <w:pStyle w:val="Sraopastraipa"/>
        <w:numPr>
          <w:ilvl w:val="0"/>
          <w:numId w:val="3"/>
        </w:numPr>
        <w:jc w:val="both"/>
      </w:pPr>
      <w:r>
        <w:t>J</w:t>
      </w:r>
      <w:r w:rsidR="00F310A7">
        <w:t xml:space="preserve">aunuolių dienos centro raštas, </w:t>
      </w:r>
      <w:r w:rsidR="00366FA0">
        <w:t>2 lapai</w:t>
      </w:r>
      <w:bookmarkStart w:id="0" w:name="_GoBack"/>
      <w:bookmarkEnd w:id="0"/>
      <w:r>
        <w:t>.</w:t>
      </w:r>
    </w:p>
    <w:p w:rsidR="00DC4A1B" w:rsidRDefault="00761D05" w:rsidP="00A97EBC">
      <w:pPr>
        <w:pStyle w:val="Sraopastraipa"/>
        <w:numPr>
          <w:ilvl w:val="0"/>
          <w:numId w:val="3"/>
        </w:numPr>
        <w:jc w:val="both"/>
      </w:pPr>
      <w:r>
        <w:t>Panevėžio miesto savivaldybės t</w:t>
      </w:r>
      <w:r w:rsidR="00365F33">
        <w:t>arybos 2</w:t>
      </w:r>
      <w:r w:rsidR="00F26E29">
        <w:t>013 m. rugpjūčio 29 d. sprendimas Nr. 1-258, 1 lapas.</w:t>
      </w:r>
    </w:p>
    <w:p w:rsidR="00DC4A1B" w:rsidRDefault="00DC4A1B" w:rsidP="00DC4A1B">
      <w:pPr>
        <w:rPr>
          <w:sz w:val="20"/>
          <w:szCs w:val="20"/>
        </w:rPr>
      </w:pPr>
    </w:p>
    <w:p w:rsidR="00DC4A1B" w:rsidRDefault="00DC4A1B" w:rsidP="00DC4A1B">
      <w:pPr>
        <w:rPr>
          <w:sz w:val="20"/>
          <w:szCs w:val="20"/>
        </w:rPr>
      </w:pPr>
    </w:p>
    <w:p w:rsidR="00DC4A1B" w:rsidRDefault="00DC4A1B" w:rsidP="00DC4A1B">
      <w:r>
        <w:t xml:space="preserve">Socialinių paslaugų poskyrio vedėja </w:t>
      </w:r>
      <w:r w:rsidR="0019428B">
        <w:tab/>
      </w:r>
      <w:r w:rsidR="0019428B">
        <w:tab/>
      </w:r>
      <w:r w:rsidR="0019428B">
        <w:tab/>
      </w:r>
      <w:r>
        <w:t>Rasa Urbonavičienė</w:t>
      </w:r>
    </w:p>
    <w:sectPr w:rsidR="00DC4A1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7453B"/>
    <w:multiLevelType w:val="hybridMultilevel"/>
    <w:tmpl w:val="707224C0"/>
    <w:lvl w:ilvl="0" w:tplc="0427000F">
      <w:start w:val="1"/>
      <w:numFmt w:val="decimal"/>
      <w:lvlText w:val="%1."/>
      <w:lvlJc w:val="left"/>
      <w:pPr>
        <w:tabs>
          <w:tab w:val="num" w:pos="540"/>
        </w:tabs>
        <w:ind w:left="54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36464E13"/>
    <w:multiLevelType w:val="multilevel"/>
    <w:tmpl w:val="0A54ACEA"/>
    <w:lvl w:ilvl="0">
      <w:start w:val="1"/>
      <w:numFmt w:val="decimal"/>
      <w:lvlText w:val="%1."/>
      <w:lvlJc w:val="left"/>
      <w:pPr>
        <w:ind w:left="360" w:hanging="360"/>
      </w:pPr>
      <w:rPr>
        <w:rFonts w:hint="default"/>
      </w:rPr>
    </w:lvl>
    <w:lvl w:ilvl="1">
      <w:start w:val="1"/>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2" w15:restartNumberingAfterBreak="0">
    <w:nsid w:val="631E4F90"/>
    <w:multiLevelType w:val="hybridMultilevel"/>
    <w:tmpl w:val="B76E87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82C"/>
    <w:rsid w:val="00045280"/>
    <w:rsid w:val="0019428B"/>
    <w:rsid w:val="00356107"/>
    <w:rsid w:val="00365F33"/>
    <w:rsid w:val="00366FA0"/>
    <w:rsid w:val="004102BD"/>
    <w:rsid w:val="005D0F4D"/>
    <w:rsid w:val="0066782C"/>
    <w:rsid w:val="00761D05"/>
    <w:rsid w:val="008665BE"/>
    <w:rsid w:val="0092563B"/>
    <w:rsid w:val="00D07EA6"/>
    <w:rsid w:val="00DC4A1B"/>
    <w:rsid w:val="00F26E29"/>
    <w:rsid w:val="00F310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84A8E"/>
  <w15:chartTrackingRefBased/>
  <w15:docId w15:val="{A06C97A2-1DF5-4A47-90AF-5C5FB04DB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6782C"/>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66782C"/>
    <w:rPr>
      <w:color w:val="0000FF"/>
      <w:u w:val="single"/>
    </w:rPr>
  </w:style>
  <w:style w:type="paragraph" w:styleId="Pagrindinistekstas2">
    <w:name w:val="Body Text 2"/>
    <w:basedOn w:val="prastasis"/>
    <w:link w:val="Pagrindinistekstas2Diagrama"/>
    <w:semiHidden/>
    <w:unhideWhenUsed/>
    <w:rsid w:val="0066782C"/>
    <w:pPr>
      <w:jc w:val="both"/>
    </w:pPr>
    <w:rPr>
      <w:szCs w:val="20"/>
      <w:lang w:eastAsia="en-US"/>
    </w:rPr>
  </w:style>
  <w:style w:type="character" w:customStyle="1" w:styleId="Pagrindinistekstas2Diagrama">
    <w:name w:val="Pagrindinis tekstas 2 Diagrama"/>
    <w:basedOn w:val="Numatytasispastraiposriftas"/>
    <w:link w:val="Pagrindinistekstas2"/>
    <w:semiHidden/>
    <w:rsid w:val="0066782C"/>
    <w:rPr>
      <w:rFonts w:ascii="Times New Roman" w:eastAsia="Times New Roman" w:hAnsi="Times New Roman" w:cs="Times New Roman"/>
      <w:sz w:val="24"/>
      <w:szCs w:val="20"/>
      <w:lang w:eastAsia="en-US"/>
    </w:rPr>
  </w:style>
  <w:style w:type="table" w:customStyle="1" w:styleId="Lentelstinklelis1">
    <w:name w:val="Lentelės tinklelis1"/>
    <w:basedOn w:val="prastojilentel"/>
    <w:rsid w:val="0066782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nhideWhenUsed/>
    <w:rsid w:val="00DC4A1B"/>
    <w:pPr>
      <w:spacing w:before="100" w:beforeAutospacing="1" w:after="100" w:afterAutospacing="1"/>
    </w:pPr>
  </w:style>
  <w:style w:type="paragraph" w:styleId="Sraopastraipa">
    <w:name w:val="List Paragraph"/>
    <w:basedOn w:val="prastasis"/>
    <w:uiPriority w:val="34"/>
    <w:qFormat/>
    <w:rsid w:val="00365F33"/>
    <w:pPr>
      <w:ind w:left="720"/>
      <w:contextualSpacing/>
    </w:pPr>
  </w:style>
  <w:style w:type="paragraph" w:styleId="Debesliotekstas">
    <w:name w:val="Balloon Text"/>
    <w:basedOn w:val="prastasis"/>
    <w:link w:val="DebesliotekstasDiagrama"/>
    <w:uiPriority w:val="99"/>
    <w:semiHidden/>
    <w:unhideWhenUsed/>
    <w:rsid w:val="00F26E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6E2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464950">
      <w:bodyDiv w:val="1"/>
      <w:marLeft w:val="0"/>
      <w:marRight w:val="0"/>
      <w:marTop w:val="0"/>
      <w:marBottom w:val="0"/>
      <w:divBdr>
        <w:top w:val="none" w:sz="0" w:space="0" w:color="auto"/>
        <w:left w:val="none" w:sz="0" w:space="0" w:color="auto"/>
        <w:bottom w:val="none" w:sz="0" w:space="0" w:color="auto"/>
        <w:right w:val="none" w:sz="0" w:space="0" w:color="auto"/>
      </w:divBdr>
    </w:div>
    <w:div w:id="206209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1485</Words>
  <Characters>847</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2017-10-03T10:52:00Z</cp:lastPrinted>
  <dcterms:created xsi:type="dcterms:W3CDTF">2017-10-02T08:27:00Z</dcterms:created>
  <dcterms:modified xsi:type="dcterms:W3CDTF">2017-10-04T05:29:00Z</dcterms:modified>
</cp:coreProperties>
</file>