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334" w:rsidRPr="00EA5334" w:rsidRDefault="00EA5334" w:rsidP="00EA5334">
      <w:pPr>
        <w:tabs>
          <w:tab w:val="left" w:pos="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EA5334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AIŠKINAMASIS RAŠTAS</w:t>
      </w:r>
    </w:p>
    <w:p w:rsidR="00EA5334" w:rsidRPr="00EA5334" w:rsidRDefault="00EA5334" w:rsidP="00EA5334">
      <w:pPr>
        <w:tabs>
          <w:tab w:val="left" w:pos="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EA5334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DĖL MARIJOS RUSTEIKAITĖS ATMINIMO ĮAMŽINIMO</w:t>
      </w:r>
    </w:p>
    <w:p w:rsidR="00EA5334" w:rsidRPr="00EA5334" w:rsidRDefault="00EA5334" w:rsidP="00EA5334">
      <w:pPr>
        <w:tabs>
          <w:tab w:val="left" w:pos="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EA5334">
        <w:rPr>
          <w:rFonts w:ascii="Times New Roman" w:eastAsia="Times New Roman" w:hAnsi="Times New Roman" w:cs="Times New Roman"/>
          <w:sz w:val="24"/>
          <w:szCs w:val="24"/>
          <w:lang w:eastAsia="lt-LT"/>
        </w:rPr>
        <w:t>2017 m. rugsėjo    d.</w:t>
      </w:r>
    </w:p>
    <w:p w:rsidR="00EA5334" w:rsidRPr="00EA5334" w:rsidRDefault="00EA5334" w:rsidP="00EA5334">
      <w:pPr>
        <w:tabs>
          <w:tab w:val="left" w:pos="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A5334">
        <w:rPr>
          <w:rFonts w:ascii="Times New Roman" w:eastAsia="Times New Roman" w:hAnsi="Times New Roman" w:cs="Times New Roman"/>
          <w:sz w:val="24"/>
          <w:szCs w:val="24"/>
          <w:lang w:eastAsia="lt-LT"/>
        </w:rPr>
        <w:t>Panevėžys</w:t>
      </w:r>
    </w:p>
    <w:p w:rsidR="00EA5334" w:rsidRPr="00EA5334" w:rsidRDefault="00EA5334" w:rsidP="00EA5334">
      <w:pPr>
        <w:tabs>
          <w:tab w:val="left" w:pos="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</w:pPr>
    </w:p>
    <w:p w:rsidR="00EA5334" w:rsidRDefault="00EA5334" w:rsidP="00EA533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A5334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Problemos esmė</w:t>
      </w:r>
      <w:r w:rsidRPr="00EA533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: </w:t>
      </w:r>
      <w:r w:rsidRPr="00EA533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2017 m. liepos 30 d. ir 2017 m. rugsėjo 15 d. gauti raštai iš Panevėžio miesto žydų bendruomenės pirmininko </w:t>
      </w:r>
      <w:proofErr w:type="spellStart"/>
      <w:r w:rsidRPr="00EA5334">
        <w:rPr>
          <w:rFonts w:ascii="Times New Roman" w:eastAsia="Times New Roman" w:hAnsi="Times New Roman" w:cs="Times New Roman"/>
          <w:sz w:val="24"/>
          <w:szCs w:val="24"/>
          <w:lang w:eastAsia="lt-LT"/>
        </w:rPr>
        <w:t>Gennady</w:t>
      </w:r>
      <w:proofErr w:type="spellEnd"/>
      <w:r w:rsidRPr="00EA533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Pr="00EA5334">
        <w:rPr>
          <w:rFonts w:ascii="Times New Roman" w:eastAsia="Times New Roman" w:hAnsi="Times New Roman" w:cs="Times New Roman"/>
          <w:sz w:val="24"/>
          <w:szCs w:val="24"/>
          <w:lang w:eastAsia="lt-LT"/>
        </w:rPr>
        <w:t>Kofman</w:t>
      </w:r>
      <w:proofErr w:type="spellEnd"/>
      <w:r w:rsidRPr="00EA533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dėl Dievo apvaizdos seserų kongregacijos įkūrėjos, visuomenės veikėjos, medikės, pedagogės, žydų gelbėtojos, pasaulio tautų teisuolės, vargšų ir našlaičių globėjos Marijos </w:t>
      </w:r>
      <w:proofErr w:type="spellStart"/>
      <w:r w:rsidRPr="00EA5334">
        <w:rPr>
          <w:rFonts w:ascii="Times New Roman" w:eastAsia="Times New Roman" w:hAnsi="Times New Roman" w:cs="Times New Roman"/>
          <w:sz w:val="24"/>
          <w:szCs w:val="24"/>
          <w:lang w:eastAsia="lt-LT"/>
        </w:rPr>
        <w:t>Rusteikaitės</w:t>
      </w:r>
      <w:proofErr w:type="spellEnd"/>
      <w:r w:rsidRPr="00EA533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įamžinimo.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Pagal patvirtintą Žymių žmonių, istorinių datų, įvykių įamžinimo Panevėžio mieste tvarkos aprašą reikalingas Panevėžio miesto savivaldybės tarybos sprendimas. </w:t>
      </w:r>
    </w:p>
    <w:p w:rsidR="00EA5334" w:rsidRPr="00EA5334" w:rsidRDefault="00EA5334" w:rsidP="00EA533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A5334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Kaip šiuo metu sprendžiami sprendimo projekte aptarti klausimai: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</w:t>
      </w:r>
      <w:r w:rsidRPr="00EA5334">
        <w:rPr>
          <w:rFonts w:ascii="Times New Roman" w:eastAsia="Times New Roman" w:hAnsi="Times New Roman" w:cs="Times New Roman"/>
          <w:sz w:val="24"/>
          <w:szCs w:val="24"/>
          <w:lang w:eastAsia="lt-LT"/>
        </w:rPr>
        <w:t>Įvyko 2017 m. rugsėjo 19 d. Žymių žmonių, istorinių datų, įvykių įamžinimo Panevėžio mieste posėdis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( pridedamas protokolas)</w:t>
      </w:r>
    </w:p>
    <w:p w:rsidR="00EA5334" w:rsidRPr="00EA5334" w:rsidRDefault="00EA5334" w:rsidP="00EA533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A5334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Sprendimo priėmimo būtinumo pagrindimas, kokių pozityvių rezultatų laukiama: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</w:t>
      </w:r>
      <w:r w:rsidRPr="00EA533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Pozityvus rezultatas, kad bus įamžintas Marijos </w:t>
      </w:r>
      <w:proofErr w:type="spellStart"/>
      <w:r w:rsidRPr="00EA5334">
        <w:rPr>
          <w:rFonts w:ascii="Times New Roman" w:eastAsia="Times New Roman" w:hAnsi="Times New Roman" w:cs="Times New Roman"/>
          <w:sz w:val="24"/>
          <w:szCs w:val="24"/>
          <w:lang w:eastAsia="lt-LT"/>
        </w:rPr>
        <w:t>Rusteikaitės</w:t>
      </w:r>
      <w:proofErr w:type="spellEnd"/>
      <w:r w:rsidRPr="00EA533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atminimas.  </w:t>
      </w:r>
    </w:p>
    <w:p w:rsidR="00EA5334" w:rsidRPr="00EA5334" w:rsidRDefault="00EA5334" w:rsidP="00EA533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vanish/>
          <w:sz w:val="24"/>
          <w:szCs w:val="24"/>
          <w:lang w:eastAsia="lt-LT"/>
        </w:rPr>
      </w:pPr>
      <w:r w:rsidRPr="00EA5334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Skaičiavimai, išlaidų sąmatos, finansavimo šaltiniai:</w:t>
      </w:r>
    </w:p>
    <w:p w:rsidR="00EA5334" w:rsidRPr="00EA5334" w:rsidRDefault="00EA5334" w:rsidP="00EA5334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Finansavimo šaltinis Panevėžio miesto žydų bendruomenė, miesto savivaldybei išlaidų šis projektas nepareikalaus. </w:t>
      </w:r>
    </w:p>
    <w:p w:rsidR="00EA5334" w:rsidRPr="00EA5334" w:rsidRDefault="00EA5334" w:rsidP="00EA533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EA5334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Galimos neigiamos pasekmės priėmus sprendimą, kokių priemonių reikėtų imtis, kad tokių pasekmių būtų išvengta:</w:t>
      </w:r>
    </w:p>
    <w:p w:rsidR="00EA5334" w:rsidRPr="00EA5334" w:rsidRDefault="00EA5334" w:rsidP="00EA5334">
      <w:pPr>
        <w:spacing w:after="0" w:line="360" w:lineRule="auto"/>
        <w:ind w:left="720" w:firstLine="13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EA5334">
        <w:rPr>
          <w:rFonts w:ascii="Times New Roman" w:eastAsia="Times New Roman" w:hAnsi="Times New Roman" w:cs="Times New Roman"/>
          <w:sz w:val="24"/>
          <w:szCs w:val="24"/>
          <w:lang w:eastAsia="lt-LT"/>
        </w:rPr>
        <w:t>Neigiamų pasekmių nenumatoma.</w:t>
      </w:r>
    </w:p>
    <w:p w:rsidR="00EA5334" w:rsidRPr="00EA5334" w:rsidRDefault="00EA5334" w:rsidP="00EA533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A5334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Kieno iniciatyva parengtas sprendimo projektas:</w:t>
      </w:r>
    </w:p>
    <w:p w:rsidR="00EA5334" w:rsidRPr="00EA5334" w:rsidRDefault="00EA5334" w:rsidP="00EA533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A5334">
        <w:rPr>
          <w:rFonts w:ascii="Times New Roman" w:eastAsia="Times New Roman" w:hAnsi="Times New Roman" w:cs="Times New Roman"/>
          <w:sz w:val="24"/>
          <w:szCs w:val="24"/>
          <w:lang w:eastAsia="lt-LT"/>
        </w:rPr>
        <w:t>Panevėžio miesto savivaldybės administracijos.</w:t>
      </w:r>
    </w:p>
    <w:p w:rsidR="00EA5334" w:rsidRPr="00EA5334" w:rsidRDefault="00EA5334" w:rsidP="00EA5334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A5334">
        <w:rPr>
          <w:rFonts w:ascii="Times New Roman" w:eastAsia="Times New Roman" w:hAnsi="Times New Roman" w:cs="Times New Roman"/>
          <w:b/>
          <w:sz w:val="24"/>
          <w:szCs w:val="24"/>
        </w:rPr>
        <w:t>Sprendimas suderintas:</w:t>
      </w:r>
    </w:p>
    <w:p w:rsidR="00EA5334" w:rsidRPr="00EA5334" w:rsidRDefault="00EA5334" w:rsidP="00EA533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EA533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Mero patarėja, atliekančia Tarybos sekretoriaus funkcijas I. </w:t>
      </w:r>
      <w:proofErr w:type="spellStart"/>
      <w:r w:rsidRPr="00EA5334">
        <w:rPr>
          <w:rFonts w:ascii="Times New Roman" w:eastAsia="Times New Roman" w:hAnsi="Times New Roman" w:cs="Times New Roman"/>
          <w:sz w:val="24"/>
          <w:szCs w:val="24"/>
          <w:lang w:eastAsia="lt-LT"/>
        </w:rPr>
        <w:t>Kisiele</w:t>
      </w:r>
      <w:proofErr w:type="spellEnd"/>
      <w:r w:rsidRPr="00EA533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Mero pavaduotoju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</w:t>
      </w:r>
      <w:r w:rsidRPr="00EA533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Luomanas</w:t>
      </w:r>
      <w:proofErr w:type="spellEnd"/>
      <w:r w:rsidRPr="00EA5334">
        <w:rPr>
          <w:rFonts w:ascii="Times New Roman" w:eastAsia="Times New Roman" w:hAnsi="Times New Roman" w:cs="Times New Roman"/>
          <w:sz w:val="24"/>
          <w:szCs w:val="24"/>
          <w:lang w:eastAsia="lt-LT"/>
        </w:rPr>
        <w:t>, Administracijos direktoriumi Rimantu Pauža , Teritorijų planavimo ir architektūros skyriaus vedėj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o pavaduotojas, pavaduojantis skyriaus vedėją Edmundas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Kuncevičius</w:t>
      </w:r>
      <w:proofErr w:type="spellEnd"/>
      <w:r w:rsidRPr="00EA533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 Teisės ir viešosios tvarkos skyriaus vyriausiąja specialiste A. </w:t>
      </w:r>
      <w:proofErr w:type="spellStart"/>
      <w:r w:rsidRPr="00EA5334">
        <w:rPr>
          <w:rFonts w:ascii="Times New Roman" w:eastAsia="Times New Roman" w:hAnsi="Times New Roman" w:cs="Times New Roman"/>
          <w:sz w:val="24"/>
          <w:szCs w:val="24"/>
          <w:lang w:eastAsia="lt-LT"/>
        </w:rPr>
        <w:t>Reikiene</w:t>
      </w:r>
      <w:proofErr w:type="spellEnd"/>
      <w:r w:rsidRPr="00EA5334">
        <w:rPr>
          <w:rFonts w:ascii="Times New Roman" w:eastAsia="Times New Roman" w:hAnsi="Times New Roman" w:cs="Times New Roman"/>
          <w:sz w:val="24"/>
          <w:szCs w:val="24"/>
          <w:lang w:eastAsia="lt-LT"/>
        </w:rPr>
        <w:t>, ,  Dokumentų valdymo poskyrio vyr. specialiste A. Pakalne.</w:t>
      </w:r>
    </w:p>
    <w:p w:rsidR="00EA5334" w:rsidRPr="00EA5334" w:rsidRDefault="00EA5334" w:rsidP="00EA533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EA5334" w:rsidRPr="00EA5334" w:rsidRDefault="00EA5334" w:rsidP="00EA5334">
      <w:pPr>
        <w:tabs>
          <w:tab w:val="left" w:pos="723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EA5334" w:rsidRPr="00EA5334" w:rsidRDefault="00EA5334" w:rsidP="00EA5334">
      <w:pPr>
        <w:tabs>
          <w:tab w:val="left" w:pos="723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A533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Teritorijų planavimo ir architektūros skyriaus </w:t>
      </w:r>
    </w:p>
    <w:p w:rsidR="00EA5334" w:rsidRPr="00EA5334" w:rsidRDefault="00EA5334" w:rsidP="00EA5334">
      <w:pPr>
        <w:tabs>
          <w:tab w:val="left" w:pos="723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A533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Vyriausioji specialistė                                                                            Loreta Paškevičienė </w:t>
      </w:r>
      <w:r w:rsidRPr="00EA5334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</w:p>
    <w:p w:rsidR="001C1005" w:rsidRDefault="001C1005">
      <w:bookmarkStart w:id="0" w:name="_GoBack"/>
      <w:bookmarkEnd w:id="0"/>
    </w:p>
    <w:sectPr w:rsidR="001C100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9592D"/>
    <w:multiLevelType w:val="hybridMultilevel"/>
    <w:tmpl w:val="E286C26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196F02"/>
    <w:multiLevelType w:val="hybridMultilevel"/>
    <w:tmpl w:val="E812A1BA"/>
    <w:lvl w:ilvl="0" w:tplc="3B1AB0F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56191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334"/>
    <w:rsid w:val="001C1005"/>
    <w:rsid w:val="00412E2E"/>
    <w:rsid w:val="00EA5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9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1237</Words>
  <Characters>706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Loreta Paškevičienė</dc:creator>
  <cp:lastModifiedBy>Loreta Paškevičienė</cp:lastModifiedBy>
  <cp:revision>1</cp:revision>
  <dcterms:created xsi:type="dcterms:W3CDTF">2017-09-19T06:15:00Z</dcterms:created>
  <dcterms:modified xsi:type="dcterms:W3CDTF">2017-09-19T06:26:00Z</dcterms:modified>
</cp:coreProperties>
</file>