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CA" w:rsidRDefault="008647CA" w:rsidP="008647CA">
      <w:pPr>
        <w:pStyle w:val="Pavadinimas"/>
      </w:pPr>
      <w:r>
        <w:t xml:space="preserve">PANEVĖŽIO MIESTO SAVIVALDYBĖS </w:t>
      </w:r>
    </w:p>
    <w:p w:rsidR="008647CA" w:rsidRDefault="008647CA" w:rsidP="008647CA">
      <w:pPr>
        <w:pStyle w:val="Paantrat"/>
      </w:pPr>
      <w:r>
        <w:t>TARYBA</w:t>
      </w:r>
    </w:p>
    <w:p w:rsidR="008647CA" w:rsidRDefault="008647CA" w:rsidP="008647CA">
      <w:pPr>
        <w:rPr>
          <w:sz w:val="22"/>
        </w:rPr>
      </w:pPr>
      <w:bookmarkStart w:id="0" w:name="_GoBack"/>
      <w:bookmarkEnd w:id="0"/>
    </w:p>
    <w:p w:rsidR="00135CF0" w:rsidRDefault="00135CF0" w:rsidP="00135CF0">
      <w:pPr>
        <w:pStyle w:val="Antrat2"/>
      </w:pPr>
      <w:r>
        <w:t>SPRENDIMAS</w:t>
      </w:r>
    </w:p>
    <w:p w:rsidR="00135CF0" w:rsidRDefault="00135CF0" w:rsidP="00135CF0">
      <w:pPr>
        <w:jc w:val="center"/>
        <w:rPr>
          <w:b/>
          <w:sz w:val="24"/>
        </w:rPr>
      </w:pPr>
      <w:r>
        <w:rPr>
          <w:b/>
          <w:sz w:val="24"/>
        </w:rPr>
        <w:t>DĖL PANEVĖŽIO MIESTO SAVIVALDYBĖS BŪSTO FONDO IR SOCIALINIO BŪSTO FONDO SĄRAŠŲ PAKEITIMO</w:t>
      </w:r>
    </w:p>
    <w:p w:rsidR="00135CF0" w:rsidRDefault="00135CF0" w:rsidP="00135CF0">
      <w:pPr>
        <w:jc w:val="center"/>
        <w:rPr>
          <w:b/>
          <w:sz w:val="24"/>
        </w:rPr>
      </w:pPr>
    </w:p>
    <w:p w:rsidR="00135CF0" w:rsidRPr="00C9634B" w:rsidRDefault="00135CF0" w:rsidP="00135CF0">
      <w:pPr>
        <w:jc w:val="center"/>
        <w:rPr>
          <w:sz w:val="24"/>
          <w:szCs w:val="24"/>
        </w:rPr>
      </w:pPr>
      <w:r w:rsidRPr="00C9634B">
        <w:rPr>
          <w:sz w:val="24"/>
          <w:szCs w:val="24"/>
        </w:rPr>
        <w:t>20</w:t>
      </w:r>
      <w:r>
        <w:rPr>
          <w:sz w:val="24"/>
          <w:szCs w:val="24"/>
        </w:rPr>
        <w:t xml:space="preserve">17 </w:t>
      </w:r>
      <w:r w:rsidRPr="00C9634B">
        <w:rPr>
          <w:sz w:val="24"/>
          <w:szCs w:val="24"/>
        </w:rPr>
        <w:t>m.</w:t>
      </w:r>
      <w:r>
        <w:rPr>
          <w:sz w:val="24"/>
          <w:szCs w:val="24"/>
        </w:rPr>
        <w:t xml:space="preserve"> birželio        d. Nr. </w:t>
      </w:r>
    </w:p>
    <w:p w:rsidR="00135CF0" w:rsidRDefault="00135CF0" w:rsidP="00135CF0">
      <w:pPr>
        <w:pStyle w:val="Antrat3"/>
      </w:pPr>
      <w:r>
        <w:t>Panevėžys</w:t>
      </w:r>
    </w:p>
    <w:p w:rsidR="008647CA" w:rsidRDefault="008647CA" w:rsidP="008647CA">
      <w:pPr>
        <w:rPr>
          <w:sz w:val="22"/>
        </w:rPr>
      </w:pPr>
    </w:p>
    <w:p w:rsidR="008647CA" w:rsidRDefault="008647CA" w:rsidP="008647C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8647CA" w:rsidRDefault="008647CA" w:rsidP="000B6EC3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4 straipsnio 5 dalies 4 punktu, Panevėžio miesto savivaldybės taryba n u s p r e n d ž i a: </w:t>
      </w:r>
    </w:p>
    <w:p w:rsidR="008647CA" w:rsidRDefault="000B6EC3" w:rsidP="000B6EC3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Pripažinti netekusiais galios</w:t>
      </w:r>
      <w:r w:rsidRPr="00D454C9">
        <w:rPr>
          <w:sz w:val="24"/>
        </w:rPr>
        <w:t xml:space="preserve"> </w:t>
      </w:r>
      <w:r w:rsidR="008647CA" w:rsidRPr="00D454C9">
        <w:rPr>
          <w:sz w:val="24"/>
        </w:rPr>
        <w:t>Panevėžio miesto savivaldybės būsto</w:t>
      </w:r>
      <w:r w:rsidR="008647CA">
        <w:rPr>
          <w:sz w:val="24"/>
        </w:rPr>
        <w:t xml:space="preserve"> fondo sąra</w:t>
      </w:r>
      <w:r w:rsidR="008647CA" w:rsidRPr="00D454C9">
        <w:rPr>
          <w:sz w:val="24"/>
        </w:rPr>
        <w:t>š</w:t>
      </w:r>
      <w:r w:rsidR="000234A0">
        <w:rPr>
          <w:sz w:val="24"/>
        </w:rPr>
        <w:t>o</w:t>
      </w:r>
      <w:r w:rsidR="008647CA" w:rsidRPr="00D454C9">
        <w:rPr>
          <w:sz w:val="24"/>
        </w:rPr>
        <w:t>, patvirtint</w:t>
      </w:r>
      <w:r w:rsidR="000234A0">
        <w:rPr>
          <w:sz w:val="24"/>
        </w:rPr>
        <w:t>o</w:t>
      </w:r>
      <w:r w:rsidR="008647CA" w:rsidRPr="00D454C9">
        <w:rPr>
          <w:sz w:val="24"/>
        </w:rPr>
        <w:t xml:space="preserve"> Panevėžio miesto savivaldybės tarybos 2015 m. vasario 23 d. sprendimo Nr. 1-38 </w:t>
      </w:r>
      <w:r w:rsidR="008647CA">
        <w:rPr>
          <w:sz w:val="24"/>
        </w:rPr>
        <w:t xml:space="preserve">1 punktu, </w:t>
      </w:r>
      <w:r w:rsidR="00F5523C">
        <w:rPr>
          <w:sz w:val="24"/>
        </w:rPr>
        <w:t>10,</w:t>
      </w:r>
      <w:r>
        <w:rPr>
          <w:sz w:val="24"/>
        </w:rPr>
        <w:t xml:space="preserve"> </w:t>
      </w:r>
      <w:r w:rsidR="00F5523C">
        <w:rPr>
          <w:sz w:val="24"/>
        </w:rPr>
        <w:t>171, 350, 438, 443, 702</w:t>
      </w:r>
      <w:r w:rsidR="008647CA">
        <w:rPr>
          <w:sz w:val="24"/>
        </w:rPr>
        <w:t xml:space="preserve"> </w:t>
      </w:r>
      <w:r w:rsidR="008647CA" w:rsidRPr="00D454C9">
        <w:rPr>
          <w:sz w:val="24"/>
        </w:rPr>
        <w:t>punktus.</w:t>
      </w:r>
    </w:p>
    <w:p w:rsidR="009C15AD" w:rsidRDefault="008647CA" w:rsidP="000B6EC3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Pakeisti </w:t>
      </w:r>
      <w:r w:rsidRPr="00F803D9">
        <w:rPr>
          <w:sz w:val="24"/>
        </w:rPr>
        <w:t xml:space="preserve">Panevėžio miesto savivaldybės socialinio būsto, kaip Savivaldybės būsto fondo dalies, sąrašą, patvirtintą Panevėžio miesto savivaldybės tarybos 2015 m. vasario 23 d. sprendimo Nr. 1-38 2 punktu, </w:t>
      </w:r>
      <w:r w:rsidR="009C15AD">
        <w:rPr>
          <w:sz w:val="24"/>
        </w:rPr>
        <w:t>taip:</w:t>
      </w:r>
    </w:p>
    <w:p w:rsidR="008647CA" w:rsidRDefault="009C15AD" w:rsidP="000B6EC3">
      <w:pPr>
        <w:pStyle w:val="Sraopastraipa"/>
        <w:numPr>
          <w:ilvl w:val="1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B55210">
        <w:rPr>
          <w:sz w:val="24"/>
        </w:rPr>
        <w:t>p</w:t>
      </w:r>
      <w:r>
        <w:rPr>
          <w:sz w:val="24"/>
        </w:rPr>
        <w:t>ripažinti netekusiais galios</w:t>
      </w:r>
      <w:r w:rsidR="008647CA" w:rsidRPr="00F803D9">
        <w:rPr>
          <w:sz w:val="24"/>
        </w:rPr>
        <w:t xml:space="preserve"> </w:t>
      </w:r>
      <w:r>
        <w:rPr>
          <w:sz w:val="24"/>
        </w:rPr>
        <w:t>7</w:t>
      </w:r>
      <w:r w:rsidR="008647CA">
        <w:rPr>
          <w:sz w:val="24"/>
        </w:rPr>
        <w:t xml:space="preserve">, </w:t>
      </w:r>
      <w:r>
        <w:rPr>
          <w:sz w:val="24"/>
        </w:rPr>
        <w:t>18, 21</w:t>
      </w:r>
      <w:r w:rsidR="008647CA">
        <w:rPr>
          <w:sz w:val="24"/>
        </w:rPr>
        <w:t xml:space="preserve">, </w:t>
      </w:r>
      <w:r>
        <w:rPr>
          <w:sz w:val="24"/>
        </w:rPr>
        <w:t>30, 44, 50, 64, 83, 120, 144, 156, 158, 161, 166, 184, 210</w:t>
      </w:r>
      <w:r w:rsidR="000B6EC3">
        <w:rPr>
          <w:sz w:val="24"/>
        </w:rPr>
        <w:t xml:space="preserve"> </w:t>
      </w:r>
      <w:r w:rsidR="008647CA" w:rsidRPr="00F803D9">
        <w:rPr>
          <w:sz w:val="24"/>
        </w:rPr>
        <w:t>punkt</w:t>
      </w:r>
      <w:r w:rsidR="008647CA">
        <w:rPr>
          <w:sz w:val="24"/>
        </w:rPr>
        <w:t>us</w:t>
      </w:r>
      <w:r w:rsidR="00B55210">
        <w:rPr>
          <w:sz w:val="24"/>
        </w:rPr>
        <w:t>;</w:t>
      </w:r>
    </w:p>
    <w:p w:rsidR="009C15AD" w:rsidRPr="00F803D9" w:rsidRDefault="00B55210" w:rsidP="000B6EC3">
      <w:pPr>
        <w:pStyle w:val="Sraopastraipa"/>
        <w:numPr>
          <w:ilvl w:val="1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</w:t>
      </w:r>
      <w:r w:rsidR="000B6EC3">
        <w:rPr>
          <w:sz w:val="24"/>
        </w:rPr>
        <w:t>apildyti 212–</w:t>
      </w:r>
      <w:r w:rsidR="009C15AD">
        <w:rPr>
          <w:sz w:val="24"/>
        </w:rPr>
        <w:t>218 punktais (priedas).</w:t>
      </w:r>
    </w:p>
    <w:p w:rsidR="008647CA" w:rsidRDefault="008647CA" w:rsidP="008647C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9C15AD" w:rsidRPr="009C15AD" w:rsidRDefault="009C15AD" w:rsidP="009C15AD">
          <w:pPr>
            <w:widowControl w:val="0"/>
            <w:tabs>
              <w:tab w:val="left" w:pos="6379"/>
            </w:tabs>
            <w:suppressAutoHyphens/>
            <w:jc w:val="center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Savivaldybės meras</w:t>
          </w:r>
          <w:r w:rsidRPr="009C15AD">
            <w:rPr>
              <w:sz w:val="24"/>
              <w:szCs w:val="24"/>
            </w:rPr>
            <w:tab/>
            <w:t xml:space="preserve"> Rytis Mykolas Račkauskas</w:t>
          </w:r>
        </w:p>
        <w:p w:rsidR="009C15AD" w:rsidRPr="009C15AD" w:rsidRDefault="009C15AD" w:rsidP="009C15AD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  <w:sz w:val="24"/>
              <w:szCs w:val="24"/>
            </w:rPr>
          </w:pPr>
        </w:p>
        <w:p w:rsidR="009C15AD" w:rsidRPr="009C15AD" w:rsidRDefault="009C15AD" w:rsidP="009C15AD">
          <w:pPr>
            <w:pStyle w:val="Antrat4"/>
            <w:rPr>
              <w:b w:val="0"/>
              <w:bCs w:val="0"/>
              <w:szCs w:val="24"/>
            </w:rPr>
          </w:pPr>
          <w:r w:rsidRPr="009C15AD">
            <w:rPr>
              <w:b w:val="0"/>
              <w:bCs w:val="0"/>
              <w:szCs w:val="24"/>
            </w:rPr>
            <w:t>RENGĖ</w:t>
          </w:r>
        </w:p>
        <w:p w:rsidR="009C15AD" w:rsidRPr="009C15AD" w:rsidRDefault="009C15AD" w:rsidP="009C15AD">
          <w:pPr>
            <w:pStyle w:val="Antrat4"/>
            <w:rPr>
              <w:b w:val="0"/>
              <w:bCs w:val="0"/>
              <w:szCs w:val="24"/>
            </w:rPr>
          </w:pPr>
          <w:r w:rsidRPr="009C15AD">
            <w:rPr>
              <w:b w:val="0"/>
              <w:bCs w:val="0"/>
              <w:szCs w:val="24"/>
            </w:rPr>
            <w:t>Rasa Rimšienė                       tel. 50 13 24</w:t>
          </w:r>
        </w:p>
        <w:p w:rsidR="009C15AD" w:rsidRPr="009C15AD" w:rsidRDefault="009C15AD" w:rsidP="009C15AD">
          <w:pPr>
            <w:rPr>
              <w:sz w:val="24"/>
              <w:szCs w:val="24"/>
            </w:rPr>
          </w:pPr>
        </w:p>
        <w:p w:rsidR="009C15AD" w:rsidRPr="009C15AD" w:rsidRDefault="009C15AD" w:rsidP="009C15AD">
          <w:pPr>
            <w:pStyle w:val="Antrat4"/>
            <w:rPr>
              <w:szCs w:val="24"/>
            </w:rPr>
          </w:pPr>
          <w:r w:rsidRPr="009C15AD">
            <w:rPr>
              <w:b w:val="0"/>
              <w:bCs w:val="0"/>
              <w:szCs w:val="24"/>
            </w:rPr>
            <w:t>SUDERINTA</w:t>
          </w:r>
          <w:r w:rsidRPr="009C15AD">
            <w:rPr>
              <w:szCs w:val="24"/>
            </w:rPr>
            <w:t xml:space="preserve"> </w:t>
          </w:r>
        </w:p>
        <w:p w:rsidR="009C15AD" w:rsidRPr="009C15AD" w:rsidRDefault="009C15AD" w:rsidP="009C15AD">
          <w:pPr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pavaduotojas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Petras Luomanas</w:t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patarėja, atliekanti Tarybos sekretoriaus funkcijas</w:t>
          </w:r>
          <w:r w:rsidRPr="009C15AD">
            <w:rPr>
              <w:sz w:val="24"/>
              <w:szCs w:val="24"/>
            </w:rPr>
            <w:tab/>
            <w:t>Indrė Kisielė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direktorius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Rimantas Pauža</w:t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direktoriaus pavaduotoja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Sandra Jakštienė</w:t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Teisės ir viešosios tvarkos skyriaus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Karolina Grubinskienė</w:t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reikalų skyriaus vedėjas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Viktoras Michailovas</w:t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paslaugų poskyrio vedėja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Rasa Urbonavičienė</w:t>
          </w: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</w:p>
        <w:p w:rsidR="009C15AD" w:rsidRPr="009C15AD" w:rsidRDefault="009C15AD" w:rsidP="009C15AD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lastRenderedPageBreak/>
            <w:t>Dokumentų valdymo poskyrio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  <w:t>Agnė Pakalnė</w:t>
          </w:r>
        </w:p>
      </w:sdtContent>
    </w:sdt>
    <w:p w:rsidR="008647CA" w:rsidRPr="004D62CB" w:rsidRDefault="008647CA" w:rsidP="008647CA">
      <w:pPr>
        <w:ind w:left="3888" w:firstLine="1296"/>
        <w:jc w:val="both"/>
        <w:rPr>
          <w:sz w:val="24"/>
        </w:rPr>
      </w:pPr>
      <w:r>
        <w:rPr>
          <w:sz w:val="24"/>
        </w:rPr>
        <w:t>Panevėžio miesto savivaldybės tarybos</w:t>
      </w:r>
      <w:r w:rsidRPr="00E87F79">
        <w:t xml:space="preserve"> </w:t>
      </w:r>
    </w:p>
    <w:p w:rsidR="008647CA" w:rsidRPr="00D32BAA" w:rsidRDefault="008647CA" w:rsidP="008647C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D32BAA">
        <w:rPr>
          <w:sz w:val="24"/>
          <w:szCs w:val="24"/>
        </w:rPr>
        <w:t>201</w:t>
      </w:r>
      <w:r w:rsidR="009C15AD">
        <w:rPr>
          <w:sz w:val="24"/>
          <w:szCs w:val="24"/>
        </w:rPr>
        <w:t>7</w:t>
      </w:r>
      <w:r w:rsidRPr="00D32BAA">
        <w:rPr>
          <w:sz w:val="24"/>
          <w:szCs w:val="24"/>
        </w:rPr>
        <w:t xml:space="preserve"> m. </w:t>
      </w:r>
      <w:r w:rsidR="009C15AD">
        <w:rPr>
          <w:sz w:val="24"/>
          <w:szCs w:val="24"/>
        </w:rPr>
        <w:t>birželio</w:t>
      </w:r>
      <w:r w:rsidRPr="00D32BAA">
        <w:rPr>
          <w:sz w:val="24"/>
          <w:szCs w:val="24"/>
        </w:rPr>
        <w:t xml:space="preserve">        d. sprendimo Nr.  </w:t>
      </w:r>
    </w:p>
    <w:p w:rsidR="008647CA" w:rsidRPr="00D32BAA" w:rsidRDefault="008647CA" w:rsidP="008647CA">
      <w:pPr>
        <w:rPr>
          <w:sz w:val="24"/>
          <w:szCs w:val="24"/>
        </w:rPr>
      </w:pPr>
      <w:r w:rsidRPr="00D32BAA">
        <w:rPr>
          <w:sz w:val="24"/>
          <w:szCs w:val="24"/>
        </w:rPr>
        <w:t xml:space="preserve">                                                                                       priedas</w:t>
      </w:r>
    </w:p>
    <w:p w:rsidR="008647CA" w:rsidRDefault="008647CA" w:rsidP="008647CA">
      <w:pPr>
        <w:jc w:val="both"/>
        <w:rPr>
          <w:sz w:val="24"/>
        </w:rPr>
      </w:pP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647CA" w:rsidRDefault="008647CA" w:rsidP="008647CA">
      <w:pPr>
        <w:spacing w:line="360" w:lineRule="auto"/>
        <w:jc w:val="both"/>
        <w:rPr>
          <w:b/>
          <w:caps/>
          <w:sz w:val="24"/>
        </w:rPr>
      </w:pPr>
    </w:p>
    <w:p w:rsidR="008647CA" w:rsidRDefault="008647CA" w:rsidP="008647CA">
      <w:pPr>
        <w:jc w:val="center"/>
        <w:rPr>
          <w:b/>
          <w:sz w:val="24"/>
        </w:rPr>
      </w:pPr>
      <w:r w:rsidRPr="00612CD7">
        <w:rPr>
          <w:b/>
          <w:sz w:val="24"/>
        </w:rPr>
        <w:t xml:space="preserve">PANEVĖŽIO MIESTO SAVIVALDYBĖS </w:t>
      </w:r>
      <w:r w:rsidR="009C15AD">
        <w:rPr>
          <w:b/>
          <w:sz w:val="24"/>
        </w:rPr>
        <w:t>SOCIALINIO BŪSTO, KAIP SAVIVALDYBĖS BŪSTO FONDO DALIES, SĄRAŠO</w:t>
      </w:r>
      <w:r w:rsidRPr="00612CD7">
        <w:rPr>
          <w:b/>
          <w:sz w:val="24"/>
        </w:rPr>
        <w:t xml:space="preserve">, PATVIRTINTO PANEVĖŽIO MIESTO SAVIVALDYBĖS TARYBOS 2015 M. VASARIO 23 D. SPRENDIMO NR. 1-38 </w:t>
      </w:r>
      <w:r w:rsidR="00072201">
        <w:rPr>
          <w:b/>
          <w:sz w:val="24"/>
        </w:rPr>
        <w:t>2</w:t>
      </w:r>
      <w:r w:rsidRPr="00612CD7">
        <w:rPr>
          <w:b/>
          <w:sz w:val="24"/>
        </w:rPr>
        <w:t xml:space="preserve"> PUNKTU, PAPILDYMAS </w:t>
      </w:r>
      <w:r w:rsidR="00B55210">
        <w:rPr>
          <w:b/>
          <w:sz w:val="24"/>
        </w:rPr>
        <w:t>212–</w:t>
      </w:r>
      <w:r w:rsidR="005B4F6B">
        <w:rPr>
          <w:b/>
          <w:sz w:val="24"/>
        </w:rPr>
        <w:t>2</w:t>
      </w:r>
      <w:r w:rsidR="00072201">
        <w:rPr>
          <w:b/>
          <w:sz w:val="24"/>
        </w:rPr>
        <w:t>18</w:t>
      </w:r>
      <w:r w:rsidRPr="00612CD7">
        <w:rPr>
          <w:b/>
          <w:sz w:val="24"/>
        </w:rPr>
        <w:t xml:space="preserve"> PUNKT</w:t>
      </w:r>
      <w:r w:rsidR="00072201">
        <w:rPr>
          <w:b/>
          <w:sz w:val="24"/>
        </w:rPr>
        <w:t>AIS</w:t>
      </w:r>
    </w:p>
    <w:p w:rsidR="008647CA" w:rsidRPr="00612CD7" w:rsidRDefault="008647CA" w:rsidP="008647CA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8647CA" w:rsidRPr="005E3360" w:rsidTr="00B55210">
        <w:tc>
          <w:tcPr>
            <w:tcW w:w="1101" w:type="dxa"/>
            <w:vAlign w:val="center"/>
          </w:tcPr>
          <w:p w:rsidR="008647CA" w:rsidRPr="00337F12" w:rsidRDefault="008647CA" w:rsidP="00B5521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Eil</w:t>
            </w:r>
            <w:r w:rsidR="00B55210">
              <w:rPr>
                <w:b/>
                <w:sz w:val="24"/>
                <w:szCs w:val="24"/>
                <w:lang w:eastAsia="lt-LT"/>
              </w:rPr>
              <w:t>.</w:t>
            </w:r>
            <w:r w:rsidRPr="00337F12">
              <w:rPr>
                <w:b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8647CA" w:rsidRPr="00337F12" w:rsidRDefault="008647CA" w:rsidP="00B55210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337F12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:rsidR="008647CA" w:rsidRPr="00337F12" w:rsidRDefault="008647CA" w:rsidP="00B5521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:rsidR="008647CA" w:rsidRPr="00337F12" w:rsidRDefault="008647CA" w:rsidP="00B5521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Bendras plotas</w:t>
            </w:r>
            <w:r>
              <w:rPr>
                <w:b/>
                <w:sz w:val="24"/>
                <w:szCs w:val="24"/>
                <w:lang w:eastAsia="lt-LT"/>
              </w:rPr>
              <w:t xml:space="preserve"> kv.</w:t>
            </w:r>
            <w:r w:rsidR="00B55210">
              <w:rPr>
                <w:b/>
                <w:sz w:val="24"/>
                <w:szCs w:val="24"/>
                <w:lang w:eastAsia="lt-LT"/>
              </w:rPr>
              <w:t xml:space="preserve"> m</w:t>
            </w:r>
          </w:p>
        </w:tc>
      </w:tr>
      <w:tr w:rsidR="008647CA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8647CA" w:rsidRPr="00337F12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212</w:t>
            </w:r>
            <w:r w:rsidR="008647CA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:rsidR="008647CA" w:rsidRPr="00337F12" w:rsidRDefault="008647CA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Kniaudiškių g. </w:t>
            </w:r>
            <w:r w:rsidR="00072201">
              <w:rPr>
                <w:bCs/>
                <w:sz w:val="24"/>
                <w:szCs w:val="24"/>
                <w:lang w:eastAsia="lt-LT"/>
              </w:rPr>
              <w:t>97-32</w:t>
            </w:r>
          </w:p>
        </w:tc>
        <w:tc>
          <w:tcPr>
            <w:tcW w:w="1984" w:type="dxa"/>
          </w:tcPr>
          <w:p w:rsidR="008647CA" w:rsidRPr="00337F12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8647CA" w:rsidRPr="00337F12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35,86</w:t>
            </w:r>
          </w:p>
        </w:tc>
      </w:tr>
      <w:tr w:rsidR="00072201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72201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213.</w:t>
            </w:r>
          </w:p>
        </w:tc>
        <w:tc>
          <w:tcPr>
            <w:tcW w:w="3969" w:type="dxa"/>
          </w:tcPr>
          <w:p w:rsidR="00072201" w:rsidRDefault="00072201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Margirio g. 9-5</w:t>
            </w:r>
          </w:p>
        </w:tc>
        <w:tc>
          <w:tcPr>
            <w:tcW w:w="1984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67,94</w:t>
            </w:r>
          </w:p>
        </w:tc>
      </w:tr>
      <w:tr w:rsidR="00072201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72201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214.</w:t>
            </w:r>
          </w:p>
        </w:tc>
        <w:tc>
          <w:tcPr>
            <w:tcW w:w="3969" w:type="dxa"/>
          </w:tcPr>
          <w:p w:rsidR="00072201" w:rsidRDefault="00072201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Molainių g. 28-44</w:t>
            </w:r>
          </w:p>
        </w:tc>
        <w:tc>
          <w:tcPr>
            <w:tcW w:w="1984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36,13</w:t>
            </w:r>
          </w:p>
        </w:tc>
      </w:tr>
      <w:tr w:rsidR="00072201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72201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215.</w:t>
            </w:r>
          </w:p>
        </w:tc>
        <w:tc>
          <w:tcPr>
            <w:tcW w:w="3969" w:type="dxa"/>
          </w:tcPr>
          <w:p w:rsidR="00072201" w:rsidRDefault="00072201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Ramygalos g. 67-29</w:t>
            </w:r>
          </w:p>
        </w:tc>
        <w:tc>
          <w:tcPr>
            <w:tcW w:w="1984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19,99</w:t>
            </w:r>
          </w:p>
        </w:tc>
      </w:tr>
      <w:tr w:rsidR="00072201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72201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216.</w:t>
            </w:r>
          </w:p>
        </w:tc>
        <w:tc>
          <w:tcPr>
            <w:tcW w:w="3969" w:type="dxa"/>
          </w:tcPr>
          <w:p w:rsidR="00072201" w:rsidRDefault="00072201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Staniūnų g. 70-7</w:t>
            </w:r>
          </w:p>
        </w:tc>
        <w:tc>
          <w:tcPr>
            <w:tcW w:w="1984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66,21</w:t>
            </w:r>
          </w:p>
        </w:tc>
      </w:tr>
      <w:tr w:rsidR="00072201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72201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217.</w:t>
            </w:r>
          </w:p>
        </w:tc>
        <w:tc>
          <w:tcPr>
            <w:tcW w:w="3969" w:type="dxa"/>
          </w:tcPr>
          <w:p w:rsidR="00072201" w:rsidRDefault="00072201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Staniūnų g. 70-47</w:t>
            </w:r>
          </w:p>
        </w:tc>
        <w:tc>
          <w:tcPr>
            <w:tcW w:w="1984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47,67</w:t>
            </w:r>
          </w:p>
        </w:tc>
      </w:tr>
      <w:tr w:rsidR="00072201" w:rsidRPr="005E3360" w:rsidTr="00543A09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072201" w:rsidRDefault="00072201" w:rsidP="00B55210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218.</w:t>
            </w:r>
          </w:p>
        </w:tc>
        <w:tc>
          <w:tcPr>
            <w:tcW w:w="3969" w:type="dxa"/>
          </w:tcPr>
          <w:p w:rsidR="00072201" w:rsidRDefault="00072201" w:rsidP="00072201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Vilniaus g. 23-58</w:t>
            </w:r>
          </w:p>
        </w:tc>
        <w:tc>
          <w:tcPr>
            <w:tcW w:w="1984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5" w:type="dxa"/>
          </w:tcPr>
          <w:p w:rsidR="00072201" w:rsidRDefault="00072201" w:rsidP="00543A09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41,62</w:t>
            </w:r>
          </w:p>
        </w:tc>
      </w:tr>
    </w:tbl>
    <w:p w:rsidR="008647CA" w:rsidRDefault="008647CA" w:rsidP="008647CA"/>
    <w:p w:rsidR="0037357A" w:rsidRDefault="0037357A"/>
    <w:sectPr w:rsidR="0037357A" w:rsidSect="00654B5A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09" w:rsidRDefault="00081409">
      <w:r>
        <w:separator/>
      </w:r>
    </w:p>
  </w:endnote>
  <w:endnote w:type="continuationSeparator" w:id="0">
    <w:p w:rsidR="00081409" w:rsidRDefault="000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5B4F6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08140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09" w:rsidRDefault="00081409">
      <w:r>
        <w:separator/>
      </w:r>
    </w:p>
  </w:footnote>
  <w:footnote w:type="continuationSeparator" w:id="0">
    <w:p w:rsidR="00081409" w:rsidRDefault="00081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5B4F6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08140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081409">
    <w:pPr>
      <w:pStyle w:val="Antrats"/>
      <w:framePr w:wrap="around" w:vAnchor="text" w:hAnchor="page" w:x="6107" w:y="-2"/>
      <w:rPr>
        <w:rStyle w:val="Puslapionumeris"/>
      </w:rPr>
    </w:pPr>
  </w:p>
  <w:p w:rsidR="005F70CA" w:rsidRDefault="00081409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081409">
    <w:pPr>
      <w:ind w:left="7200" w:firstLine="720"/>
      <w:rPr>
        <w:sz w:val="22"/>
      </w:rPr>
    </w:pPr>
  </w:p>
  <w:p w:rsidR="005F70CA" w:rsidRDefault="00081409">
    <w:pPr>
      <w:pStyle w:val="Antrat1"/>
      <w:rPr>
        <w:rFonts w:ascii="Times New Roman" w:hAnsi="Times New Roman"/>
        <w:sz w:val="22"/>
      </w:rPr>
    </w:pPr>
  </w:p>
  <w:p w:rsidR="005F70CA" w:rsidRDefault="00081409">
    <w:pPr>
      <w:pStyle w:val="Antrat1"/>
      <w:rPr>
        <w:rFonts w:ascii="Times New Roman" w:hAnsi="Times New Roman"/>
        <w:sz w:val="22"/>
      </w:rPr>
    </w:pPr>
  </w:p>
  <w:p w:rsidR="005F70CA" w:rsidRPr="000B6EC3" w:rsidRDefault="005B4F6B">
    <w:pPr>
      <w:pStyle w:val="Antrat1"/>
      <w:rPr>
        <w:rFonts w:ascii="Times New Roman" w:hAnsi="Times New Roman"/>
        <w:b/>
      </w:rPr>
    </w:pPr>
    <w:r w:rsidRPr="000B6EC3">
      <w:rPr>
        <w:rFonts w:ascii="Times New Roman" w:hAnsi="Times New Roman"/>
        <w:b/>
      </w:rPr>
      <w:t>Projektas</w:t>
    </w:r>
  </w:p>
  <w:p w:rsidR="005F70CA" w:rsidRDefault="00081409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CA"/>
    <w:rsid w:val="000234A0"/>
    <w:rsid w:val="00072201"/>
    <w:rsid w:val="00081409"/>
    <w:rsid w:val="0009355C"/>
    <w:rsid w:val="000B6EC3"/>
    <w:rsid w:val="00135CF0"/>
    <w:rsid w:val="0037357A"/>
    <w:rsid w:val="005B4F6B"/>
    <w:rsid w:val="008647CA"/>
    <w:rsid w:val="00880BF2"/>
    <w:rsid w:val="009C15AD"/>
    <w:rsid w:val="009F33C0"/>
    <w:rsid w:val="00B55210"/>
    <w:rsid w:val="00BB5FE7"/>
    <w:rsid w:val="00F5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52363-BD99-4959-8A03-EE435058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47CA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647CA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647CA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647CA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647CA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647CA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8647CA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647CA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647CA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8647C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47CA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647C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7CA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647CA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8647C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47CA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8647CA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647CA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8647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47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47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4</cp:revision>
  <cp:lastPrinted>2017-06-05T07:32:00Z</cp:lastPrinted>
  <dcterms:created xsi:type="dcterms:W3CDTF">2017-06-05T07:31:00Z</dcterms:created>
  <dcterms:modified xsi:type="dcterms:W3CDTF">2017-06-08T12:19:00Z</dcterms:modified>
</cp:coreProperties>
</file>