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Pr="002B3D66" w:rsidRDefault="00D019E3" w:rsidP="005D57A3">
      <w:pPr>
        <w:tabs>
          <w:tab w:val="left" w:pos="0"/>
        </w:tabs>
        <w:jc w:val="both"/>
        <w:rPr>
          <w:b/>
        </w:rPr>
      </w:pPr>
    </w:p>
    <w:p w14:paraId="51A99504" w14:textId="77777777" w:rsidR="00CE4261" w:rsidRPr="002B3D66" w:rsidRDefault="00CE4261" w:rsidP="005D57A3">
      <w:pPr>
        <w:tabs>
          <w:tab w:val="left" w:pos="0"/>
        </w:tabs>
        <w:jc w:val="center"/>
        <w:rPr>
          <w:b/>
        </w:rPr>
      </w:pPr>
      <w:r w:rsidRPr="002B3D66">
        <w:rPr>
          <w:b/>
        </w:rPr>
        <w:t>AIŠKINAMASIS RAŠTAS</w:t>
      </w:r>
    </w:p>
    <w:p w14:paraId="1C9E5732" w14:textId="77777777" w:rsidR="00A014A9" w:rsidRPr="00155519" w:rsidRDefault="00A014A9" w:rsidP="00A014A9">
      <w:pPr>
        <w:pStyle w:val="Pagrindinistekstas3"/>
        <w:rPr>
          <w:bCs/>
        </w:rPr>
      </w:pPr>
      <w:r w:rsidRPr="00155519">
        <w:rPr>
          <w:bCs/>
        </w:rPr>
        <w:t>SPRENDIMAS</w:t>
      </w:r>
    </w:p>
    <w:p w14:paraId="0183C813" w14:textId="766015BD" w:rsidR="00A014A9" w:rsidRDefault="00A014A9" w:rsidP="00A014A9">
      <w:pPr>
        <w:jc w:val="center"/>
      </w:pPr>
      <w:r w:rsidRPr="0081591E">
        <w:rPr>
          <w:b/>
        </w:rPr>
        <w:t>DĖL PRITARIMO DALYVAVIMUI BENDRAME TARPTAUTINIO BENDRADARBIAVIMO PROJEKTE „</w:t>
      </w:r>
      <w:r w:rsidR="00862882">
        <w:rPr>
          <w:b/>
        </w:rPr>
        <w:t>TRANSFORMACIJA IŠ APLEISTŲ ERDVIŲ Į IŠPUOSELĖTAS</w:t>
      </w:r>
      <w:r w:rsidRPr="0081591E">
        <w:rPr>
          <w:b/>
        </w:rPr>
        <w:t>“</w:t>
      </w:r>
    </w:p>
    <w:p w14:paraId="7A2729CD" w14:textId="270F6C35" w:rsidR="00CE4261" w:rsidRPr="002B3D66" w:rsidRDefault="004C7E3D" w:rsidP="005D57A3">
      <w:pPr>
        <w:tabs>
          <w:tab w:val="left" w:pos="0"/>
        </w:tabs>
        <w:jc w:val="center"/>
      </w:pPr>
      <w:r>
        <w:t>2017</w:t>
      </w:r>
      <w:r w:rsidR="00CE4261" w:rsidRPr="002B3D66">
        <w:t xml:space="preserve"> m.</w:t>
      </w:r>
      <w:r w:rsidR="00A014A9">
        <w:t xml:space="preserve"> gegužės</w:t>
      </w:r>
      <w:r w:rsidR="00FC55C8">
        <w:t xml:space="preserve">  </w:t>
      </w:r>
      <w:r w:rsidR="00CE4261" w:rsidRPr="002B3D66">
        <w:t xml:space="preserve">  d.</w:t>
      </w:r>
    </w:p>
    <w:p w14:paraId="6DE3C221" w14:textId="3C43ED1A" w:rsidR="00127FA5" w:rsidRPr="00DA415C" w:rsidRDefault="00CE4261" w:rsidP="00DA415C">
      <w:pPr>
        <w:tabs>
          <w:tab w:val="left" w:pos="0"/>
        </w:tabs>
        <w:jc w:val="center"/>
      </w:pPr>
      <w:r w:rsidRPr="002B3D66">
        <w:t>Panevėžys</w:t>
      </w:r>
    </w:p>
    <w:p w14:paraId="49034DCB" w14:textId="0A28982C" w:rsidR="00081684" w:rsidRPr="00F83CD9" w:rsidRDefault="00CE4261" w:rsidP="00081684">
      <w:pPr>
        <w:numPr>
          <w:ilvl w:val="0"/>
          <w:numId w:val="3"/>
        </w:numPr>
        <w:jc w:val="both"/>
      </w:pPr>
      <w:r w:rsidRPr="002B3D66">
        <w:rPr>
          <w:b/>
        </w:rPr>
        <w:t>Problemos esmė</w:t>
      </w:r>
      <w:r w:rsidRPr="002B3D66">
        <w:t>:</w:t>
      </w:r>
      <w:r w:rsidR="008407DC" w:rsidRPr="002B3D66">
        <w:t xml:space="preserve"> </w:t>
      </w:r>
    </w:p>
    <w:p w14:paraId="29DD73C0" w14:textId="4E4870D8" w:rsidR="00081684" w:rsidRPr="00081684" w:rsidRDefault="00081684" w:rsidP="00081684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  <w:r w:rsidRPr="00081684">
        <w:rPr>
          <w:rFonts w:ascii="Times New Roman" w:hAnsi="Times New Roman" w:cs="Times New Roman"/>
          <w:sz w:val="24"/>
          <w:szCs w:val="24"/>
        </w:rPr>
        <w:t xml:space="preserve">Rengiamame Tarybos sprendimo projekte prašoma pritarti dalyvavimui projekte Pritarti projekto </w:t>
      </w:r>
      <w:r w:rsidR="00DF7310">
        <w:rPr>
          <w:rFonts w:ascii="Times New Roman" w:hAnsi="Times New Roman" w:cs="Times New Roman"/>
          <w:sz w:val="24"/>
          <w:szCs w:val="24"/>
        </w:rPr>
        <w:t>„</w:t>
      </w:r>
      <w:r w:rsidR="00862882" w:rsidRPr="00862882">
        <w:rPr>
          <w:rFonts w:ascii="Times New Roman" w:hAnsi="Times New Roman" w:cs="Times New Roman"/>
          <w:bCs/>
          <w:sz w:val="24"/>
          <w:szCs w:val="24"/>
        </w:rPr>
        <w:t>Transformacija iš apleistų erdvių į išpuoselėtas</w:t>
      </w:r>
      <w:r w:rsidR="00862882" w:rsidRPr="00862882">
        <w:rPr>
          <w:rFonts w:ascii="Times New Roman" w:hAnsi="Times New Roman" w:cs="Times New Roman"/>
          <w:sz w:val="24"/>
          <w:szCs w:val="24"/>
        </w:rPr>
        <w:t>“ (angl. „Transformations from Slum to Chic“, trumpinys „Trans-form“)</w:t>
      </w:r>
      <w:r w:rsidR="00862882" w:rsidRPr="00985C63">
        <w:t xml:space="preserve"> </w:t>
      </w:r>
      <w:r w:rsidRPr="00081684">
        <w:rPr>
          <w:rFonts w:ascii="Times New Roman" w:hAnsi="Times New Roman" w:cs="Times New Roman"/>
          <w:sz w:val="24"/>
          <w:szCs w:val="24"/>
        </w:rPr>
        <w:t>(toliau – Projektas) teikimui partnerio teisėmis ir įgyvendinimui pagal 2014–2020 m</w:t>
      </w:r>
      <w:r w:rsidRPr="00F83CD9">
        <w:rPr>
          <w:rFonts w:ascii="Times New Roman" w:hAnsi="Times New Roman" w:cs="Times New Roman"/>
          <w:i/>
          <w:sz w:val="24"/>
          <w:szCs w:val="24"/>
        </w:rPr>
        <w:t>. Interreg V-A</w:t>
      </w:r>
      <w:r w:rsidRPr="00081684">
        <w:rPr>
          <w:rFonts w:ascii="Times New Roman" w:hAnsi="Times New Roman" w:cs="Times New Roman"/>
          <w:sz w:val="24"/>
          <w:szCs w:val="24"/>
        </w:rPr>
        <w:t xml:space="preserve"> Latvijos ir Lietuvos ir bend</w:t>
      </w:r>
      <w:r w:rsidR="00F83CD9">
        <w:rPr>
          <w:rFonts w:ascii="Times New Roman" w:hAnsi="Times New Roman" w:cs="Times New Roman"/>
          <w:sz w:val="24"/>
          <w:szCs w:val="24"/>
        </w:rPr>
        <w:t xml:space="preserve">radarbiavimo per sieną programos </w:t>
      </w:r>
      <w:r w:rsidRPr="00081684">
        <w:rPr>
          <w:rFonts w:ascii="Times New Roman" w:hAnsi="Times New Roman" w:cs="Times New Roman"/>
          <w:sz w:val="24"/>
          <w:szCs w:val="24"/>
        </w:rPr>
        <w:t>paskelbtą </w:t>
      </w:r>
      <w:r w:rsidRPr="00081684">
        <w:rPr>
          <w:rStyle w:val="Grietas"/>
          <w:rFonts w:ascii="Times New Roman" w:hAnsi="Times New Roman" w:cs="Times New Roman"/>
          <w:sz w:val="24"/>
          <w:szCs w:val="24"/>
        </w:rPr>
        <w:t>2-ąjį kvietimą</w:t>
      </w:r>
      <w:r w:rsidRPr="000816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AE2ABD" w14:textId="0373E6D7" w:rsidR="00081684" w:rsidRPr="00081684" w:rsidRDefault="00081684" w:rsidP="00081684">
      <w:pPr>
        <w:pStyle w:val="Sraopastraipa"/>
        <w:ind w:left="0" w:firstLine="851"/>
        <w:jc w:val="both"/>
      </w:pPr>
      <w:r w:rsidRPr="00081684">
        <w:t xml:space="preserve">Programos </w:t>
      </w:r>
      <w:r w:rsidRPr="00081684">
        <w:rPr>
          <w:rStyle w:val="Grietas"/>
        </w:rPr>
        <w:t>strateginis tikslas</w:t>
      </w:r>
      <w:r w:rsidRPr="00081684">
        <w:t xml:space="preserve"> yra prisidėti prie darnios socialinės ir ekonominės regionų plėtros ir taip didinti jos konkurencinį pranašumą bei siekti, kad regionas taptų patrauklus gyventi, dirbti ir lankytis. Planuojama teikti projekto paraiška pagal 1 programos prioritetą „Tvari ir švari aplinka, kuriama bendradarbiaujant“ 1.3. specifinį tikslą – „Viešųjų teritorijų turinčių aplinkos problemų atkūrimas“.</w:t>
      </w:r>
    </w:p>
    <w:p w14:paraId="12AA96AA" w14:textId="7C24CA52" w:rsidR="00081684" w:rsidRDefault="00081684" w:rsidP="00081684">
      <w:pPr>
        <w:jc w:val="both"/>
        <w:rPr>
          <w:b/>
        </w:rPr>
      </w:pPr>
      <w:r w:rsidRPr="00081684">
        <w:t>Gavus finansavimą projektas būtų vykdomas</w:t>
      </w:r>
      <w:r w:rsidRPr="00081684">
        <w:rPr>
          <w:b/>
        </w:rPr>
        <w:t xml:space="preserve"> 24 mėn. </w:t>
      </w:r>
      <w:r w:rsidR="00A06474">
        <w:rPr>
          <w:b/>
        </w:rPr>
        <w:t>(</w:t>
      </w:r>
      <w:r w:rsidRPr="00081684">
        <w:rPr>
          <w:b/>
        </w:rPr>
        <w:t>2018</w:t>
      </w:r>
      <w:r w:rsidR="00A06474">
        <w:rPr>
          <w:b/>
        </w:rPr>
        <w:t xml:space="preserve"> m. vasaris - 2020</w:t>
      </w:r>
      <w:r w:rsidRPr="00081684">
        <w:rPr>
          <w:b/>
        </w:rPr>
        <w:t xml:space="preserve"> m.</w:t>
      </w:r>
      <w:r w:rsidR="00A06474">
        <w:rPr>
          <w:b/>
        </w:rPr>
        <w:t xml:space="preserve"> sausis)</w:t>
      </w:r>
    </w:p>
    <w:p w14:paraId="5D6C3F8D" w14:textId="50DADAEC" w:rsidR="008E4C90" w:rsidRPr="00CF65D8" w:rsidRDefault="008E4C90" w:rsidP="008E4C90">
      <w:pPr>
        <w:jc w:val="both"/>
        <w:rPr>
          <w:bCs/>
        </w:rPr>
      </w:pPr>
      <w:r w:rsidRPr="00CF65D8">
        <w:rPr>
          <w:b/>
          <w:bCs/>
        </w:rPr>
        <w:t>Vedantysis partneris Nr. 1</w:t>
      </w:r>
      <w:r w:rsidRPr="00CF65D8">
        <w:rPr>
          <w:bCs/>
        </w:rPr>
        <w:t>:</w:t>
      </w:r>
      <w:r w:rsidRPr="00CF65D8">
        <w:rPr>
          <w:b/>
          <w:bCs/>
        </w:rPr>
        <w:t xml:space="preserve"> </w:t>
      </w:r>
      <w:r w:rsidRPr="008E4C90">
        <w:rPr>
          <w:bCs/>
        </w:rPr>
        <w:t>Euroregiono Ežerų kraštas Latvijos biuras</w:t>
      </w:r>
      <w:r>
        <w:rPr>
          <w:b/>
          <w:bCs/>
        </w:rPr>
        <w:t xml:space="preserve"> </w:t>
      </w:r>
    </w:p>
    <w:p w14:paraId="4757DB6A" w14:textId="61584E55" w:rsidR="008E4C90" w:rsidRPr="00CF65D8" w:rsidRDefault="008E4C90" w:rsidP="008E4C90">
      <w:pPr>
        <w:jc w:val="both"/>
      </w:pPr>
      <w:r w:rsidRPr="00CF65D8">
        <w:rPr>
          <w:b/>
          <w:bCs/>
        </w:rPr>
        <w:t>Partneris Nr. 2</w:t>
      </w:r>
      <w:r w:rsidRPr="00CF65D8">
        <w:rPr>
          <w:bCs/>
        </w:rPr>
        <w:t>:</w:t>
      </w:r>
      <w:r w:rsidRPr="00CF65D8">
        <w:rPr>
          <w:b/>
          <w:bCs/>
        </w:rPr>
        <w:t xml:space="preserve"> </w:t>
      </w:r>
      <w:r>
        <w:t xml:space="preserve">Rezeknės speciali ekonominė zona (SEZ) </w:t>
      </w:r>
    </w:p>
    <w:p w14:paraId="13C1FB08" w14:textId="77777777" w:rsidR="008E4C90" w:rsidRPr="008E4C90" w:rsidRDefault="008E4C90" w:rsidP="008E4C90">
      <w:pPr>
        <w:jc w:val="both"/>
        <w:rPr>
          <w:bCs/>
        </w:rPr>
      </w:pPr>
      <w:r w:rsidRPr="00CF65D8">
        <w:rPr>
          <w:b/>
          <w:bCs/>
        </w:rPr>
        <w:t xml:space="preserve">Partneris Nr 3: </w:t>
      </w:r>
      <w:r w:rsidRPr="008E4C90">
        <w:rPr>
          <w:bCs/>
        </w:rPr>
        <w:t>Rezeknės savivaldybė</w:t>
      </w:r>
    </w:p>
    <w:p w14:paraId="79377864" w14:textId="6CE54865" w:rsidR="008E4C90" w:rsidRDefault="008E4C90" w:rsidP="008E4C90">
      <w:pPr>
        <w:jc w:val="both"/>
        <w:rPr>
          <w:bCs/>
        </w:rPr>
      </w:pPr>
      <w:r w:rsidRPr="00CF65D8">
        <w:rPr>
          <w:b/>
          <w:bCs/>
        </w:rPr>
        <w:t>Partner</w:t>
      </w:r>
      <w:r>
        <w:rPr>
          <w:b/>
          <w:bCs/>
        </w:rPr>
        <w:t>is</w:t>
      </w:r>
      <w:r w:rsidRPr="00CF65D8">
        <w:rPr>
          <w:b/>
          <w:bCs/>
        </w:rPr>
        <w:t xml:space="preserve"> Nr. 4: </w:t>
      </w:r>
      <w:r w:rsidRPr="00CF65D8">
        <w:rPr>
          <w:bCs/>
        </w:rPr>
        <w:t>Daugpilio miesto savivaldybė</w:t>
      </w:r>
    </w:p>
    <w:p w14:paraId="6B7E71EC" w14:textId="09D14CB8" w:rsidR="008E4C90" w:rsidRPr="00CF65D8" w:rsidRDefault="008E4C90" w:rsidP="008E4C90">
      <w:pPr>
        <w:jc w:val="both"/>
        <w:rPr>
          <w:b/>
          <w:bCs/>
        </w:rPr>
      </w:pPr>
      <w:r w:rsidRPr="00CF65D8">
        <w:rPr>
          <w:b/>
          <w:bCs/>
        </w:rPr>
        <w:t>Partner</w:t>
      </w:r>
      <w:r>
        <w:rPr>
          <w:b/>
          <w:bCs/>
        </w:rPr>
        <w:t>is Nr. 5</w:t>
      </w:r>
      <w:r w:rsidRPr="00CF65D8">
        <w:rPr>
          <w:b/>
          <w:bCs/>
        </w:rPr>
        <w:t>:</w:t>
      </w:r>
      <w:r>
        <w:rPr>
          <w:b/>
          <w:bCs/>
        </w:rPr>
        <w:t xml:space="preserve"> </w:t>
      </w:r>
      <w:r w:rsidRPr="008E4C90">
        <w:rPr>
          <w:bCs/>
        </w:rPr>
        <w:t>Kraslavos savivaldybė</w:t>
      </w:r>
    </w:p>
    <w:p w14:paraId="728B19DE" w14:textId="3D78E59E" w:rsidR="008E4C90" w:rsidRDefault="008E4C90" w:rsidP="00081684">
      <w:pPr>
        <w:jc w:val="both"/>
        <w:rPr>
          <w:b/>
          <w:bCs/>
        </w:rPr>
      </w:pPr>
      <w:r w:rsidRPr="00CF65D8">
        <w:rPr>
          <w:b/>
          <w:bCs/>
        </w:rPr>
        <w:t>Partner</w:t>
      </w:r>
      <w:r>
        <w:rPr>
          <w:b/>
          <w:bCs/>
        </w:rPr>
        <w:t>is Nr. 6</w:t>
      </w:r>
      <w:r w:rsidRPr="00CF65D8">
        <w:rPr>
          <w:b/>
          <w:bCs/>
        </w:rPr>
        <w:t>:</w:t>
      </w:r>
      <w:r>
        <w:rPr>
          <w:b/>
          <w:bCs/>
        </w:rPr>
        <w:t xml:space="preserve"> </w:t>
      </w:r>
      <w:r w:rsidRPr="008E4C90">
        <w:rPr>
          <w:bCs/>
        </w:rPr>
        <w:t>Panevėžio miesto savivaldybės administracija</w:t>
      </w:r>
    </w:p>
    <w:p w14:paraId="674F986D" w14:textId="130C1E5D" w:rsidR="008E4C90" w:rsidRPr="008E4C90" w:rsidRDefault="008E4C90" w:rsidP="00081684">
      <w:pPr>
        <w:jc w:val="both"/>
        <w:rPr>
          <w:bCs/>
        </w:rPr>
      </w:pPr>
      <w:r w:rsidRPr="00CF65D8">
        <w:rPr>
          <w:b/>
          <w:bCs/>
        </w:rPr>
        <w:t>Partner</w:t>
      </w:r>
      <w:r>
        <w:rPr>
          <w:b/>
          <w:bCs/>
        </w:rPr>
        <w:t xml:space="preserve">is Nr. 7: </w:t>
      </w:r>
      <w:r w:rsidRPr="008E4C90">
        <w:rPr>
          <w:bCs/>
        </w:rPr>
        <w:t>Panevėžio laisvoji ekonominė zona (LEZ)</w:t>
      </w:r>
    </w:p>
    <w:p w14:paraId="798D0D48" w14:textId="4DD54552" w:rsidR="008E4C90" w:rsidRPr="008E4C90" w:rsidRDefault="008E4C90" w:rsidP="00081684">
      <w:pPr>
        <w:jc w:val="both"/>
      </w:pPr>
      <w:r w:rsidRPr="00CF65D8">
        <w:rPr>
          <w:b/>
          <w:bCs/>
        </w:rPr>
        <w:t>Partner</w:t>
      </w:r>
      <w:r>
        <w:rPr>
          <w:b/>
          <w:bCs/>
        </w:rPr>
        <w:t>is Nr. 8</w:t>
      </w:r>
      <w:r w:rsidRPr="00CF65D8">
        <w:rPr>
          <w:b/>
          <w:bCs/>
        </w:rPr>
        <w:t>:</w:t>
      </w:r>
      <w:r>
        <w:rPr>
          <w:b/>
          <w:bCs/>
        </w:rPr>
        <w:t xml:space="preserve"> </w:t>
      </w:r>
      <w:r w:rsidRPr="008E4C90">
        <w:rPr>
          <w:bCs/>
        </w:rPr>
        <w:t>Visagino savivaldybės administracija</w:t>
      </w:r>
    </w:p>
    <w:p w14:paraId="780AFE37" w14:textId="037239D8" w:rsidR="003B2477" w:rsidRPr="00B71D65" w:rsidRDefault="003B2477" w:rsidP="003B2477">
      <w:pPr>
        <w:ind w:firstLine="1298"/>
        <w:jc w:val="both"/>
      </w:pPr>
      <w:r w:rsidRPr="00B71D65">
        <w:t xml:space="preserve">Projekto pagrindinis tikslas - </w:t>
      </w:r>
      <w:r w:rsidRPr="00B71D65">
        <w:rPr>
          <w:color w:val="222222"/>
        </w:rPr>
        <w:t>atgaivinti savivaldybėse esančias apleist</w:t>
      </w:r>
      <w:r w:rsidR="00CC562B">
        <w:rPr>
          <w:color w:val="222222"/>
        </w:rPr>
        <w:t>as ar degradavusias</w:t>
      </w:r>
      <w:r w:rsidRPr="00B71D65">
        <w:rPr>
          <w:color w:val="222222"/>
        </w:rPr>
        <w:t xml:space="preserve"> </w:t>
      </w:r>
      <w:r w:rsidR="00F83CD9">
        <w:rPr>
          <w:color w:val="222222"/>
        </w:rPr>
        <w:t xml:space="preserve">teritorijas </w:t>
      </w:r>
      <w:r w:rsidRPr="00B71D65">
        <w:rPr>
          <w:color w:val="222222"/>
        </w:rPr>
        <w:t>Latvijos ir Lietuvos pasienio regione</w:t>
      </w:r>
      <w:r w:rsidR="00F83CD9">
        <w:rPr>
          <w:color w:val="222222"/>
        </w:rPr>
        <w:t>,</w:t>
      </w:r>
      <w:r w:rsidRPr="00B71D65">
        <w:rPr>
          <w:color w:val="222222"/>
        </w:rPr>
        <w:t xml:space="preserve"> pertvarkant jas į darnią aplinką, kuriančią ekonominę, socialinę ir aplinkosauginę naudą vietos bendruomenėms.</w:t>
      </w:r>
    </w:p>
    <w:p w14:paraId="565D733D" w14:textId="77777777" w:rsidR="00F83CD9" w:rsidRPr="009F3F0A" w:rsidRDefault="003B2477" w:rsidP="00F83CD9">
      <w:pPr>
        <w:jc w:val="both"/>
        <w:rPr>
          <w:b/>
          <w:bCs/>
        </w:rPr>
      </w:pPr>
      <w:r w:rsidRPr="00B71D65">
        <w:rPr>
          <w:color w:val="222222"/>
        </w:rPr>
        <w:t xml:space="preserve">Projektu bus siekiama atgaivinti projekto partnerių valdomas teritorijas </w:t>
      </w:r>
      <w:r w:rsidRPr="00B71D65">
        <w:rPr>
          <w:color w:val="222222"/>
        </w:rPr>
        <w:br/>
        <w:t xml:space="preserve"> turinčias įvairių taršos problemų, kurios neigiamai veikia tiesioginę aplinką bei kaimynines teritorijas ir vietos bendruomenes. Projekto veikla bus nukreipta į Daugpilio, Rezeknės ir Kraslavos teritorijas Latvijoje ir Panevėžio ir Visagino miestų teritorijas Lietuvoje. Projekto pilotinėmis veiklomis siekiama pagerinti savivaldybių gebėjimus planuoti ir vykdyti tvarų apleistų teritorijų  atgaivinimą.</w:t>
      </w:r>
      <w:r w:rsidR="00B517E1">
        <w:rPr>
          <w:color w:val="222222"/>
        </w:rPr>
        <w:t xml:space="preserve"> </w:t>
      </w:r>
      <w:r w:rsidR="00F83CD9">
        <w:rPr>
          <w:b/>
          <w:bCs/>
        </w:rPr>
        <w:t>Projektas apims bendras ir tik atskiriems partneriams svarbias veiklas.</w:t>
      </w:r>
    </w:p>
    <w:p w14:paraId="58C76D41" w14:textId="5A1AD8C7" w:rsidR="003B2477" w:rsidRDefault="00B517E1" w:rsidP="003B2477">
      <w:pPr>
        <w:jc w:val="both"/>
        <w:rPr>
          <w:color w:val="222222"/>
        </w:rPr>
      </w:pPr>
      <w:r>
        <w:rPr>
          <w:color w:val="222222"/>
        </w:rPr>
        <w:t>Bendros numatomos projektų veiklos bus</w:t>
      </w:r>
      <w:r w:rsidR="00161EA4">
        <w:rPr>
          <w:color w:val="222222"/>
        </w:rPr>
        <w:t xml:space="preserve"> gerosios patirties perėmimo vizitai, teoriniai mokymai, Met</w:t>
      </w:r>
      <w:r w:rsidR="00C35784">
        <w:rPr>
          <w:color w:val="222222"/>
        </w:rPr>
        <w:t>odologinės medžiagos išleidimas, konferencija</w:t>
      </w:r>
      <w:r w:rsidR="00F83CD9">
        <w:rPr>
          <w:color w:val="222222"/>
        </w:rPr>
        <w:t>.</w:t>
      </w:r>
    </w:p>
    <w:p w14:paraId="414FD8F3" w14:textId="3ED9B014" w:rsidR="00CC562B" w:rsidRDefault="00161EA4" w:rsidP="00CC562B">
      <w:pPr>
        <w:jc w:val="both"/>
      </w:pPr>
      <w:r w:rsidRPr="00F83CD9">
        <w:rPr>
          <w:b/>
        </w:rPr>
        <w:t>Panevėžio miesto savivaldybės numatomos projekto metu vykdyti veiklos</w:t>
      </w:r>
      <w:r>
        <w:t>:</w:t>
      </w:r>
    </w:p>
    <w:p w14:paraId="36C3888C" w14:textId="42997621" w:rsidR="004D1FD8" w:rsidRDefault="00161EA4" w:rsidP="004D1FD8">
      <w:pPr>
        <w:pStyle w:val="Sraopastraipa"/>
        <w:numPr>
          <w:ilvl w:val="0"/>
          <w:numId w:val="13"/>
        </w:numPr>
        <w:jc w:val="both"/>
      </w:pPr>
      <w:r w:rsidRPr="004D1FD8">
        <w:rPr>
          <w:bCs/>
          <w:sz w:val="23"/>
          <w:szCs w:val="23"/>
        </w:rPr>
        <w:t xml:space="preserve">Projekto metu ketinama atlikti </w:t>
      </w:r>
      <w:r w:rsidR="00CC562B" w:rsidRPr="004D1FD8">
        <w:rPr>
          <w:bCs/>
          <w:sz w:val="23"/>
          <w:szCs w:val="23"/>
        </w:rPr>
        <w:t>Laisvos valstybinės žemės ir probleminių te</w:t>
      </w:r>
      <w:r w:rsidRPr="004D1FD8">
        <w:rPr>
          <w:bCs/>
          <w:sz w:val="23"/>
          <w:szCs w:val="23"/>
        </w:rPr>
        <w:t xml:space="preserve">ritorijų Panevėžio mieste detaliuoju planu </w:t>
      </w:r>
      <w:r w:rsidR="00CC562B" w:rsidRPr="004D1FD8">
        <w:rPr>
          <w:bCs/>
          <w:sz w:val="23"/>
          <w:szCs w:val="23"/>
        </w:rPr>
        <w:t xml:space="preserve">(Teritorija Nr. 1). </w:t>
      </w:r>
      <w:r w:rsidR="00CC562B" w:rsidRPr="004D1FD8">
        <w:rPr>
          <w:bCs/>
        </w:rPr>
        <w:t xml:space="preserve"> </w:t>
      </w:r>
      <w:r w:rsidRPr="004D1FD8">
        <w:rPr>
          <w:bCs/>
        </w:rPr>
        <w:t>nustatytų</w:t>
      </w:r>
      <w:r w:rsidR="00CC562B" w:rsidRPr="004D1FD8">
        <w:rPr>
          <w:bCs/>
        </w:rPr>
        <w:t xml:space="preserve"> žemės sklypų Nr. 2 (4512 </w:t>
      </w:r>
      <w:r w:rsidR="00CC562B" w:rsidRPr="0040486B">
        <w:rPr>
          <w:rStyle w:val="st1"/>
        </w:rPr>
        <w:t>m²), Nr.7 (2173 m²),</w:t>
      </w:r>
      <w:r w:rsidR="00CC562B">
        <w:rPr>
          <w:rStyle w:val="st1"/>
        </w:rPr>
        <w:t xml:space="preserve"> Nr. 11 (5689</w:t>
      </w:r>
      <w:r w:rsidR="00CC562B" w:rsidRPr="0040486B">
        <w:rPr>
          <w:rStyle w:val="st1"/>
        </w:rPr>
        <w:t xml:space="preserve"> m²),</w:t>
      </w:r>
      <w:r w:rsidR="00CC562B">
        <w:rPr>
          <w:rStyle w:val="st1"/>
        </w:rPr>
        <w:t xml:space="preserve"> ir Nr. 30 (7882</w:t>
      </w:r>
      <w:r w:rsidR="00CC562B" w:rsidRPr="0040486B">
        <w:rPr>
          <w:rStyle w:val="st1"/>
        </w:rPr>
        <w:t xml:space="preserve"> m²)</w:t>
      </w:r>
      <w:r>
        <w:rPr>
          <w:rStyle w:val="st1"/>
        </w:rPr>
        <w:t>, kurių</w:t>
      </w:r>
      <w:r w:rsidR="00CC562B">
        <w:rPr>
          <w:rStyle w:val="st1"/>
        </w:rPr>
        <w:t xml:space="preserve"> pagrindinė žemės naudojimo paskirtis –kitos paskirties žemė ir žemės naudojimo būdas – a</w:t>
      </w:r>
      <w:r w:rsidR="009F3F0A">
        <w:rPr>
          <w:rStyle w:val="st1"/>
        </w:rPr>
        <w:t>tskirųjų želdynų teritorijos</w:t>
      </w:r>
      <w:r w:rsidR="00842139">
        <w:rPr>
          <w:rStyle w:val="st1"/>
        </w:rPr>
        <w:t xml:space="preserve"> </w:t>
      </w:r>
      <w:r w:rsidR="00CC562B" w:rsidRPr="004D1FD8">
        <w:rPr>
          <w:bCs/>
          <w:sz w:val="23"/>
          <w:szCs w:val="23"/>
        </w:rPr>
        <w:t xml:space="preserve">atskirųjų </w:t>
      </w:r>
      <w:r w:rsidR="004D1FD8" w:rsidRPr="004D1FD8">
        <w:rPr>
          <w:bCs/>
          <w:sz w:val="23"/>
          <w:szCs w:val="23"/>
        </w:rPr>
        <w:t>želdynų kūrimo ir tvarkymo darbus</w:t>
      </w:r>
      <w:r w:rsidR="009F3F0A">
        <w:rPr>
          <w:bCs/>
          <w:sz w:val="23"/>
          <w:szCs w:val="23"/>
        </w:rPr>
        <w:t xml:space="preserve"> </w:t>
      </w:r>
      <w:r w:rsidR="009F3F0A">
        <w:rPr>
          <w:rStyle w:val="st1"/>
        </w:rPr>
        <w:t>(Teritorijos schema 1 priedas)</w:t>
      </w:r>
      <w:r w:rsidR="004D1FD8">
        <w:rPr>
          <w:bCs/>
          <w:sz w:val="23"/>
          <w:szCs w:val="23"/>
        </w:rPr>
        <w:t>. Darbus su</w:t>
      </w:r>
      <w:r w:rsidR="009F3F0A">
        <w:rPr>
          <w:bCs/>
          <w:sz w:val="23"/>
          <w:szCs w:val="23"/>
        </w:rPr>
        <w:t>darytų</w:t>
      </w:r>
      <w:r w:rsidR="004D1FD8" w:rsidRPr="004D1FD8">
        <w:rPr>
          <w:bCs/>
          <w:sz w:val="23"/>
          <w:szCs w:val="23"/>
        </w:rPr>
        <w:t xml:space="preserve"> sklypų teritorijos valy</w:t>
      </w:r>
      <w:r w:rsidR="004D1FD8">
        <w:rPr>
          <w:bCs/>
          <w:sz w:val="23"/>
          <w:szCs w:val="23"/>
        </w:rPr>
        <w:t>mas</w:t>
      </w:r>
      <w:r w:rsidR="004D1FD8" w:rsidRPr="004D1FD8">
        <w:rPr>
          <w:bCs/>
          <w:sz w:val="23"/>
          <w:szCs w:val="23"/>
        </w:rPr>
        <w:t>,</w:t>
      </w:r>
      <w:r w:rsidR="004D1FD8">
        <w:rPr>
          <w:bCs/>
          <w:sz w:val="23"/>
          <w:szCs w:val="23"/>
        </w:rPr>
        <w:t xml:space="preserve"> nauj</w:t>
      </w:r>
      <w:r w:rsidR="004D1FD8" w:rsidRPr="004D1FD8">
        <w:rPr>
          <w:bCs/>
          <w:sz w:val="23"/>
          <w:szCs w:val="23"/>
        </w:rPr>
        <w:t xml:space="preserve">ų </w:t>
      </w:r>
      <w:r w:rsidR="004D1FD8">
        <w:rPr>
          <w:bCs/>
          <w:sz w:val="23"/>
          <w:szCs w:val="23"/>
        </w:rPr>
        <w:t>želdynų kūrimas</w:t>
      </w:r>
      <w:r w:rsidR="004D1FD8" w:rsidRPr="004D1FD8">
        <w:rPr>
          <w:bCs/>
          <w:sz w:val="23"/>
          <w:szCs w:val="23"/>
        </w:rPr>
        <w:t>, takų, mažosios architektūros elementų, teritorijos apšvietimo įrengimas</w:t>
      </w:r>
      <w:r w:rsidR="00CC562B" w:rsidRPr="004D1FD8">
        <w:rPr>
          <w:bCs/>
          <w:sz w:val="23"/>
          <w:szCs w:val="23"/>
        </w:rPr>
        <w:t xml:space="preserve">. </w:t>
      </w:r>
      <w:r w:rsidR="00B517E1">
        <w:t>Su projekto paraiška</w:t>
      </w:r>
      <w:r w:rsidR="00CC562B">
        <w:t xml:space="preserve"> Panevėžio miesto savivaldybės administracija</w:t>
      </w:r>
      <w:r w:rsidR="00B517E1">
        <w:t xml:space="preserve"> pateiks rengiamą</w:t>
      </w:r>
      <w:r w:rsidR="00CC562B">
        <w:t xml:space="preserve"> Atskirųjų želdynų kūrimo ir tvarkymo projektą</w:t>
      </w:r>
      <w:r w:rsidR="00B517E1">
        <w:t xml:space="preserve">. Bendras tvarkomos teritorijos plotas </w:t>
      </w:r>
      <w:r w:rsidR="00FC74A5">
        <w:t>2</w:t>
      </w:r>
      <w:r w:rsidR="00CE706E">
        <w:t>,</w:t>
      </w:r>
      <w:r w:rsidR="00FC74A5">
        <w:t>0</w:t>
      </w:r>
      <w:bookmarkStart w:id="0" w:name="_GoBack"/>
      <w:bookmarkEnd w:id="0"/>
      <w:r w:rsidR="00FC74A5">
        <w:t>256 ha</w:t>
      </w:r>
      <w:r w:rsidR="00B517E1">
        <w:t>.</w:t>
      </w:r>
    </w:p>
    <w:p w14:paraId="68C9C0EE" w14:textId="55E30574" w:rsidR="004D1FD8" w:rsidRDefault="004D1FD8" w:rsidP="004D1FD8">
      <w:pPr>
        <w:pStyle w:val="Sraopastraipa"/>
        <w:numPr>
          <w:ilvl w:val="0"/>
          <w:numId w:val="13"/>
        </w:numPr>
        <w:jc w:val="both"/>
      </w:pPr>
      <w:r>
        <w:t>Panevėžio miesto 3D maketo sukūrimas ir įdiegimas</w:t>
      </w:r>
      <w:r w:rsidR="00C35784">
        <w:t>.</w:t>
      </w:r>
    </w:p>
    <w:p w14:paraId="41879422" w14:textId="484DCA21" w:rsidR="004D1FD8" w:rsidRDefault="004D1FD8" w:rsidP="004D1FD8">
      <w:pPr>
        <w:pStyle w:val="Sraopastraipa"/>
        <w:numPr>
          <w:ilvl w:val="0"/>
          <w:numId w:val="13"/>
        </w:numPr>
        <w:jc w:val="both"/>
      </w:pPr>
      <w:r>
        <w:t>Įrangos, skirtos aukščiau minėtos teritorijos įveiklinimui</w:t>
      </w:r>
      <w:r w:rsidR="00C35784">
        <w:t xml:space="preserve"> (kilnojamoji oranžerija, parko priežiūros įranga ir įrankiai ir kt) </w:t>
      </w:r>
      <w:r>
        <w:t xml:space="preserve"> ir </w:t>
      </w:r>
      <w:r w:rsidR="00C35784">
        <w:t xml:space="preserve"> </w:t>
      </w:r>
      <w:r>
        <w:t>3D maketo eksponavimui</w:t>
      </w:r>
      <w:r w:rsidR="00F83CD9">
        <w:t xml:space="preserve"> (l</w:t>
      </w:r>
      <w:r w:rsidR="00C35784">
        <w:t>iečiamieji ekranai, stovai ekranams)</w:t>
      </w:r>
      <w:r>
        <w:t xml:space="preserve"> įsigijimas</w:t>
      </w:r>
      <w:r w:rsidR="00C35784">
        <w:t xml:space="preserve">. </w:t>
      </w:r>
    </w:p>
    <w:p w14:paraId="72E5DACE" w14:textId="378A3D68" w:rsidR="00161EA4" w:rsidRDefault="00161EA4" w:rsidP="00DA415C">
      <w:pPr>
        <w:pStyle w:val="Sraopastraipa"/>
        <w:numPr>
          <w:ilvl w:val="0"/>
          <w:numId w:val="13"/>
        </w:numPr>
        <w:jc w:val="both"/>
      </w:pPr>
      <w:r>
        <w:t>Tarptautinės konf</w:t>
      </w:r>
      <w:r w:rsidR="004D1FD8">
        <w:t>erencijos Panevėžyje surengimas.</w:t>
      </w:r>
    </w:p>
    <w:p w14:paraId="3BABD48B" w14:textId="3FD76485" w:rsidR="00C70392" w:rsidRPr="004D5BEC" w:rsidRDefault="008850FD" w:rsidP="008850FD">
      <w:pPr>
        <w:jc w:val="both"/>
      </w:pPr>
      <w:r>
        <w:t xml:space="preserve"> </w:t>
      </w:r>
    </w:p>
    <w:p w14:paraId="5BAAAF9B" w14:textId="78AAB8E3" w:rsidR="00DA415C" w:rsidRDefault="00CE4261" w:rsidP="00F83CD9">
      <w:pPr>
        <w:numPr>
          <w:ilvl w:val="0"/>
          <w:numId w:val="3"/>
        </w:numPr>
        <w:jc w:val="both"/>
      </w:pPr>
      <w:r w:rsidRPr="002B3D66">
        <w:rPr>
          <w:b/>
        </w:rPr>
        <w:lastRenderedPageBreak/>
        <w:t>Kaip šiuo metu sprendžiami sprendimo projekte aptarti klausimai</w:t>
      </w:r>
      <w:r w:rsidR="00B12A30" w:rsidRPr="002B3D66">
        <w:rPr>
          <w:b/>
        </w:rPr>
        <w:t>:</w:t>
      </w:r>
    </w:p>
    <w:p w14:paraId="559F982B" w14:textId="6B503D1C" w:rsidR="00CC562B" w:rsidRPr="00C35784" w:rsidRDefault="00CC562B" w:rsidP="00DA415C">
      <w:pPr>
        <w:ind w:firstLine="720"/>
        <w:jc w:val="both"/>
        <w:rPr>
          <w:bCs/>
        </w:rPr>
      </w:pPr>
      <w:r w:rsidRPr="00C35784">
        <w:t>2016 m. rugsėjo 26 d. Panevėžio miesto savivaldybės administracijos direktoriaus įsakymu Nr. A–1049 „D</w:t>
      </w:r>
      <w:r w:rsidRPr="00C35784">
        <w:rPr>
          <w:bCs/>
        </w:rPr>
        <w:t>ėl laisvos valstybinės žemės ir probleminių teritorijų Panevėžio mieste detaliojo plano patvirtinimo, pagrindinės žemės naudojimo paskirties ir būdų nustatymo“ buvo  patvirtintas Laisvos valstybinės žemės ir probleminių teritorijų Panevėžio mieste de</w:t>
      </w:r>
      <w:r w:rsidR="00842139">
        <w:rPr>
          <w:bCs/>
        </w:rPr>
        <w:t>talusis planas (Teritorija Nr.1.</w:t>
      </w:r>
      <w:r w:rsidRPr="00C35784">
        <w:rPr>
          <w:bCs/>
        </w:rPr>
        <w:t xml:space="preserve">). </w:t>
      </w:r>
    </w:p>
    <w:p w14:paraId="71E2C4CC" w14:textId="54505351" w:rsidR="00134410" w:rsidRPr="00C35784" w:rsidRDefault="00652F45" w:rsidP="00181F30">
      <w:pPr>
        <w:tabs>
          <w:tab w:val="left" w:pos="0"/>
        </w:tabs>
        <w:ind w:firstLine="851"/>
        <w:jc w:val="both"/>
      </w:pPr>
      <w:r w:rsidRPr="00C35784">
        <w:t>Aukščiau</w:t>
      </w:r>
      <w:r w:rsidR="00DA415C">
        <w:t xml:space="preserve"> minėto</w:t>
      </w:r>
      <w:r w:rsidRPr="00C35784">
        <w:t xml:space="preserve"> </w:t>
      </w:r>
      <w:r w:rsidR="00DA415C">
        <w:t xml:space="preserve">detaliojo plano </w:t>
      </w:r>
      <w:r w:rsidRPr="00C35784">
        <w:t>teritorijos sutvarkym</w:t>
      </w:r>
      <w:r w:rsidR="00C35784" w:rsidRPr="00C35784">
        <w:t>as</w:t>
      </w:r>
      <w:r w:rsidRPr="00C35784">
        <w:t xml:space="preserve"> </w:t>
      </w:r>
      <w:r w:rsidR="00311EF9" w:rsidRPr="00C35784">
        <w:t xml:space="preserve">įtrauktas </w:t>
      </w:r>
      <w:r w:rsidR="00181F30">
        <w:t xml:space="preserve">į </w:t>
      </w:r>
      <w:r w:rsidR="00311EF9" w:rsidRPr="00C35784">
        <w:t xml:space="preserve">Panevėžio miesto </w:t>
      </w:r>
      <w:r w:rsidR="00134410" w:rsidRPr="00C35784">
        <w:t>plėtros 2014–2020 m. strateginį planą, patvirtint</w:t>
      </w:r>
      <w:r w:rsidR="00181F30">
        <w:t xml:space="preserve">ą Panevėžio miesto savivaldybės </w:t>
      </w:r>
      <w:r w:rsidR="00134410" w:rsidRPr="00C35784">
        <w:t xml:space="preserve">tarybos </w:t>
      </w:r>
      <w:r w:rsidR="00181F30">
        <w:t xml:space="preserve">2017 m. sausio 26 d. </w:t>
      </w:r>
      <w:r w:rsidR="00181F30" w:rsidRPr="00C35784">
        <w:t xml:space="preserve">sprendimu </w:t>
      </w:r>
      <w:r w:rsidR="00181F30">
        <w:t xml:space="preserve">„Dėl </w:t>
      </w:r>
      <w:r w:rsidR="00181F30" w:rsidRPr="00C35784">
        <w:t>Panevėžio miesto plėtros 2014–2020 m.</w:t>
      </w:r>
      <w:r w:rsidR="00181F30">
        <w:t xml:space="preserve"> strateginio plano pakeitimo“ Nr. 1-8.</w:t>
      </w:r>
      <w:r w:rsidR="00134410" w:rsidRPr="00C35784">
        <w:t xml:space="preserve"> </w:t>
      </w:r>
      <w:r w:rsidR="00DA415C">
        <w:t xml:space="preserve"> I Prioritetinės srities: „Panevėžio konkurencinio (metropolinio) potencialo stiprinimas“ 1.1. Tikslo:</w:t>
      </w:r>
      <w:r w:rsidR="00DA415C" w:rsidRPr="00DA415C">
        <w:t xml:space="preserve"> </w:t>
      </w:r>
      <w:r w:rsidR="00DA415C">
        <w:t>„</w:t>
      </w:r>
      <w:r w:rsidR="00DA415C" w:rsidRPr="00DA415C">
        <w:t>Sukurti palankiausią verslui ir investicijoms aplinką Lietuvos šiaurės rytuose</w:t>
      </w:r>
      <w:r w:rsidR="00DA415C">
        <w:t>“ 1.1.2. Uždavinio: Gerinti bendrą aplinką verslui Priemonė</w:t>
      </w:r>
      <w:r w:rsidR="00181F30">
        <w:t xml:space="preserve"> Nr.</w:t>
      </w:r>
      <w:r w:rsidR="00DA415C">
        <w:t xml:space="preserve"> 1.1.2.7.</w:t>
      </w:r>
      <w:r w:rsidR="00181F30">
        <w:t xml:space="preserve"> </w:t>
      </w:r>
      <w:r w:rsidR="00181F30" w:rsidRPr="00DA415C">
        <w:rPr>
          <w:b/>
        </w:rPr>
        <w:t>Pritaikyti Meistrų g. teritoriją (buvusi karinio dalinio aviacijos dirbtuvių teritorija) smulkiojo ir vidutinio verslo, turizmo plėtrai</w:t>
      </w:r>
      <w:r w:rsidR="00DA415C">
        <w:t>.</w:t>
      </w:r>
    </w:p>
    <w:p w14:paraId="43BD637C" w14:textId="1526569A" w:rsidR="006748DD" w:rsidRPr="002B3D66" w:rsidRDefault="006748DD" w:rsidP="00861B2C">
      <w:pPr>
        <w:tabs>
          <w:tab w:val="left" w:pos="0"/>
        </w:tabs>
        <w:ind w:firstLine="851"/>
        <w:jc w:val="both"/>
      </w:pPr>
    </w:p>
    <w:p w14:paraId="685CEB70" w14:textId="77777777" w:rsidR="00C23621" w:rsidRPr="0098055A" w:rsidRDefault="00CE4261" w:rsidP="005D57A3">
      <w:pPr>
        <w:numPr>
          <w:ilvl w:val="0"/>
          <w:numId w:val="3"/>
        </w:numPr>
        <w:jc w:val="both"/>
        <w:rPr>
          <w:b/>
        </w:rPr>
      </w:pPr>
      <w:r w:rsidRPr="0098055A">
        <w:rPr>
          <w:b/>
        </w:rPr>
        <w:t>Sprendimo priėmimo būtinumo pagrindimas, kokių pozityvių rezultatų laukiama:</w:t>
      </w:r>
    </w:p>
    <w:p w14:paraId="1044F744" w14:textId="17786636" w:rsidR="0081148C" w:rsidRDefault="00652F45" w:rsidP="00DC3949">
      <w:pPr>
        <w:tabs>
          <w:tab w:val="left" w:pos="0"/>
        </w:tabs>
        <w:ind w:firstLine="851"/>
        <w:jc w:val="both"/>
      </w:pPr>
      <w:r>
        <w:t>Minėtu detaliuoju planu nurodytai teritorijai tvarkyti lėšų i</w:t>
      </w:r>
      <w:r w:rsidR="0081148C">
        <w:t xml:space="preserve">š kitų programų </w:t>
      </w:r>
      <w:r>
        <w:t>n</w:t>
      </w:r>
      <w:r w:rsidR="00DA415C">
        <w:t>ėra</w:t>
      </w:r>
      <w:r w:rsidR="0081148C">
        <w:t xml:space="preserve"> numatyta.</w:t>
      </w:r>
    </w:p>
    <w:p w14:paraId="0FC91C24" w14:textId="0045554F" w:rsidR="009B0F09" w:rsidRPr="00DC3949" w:rsidRDefault="00652F45" w:rsidP="00DC3949">
      <w:pPr>
        <w:tabs>
          <w:tab w:val="left" w:pos="0"/>
        </w:tabs>
        <w:ind w:firstLine="851"/>
        <w:jc w:val="both"/>
      </w:pPr>
      <w:r>
        <w:t>Todėl s</w:t>
      </w:r>
      <w:r w:rsidR="00265456" w:rsidRPr="0098055A">
        <w:t xml:space="preserve">iekiant </w:t>
      </w:r>
      <w:r>
        <w:t>sutvarkyti dalį detaliuoju planu suplanuotų žemės sklypų</w:t>
      </w:r>
      <w:r w:rsidR="00F83CD9">
        <w:t>,</w:t>
      </w:r>
      <w:r>
        <w:t xml:space="preserve"> būtina </w:t>
      </w:r>
      <w:r w:rsidR="00265456" w:rsidRPr="0098055A">
        <w:t>įgyvendinti Projektą</w:t>
      </w:r>
      <w:r w:rsidR="00DA415C">
        <w:t xml:space="preserve">, </w:t>
      </w:r>
      <w:r>
        <w:t>kartu su partneriais pateik</w:t>
      </w:r>
      <w:r w:rsidR="00FE0E81">
        <w:t>i</w:t>
      </w:r>
      <w:r>
        <w:t>ant</w:t>
      </w:r>
      <w:r w:rsidR="00FE0E81">
        <w:t xml:space="preserve"> bendrą </w:t>
      </w:r>
      <w:r w:rsidR="00DC3949">
        <w:t xml:space="preserve">Projekto </w:t>
      </w:r>
      <w:r w:rsidR="00FE0E81">
        <w:t xml:space="preserve">paraišką bei </w:t>
      </w:r>
      <w:r>
        <w:t xml:space="preserve">pateikiant prie </w:t>
      </w:r>
      <w:r w:rsidR="00FE0E81">
        <w:t>paraiškos re</w:t>
      </w:r>
      <w:r>
        <w:t>ikalaujamus pridėti dokumentus.</w:t>
      </w:r>
      <w:r w:rsidR="00DA415C">
        <w:t xml:space="preserve"> </w:t>
      </w:r>
      <w:r w:rsidR="00861B2C">
        <w:t xml:space="preserve">Vadovaujantis </w:t>
      </w:r>
      <w:r w:rsidR="00DC3949" w:rsidRPr="00B16976">
        <w:rPr>
          <w:bCs/>
        </w:rPr>
        <w:t xml:space="preserve">2014–2020 metų </w:t>
      </w:r>
      <w:r w:rsidR="00DC3949" w:rsidRPr="00AC3D14">
        <w:rPr>
          <w:i/>
        </w:rPr>
        <w:t>Interreg V-A</w:t>
      </w:r>
      <w:r w:rsidR="00DC3949">
        <w:t xml:space="preserve"> Latvijos ir Lietuvos</w:t>
      </w:r>
      <w:r w:rsidR="00DC3949" w:rsidRPr="00B16976">
        <w:t xml:space="preserve"> bendradarbiavimo per sieną programos</w:t>
      </w:r>
      <w:r w:rsidR="0081148C">
        <w:t xml:space="preserve"> gairėmis būtina pateikti</w:t>
      </w:r>
      <w:r w:rsidR="00DC3949" w:rsidRPr="002B3D66">
        <w:t xml:space="preserve"> </w:t>
      </w:r>
      <w:r w:rsidR="0081148C">
        <w:t xml:space="preserve">partnerio deklaraciją </w:t>
      </w:r>
      <w:r w:rsidR="00247AF9">
        <w:rPr>
          <w:rFonts w:eastAsia="Calibri"/>
        </w:rPr>
        <w:t>dėl bendrojo finansavimo dalies iš savivaldybės biudžeto lėšų skyrimo projektui, įskaitant ir netinka</w:t>
      </w:r>
      <w:r w:rsidR="0081148C">
        <w:rPr>
          <w:rFonts w:eastAsia="Calibri"/>
        </w:rPr>
        <w:t>mų projekto išlaidų apmokėjimą.</w:t>
      </w:r>
    </w:p>
    <w:p w14:paraId="7B5C5A34" w14:textId="2E1893F0" w:rsidR="0098055A" w:rsidRDefault="00FE0E81" w:rsidP="00C42C95">
      <w:pPr>
        <w:shd w:val="clear" w:color="auto" w:fill="FFFFFF"/>
        <w:ind w:firstLine="851"/>
        <w:jc w:val="both"/>
      </w:pPr>
      <w:r>
        <w:t>Į</w:t>
      </w:r>
      <w:r w:rsidRPr="00B16976">
        <w:rPr>
          <w:bCs/>
        </w:rPr>
        <w:t xml:space="preserve">gyvendinančiai institucijai priėmus </w:t>
      </w:r>
      <w:r>
        <w:rPr>
          <w:bCs/>
        </w:rPr>
        <w:t xml:space="preserve">teigiamą sprendimą </w:t>
      </w:r>
      <w:r w:rsidRPr="00B16976">
        <w:rPr>
          <w:bCs/>
        </w:rPr>
        <w:t xml:space="preserve">dėl </w:t>
      </w:r>
      <w:r>
        <w:rPr>
          <w:bCs/>
        </w:rPr>
        <w:t>P</w:t>
      </w:r>
      <w:r w:rsidRPr="00B16976">
        <w:rPr>
          <w:bCs/>
        </w:rPr>
        <w:t xml:space="preserve">rojekto tinkamumo </w:t>
      </w:r>
      <w:r w:rsidRPr="00692E94">
        <w:rPr>
          <w:bCs/>
        </w:rPr>
        <w:t xml:space="preserve">finansuoti iš 2014–2020 metų </w:t>
      </w:r>
      <w:r w:rsidRPr="00692E94">
        <w:rPr>
          <w:i/>
        </w:rPr>
        <w:t>Interreg V-A</w:t>
      </w:r>
      <w:r w:rsidRPr="00692E94">
        <w:t xml:space="preserve"> Latvijos ir Lietuvos bendradarbiavimo per sieną programos </w:t>
      </w:r>
      <w:r w:rsidRPr="00692E94">
        <w:rPr>
          <w:bCs/>
        </w:rPr>
        <w:t>lėšų</w:t>
      </w:r>
      <w:r w:rsidRPr="00692E94">
        <w:t>, bei į</w:t>
      </w:r>
      <w:r w:rsidR="009B0F09" w:rsidRPr="00692E94">
        <w:t xml:space="preserve">gyvendinus projektą laukiama </w:t>
      </w:r>
      <w:r w:rsidR="00C42C95" w:rsidRPr="00692E94">
        <w:t xml:space="preserve">teigiamų </w:t>
      </w:r>
      <w:r w:rsidR="009B0F09" w:rsidRPr="00692E94">
        <w:t>rezultatų, t. y. Panevėžio miesto</w:t>
      </w:r>
      <w:r w:rsidR="00DC3949" w:rsidRPr="00692E94">
        <w:t xml:space="preserve"> Skaistakalnio parke esančios probleminės teritorijos žaliosios erdvės bus sutvarkytos ir įjungtos į parką</w:t>
      </w:r>
      <w:r w:rsidR="00DC3949" w:rsidRPr="00692E94">
        <w:rPr>
          <w:rFonts w:eastAsia="Cambria"/>
        </w:rPr>
        <w:t>,</w:t>
      </w:r>
      <w:r w:rsidR="00C42C95" w:rsidRPr="00692E94">
        <w:t xml:space="preserve"> bus prisidedama prie palankių sąlygų verslo ir vietos bendruomenės veiklos plėtrai sukūrimo Panevėžio mieste</w:t>
      </w:r>
    </w:p>
    <w:p w14:paraId="7EB5EFAC" w14:textId="77777777" w:rsidR="00C42C95" w:rsidRPr="0098055A" w:rsidRDefault="00C42C95" w:rsidP="00585C2A">
      <w:pPr>
        <w:shd w:val="clear" w:color="auto" w:fill="FFFFFF"/>
        <w:ind w:firstLine="720"/>
        <w:jc w:val="both"/>
      </w:pPr>
    </w:p>
    <w:p w14:paraId="1A5F0250" w14:textId="77777777" w:rsidR="005E4165" w:rsidRPr="002B3D66" w:rsidRDefault="00CE4261" w:rsidP="00B250B6">
      <w:pPr>
        <w:numPr>
          <w:ilvl w:val="0"/>
          <w:numId w:val="3"/>
        </w:numPr>
        <w:jc w:val="both"/>
        <w:rPr>
          <w:b/>
          <w:vanish/>
        </w:rPr>
      </w:pPr>
      <w:r w:rsidRPr="002B3D66">
        <w:rPr>
          <w:b/>
        </w:rPr>
        <w:t>Skaičiavimai, išlaidų sąmatos, finansavimo šaltiniai:</w:t>
      </w:r>
    </w:p>
    <w:p w14:paraId="4BE38AF3" w14:textId="77777777" w:rsidR="006453AD" w:rsidRDefault="006453AD" w:rsidP="008E72F5">
      <w:pPr>
        <w:pStyle w:val="Default"/>
        <w:ind w:firstLine="851"/>
        <w:jc w:val="both"/>
        <w:rPr>
          <w:rFonts w:eastAsia="Times New Roman"/>
          <w:color w:val="auto"/>
        </w:rPr>
      </w:pPr>
    </w:p>
    <w:p w14:paraId="1CC1FFD4" w14:textId="77777777" w:rsidR="00B65292" w:rsidRDefault="00B65292" w:rsidP="008C6255">
      <w:pPr>
        <w:pStyle w:val="Default"/>
        <w:ind w:firstLine="851"/>
        <w:jc w:val="both"/>
        <w:rPr>
          <w:color w:val="auto"/>
        </w:rPr>
      </w:pPr>
      <w:r>
        <w:rPr>
          <w:rFonts w:eastAsia="Times New Roman"/>
          <w:color w:val="auto"/>
        </w:rPr>
        <w:t xml:space="preserve">Priemonės finansavimo intensyvumas 85 proc. </w:t>
      </w:r>
      <w:r w:rsidR="00F0591C" w:rsidRPr="002B3D66">
        <w:rPr>
          <w:color w:val="auto"/>
        </w:rPr>
        <w:t xml:space="preserve">Savivaldybė </w:t>
      </w:r>
      <w:r w:rsidR="004C2DF6">
        <w:rPr>
          <w:color w:val="auto"/>
        </w:rPr>
        <w:t xml:space="preserve"> privalo prisidėti prie p</w:t>
      </w:r>
      <w:r w:rsidR="00E421BD" w:rsidRPr="002B3D66">
        <w:rPr>
          <w:color w:val="auto"/>
        </w:rPr>
        <w:t>rojekto finansavimo ne mažiau nei 7,5 proc. visų tinkamų fina</w:t>
      </w:r>
      <w:r w:rsidR="00F0591C" w:rsidRPr="002B3D66">
        <w:rPr>
          <w:color w:val="auto"/>
        </w:rPr>
        <w:t>nsuoti projekto išlaidų</w:t>
      </w:r>
      <w:r>
        <w:rPr>
          <w:color w:val="auto"/>
        </w:rPr>
        <w:t xml:space="preserve">. </w:t>
      </w:r>
      <w:r w:rsidRPr="002B3D66">
        <w:rPr>
          <w:color w:val="auto"/>
        </w:rPr>
        <w:t>Valstybės biudžeto lėšos</w:t>
      </w:r>
      <w:r>
        <w:rPr>
          <w:color w:val="auto"/>
        </w:rPr>
        <w:t xml:space="preserve"> </w:t>
      </w:r>
      <w:r w:rsidRPr="002B3D66">
        <w:rPr>
          <w:color w:val="auto"/>
        </w:rPr>
        <w:t xml:space="preserve">(7,5 proc.) </w:t>
      </w:r>
      <w:r w:rsidR="004C2DF6">
        <w:rPr>
          <w:color w:val="auto"/>
        </w:rPr>
        <w:t xml:space="preserve"> </w:t>
      </w:r>
    </w:p>
    <w:p w14:paraId="27ED35A4" w14:textId="1B643401" w:rsidR="00C25BD0" w:rsidRPr="000F5598" w:rsidRDefault="00652F45" w:rsidP="000F5598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 xml:space="preserve">Preliminari Panevėžio miesto savivaldybės vykdomo Projekto dalies </w:t>
      </w:r>
      <w:r w:rsidR="00F0591C" w:rsidRPr="002B3D66">
        <w:rPr>
          <w:color w:val="auto"/>
        </w:rPr>
        <w:t xml:space="preserve">vertė sudaro </w:t>
      </w:r>
      <w:r w:rsidR="00B65292">
        <w:rPr>
          <w:color w:val="auto"/>
        </w:rPr>
        <w:t xml:space="preserve">150 000 </w:t>
      </w:r>
      <w:r w:rsidR="007E5FE1">
        <w:rPr>
          <w:color w:val="auto"/>
        </w:rPr>
        <w:t xml:space="preserve"> </w:t>
      </w:r>
      <w:r w:rsidR="00AA314C" w:rsidRPr="002B3D66">
        <w:rPr>
          <w:color w:val="auto"/>
        </w:rPr>
        <w:t xml:space="preserve">Eur, iš jų: </w:t>
      </w:r>
      <w:r w:rsidR="000F5598">
        <w:rPr>
          <w:color w:val="auto"/>
        </w:rPr>
        <w:t>127 500</w:t>
      </w:r>
      <w:r w:rsidR="007E5FE1">
        <w:rPr>
          <w:color w:val="auto"/>
        </w:rPr>
        <w:t xml:space="preserve"> </w:t>
      </w:r>
      <w:r w:rsidR="008E72F5">
        <w:rPr>
          <w:color w:val="auto"/>
        </w:rPr>
        <w:t xml:space="preserve">Eur ES lėšos (85 proc.), </w:t>
      </w:r>
      <w:r w:rsidR="000F5598">
        <w:rPr>
          <w:color w:val="auto"/>
        </w:rPr>
        <w:t xml:space="preserve">VB lėšos 11 250 </w:t>
      </w:r>
      <w:r w:rsidR="00807FB2" w:rsidRPr="002B3D66">
        <w:rPr>
          <w:color w:val="auto"/>
        </w:rPr>
        <w:t>Eur</w:t>
      </w:r>
      <w:r w:rsidR="000F5598">
        <w:rPr>
          <w:color w:val="auto"/>
        </w:rPr>
        <w:t xml:space="preserve"> (7,5 proc.)</w:t>
      </w:r>
      <w:r w:rsidR="00807FB2" w:rsidRPr="002B3D66">
        <w:rPr>
          <w:color w:val="auto"/>
        </w:rPr>
        <w:t xml:space="preserve"> ir </w:t>
      </w:r>
      <w:r w:rsidR="00B65292">
        <w:rPr>
          <w:color w:val="auto"/>
        </w:rPr>
        <w:t>11 250</w:t>
      </w:r>
      <w:r w:rsidR="007E5FE1">
        <w:rPr>
          <w:color w:val="auto"/>
        </w:rPr>
        <w:t xml:space="preserve"> </w:t>
      </w:r>
      <w:r w:rsidR="00807FB2" w:rsidRPr="002B3D66">
        <w:rPr>
          <w:color w:val="auto"/>
        </w:rPr>
        <w:t>Eur Savivaldybės</w:t>
      </w:r>
      <w:r w:rsidR="000F5598">
        <w:rPr>
          <w:color w:val="auto"/>
        </w:rPr>
        <w:t xml:space="preserve"> biudžeto</w:t>
      </w:r>
      <w:r w:rsidR="00807FB2" w:rsidRPr="002B3D66">
        <w:rPr>
          <w:color w:val="auto"/>
        </w:rPr>
        <w:t xml:space="preserve"> lėšos (7,5 proc.).</w:t>
      </w:r>
    </w:p>
    <w:p w14:paraId="3818FDD9" w14:textId="77777777" w:rsidR="008F55CF" w:rsidRPr="002B3D66" w:rsidRDefault="008F55CF" w:rsidP="005D57A3">
      <w:pPr>
        <w:ind w:firstLine="851"/>
        <w:jc w:val="both"/>
      </w:pPr>
    </w:p>
    <w:p w14:paraId="2A5258B4" w14:textId="77777777" w:rsidR="008E72F5" w:rsidRDefault="00CE4261" w:rsidP="005D57A3">
      <w:pPr>
        <w:numPr>
          <w:ilvl w:val="0"/>
          <w:numId w:val="3"/>
        </w:numPr>
        <w:jc w:val="both"/>
        <w:rPr>
          <w:b/>
        </w:rPr>
      </w:pPr>
      <w:r w:rsidRPr="002B3D66">
        <w:rPr>
          <w:b/>
        </w:rPr>
        <w:t>Galimos neigiamos pasekmės priėmus sprendimą, kokių priemonių reikėtų imtis, kad tokių pasekmių būtų išvengta:</w:t>
      </w:r>
    </w:p>
    <w:p w14:paraId="522F9A09" w14:textId="0B8365F4" w:rsidR="00C25BD0" w:rsidRPr="002B3D66" w:rsidRDefault="00D508B4" w:rsidP="006453AD">
      <w:pPr>
        <w:ind w:left="720" w:firstLine="131"/>
        <w:jc w:val="both"/>
        <w:rPr>
          <w:b/>
        </w:rPr>
      </w:pPr>
      <w:r w:rsidRPr="002B3D66">
        <w:t>Neigiamų pasekmių nenumatoma.</w:t>
      </w:r>
    </w:p>
    <w:p w14:paraId="377FEC28" w14:textId="77777777" w:rsidR="00D508B4" w:rsidRPr="002B3D66" w:rsidRDefault="00D508B4" w:rsidP="00D508B4">
      <w:pPr>
        <w:ind w:left="720"/>
        <w:jc w:val="both"/>
        <w:rPr>
          <w:b/>
        </w:rPr>
      </w:pPr>
    </w:p>
    <w:p w14:paraId="4AEB0AF5" w14:textId="77777777" w:rsidR="008E72F5" w:rsidRPr="008E72F5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Kieno iniciatyva parengtas sprendimo projektas:</w:t>
      </w:r>
    </w:p>
    <w:p w14:paraId="767B0489" w14:textId="27D5BA85" w:rsidR="00CE4261" w:rsidRPr="002B3D66" w:rsidRDefault="008A4728" w:rsidP="006453AD">
      <w:pPr>
        <w:ind w:firstLine="851"/>
        <w:jc w:val="both"/>
      </w:pPr>
      <w:r w:rsidRPr="002B3D66">
        <w:t>Panevėžio miesto savivaldybės administracijos</w:t>
      </w:r>
      <w:r w:rsidR="00F436F6" w:rsidRPr="002B3D66">
        <w:t>.</w:t>
      </w:r>
    </w:p>
    <w:p w14:paraId="027E4D47" w14:textId="77777777" w:rsidR="00D508B4" w:rsidRPr="008E72F5" w:rsidRDefault="00D508B4" w:rsidP="00D508B4">
      <w:pPr>
        <w:pStyle w:val="Sraopastraipa"/>
        <w:rPr>
          <w:b/>
        </w:rPr>
      </w:pPr>
    </w:p>
    <w:p w14:paraId="4D61585B" w14:textId="2C11F0E8" w:rsidR="008E72F5" w:rsidRPr="008E72F5" w:rsidRDefault="00BD4FA6" w:rsidP="008E72F5">
      <w:pPr>
        <w:pStyle w:val="Sraopastraipa"/>
        <w:numPr>
          <w:ilvl w:val="0"/>
          <w:numId w:val="3"/>
        </w:numPr>
        <w:jc w:val="both"/>
        <w:rPr>
          <w:b/>
        </w:rPr>
      </w:pPr>
      <w:r w:rsidRPr="008E72F5">
        <w:rPr>
          <w:b/>
        </w:rPr>
        <w:t>Sprendimas suderintas:</w:t>
      </w:r>
    </w:p>
    <w:p w14:paraId="3FABFDA1" w14:textId="38E174A0" w:rsidR="00BD4FA6" w:rsidRPr="00EC08E2" w:rsidRDefault="00DA415C" w:rsidP="008E72F5">
      <w:pPr>
        <w:ind w:firstLine="851"/>
        <w:jc w:val="both"/>
        <w:rPr>
          <w:b/>
        </w:rPr>
      </w:pPr>
      <w:r>
        <w:t>su m</w:t>
      </w:r>
      <w:r w:rsidR="001B6546" w:rsidRPr="00EC08E2">
        <w:t>ero patarėja I. Kisiele,</w:t>
      </w:r>
      <w:r w:rsidR="00BD4FA6" w:rsidRPr="00EC08E2">
        <w:t xml:space="preserve"> Administracijos direktoriumi T. Jukna, </w:t>
      </w:r>
      <w:r w:rsidR="001B6546" w:rsidRPr="00EC08E2">
        <w:t xml:space="preserve">Teisės ir viešosios tvarkos skyriaus </w:t>
      </w:r>
      <w:r w:rsidR="00CF08CA" w:rsidRPr="00EC08E2">
        <w:t xml:space="preserve">vyriausia specialiste A. Reikiene, </w:t>
      </w:r>
      <w:r w:rsidR="00BD4FA6" w:rsidRPr="00EC08E2">
        <w:t xml:space="preserve"> </w:t>
      </w:r>
      <w:r w:rsidR="00CF08CA" w:rsidRPr="00EC08E2">
        <w:t xml:space="preserve">Teritorijų planavimo ir architektūros skyriaus vedėja D. Gasiūniene, </w:t>
      </w:r>
      <w:r w:rsidR="00BD4FA6" w:rsidRPr="00EC08E2">
        <w:t xml:space="preserve"> </w:t>
      </w:r>
      <w:r w:rsidR="001B6546" w:rsidRPr="00EC08E2">
        <w:t xml:space="preserve">Dokumentų valdymo poskyrio vyr. specialiste </w:t>
      </w:r>
      <w:r w:rsidR="00EC08E2" w:rsidRPr="00EC08E2">
        <w:t>L. Vasilevičiene</w:t>
      </w:r>
      <w:r w:rsidR="001B6546" w:rsidRPr="00EC08E2">
        <w:t>.</w:t>
      </w:r>
    </w:p>
    <w:p w14:paraId="2F65D6EA" w14:textId="77777777" w:rsidR="00AA5B8E" w:rsidRDefault="00AA5B8E" w:rsidP="005D57A3">
      <w:pPr>
        <w:jc w:val="both"/>
      </w:pPr>
    </w:p>
    <w:p w14:paraId="3CBE014F" w14:textId="6BF593A9" w:rsidR="002B3D66" w:rsidRPr="002B3D66" w:rsidRDefault="008850FD" w:rsidP="005D57A3">
      <w:pPr>
        <w:jc w:val="both"/>
      </w:pPr>
      <w:r>
        <w:t>Projektų vadovė</w:t>
      </w:r>
      <w:r w:rsidR="00CF08CA">
        <w:tab/>
      </w:r>
      <w:r w:rsidR="00CF08CA">
        <w:tab/>
      </w:r>
      <w:r>
        <w:tab/>
      </w:r>
      <w:r>
        <w:tab/>
      </w:r>
      <w:r>
        <w:tab/>
        <w:t>Lina Blažytė</w:t>
      </w:r>
    </w:p>
    <w:p w14:paraId="48E00303" w14:textId="77209DD8" w:rsidR="00A4154D" w:rsidRDefault="00A4154D" w:rsidP="005D57A3">
      <w:pPr>
        <w:tabs>
          <w:tab w:val="left" w:pos="7230"/>
        </w:tabs>
        <w:jc w:val="both"/>
        <w:sectPr w:rsidR="00A4154D" w:rsidSect="00D610C3">
          <w:headerReference w:type="default" r:id="rId8"/>
          <w:pgSz w:w="11907" w:h="16840" w:code="9"/>
          <w:pgMar w:top="851" w:right="708" w:bottom="709" w:left="1560" w:header="567" w:footer="567" w:gutter="0"/>
          <w:cols w:space="1296"/>
          <w:titlePg/>
          <w:docGrid w:linePitch="326"/>
        </w:sectPr>
      </w:pPr>
    </w:p>
    <w:p w14:paraId="6017FAB7" w14:textId="49A0DE05" w:rsidR="00D07FAF" w:rsidRPr="002B3D66" w:rsidRDefault="004C6509" w:rsidP="005D57A3">
      <w:pPr>
        <w:tabs>
          <w:tab w:val="left" w:pos="7230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23730" wp14:editId="51309CC2">
                <wp:simplePos x="0" y="0"/>
                <wp:positionH relativeFrom="column">
                  <wp:posOffset>11160760</wp:posOffset>
                </wp:positionH>
                <wp:positionV relativeFrom="paragraph">
                  <wp:posOffset>-656590</wp:posOffset>
                </wp:positionV>
                <wp:extent cx="2286000" cy="600075"/>
                <wp:effectExtent l="0" t="0" r="19050" b="28575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C5AB5" w14:textId="64AD0905" w:rsidR="004C6509" w:rsidRPr="004C6509" w:rsidRDefault="004C6509" w:rsidP="004C6509">
                            <w:pPr>
                              <w:jc w:val="center"/>
                              <w:rPr>
                                <w:color w:val="404040" w:themeColor="text1" w:themeTint="BF"/>
                                <w:sz w:val="32"/>
                              </w:rPr>
                            </w:pPr>
                            <w:r w:rsidRPr="004C6509">
                              <w:rPr>
                                <w:color w:val="404040" w:themeColor="text1" w:themeTint="BF"/>
                                <w:sz w:val="32"/>
                              </w:rPr>
                              <w:t xml:space="preserve">1 priedas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23730" id="Stačiakampis 2" o:spid="_x0000_s1026" style="position:absolute;left:0;text-align:left;margin-left:878.8pt;margin-top:-51.7pt;width:180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" fillcolor="white [3212]" strokecolor="white [3212]" strokeweight="2pt">
                <v:textbox>
                  <w:txbxContent>
                    <w:p w14:paraId="29FC5AB5" w14:textId="64AD0905" w:rsidR="004C6509" w:rsidRPr="004C6509" w:rsidRDefault="004C6509" w:rsidP="004C6509">
                      <w:pPr>
                        <w:jc w:val="center"/>
                        <w:rPr>
                          <w:color w:val="404040" w:themeColor="text1" w:themeTint="BF"/>
                          <w:sz w:val="32"/>
                        </w:rPr>
                      </w:pPr>
                      <w:r w:rsidRPr="004C6509">
                        <w:rPr>
                          <w:color w:val="404040" w:themeColor="text1" w:themeTint="BF"/>
                          <w:sz w:val="32"/>
                        </w:rPr>
                        <w:t xml:space="preserve">1 priedas </w:t>
                      </w:r>
                    </w:p>
                  </w:txbxContent>
                </v:textbox>
              </v:rect>
            </w:pict>
          </mc:Fallback>
        </mc:AlternateContent>
      </w:r>
    </w:p>
    <w:p w14:paraId="57BDD793" w14:textId="6E73BAC6" w:rsidR="00A4154D" w:rsidRPr="002B3D66" w:rsidRDefault="00756349" w:rsidP="00A4154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14313" wp14:editId="26716778">
                <wp:simplePos x="0" y="0"/>
                <wp:positionH relativeFrom="column">
                  <wp:posOffset>1511935</wp:posOffset>
                </wp:positionH>
                <wp:positionV relativeFrom="paragraph">
                  <wp:posOffset>511175</wp:posOffset>
                </wp:positionV>
                <wp:extent cx="2809875" cy="628650"/>
                <wp:effectExtent l="0" t="0" r="28575" b="19050"/>
                <wp:wrapNone/>
                <wp:docPr id="30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C541" w14:textId="6A94D32D" w:rsidR="00756349" w:rsidRPr="00756349" w:rsidRDefault="00756349">
                            <w:r>
                              <w:t>ATSKIRŲJŲ ŽELDYNŲ KŪRIMO IR TVARKYMO SCHEMA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14313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7" type="#_x0000_t202" style="position:absolute;left:0;text-align:left;margin-left:119.05pt;margin-top:40.25pt;width:221.2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">
                <v:textbox>
                  <w:txbxContent>
                    <w:p w14:paraId="29F4C541" w14:textId="6A94D32D" w:rsidR="00756349" w:rsidRPr="00756349" w:rsidRDefault="00756349">
                      <w:r>
                        <w:t>ATSKIRŲJŲ ŽELDYNŲ KŪRIMO IR TVARKYMO SCHEMA</w:t>
                      </w:r>
                    </w:p>
                  </w:txbxContent>
                </v:textbox>
              </v:shape>
            </w:pict>
          </mc:Fallback>
        </mc:AlternateContent>
      </w:r>
      <w:r w:rsidR="00D07FAF">
        <w:rPr>
          <w:noProof/>
        </w:rPr>
        <w:drawing>
          <wp:anchor distT="0" distB="0" distL="114300" distR="114300" simplePos="0" relativeHeight="251660288" behindDoc="0" locked="0" layoutInCell="1" allowOverlap="1" wp14:anchorId="2BEBCDF3" wp14:editId="4FD70D3A">
            <wp:simplePos x="0" y="0"/>
            <wp:positionH relativeFrom="column">
              <wp:posOffset>1064260</wp:posOffset>
            </wp:positionH>
            <wp:positionV relativeFrom="paragraph">
              <wp:posOffset>-3175</wp:posOffset>
            </wp:positionV>
            <wp:extent cx="11995200" cy="8481600"/>
            <wp:effectExtent l="0" t="0" r="635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ba projek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200" cy="84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154D" w:rsidRPr="002B3D66" w:rsidSect="00A4154D">
      <w:pgSz w:w="23814" w:h="16840" w:orient="landscape" w:code="8"/>
      <w:pgMar w:top="1559" w:right="851" w:bottom="709" w:left="709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30B50" w14:textId="77777777" w:rsidR="00CA5370" w:rsidRDefault="00CA5370" w:rsidP="00D610C3">
      <w:r>
        <w:separator/>
      </w:r>
    </w:p>
  </w:endnote>
  <w:endnote w:type="continuationSeparator" w:id="0">
    <w:p w14:paraId="1FBEBCC4" w14:textId="77777777" w:rsidR="00CA5370" w:rsidRDefault="00CA5370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DE737" w14:textId="77777777" w:rsidR="00CA5370" w:rsidRDefault="00CA5370" w:rsidP="00D610C3">
      <w:r>
        <w:separator/>
      </w:r>
    </w:p>
  </w:footnote>
  <w:footnote w:type="continuationSeparator" w:id="0">
    <w:p w14:paraId="6BAF4E9F" w14:textId="77777777" w:rsidR="00CA5370" w:rsidRDefault="00CA5370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36507F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06E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4F4"/>
    <w:multiLevelType w:val="hybridMultilevel"/>
    <w:tmpl w:val="8FBA635E"/>
    <w:lvl w:ilvl="0" w:tplc="7C66E2F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3D7B"/>
    <w:multiLevelType w:val="hybridMultilevel"/>
    <w:tmpl w:val="777C68D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2"/>
  </w:num>
  <w:num w:numId="9">
    <w:abstractNumId w:val="9"/>
  </w:num>
  <w:num w:numId="10">
    <w:abstractNumId w:val="4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61"/>
    <w:rsid w:val="00000FE5"/>
    <w:rsid w:val="00001E82"/>
    <w:rsid w:val="00003C8C"/>
    <w:rsid w:val="000079AF"/>
    <w:rsid w:val="00010E0C"/>
    <w:rsid w:val="000114DD"/>
    <w:rsid w:val="00012A0B"/>
    <w:rsid w:val="00023946"/>
    <w:rsid w:val="00035DF8"/>
    <w:rsid w:val="00050CB3"/>
    <w:rsid w:val="00050D33"/>
    <w:rsid w:val="00081684"/>
    <w:rsid w:val="000A395C"/>
    <w:rsid w:val="000B6FD8"/>
    <w:rsid w:val="000D1CCA"/>
    <w:rsid w:val="000D3297"/>
    <w:rsid w:val="000E6C2A"/>
    <w:rsid w:val="000E6FCA"/>
    <w:rsid w:val="000F142F"/>
    <w:rsid w:val="000F5598"/>
    <w:rsid w:val="000F6EAA"/>
    <w:rsid w:val="00101EF7"/>
    <w:rsid w:val="00105414"/>
    <w:rsid w:val="00122A9D"/>
    <w:rsid w:val="00127FA5"/>
    <w:rsid w:val="00134410"/>
    <w:rsid w:val="00144285"/>
    <w:rsid w:val="00153D8F"/>
    <w:rsid w:val="00156131"/>
    <w:rsid w:val="00161EA4"/>
    <w:rsid w:val="00173464"/>
    <w:rsid w:val="00181F30"/>
    <w:rsid w:val="001825A4"/>
    <w:rsid w:val="00187AF2"/>
    <w:rsid w:val="0019105B"/>
    <w:rsid w:val="00194B34"/>
    <w:rsid w:val="001A31DD"/>
    <w:rsid w:val="001A59CF"/>
    <w:rsid w:val="001B1CD5"/>
    <w:rsid w:val="001B6546"/>
    <w:rsid w:val="001C60B4"/>
    <w:rsid w:val="001C62CB"/>
    <w:rsid w:val="001F0013"/>
    <w:rsid w:val="001F0F56"/>
    <w:rsid w:val="0021297C"/>
    <w:rsid w:val="0021352E"/>
    <w:rsid w:val="002316BC"/>
    <w:rsid w:val="00237E62"/>
    <w:rsid w:val="00244250"/>
    <w:rsid w:val="002450DA"/>
    <w:rsid w:val="00247AF9"/>
    <w:rsid w:val="00263E26"/>
    <w:rsid w:val="00264EEB"/>
    <w:rsid w:val="00265456"/>
    <w:rsid w:val="002808FA"/>
    <w:rsid w:val="00280B93"/>
    <w:rsid w:val="00292DCE"/>
    <w:rsid w:val="002937AC"/>
    <w:rsid w:val="0029507D"/>
    <w:rsid w:val="002A2CE8"/>
    <w:rsid w:val="002A2E19"/>
    <w:rsid w:val="002A40B1"/>
    <w:rsid w:val="002B3D66"/>
    <w:rsid w:val="002B5A69"/>
    <w:rsid w:val="002C333C"/>
    <w:rsid w:val="002D1241"/>
    <w:rsid w:val="002D22EE"/>
    <w:rsid w:val="002D5815"/>
    <w:rsid w:val="002E30B2"/>
    <w:rsid w:val="002E314D"/>
    <w:rsid w:val="002E51AC"/>
    <w:rsid w:val="002E5DD7"/>
    <w:rsid w:val="002F52D8"/>
    <w:rsid w:val="00311EF9"/>
    <w:rsid w:val="00327D6D"/>
    <w:rsid w:val="00327DF7"/>
    <w:rsid w:val="003379B9"/>
    <w:rsid w:val="00341BA1"/>
    <w:rsid w:val="0036366C"/>
    <w:rsid w:val="003647E6"/>
    <w:rsid w:val="003666E4"/>
    <w:rsid w:val="00383F67"/>
    <w:rsid w:val="003A43A7"/>
    <w:rsid w:val="003B2477"/>
    <w:rsid w:val="003C4CFD"/>
    <w:rsid w:val="003D3040"/>
    <w:rsid w:val="003D62F3"/>
    <w:rsid w:val="003E056D"/>
    <w:rsid w:val="003E56CC"/>
    <w:rsid w:val="003E77B1"/>
    <w:rsid w:val="003F0F9F"/>
    <w:rsid w:val="0040182A"/>
    <w:rsid w:val="004127D6"/>
    <w:rsid w:val="004272FF"/>
    <w:rsid w:val="00453716"/>
    <w:rsid w:val="0046421B"/>
    <w:rsid w:val="004717F3"/>
    <w:rsid w:val="00477FFB"/>
    <w:rsid w:val="00481282"/>
    <w:rsid w:val="004826A2"/>
    <w:rsid w:val="0049174B"/>
    <w:rsid w:val="00493B21"/>
    <w:rsid w:val="00493D41"/>
    <w:rsid w:val="0049685F"/>
    <w:rsid w:val="00496A0B"/>
    <w:rsid w:val="004B3270"/>
    <w:rsid w:val="004C1CF2"/>
    <w:rsid w:val="004C2DF6"/>
    <w:rsid w:val="004C6509"/>
    <w:rsid w:val="004C7E3D"/>
    <w:rsid w:val="004D1FD8"/>
    <w:rsid w:val="004D5BEC"/>
    <w:rsid w:val="004D7DA8"/>
    <w:rsid w:val="004E19F6"/>
    <w:rsid w:val="004E3334"/>
    <w:rsid w:val="004F4BDD"/>
    <w:rsid w:val="00501AD3"/>
    <w:rsid w:val="00514654"/>
    <w:rsid w:val="0051631F"/>
    <w:rsid w:val="00520671"/>
    <w:rsid w:val="005253B8"/>
    <w:rsid w:val="00533821"/>
    <w:rsid w:val="00542F1D"/>
    <w:rsid w:val="00556676"/>
    <w:rsid w:val="00575255"/>
    <w:rsid w:val="00580FF4"/>
    <w:rsid w:val="005817D7"/>
    <w:rsid w:val="005821EF"/>
    <w:rsid w:val="00582730"/>
    <w:rsid w:val="00585C2A"/>
    <w:rsid w:val="005865D5"/>
    <w:rsid w:val="005978A6"/>
    <w:rsid w:val="005A3F6A"/>
    <w:rsid w:val="005B41C4"/>
    <w:rsid w:val="005B7CC3"/>
    <w:rsid w:val="005D57A3"/>
    <w:rsid w:val="005E4165"/>
    <w:rsid w:val="005F4AB2"/>
    <w:rsid w:val="00607A29"/>
    <w:rsid w:val="00616A7A"/>
    <w:rsid w:val="0063242D"/>
    <w:rsid w:val="006359AF"/>
    <w:rsid w:val="006453AD"/>
    <w:rsid w:val="00647C0A"/>
    <w:rsid w:val="00651020"/>
    <w:rsid w:val="00652F45"/>
    <w:rsid w:val="006633D5"/>
    <w:rsid w:val="00671E53"/>
    <w:rsid w:val="00673E98"/>
    <w:rsid w:val="006748DD"/>
    <w:rsid w:val="00675968"/>
    <w:rsid w:val="006808AA"/>
    <w:rsid w:val="00686A8E"/>
    <w:rsid w:val="00692E94"/>
    <w:rsid w:val="006A0C54"/>
    <w:rsid w:val="006A3F4E"/>
    <w:rsid w:val="006A50DC"/>
    <w:rsid w:val="006D1BEC"/>
    <w:rsid w:val="006F0E61"/>
    <w:rsid w:val="007010AF"/>
    <w:rsid w:val="00710A07"/>
    <w:rsid w:val="00714A9E"/>
    <w:rsid w:val="007252A9"/>
    <w:rsid w:val="007258D5"/>
    <w:rsid w:val="00751CEC"/>
    <w:rsid w:val="00756349"/>
    <w:rsid w:val="007568E6"/>
    <w:rsid w:val="00761009"/>
    <w:rsid w:val="00776D79"/>
    <w:rsid w:val="007A408B"/>
    <w:rsid w:val="007D422F"/>
    <w:rsid w:val="007E5FE1"/>
    <w:rsid w:val="007F5C17"/>
    <w:rsid w:val="0080253F"/>
    <w:rsid w:val="00802F82"/>
    <w:rsid w:val="00807FB2"/>
    <w:rsid w:val="0081148C"/>
    <w:rsid w:val="008217A7"/>
    <w:rsid w:val="00831518"/>
    <w:rsid w:val="008407DC"/>
    <w:rsid w:val="00842139"/>
    <w:rsid w:val="008421B7"/>
    <w:rsid w:val="00843093"/>
    <w:rsid w:val="00861B2C"/>
    <w:rsid w:val="00862882"/>
    <w:rsid w:val="008644AF"/>
    <w:rsid w:val="008715A4"/>
    <w:rsid w:val="00876427"/>
    <w:rsid w:val="008850FD"/>
    <w:rsid w:val="00885D3F"/>
    <w:rsid w:val="0089093C"/>
    <w:rsid w:val="00891F8B"/>
    <w:rsid w:val="00892A78"/>
    <w:rsid w:val="008A4728"/>
    <w:rsid w:val="008C6255"/>
    <w:rsid w:val="008C7A8F"/>
    <w:rsid w:val="008D65D6"/>
    <w:rsid w:val="008E4C90"/>
    <w:rsid w:val="008E72F5"/>
    <w:rsid w:val="008F55CF"/>
    <w:rsid w:val="009104ED"/>
    <w:rsid w:val="00915CAB"/>
    <w:rsid w:val="00916F0F"/>
    <w:rsid w:val="00924E14"/>
    <w:rsid w:val="009268AA"/>
    <w:rsid w:val="0095798B"/>
    <w:rsid w:val="00957E06"/>
    <w:rsid w:val="009622CA"/>
    <w:rsid w:val="00976D44"/>
    <w:rsid w:val="009801B8"/>
    <w:rsid w:val="0098055A"/>
    <w:rsid w:val="00991168"/>
    <w:rsid w:val="009A096E"/>
    <w:rsid w:val="009A5834"/>
    <w:rsid w:val="009B0F09"/>
    <w:rsid w:val="009B127A"/>
    <w:rsid w:val="009B2D57"/>
    <w:rsid w:val="009B5DBB"/>
    <w:rsid w:val="009F3F0A"/>
    <w:rsid w:val="009F706A"/>
    <w:rsid w:val="00A014A9"/>
    <w:rsid w:val="00A043FD"/>
    <w:rsid w:val="00A06474"/>
    <w:rsid w:val="00A10F3E"/>
    <w:rsid w:val="00A11E2E"/>
    <w:rsid w:val="00A359FC"/>
    <w:rsid w:val="00A4154D"/>
    <w:rsid w:val="00A42799"/>
    <w:rsid w:val="00A55A35"/>
    <w:rsid w:val="00A57B12"/>
    <w:rsid w:val="00A600B4"/>
    <w:rsid w:val="00A777DF"/>
    <w:rsid w:val="00A77EA0"/>
    <w:rsid w:val="00A8179F"/>
    <w:rsid w:val="00A84DD9"/>
    <w:rsid w:val="00AA314C"/>
    <w:rsid w:val="00AA3837"/>
    <w:rsid w:val="00AA5B8E"/>
    <w:rsid w:val="00AB18B3"/>
    <w:rsid w:val="00AB1A7D"/>
    <w:rsid w:val="00AB4B05"/>
    <w:rsid w:val="00AC1759"/>
    <w:rsid w:val="00AC740E"/>
    <w:rsid w:val="00AC7ABA"/>
    <w:rsid w:val="00AD553C"/>
    <w:rsid w:val="00AD7EB7"/>
    <w:rsid w:val="00AE74C4"/>
    <w:rsid w:val="00AF352B"/>
    <w:rsid w:val="00B0063E"/>
    <w:rsid w:val="00B04819"/>
    <w:rsid w:val="00B0596B"/>
    <w:rsid w:val="00B12A30"/>
    <w:rsid w:val="00B250B6"/>
    <w:rsid w:val="00B31656"/>
    <w:rsid w:val="00B40FB8"/>
    <w:rsid w:val="00B47D5A"/>
    <w:rsid w:val="00B500B7"/>
    <w:rsid w:val="00B517E1"/>
    <w:rsid w:val="00B64AE4"/>
    <w:rsid w:val="00B65292"/>
    <w:rsid w:val="00B679D1"/>
    <w:rsid w:val="00B7566C"/>
    <w:rsid w:val="00B7592A"/>
    <w:rsid w:val="00B828EB"/>
    <w:rsid w:val="00BD4FA6"/>
    <w:rsid w:val="00BE171C"/>
    <w:rsid w:val="00BF0CC4"/>
    <w:rsid w:val="00BF4BB8"/>
    <w:rsid w:val="00BF5709"/>
    <w:rsid w:val="00C22CD9"/>
    <w:rsid w:val="00C23621"/>
    <w:rsid w:val="00C25BD0"/>
    <w:rsid w:val="00C35784"/>
    <w:rsid w:val="00C4060C"/>
    <w:rsid w:val="00C42C95"/>
    <w:rsid w:val="00C526B7"/>
    <w:rsid w:val="00C565C6"/>
    <w:rsid w:val="00C56D5C"/>
    <w:rsid w:val="00C60A01"/>
    <w:rsid w:val="00C64801"/>
    <w:rsid w:val="00C70392"/>
    <w:rsid w:val="00C96D4D"/>
    <w:rsid w:val="00CA23AE"/>
    <w:rsid w:val="00CA5370"/>
    <w:rsid w:val="00CA7E83"/>
    <w:rsid w:val="00CC063E"/>
    <w:rsid w:val="00CC1590"/>
    <w:rsid w:val="00CC562B"/>
    <w:rsid w:val="00CC6D07"/>
    <w:rsid w:val="00CC7B37"/>
    <w:rsid w:val="00CE4261"/>
    <w:rsid w:val="00CE706E"/>
    <w:rsid w:val="00CF08CA"/>
    <w:rsid w:val="00CF6FD9"/>
    <w:rsid w:val="00D019E3"/>
    <w:rsid w:val="00D03439"/>
    <w:rsid w:val="00D04B9C"/>
    <w:rsid w:val="00D07FAF"/>
    <w:rsid w:val="00D24BC8"/>
    <w:rsid w:val="00D409E4"/>
    <w:rsid w:val="00D418B1"/>
    <w:rsid w:val="00D508B4"/>
    <w:rsid w:val="00D55973"/>
    <w:rsid w:val="00D610C3"/>
    <w:rsid w:val="00D72E08"/>
    <w:rsid w:val="00D91DC5"/>
    <w:rsid w:val="00DA415C"/>
    <w:rsid w:val="00DC1ACF"/>
    <w:rsid w:val="00DC3949"/>
    <w:rsid w:val="00DD1F67"/>
    <w:rsid w:val="00DE774C"/>
    <w:rsid w:val="00DF14C7"/>
    <w:rsid w:val="00DF7310"/>
    <w:rsid w:val="00E01517"/>
    <w:rsid w:val="00E142DD"/>
    <w:rsid w:val="00E14F26"/>
    <w:rsid w:val="00E30C40"/>
    <w:rsid w:val="00E34D0F"/>
    <w:rsid w:val="00E421BD"/>
    <w:rsid w:val="00E600EB"/>
    <w:rsid w:val="00E7201B"/>
    <w:rsid w:val="00E77D95"/>
    <w:rsid w:val="00E80656"/>
    <w:rsid w:val="00E966EA"/>
    <w:rsid w:val="00E9775B"/>
    <w:rsid w:val="00EB0BEF"/>
    <w:rsid w:val="00EB65FA"/>
    <w:rsid w:val="00EC08E2"/>
    <w:rsid w:val="00EC373D"/>
    <w:rsid w:val="00EC4035"/>
    <w:rsid w:val="00ED5674"/>
    <w:rsid w:val="00EF1E80"/>
    <w:rsid w:val="00F0591C"/>
    <w:rsid w:val="00F06249"/>
    <w:rsid w:val="00F13CCC"/>
    <w:rsid w:val="00F16EA1"/>
    <w:rsid w:val="00F20CFE"/>
    <w:rsid w:val="00F24CDA"/>
    <w:rsid w:val="00F2547C"/>
    <w:rsid w:val="00F30D5F"/>
    <w:rsid w:val="00F32F02"/>
    <w:rsid w:val="00F436F6"/>
    <w:rsid w:val="00F5430F"/>
    <w:rsid w:val="00F73A98"/>
    <w:rsid w:val="00F74901"/>
    <w:rsid w:val="00F83CD9"/>
    <w:rsid w:val="00F8746D"/>
    <w:rsid w:val="00F931C0"/>
    <w:rsid w:val="00F966EC"/>
    <w:rsid w:val="00FA04C3"/>
    <w:rsid w:val="00FB22DE"/>
    <w:rsid w:val="00FC55C8"/>
    <w:rsid w:val="00FC74A5"/>
    <w:rsid w:val="00FC7D3C"/>
    <w:rsid w:val="00FE0E81"/>
    <w:rsid w:val="00FE3291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E4D04DD7-81CE-4D4D-9542-5D9066CE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"/>
    <w:link w:val="Sraopastraipa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D422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D422F"/>
    <w:rPr>
      <w:rFonts w:eastAsia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D422F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081684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816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816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1">
    <w:name w:val="st1"/>
    <w:basedOn w:val="Numatytasispastraiposriftas"/>
    <w:rsid w:val="00CC562B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42139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42139"/>
    <w:rPr>
      <w:rFonts w:eastAsia="Times New Roman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42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5DD9-C8D0-440B-BA04-B8E2D747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4423</Words>
  <Characters>2522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17</cp:revision>
  <cp:lastPrinted>2016-05-13T06:32:00Z</cp:lastPrinted>
  <dcterms:created xsi:type="dcterms:W3CDTF">2017-05-16T11:40:00Z</dcterms:created>
  <dcterms:modified xsi:type="dcterms:W3CDTF">2017-05-19T08:09:00Z</dcterms:modified>
</cp:coreProperties>
</file>