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509C93" w14:textId="77777777" w:rsidR="00CA70B0" w:rsidRDefault="00FF3E80" w:rsidP="00CA70B0">
      <w:pPr>
        <w:pStyle w:val="Pavadinimas"/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2E509CA6" wp14:editId="2E509CA7">
            <wp:extent cx="495300" cy="571500"/>
            <wp:effectExtent l="0" t="0" r="0" b="0"/>
            <wp:docPr id="1" name="Picture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509C94" w14:textId="77777777" w:rsidR="00CA70B0" w:rsidRPr="00CA70B0" w:rsidRDefault="00CA70B0" w:rsidP="00CA70B0">
      <w:pPr>
        <w:pStyle w:val="Pavadinimas"/>
        <w:rPr>
          <w:sz w:val="24"/>
          <w:szCs w:val="24"/>
        </w:rPr>
      </w:pPr>
    </w:p>
    <w:p w14:paraId="2E509C95" w14:textId="77777777" w:rsidR="000C35B3" w:rsidRDefault="000C35B3" w:rsidP="00CA70B0">
      <w:pPr>
        <w:pStyle w:val="Pavadinimas"/>
      </w:pPr>
      <w:r>
        <w:t>PANEVĖŽIO MIESTO SAVIVALDYBĖS</w:t>
      </w:r>
      <w:r w:rsidR="00CA70B0">
        <w:t xml:space="preserve"> </w:t>
      </w:r>
      <w:r>
        <w:t>TARYBA</w:t>
      </w:r>
    </w:p>
    <w:p w14:paraId="2E509C96" w14:textId="77777777" w:rsidR="000C35B3" w:rsidRDefault="000C35B3" w:rsidP="00CA70B0">
      <w:pPr>
        <w:jc w:val="center"/>
        <w:rPr>
          <w:sz w:val="22"/>
        </w:rPr>
      </w:pPr>
    </w:p>
    <w:p w14:paraId="2E509C97" w14:textId="77777777" w:rsidR="00CA70B0" w:rsidRDefault="00CA70B0" w:rsidP="00CA70B0">
      <w:pPr>
        <w:pStyle w:val="Antrat2"/>
      </w:pPr>
      <w:r>
        <w:t>SPRENDIMAS</w:t>
      </w:r>
    </w:p>
    <w:p w14:paraId="2E509C98" w14:textId="77777777" w:rsidR="00CA70B0" w:rsidRPr="009864A1" w:rsidRDefault="00CA70B0" w:rsidP="00CA70B0">
      <w:pPr>
        <w:jc w:val="center"/>
        <w:rPr>
          <w:b/>
          <w:sz w:val="24"/>
          <w:szCs w:val="24"/>
        </w:rPr>
      </w:pPr>
      <w:r w:rsidRPr="0030312F">
        <w:rPr>
          <w:b/>
          <w:sz w:val="24"/>
          <w:szCs w:val="24"/>
        </w:rPr>
        <w:t>DĖL NEKILNOJAMOJO TURTO MOKESČIO TARIFŲ 201</w:t>
      </w:r>
      <w:r>
        <w:rPr>
          <w:b/>
          <w:sz w:val="24"/>
          <w:szCs w:val="24"/>
        </w:rPr>
        <w:t>7</w:t>
      </w:r>
      <w:r w:rsidRPr="0030312F">
        <w:rPr>
          <w:b/>
          <w:sz w:val="24"/>
          <w:szCs w:val="24"/>
        </w:rPr>
        <w:t xml:space="preserve"> METAMS NUSTATYMO</w:t>
      </w:r>
      <w:r>
        <w:rPr>
          <w:b/>
          <w:sz w:val="24"/>
          <w:szCs w:val="24"/>
        </w:rPr>
        <w:t xml:space="preserve">  </w:t>
      </w:r>
    </w:p>
    <w:p w14:paraId="2E509C99" w14:textId="77777777" w:rsidR="00CA70B0" w:rsidRDefault="00CA70B0" w:rsidP="00CA70B0">
      <w:pPr>
        <w:pStyle w:val="Pagrindinistekstas3"/>
        <w:rPr>
          <w:b w:val="0"/>
        </w:rPr>
      </w:pPr>
    </w:p>
    <w:p w14:paraId="2E509C9A" w14:textId="77777777" w:rsidR="00CA70B0" w:rsidRPr="006C492D" w:rsidRDefault="00CA70B0" w:rsidP="00CA70B0">
      <w:pPr>
        <w:pStyle w:val="Pagrindinistekstas3"/>
        <w:rPr>
          <w:b w:val="0"/>
        </w:rPr>
      </w:pPr>
      <w:r w:rsidRPr="006C492D">
        <w:rPr>
          <w:b w:val="0"/>
        </w:rPr>
        <w:t>20</w:t>
      </w:r>
      <w:r>
        <w:rPr>
          <w:b w:val="0"/>
        </w:rPr>
        <w:t>16</w:t>
      </w:r>
      <w:r w:rsidRPr="006C492D">
        <w:rPr>
          <w:b w:val="0"/>
        </w:rPr>
        <w:t xml:space="preserve"> m. </w:t>
      </w:r>
      <w:r>
        <w:rPr>
          <w:b w:val="0"/>
        </w:rPr>
        <w:t>gegužės 26 d.</w:t>
      </w:r>
      <w:r>
        <w:t xml:space="preserve"> </w:t>
      </w:r>
      <w:r w:rsidRPr="006C492D">
        <w:rPr>
          <w:b w:val="0"/>
        </w:rPr>
        <w:t>Nr.</w:t>
      </w:r>
      <w:r>
        <w:rPr>
          <w:b w:val="0"/>
        </w:rPr>
        <w:t xml:space="preserve"> 1-1</w:t>
      </w:r>
      <w:r w:rsidR="00683EE5">
        <w:rPr>
          <w:b w:val="0"/>
        </w:rPr>
        <w:t>56</w:t>
      </w:r>
    </w:p>
    <w:p w14:paraId="2E509C9B" w14:textId="77777777" w:rsidR="00CA70B0" w:rsidRDefault="00CA70B0" w:rsidP="00CA70B0">
      <w:pPr>
        <w:pStyle w:val="Antrat3"/>
        <w:rPr>
          <w:b/>
        </w:rPr>
      </w:pPr>
      <w:r>
        <w:t>Panevėžys</w:t>
      </w:r>
    </w:p>
    <w:p w14:paraId="2E509C9C" w14:textId="77777777" w:rsidR="007D6010" w:rsidRDefault="007D6010" w:rsidP="00CA70B0">
      <w:pPr>
        <w:jc w:val="center"/>
        <w:rPr>
          <w:sz w:val="24"/>
        </w:rPr>
      </w:pPr>
    </w:p>
    <w:p w14:paraId="2E509C9D" w14:textId="77777777" w:rsidR="00CA70B0" w:rsidRDefault="00CA70B0" w:rsidP="00CA70B0">
      <w:pPr>
        <w:jc w:val="center"/>
        <w:rPr>
          <w:sz w:val="24"/>
        </w:rPr>
      </w:pPr>
    </w:p>
    <w:p w14:paraId="2E509C9E" w14:textId="77777777" w:rsidR="000C35B3" w:rsidRDefault="000C35B3" w:rsidP="00CA70B0">
      <w:pPr>
        <w:spacing w:line="360" w:lineRule="auto"/>
        <w:ind w:firstLine="851"/>
        <w:jc w:val="both"/>
        <w:rPr>
          <w:sz w:val="24"/>
        </w:rPr>
      </w:pPr>
      <w:r>
        <w:rPr>
          <w:sz w:val="24"/>
        </w:rPr>
        <w:t xml:space="preserve">Vadovaudamasi Lietuvos Respublikos vietos savivaldos </w:t>
      </w:r>
      <w:r w:rsidR="009A2F9F">
        <w:rPr>
          <w:sz w:val="24"/>
        </w:rPr>
        <w:t xml:space="preserve">įstatymo </w:t>
      </w:r>
      <w:r>
        <w:rPr>
          <w:sz w:val="24"/>
        </w:rPr>
        <w:t>1</w:t>
      </w:r>
      <w:r w:rsidR="003D5DBF">
        <w:rPr>
          <w:sz w:val="24"/>
        </w:rPr>
        <w:t xml:space="preserve">6 straipsnio 2 dalies </w:t>
      </w:r>
      <w:r>
        <w:rPr>
          <w:sz w:val="24"/>
        </w:rPr>
        <w:t>3</w:t>
      </w:r>
      <w:r w:rsidR="003D5DBF">
        <w:rPr>
          <w:sz w:val="24"/>
        </w:rPr>
        <w:t>7</w:t>
      </w:r>
      <w:r>
        <w:rPr>
          <w:sz w:val="24"/>
        </w:rPr>
        <w:t xml:space="preserve"> punktu, </w:t>
      </w:r>
      <w:r w:rsidR="00B844E3">
        <w:rPr>
          <w:sz w:val="24"/>
        </w:rPr>
        <w:t xml:space="preserve">Lietuvos </w:t>
      </w:r>
      <w:r w:rsidR="001D3C7B">
        <w:rPr>
          <w:sz w:val="24"/>
        </w:rPr>
        <w:t>R</w:t>
      </w:r>
      <w:r w:rsidR="00B844E3">
        <w:rPr>
          <w:sz w:val="24"/>
        </w:rPr>
        <w:t>espublikos</w:t>
      </w:r>
      <w:r>
        <w:rPr>
          <w:sz w:val="24"/>
        </w:rPr>
        <w:t xml:space="preserve"> nekilnojamojo turto mokesčio įstatymo</w:t>
      </w:r>
      <w:r w:rsidR="003D5DBF">
        <w:rPr>
          <w:sz w:val="24"/>
        </w:rPr>
        <w:t xml:space="preserve"> </w:t>
      </w:r>
      <w:r w:rsidR="009846F3">
        <w:rPr>
          <w:sz w:val="24"/>
        </w:rPr>
        <w:t>6</w:t>
      </w:r>
      <w:r>
        <w:rPr>
          <w:sz w:val="24"/>
        </w:rPr>
        <w:t xml:space="preserve"> straipsni</w:t>
      </w:r>
      <w:r w:rsidR="003D5DBF">
        <w:rPr>
          <w:sz w:val="24"/>
        </w:rPr>
        <w:t xml:space="preserve">o </w:t>
      </w:r>
      <w:r w:rsidR="00DB2870">
        <w:rPr>
          <w:sz w:val="24"/>
        </w:rPr>
        <w:t xml:space="preserve">1 ir </w:t>
      </w:r>
      <w:r w:rsidR="003D5DBF">
        <w:rPr>
          <w:sz w:val="24"/>
        </w:rPr>
        <w:t>2 dalimi</w:t>
      </w:r>
      <w:r w:rsidR="00DB2870">
        <w:rPr>
          <w:sz w:val="24"/>
        </w:rPr>
        <w:t>s</w:t>
      </w:r>
      <w:r w:rsidR="00FD630F">
        <w:rPr>
          <w:sz w:val="24"/>
        </w:rPr>
        <w:t>,</w:t>
      </w:r>
      <w:r>
        <w:rPr>
          <w:sz w:val="24"/>
        </w:rPr>
        <w:t xml:space="preserve"> Panev</w:t>
      </w:r>
      <w:r w:rsidR="003D5DBF">
        <w:rPr>
          <w:sz w:val="24"/>
        </w:rPr>
        <w:t>ėžio miesto savivaldybės taryba</w:t>
      </w:r>
      <w:r w:rsidR="00ED73C3">
        <w:rPr>
          <w:sz w:val="24"/>
        </w:rPr>
        <w:t xml:space="preserve"> </w:t>
      </w:r>
      <w:r w:rsidR="00CA70B0">
        <w:rPr>
          <w:sz w:val="24"/>
        </w:rPr>
        <w:t xml:space="preserve"> </w:t>
      </w:r>
      <w:r>
        <w:rPr>
          <w:sz w:val="24"/>
        </w:rPr>
        <w:t>n u s p r e n d ž i a:</w:t>
      </w:r>
    </w:p>
    <w:p w14:paraId="2E509C9F" w14:textId="77777777" w:rsidR="003D5DBF" w:rsidRDefault="006933B2" w:rsidP="00CA70B0">
      <w:pPr>
        <w:spacing w:line="360" w:lineRule="auto"/>
        <w:ind w:firstLine="851"/>
        <w:jc w:val="both"/>
        <w:rPr>
          <w:sz w:val="24"/>
        </w:rPr>
      </w:pPr>
      <w:r>
        <w:rPr>
          <w:sz w:val="24"/>
        </w:rPr>
        <w:t>N</w:t>
      </w:r>
      <w:r w:rsidR="00656D19">
        <w:rPr>
          <w:sz w:val="24"/>
        </w:rPr>
        <w:t xml:space="preserve">ustatyti </w:t>
      </w:r>
      <w:r w:rsidR="000C68D3">
        <w:rPr>
          <w:sz w:val="24"/>
        </w:rPr>
        <w:t xml:space="preserve">nekilnojamojo turto mokesčio tarifus </w:t>
      </w:r>
      <w:r w:rsidR="002D1DD0">
        <w:rPr>
          <w:sz w:val="24"/>
        </w:rPr>
        <w:t>Panevėžio miesto savivaldybės teritorijoje</w:t>
      </w:r>
      <w:r w:rsidR="003737E3">
        <w:rPr>
          <w:sz w:val="24"/>
        </w:rPr>
        <w:t xml:space="preserve"> 2017 metams</w:t>
      </w:r>
      <w:r w:rsidR="003D5DBF">
        <w:rPr>
          <w:sz w:val="24"/>
        </w:rPr>
        <w:t>:</w:t>
      </w:r>
    </w:p>
    <w:p w14:paraId="2E509CA0" w14:textId="77777777" w:rsidR="00656D19" w:rsidRDefault="003D5DBF" w:rsidP="00CA70B0">
      <w:pPr>
        <w:spacing w:line="360" w:lineRule="auto"/>
        <w:ind w:firstLine="851"/>
        <w:jc w:val="both"/>
        <w:rPr>
          <w:sz w:val="24"/>
        </w:rPr>
      </w:pPr>
      <w:r>
        <w:rPr>
          <w:sz w:val="24"/>
        </w:rPr>
        <w:t>1.</w:t>
      </w:r>
      <w:r w:rsidR="00FD630F">
        <w:rPr>
          <w:sz w:val="24"/>
        </w:rPr>
        <w:t xml:space="preserve"> </w:t>
      </w:r>
      <w:r w:rsidR="00656D19">
        <w:rPr>
          <w:sz w:val="24"/>
        </w:rPr>
        <w:t>0,</w:t>
      </w:r>
      <w:r w:rsidR="00832E5C">
        <w:rPr>
          <w:sz w:val="24"/>
        </w:rPr>
        <w:t>8</w:t>
      </w:r>
      <w:r w:rsidR="00656D19">
        <w:rPr>
          <w:sz w:val="24"/>
        </w:rPr>
        <w:t xml:space="preserve"> procento </w:t>
      </w:r>
      <w:r w:rsidR="00FD630F">
        <w:rPr>
          <w:sz w:val="24"/>
        </w:rPr>
        <w:t>nekilnojamojo turto mokestinės vertės</w:t>
      </w:r>
      <w:r>
        <w:rPr>
          <w:sz w:val="24"/>
        </w:rPr>
        <w:t xml:space="preserve"> nekilnojam</w:t>
      </w:r>
      <w:r w:rsidR="000C68D3">
        <w:rPr>
          <w:sz w:val="24"/>
        </w:rPr>
        <w:t>aj</w:t>
      </w:r>
      <w:r>
        <w:rPr>
          <w:sz w:val="24"/>
        </w:rPr>
        <w:t>am turtui (išskyrus nekilnojama</w:t>
      </w:r>
      <w:r w:rsidR="000C68D3">
        <w:rPr>
          <w:sz w:val="24"/>
        </w:rPr>
        <w:t>ja</w:t>
      </w:r>
      <w:r w:rsidR="009A2F9F">
        <w:rPr>
          <w:sz w:val="24"/>
        </w:rPr>
        <w:t>m turtui, nurodytam 2 punkte).</w:t>
      </w:r>
    </w:p>
    <w:p w14:paraId="2E509CA1" w14:textId="77777777" w:rsidR="003D5DBF" w:rsidRDefault="0073570F" w:rsidP="00CA70B0">
      <w:pPr>
        <w:spacing w:line="360" w:lineRule="auto"/>
        <w:ind w:firstLine="851"/>
        <w:jc w:val="both"/>
        <w:rPr>
          <w:sz w:val="24"/>
        </w:rPr>
      </w:pPr>
      <w:r>
        <w:rPr>
          <w:sz w:val="24"/>
        </w:rPr>
        <w:t>2</w:t>
      </w:r>
      <w:r w:rsidR="0030312F">
        <w:rPr>
          <w:sz w:val="24"/>
        </w:rPr>
        <w:t xml:space="preserve">. </w:t>
      </w:r>
      <w:r w:rsidR="001D3C7B">
        <w:rPr>
          <w:sz w:val="24"/>
        </w:rPr>
        <w:t xml:space="preserve">3 </w:t>
      </w:r>
      <w:r w:rsidR="00AD2903">
        <w:rPr>
          <w:sz w:val="24"/>
        </w:rPr>
        <w:t>procent</w:t>
      </w:r>
      <w:r>
        <w:rPr>
          <w:sz w:val="24"/>
        </w:rPr>
        <w:t>ai</w:t>
      </w:r>
      <w:r w:rsidR="00AD2903">
        <w:rPr>
          <w:sz w:val="24"/>
        </w:rPr>
        <w:t xml:space="preserve"> nekilnojamojo turto mokestinės vertės nekilnojam</w:t>
      </w:r>
      <w:r w:rsidR="000C68D3">
        <w:rPr>
          <w:sz w:val="24"/>
        </w:rPr>
        <w:t>aj</w:t>
      </w:r>
      <w:r w:rsidR="00AD2903">
        <w:rPr>
          <w:sz w:val="24"/>
        </w:rPr>
        <w:t>am turtui, kuris yra nenaudojamas</w:t>
      </w:r>
      <w:r w:rsidR="009A2F9F">
        <w:rPr>
          <w:sz w:val="24"/>
        </w:rPr>
        <w:t>,</w:t>
      </w:r>
      <w:r w:rsidR="00AD2903">
        <w:rPr>
          <w:sz w:val="24"/>
        </w:rPr>
        <w:t xml:space="preserve"> naudojamas ne pagal paskirtį arba yra apleistas.</w:t>
      </w:r>
    </w:p>
    <w:p w14:paraId="2E509CA2" w14:textId="77777777" w:rsidR="005121CF" w:rsidRDefault="005121CF" w:rsidP="00CA70B0">
      <w:pPr>
        <w:tabs>
          <w:tab w:val="left" w:pos="6804"/>
        </w:tabs>
        <w:jc w:val="both"/>
        <w:rPr>
          <w:sz w:val="24"/>
          <w:szCs w:val="24"/>
        </w:rPr>
      </w:pPr>
    </w:p>
    <w:p w14:paraId="2E509CA3" w14:textId="77777777" w:rsidR="00CA70B0" w:rsidRDefault="00CA70B0" w:rsidP="00CA70B0">
      <w:pPr>
        <w:tabs>
          <w:tab w:val="left" w:pos="6804"/>
        </w:tabs>
        <w:jc w:val="both"/>
        <w:rPr>
          <w:sz w:val="24"/>
          <w:szCs w:val="24"/>
        </w:rPr>
      </w:pPr>
    </w:p>
    <w:p w14:paraId="2E509CA4" w14:textId="77777777" w:rsidR="00CA70B0" w:rsidRDefault="00CA70B0" w:rsidP="00CA70B0">
      <w:pPr>
        <w:tabs>
          <w:tab w:val="left" w:pos="6804"/>
        </w:tabs>
        <w:jc w:val="both"/>
        <w:rPr>
          <w:sz w:val="24"/>
          <w:szCs w:val="24"/>
        </w:rPr>
      </w:pPr>
    </w:p>
    <w:p w14:paraId="2E509CA5" w14:textId="77777777" w:rsidR="00533C0D" w:rsidRPr="00533C0D" w:rsidRDefault="000C35B3" w:rsidP="00CA70B0">
      <w:pPr>
        <w:tabs>
          <w:tab w:val="left" w:pos="6804"/>
        </w:tabs>
        <w:jc w:val="both"/>
        <w:rPr>
          <w:sz w:val="24"/>
          <w:szCs w:val="24"/>
        </w:rPr>
      </w:pPr>
      <w:r w:rsidRPr="00533C0D">
        <w:rPr>
          <w:sz w:val="24"/>
          <w:szCs w:val="24"/>
        </w:rPr>
        <w:t>Savivaldybės meras</w:t>
      </w:r>
      <w:r w:rsidR="00CA70B0">
        <w:rPr>
          <w:sz w:val="24"/>
          <w:szCs w:val="24"/>
        </w:rPr>
        <w:tab/>
      </w:r>
      <w:r w:rsidR="00BD3E35">
        <w:rPr>
          <w:sz w:val="24"/>
          <w:szCs w:val="24"/>
        </w:rPr>
        <w:t>Rytis Mykolas Račkauskas</w:t>
      </w:r>
    </w:p>
    <w:sectPr w:rsidR="00533C0D" w:rsidRPr="00533C0D" w:rsidSect="00CA70B0">
      <w:headerReference w:type="even" r:id="rId8"/>
      <w:headerReference w:type="default" r:id="rId9"/>
      <w:footerReference w:type="even" r:id="rId10"/>
      <w:pgSz w:w="11907" w:h="16840" w:code="9"/>
      <w:pgMar w:top="1134" w:right="567" w:bottom="1134" w:left="1701" w:header="0" w:footer="0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BB0839" w14:textId="77777777" w:rsidR="00D34A54" w:rsidRDefault="00D34A54">
      <w:r>
        <w:separator/>
      </w:r>
    </w:p>
  </w:endnote>
  <w:endnote w:type="continuationSeparator" w:id="0">
    <w:p w14:paraId="339CD038" w14:textId="77777777" w:rsidR="00D34A54" w:rsidRDefault="00D34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509CB0" w14:textId="77777777" w:rsidR="000C35B3" w:rsidRDefault="000C35B3">
    <w:pPr>
      <w:pStyle w:val="Porat"/>
      <w:framePr w:wrap="around" w:vAnchor="text" w:hAnchor="margin" w:xAlign="outside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</w:rPr>
      <w:t>2</w:t>
    </w:r>
    <w:r>
      <w:rPr>
        <w:rStyle w:val="Puslapionumeris"/>
      </w:rPr>
      <w:fldChar w:fldCharType="end"/>
    </w:r>
  </w:p>
  <w:p w14:paraId="2E509CB1" w14:textId="77777777" w:rsidR="000C35B3" w:rsidRDefault="000C35B3">
    <w:pPr>
      <w:pStyle w:val="Porat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BD30C1" w14:textId="77777777" w:rsidR="00D34A54" w:rsidRDefault="00D34A54">
      <w:r>
        <w:separator/>
      </w:r>
    </w:p>
  </w:footnote>
  <w:footnote w:type="continuationSeparator" w:id="0">
    <w:p w14:paraId="6B856416" w14:textId="77777777" w:rsidR="00D34A54" w:rsidRDefault="00D34A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509CAC" w14:textId="77777777" w:rsidR="000C35B3" w:rsidRDefault="000C35B3">
    <w:pPr>
      <w:pStyle w:val="Antrats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E509CAD" w14:textId="77777777" w:rsidR="000C35B3" w:rsidRDefault="000C35B3">
    <w:pPr>
      <w:pStyle w:val="Antrats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509CAE" w14:textId="77777777" w:rsidR="000C35B3" w:rsidRDefault="000C35B3">
    <w:pPr>
      <w:pStyle w:val="Antrats"/>
      <w:framePr w:wrap="around" w:vAnchor="text" w:hAnchor="page" w:x="6107" w:y="-2"/>
      <w:rPr>
        <w:rStyle w:val="Puslapionumeris"/>
      </w:rPr>
    </w:pPr>
  </w:p>
  <w:p w14:paraId="2E509CAF" w14:textId="77777777" w:rsidR="000C35B3" w:rsidRDefault="000C35B3">
    <w:pPr>
      <w:pStyle w:val="Antrats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351"/>
    <w:rsid w:val="0000057C"/>
    <w:rsid w:val="00010539"/>
    <w:rsid w:val="000917CD"/>
    <w:rsid w:val="000C35B3"/>
    <w:rsid w:val="000C68D3"/>
    <w:rsid w:val="00170AB2"/>
    <w:rsid w:val="00170D6E"/>
    <w:rsid w:val="001813DC"/>
    <w:rsid w:val="001823A4"/>
    <w:rsid w:val="00183B3D"/>
    <w:rsid w:val="001D0A5A"/>
    <w:rsid w:val="001D3C7B"/>
    <w:rsid w:val="001E2B8F"/>
    <w:rsid w:val="001E65CE"/>
    <w:rsid w:val="00204B45"/>
    <w:rsid w:val="0021772F"/>
    <w:rsid w:val="00280EAB"/>
    <w:rsid w:val="00284651"/>
    <w:rsid w:val="00290C3E"/>
    <w:rsid w:val="002B6DED"/>
    <w:rsid w:val="002D1DD0"/>
    <w:rsid w:val="002E11CE"/>
    <w:rsid w:val="0030312F"/>
    <w:rsid w:val="00353A03"/>
    <w:rsid w:val="003571EF"/>
    <w:rsid w:val="003737E3"/>
    <w:rsid w:val="00391F61"/>
    <w:rsid w:val="003C617E"/>
    <w:rsid w:val="003D5DBF"/>
    <w:rsid w:val="003F2ADC"/>
    <w:rsid w:val="00400E65"/>
    <w:rsid w:val="00401351"/>
    <w:rsid w:val="004171B3"/>
    <w:rsid w:val="00443D7E"/>
    <w:rsid w:val="004C5249"/>
    <w:rsid w:val="004D540E"/>
    <w:rsid w:val="004F0FAF"/>
    <w:rsid w:val="005121CF"/>
    <w:rsid w:val="00517934"/>
    <w:rsid w:val="0052320D"/>
    <w:rsid w:val="0052371E"/>
    <w:rsid w:val="00533C0D"/>
    <w:rsid w:val="00534167"/>
    <w:rsid w:val="00553D48"/>
    <w:rsid w:val="005542E3"/>
    <w:rsid w:val="00606CEE"/>
    <w:rsid w:val="00644012"/>
    <w:rsid w:val="006561A5"/>
    <w:rsid w:val="00656D19"/>
    <w:rsid w:val="006649D7"/>
    <w:rsid w:val="00670FAC"/>
    <w:rsid w:val="00672A93"/>
    <w:rsid w:val="006824A6"/>
    <w:rsid w:val="00683EE5"/>
    <w:rsid w:val="006933B2"/>
    <w:rsid w:val="006B7FE5"/>
    <w:rsid w:val="006C492D"/>
    <w:rsid w:val="006E0BCC"/>
    <w:rsid w:val="006E1F1F"/>
    <w:rsid w:val="0073570F"/>
    <w:rsid w:val="00744CC3"/>
    <w:rsid w:val="00745898"/>
    <w:rsid w:val="007D6010"/>
    <w:rsid w:val="007D6443"/>
    <w:rsid w:val="00832E5C"/>
    <w:rsid w:val="008A26D9"/>
    <w:rsid w:val="008A4B08"/>
    <w:rsid w:val="008A7B49"/>
    <w:rsid w:val="008E7F88"/>
    <w:rsid w:val="008F022B"/>
    <w:rsid w:val="0094358C"/>
    <w:rsid w:val="00963C57"/>
    <w:rsid w:val="0096593C"/>
    <w:rsid w:val="009846F3"/>
    <w:rsid w:val="009864A1"/>
    <w:rsid w:val="009A2F9F"/>
    <w:rsid w:val="009B0682"/>
    <w:rsid w:val="00A316E9"/>
    <w:rsid w:val="00A36B56"/>
    <w:rsid w:val="00A71C4A"/>
    <w:rsid w:val="00A736A1"/>
    <w:rsid w:val="00AA2C61"/>
    <w:rsid w:val="00AD2903"/>
    <w:rsid w:val="00B06EC8"/>
    <w:rsid w:val="00B844E3"/>
    <w:rsid w:val="00B94CA9"/>
    <w:rsid w:val="00BA3808"/>
    <w:rsid w:val="00BB23CB"/>
    <w:rsid w:val="00BB76E8"/>
    <w:rsid w:val="00BD207C"/>
    <w:rsid w:val="00BD3E35"/>
    <w:rsid w:val="00BD7A4C"/>
    <w:rsid w:val="00C626FC"/>
    <w:rsid w:val="00C9715B"/>
    <w:rsid w:val="00CA70B0"/>
    <w:rsid w:val="00D24763"/>
    <w:rsid w:val="00D34A54"/>
    <w:rsid w:val="00D57ADD"/>
    <w:rsid w:val="00D92497"/>
    <w:rsid w:val="00DB2870"/>
    <w:rsid w:val="00E605EA"/>
    <w:rsid w:val="00E7299B"/>
    <w:rsid w:val="00ED73C3"/>
    <w:rsid w:val="00F225CB"/>
    <w:rsid w:val="00F30F4A"/>
    <w:rsid w:val="00FD630F"/>
    <w:rsid w:val="00FE1B3A"/>
    <w:rsid w:val="00FF3E80"/>
    <w:rsid w:val="00FF7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509C93"/>
  <w15:docId w15:val="{9B7326EC-5BFC-4BC6-9426-C70AD256D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lang w:val="lt-LT"/>
    </w:rPr>
  </w:style>
  <w:style w:type="paragraph" w:styleId="Antrat1">
    <w:name w:val="heading 1"/>
    <w:basedOn w:val="prastasis"/>
    <w:next w:val="prastasis"/>
    <w:qFormat/>
    <w:pPr>
      <w:keepNext/>
      <w:ind w:left="7200" w:firstLine="720"/>
      <w:outlineLvl w:val="0"/>
    </w:pPr>
    <w:rPr>
      <w:rFonts w:ascii="HelveticaLT" w:hAnsi="HelveticaLT"/>
      <w:sz w:val="24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qFormat/>
    <w:pPr>
      <w:keepNext/>
      <w:jc w:val="center"/>
      <w:outlineLvl w:val="2"/>
    </w:pPr>
    <w:rPr>
      <w:sz w:val="24"/>
    </w:rPr>
  </w:style>
  <w:style w:type="paragraph" w:styleId="Antrat4">
    <w:name w:val="heading 4"/>
    <w:basedOn w:val="prastasis"/>
    <w:next w:val="prastasis"/>
    <w:qFormat/>
    <w:pPr>
      <w:keepNext/>
      <w:jc w:val="both"/>
      <w:outlineLvl w:val="3"/>
    </w:pPr>
    <w:rPr>
      <w:b/>
      <w:bCs/>
      <w:sz w:val="24"/>
    </w:rPr>
  </w:style>
  <w:style w:type="paragraph" w:styleId="Antrat5">
    <w:name w:val="heading 5"/>
    <w:basedOn w:val="prastasis"/>
    <w:next w:val="prastasis"/>
    <w:qFormat/>
    <w:pPr>
      <w:keepNext/>
      <w:jc w:val="right"/>
      <w:outlineLvl w:val="4"/>
    </w:pPr>
    <w:rPr>
      <w:sz w:val="24"/>
    </w:rPr>
  </w:style>
  <w:style w:type="paragraph" w:styleId="Antrat6">
    <w:name w:val="heading 6"/>
    <w:basedOn w:val="prastasis"/>
    <w:next w:val="prastasis"/>
    <w:qFormat/>
    <w:pPr>
      <w:keepNext/>
      <w:jc w:val="both"/>
      <w:outlineLvl w:val="5"/>
    </w:pPr>
    <w:rPr>
      <w:sz w:val="24"/>
    </w:rPr>
  </w:style>
  <w:style w:type="paragraph" w:styleId="Antrat7">
    <w:name w:val="heading 7"/>
    <w:basedOn w:val="prastasis"/>
    <w:next w:val="prastasis"/>
    <w:qFormat/>
    <w:pPr>
      <w:keepNext/>
      <w:outlineLvl w:val="6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</w:style>
  <w:style w:type="paragraph" w:styleId="Pagrindinistekstas">
    <w:name w:val="Body Text"/>
    <w:basedOn w:val="prastasis"/>
    <w:rPr>
      <w:rFonts w:ascii="TimesLT" w:hAnsi="TimesLT"/>
      <w:sz w:val="22"/>
    </w:rPr>
  </w:style>
  <w:style w:type="paragraph" w:styleId="Pavadinimas">
    <w:name w:val="Title"/>
    <w:basedOn w:val="prastasis"/>
    <w:qFormat/>
    <w:pPr>
      <w:jc w:val="center"/>
    </w:pPr>
    <w:rPr>
      <w:b/>
      <w:sz w:val="28"/>
    </w:rPr>
  </w:style>
  <w:style w:type="paragraph" w:styleId="Paantrat">
    <w:name w:val="Subtitle"/>
    <w:basedOn w:val="prastasis"/>
    <w:qFormat/>
    <w:pPr>
      <w:jc w:val="center"/>
    </w:pPr>
    <w:rPr>
      <w:b/>
      <w:sz w:val="28"/>
    </w:rPr>
  </w:style>
  <w:style w:type="paragraph" w:styleId="Pagrindinistekstas2">
    <w:name w:val="Body Text 2"/>
    <w:basedOn w:val="prastasis"/>
    <w:pPr>
      <w:jc w:val="both"/>
    </w:pPr>
    <w:rPr>
      <w:sz w:val="24"/>
    </w:rPr>
  </w:style>
  <w:style w:type="paragraph" w:styleId="Pagrindinistekstas3">
    <w:name w:val="Body Text 3"/>
    <w:basedOn w:val="prastasis"/>
    <w:pPr>
      <w:jc w:val="center"/>
    </w:pPr>
    <w:rPr>
      <w:b/>
      <w:sz w:val="24"/>
    </w:rPr>
  </w:style>
  <w:style w:type="table" w:styleId="Lentelstinklelis">
    <w:name w:val="Table Grid"/>
    <w:basedOn w:val="prastojilentel"/>
    <w:rsid w:val="00BD20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semiHidden/>
    <w:rsid w:val="004C52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t_sp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03F477-BCC1-4C6B-9974-6229F7321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t_spr</Template>
  <TotalTime>0</TotalTime>
  <Pages>1</Pages>
  <Words>531</Words>
  <Characters>304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LIETUVOS RESPUBLIKA</vt:lpstr>
      <vt:lpstr>LIETUVOS RESPUBLIKA</vt:lpstr>
    </vt:vector>
  </TitlesOfParts>
  <Company>PMS</Company>
  <LinksUpToDate>false</LinksUpToDate>
  <CharactersWithSpaces>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RESPUBLIKA</dc:title>
  <dc:creator>Vaida</dc:creator>
  <cp:lastModifiedBy>Daiva Breivienė</cp:lastModifiedBy>
  <cp:revision>2</cp:revision>
  <cp:lastPrinted>2016-05-04T06:01:00Z</cp:lastPrinted>
  <dcterms:created xsi:type="dcterms:W3CDTF">2017-05-10T05:31:00Z</dcterms:created>
  <dcterms:modified xsi:type="dcterms:W3CDTF">2017-05-10T05:31:00Z</dcterms:modified>
</cp:coreProperties>
</file>