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9D" w:rsidRPr="00D5109D" w:rsidRDefault="00D5109D" w:rsidP="00D5109D">
      <w:pPr>
        <w:jc w:val="right"/>
        <w:rPr>
          <w:b/>
        </w:rPr>
      </w:pPr>
      <w:r w:rsidRPr="00D5109D">
        <w:rPr>
          <w:b/>
        </w:rPr>
        <w:t>Projektas</w:t>
      </w:r>
    </w:p>
    <w:p w:rsidR="00665A90" w:rsidRDefault="00665A90" w:rsidP="00D5109D">
      <w:pPr>
        <w:jc w:val="center"/>
        <w:rPr>
          <w:b/>
          <w:sz w:val="28"/>
        </w:rPr>
      </w:pPr>
    </w:p>
    <w:p w:rsidR="00D5109D" w:rsidRPr="00D5109D" w:rsidRDefault="00D5109D" w:rsidP="00D5109D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D5109D" w:rsidRPr="00D5109D" w:rsidRDefault="00D5109D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39368E" w:rsidP="00D5109D">
      <w:pPr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="00D5109D" w:rsidRPr="0051406A">
        <w:rPr>
          <w:b/>
          <w:szCs w:val="24"/>
        </w:rPr>
        <w:t>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1-203</w:t>
      </w:r>
      <w:r w:rsidR="0051406A">
        <w:rPr>
          <w:b/>
          <w:szCs w:val="24"/>
        </w:rPr>
        <w:t xml:space="preserve"> PAKEITIMO</w:t>
      </w:r>
    </w:p>
    <w:p w:rsidR="00D5109D" w:rsidRDefault="00D5109D" w:rsidP="00D5109D">
      <w:pPr>
        <w:jc w:val="center"/>
        <w:rPr>
          <w:b/>
          <w:szCs w:val="24"/>
        </w:rPr>
      </w:pPr>
    </w:p>
    <w:p w:rsidR="002B27C2" w:rsidRPr="0051406A" w:rsidRDefault="002B27C2" w:rsidP="00D5109D">
      <w:pPr>
        <w:jc w:val="center"/>
        <w:rPr>
          <w:b/>
          <w:szCs w:val="24"/>
        </w:rPr>
      </w:pPr>
    </w:p>
    <w:p w:rsidR="00D5109D" w:rsidRDefault="00D5109D" w:rsidP="00D5109D">
      <w:pPr>
        <w:jc w:val="center"/>
      </w:pPr>
      <w:r>
        <w:t>201</w:t>
      </w:r>
      <w:r w:rsidR="0051406A">
        <w:t xml:space="preserve">7 </w:t>
      </w:r>
      <w:r>
        <w:t xml:space="preserve">m. </w:t>
      </w:r>
      <w:r w:rsidR="0051406A">
        <w:t>balandžio</w:t>
      </w:r>
      <w:r>
        <w:t xml:space="preserve">   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FF7523">
      <w:pPr>
        <w:spacing w:line="360" w:lineRule="auto"/>
        <w:ind w:firstLine="567"/>
        <w:jc w:val="both"/>
      </w:pPr>
      <w:r>
        <w:t xml:space="preserve">Vadovaudamasi Lietuvos Respublikos vietos savivaldos įstatymo 16 straipsnio 2 dalies 6 punktu, Lietuvos Respublikos administracinių ginčų komisijų įstatymo </w:t>
      </w:r>
      <w:r w:rsidR="00FF7523">
        <w:t>2</w:t>
      </w:r>
      <w:r>
        <w:t xml:space="preserve"> </w:t>
      </w:r>
      <w:r w:rsidR="00FF7523">
        <w:t xml:space="preserve">straipsniu ir </w:t>
      </w:r>
      <w:r>
        <w:t>Panevėžio miesto savivaldybės mero teikimu, Panevėžio miesto savivaldybės taryba</w:t>
      </w:r>
      <w:r w:rsidR="00665A90">
        <w:t xml:space="preserve"> </w:t>
      </w:r>
      <w:r w:rsidR="00FF7523">
        <w:t xml:space="preserve"> </w:t>
      </w:r>
      <w:r>
        <w:t>n u s p r e n d ž i a:</w:t>
      </w:r>
    </w:p>
    <w:p w:rsidR="00342B51" w:rsidRDefault="00FF7523" w:rsidP="00FF7523">
      <w:pPr>
        <w:spacing w:line="360" w:lineRule="auto"/>
        <w:ind w:firstLine="567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342B51" w:rsidRPr="00FF7523">
        <w:rPr>
          <w:szCs w:val="24"/>
        </w:rPr>
        <w:t xml:space="preserve">2015 m. liepos 30 d. </w:t>
      </w:r>
      <w:bookmarkStart w:id="0" w:name="_GoBack"/>
      <w:bookmarkEnd w:id="0"/>
      <w:r w:rsidRPr="00FF7523">
        <w:rPr>
          <w:szCs w:val="24"/>
        </w:rPr>
        <w:t>sprendimą Nr. 1-203 „Dėl Panevėžio miesto savivaldybės visuomeninės administracinių ginčų komisijos sudarymo“</w:t>
      </w:r>
      <w:r w:rsidR="00342B51">
        <w:rPr>
          <w:szCs w:val="24"/>
        </w:rPr>
        <w:t xml:space="preserve"> taip:</w:t>
      </w:r>
    </w:p>
    <w:p w:rsidR="00FF7523" w:rsidRPr="00FF7523" w:rsidRDefault="00342B51" w:rsidP="00FF7523">
      <w:pPr>
        <w:spacing w:line="360" w:lineRule="auto"/>
        <w:ind w:firstLine="567"/>
        <w:jc w:val="both"/>
      </w:pPr>
      <w:r>
        <w:rPr>
          <w:szCs w:val="24"/>
        </w:rPr>
        <w:t>vietoj</w:t>
      </w:r>
      <w:r w:rsidR="00FF7523">
        <w:rPr>
          <w:szCs w:val="24"/>
        </w:rPr>
        <w:t xml:space="preserve"> žodžių „</w:t>
      </w:r>
      <w:r>
        <w:t xml:space="preserve">Kęstutis </w:t>
      </w:r>
      <w:proofErr w:type="spellStart"/>
      <w:r>
        <w:t>Uzdra</w:t>
      </w:r>
      <w:proofErr w:type="spellEnd"/>
      <w:r>
        <w:t xml:space="preserve">“ įrašyti </w:t>
      </w:r>
      <w:r w:rsidR="00FF7523">
        <w:t xml:space="preserve">žodžius „Ramūnas </w:t>
      </w:r>
      <w:proofErr w:type="spellStart"/>
      <w:r w:rsidR="00FF7523">
        <w:t>Drakšas</w:t>
      </w:r>
      <w:proofErr w:type="spellEnd"/>
      <w:r w:rsidR="00FF7523">
        <w:t>“.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Savivaldybės meras                                                                               Rytis Mykolas Račkauskas</w:t>
      </w:r>
    </w:p>
    <w:p w:rsidR="00D5109D" w:rsidRDefault="00D5109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>
        <w:tab/>
      </w:r>
      <w:r>
        <w:tab/>
      </w:r>
      <w:r w:rsidR="00D5109D">
        <w:t xml:space="preserve">I. </w:t>
      </w:r>
      <w:r>
        <w:t>Kisielė, tel. 305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665A90" w:rsidRDefault="00665A90" w:rsidP="00665A90">
      <w:pPr>
        <w:spacing w:line="720" w:lineRule="auto"/>
        <w:jc w:val="both"/>
      </w:pPr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39368E">
        <w:tab/>
      </w:r>
      <w:r w:rsidRPr="00AE622B">
        <w:t>Aleksas Varna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39368E">
        <w:tab/>
      </w:r>
      <w:r w:rsidRPr="00AE622B">
        <w:t xml:space="preserve">Petras </w:t>
      </w:r>
      <w:proofErr w:type="spellStart"/>
      <w:r w:rsidRPr="00AE622B">
        <w:t>Luomanas</w:t>
      </w:r>
      <w:proofErr w:type="spellEnd"/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39368E">
        <w:tab/>
      </w:r>
      <w:r w:rsidRPr="00AE622B">
        <w:t>Tomas Jukna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39368E">
        <w:tab/>
      </w:r>
      <w:r w:rsidRPr="00AE622B">
        <w:t xml:space="preserve">Daiva </w:t>
      </w:r>
      <w:proofErr w:type="spellStart"/>
      <w:r w:rsidRPr="00AE622B">
        <w:t>Svirelienė</w:t>
      </w:r>
      <w:proofErr w:type="spellEnd"/>
    </w:p>
    <w:p w:rsidR="00665A90" w:rsidRPr="00AE622B" w:rsidRDefault="00665A90" w:rsidP="00665A90">
      <w:pPr>
        <w:spacing w:line="72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39368E">
        <w:tab/>
        <w:t>Loreta Vasilevičienė</w:t>
      </w:r>
    </w:p>
    <w:p w:rsidR="00044555" w:rsidRDefault="00044555" w:rsidP="00665A90">
      <w:pPr>
        <w:jc w:val="both"/>
      </w:pPr>
    </w:p>
    <w:sectPr w:rsidR="00044555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44555"/>
    <w:rsid w:val="00271476"/>
    <w:rsid w:val="002B27C2"/>
    <w:rsid w:val="00342B51"/>
    <w:rsid w:val="0039368E"/>
    <w:rsid w:val="00424AEA"/>
    <w:rsid w:val="0051406A"/>
    <w:rsid w:val="005F3B96"/>
    <w:rsid w:val="00665A90"/>
    <w:rsid w:val="008F3176"/>
    <w:rsid w:val="00D5109D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9182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2B5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2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Loreta Vasilevičienė</cp:lastModifiedBy>
  <cp:revision>5</cp:revision>
  <cp:lastPrinted>2017-04-14T09:58:00Z</cp:lastPrinted>
  <dcterms:created xsi:type="dcterms:W3CDTF">2017-04-14T08:26:00Z</dcterms:created>
  <dcterms:modified xsi:type="dcterms:W3CDTF">2017-04-14T10:01:00Z</dcterms:modified>
</cp:coreProperties>
</file>