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15DAC59" w14:textId="77777777" w:rsidR="00D019E3" w:rsidRPr="002B3D66" w:rsidRDefault="00D019E3" w:rsidP="005D57A3">
      <w:pPr>
        <w:tabs>
          <w:tab w:val="left" w:pos="0"/>
        </w:tabs>
        <w:jc w:val="both"/>
        <w:rPr>
          <w:b/>
        </w:rPr>
      </w:pPr>
    </w:p>
    <w:p w14:paraId="51A99504" w14:textId="77777777" w:rsidR="00CE4261" w:rsidRPr="002B3D66" w:rsidRDefault="00CE4261" w:rsidP="005D57A3">
      <w:pPr>
        <w:tabs>
          <w:tab w:val="left" w:pos="0"/>
        </w:tabs>
        <w:jc w:val="center"/>
        <w:rPr>
          <w:b/>
        </w:rPr>
      </w:pPr>
      <w:r w:rsidRPr="002B3D66">
        <w:rPr>
          <w:b/>
        </w:rPr>
        <w:t>AIŠKINAMASIS RAŠTAS</w:t>
      </w:r>
    </w:p>
    <w:p w14:paraId="18D513A3" w14:textId="72503DB7" w:rsidR="00E4107C" w:rsidRDefault="004C7E3D" w:rsidP="00E4107C">
      <w:pPr>
        <w:pStyle w:val="Pagrindinistekstas3"/>
        <w:rPr>
          <w:bCs/>
        </w:rPr>
      </w:pPr>
      <w:r w:rsidRPr="004C7E3D">
        <w:rPr>
          <w:bCs/>
        </w:rPr>
        <w:t xml:space="preserve">DĖL </w:t>
      </w:r>
      <w:r w:rsidR="00E4107C" w:rsidRPr="00E4107C">
        <w:rPr>
          <w:bCs/>
        </w:rPr>
        <w:t xml:space="preserve">PRITARIMO BENDRADARBIAVIMO SUTARTIES PROJEKTUI IR ĮGALIOJIMO SAVIVALDYBĖS ADMINISTRACIJOS DIREKTORIUI </w:t>
      </w:r>
    </w:p>
    <w:p w14:paraId="7A2729CD" w14:textId="2942BC04" w:rsidR="00CE4261" w:rsidRPr="002B3D66" w:rsidRDefault="004C7E3D" w:rsidP="00E4107C">
      <w:pPr>
        <w:pStyle w:val="Pagrindinistekstas3"/>
      </w:pPr>
      <w:r>
        <w:t>2017</w:t>
      </w:r>
      <w:r w:rsidR="00CE4261" w:rsidRPr="002B3D66">
        <w:t xml:space="preserve"> m.</w:t>
      </w:r>
      <w:r w:rsidR="00E4107C">
        <w:t xml:space="preserve"> balandžio 6</w:t>
      </w:r>
      <w:r w:rsidR="00CE4261" w:rsidRPr="002B3D66">
        <w:t xml:space="preserve">  d.</w:t>
      </w:r>
    </w:p>
    <w:p w14:paraId="4B7B9DAD" w14:textId="77777777" w:rsidR="00CE4261" w:rsidRDefault="00CE4261" w:rsidP="005D57A3">
      <w:pPr>
        <w:tabs>
          <w:tab w:val="left" w:pos="0"/>
        </w:tabs>
        <w:jc w:val="center"/>
      </w:pPr>
      <w:r w:rsidRPr="002B3D66">
        <w:t>Panevėžys</w:t>
      </w:r>
    </w:p>
    <w:p w14:paraId="6DE3C221" w14:textId="77777777" w:rsidR="00127FA5" w:rsidRPr="002B3D66" w:rsidRDefault="00127FA5" w:rsidP="005D57A3">
      <w:pPr>
        <w:tabs>
          <w:tab w:val="left" w:pos="0"/>
        </w:tabs>
        <w:jc w:val="center"/>
        <w:rPr>
          <w:lang w:val="en-US"/>
        </w:rPr>
      </w:pPr>
    </w:p>
    <w:p w14:paraId="605CC798" w14:textId="77777777" w:rsidR="001A59CF" w:rsidRPr="002B3D66" w:rsidRDefault="00CE4261" w:rsidP="005D57A3">
      <w:pPr>
        <w:numPr>
          <w:ilvl w:val="0"/>
          <w:numId w:val="3"/>
        </w:numPr>
        <w:jc w:val="both"/>
      </w:pPr>
      <w:r w:rsidRPr="002B3D66">
        <w:rPr>
          <w:b/>
        </w:rPr>
        <w:t>Problemos esmė</w:t>
      </w:r>
      <w:r w:rsidRPr="002B3D66">
        <w:t>:</w:t>
      </w:r>
      <w:r w:rsidR="008407DC" w:rsidRPr="002B3D66">
        <w:t xml:space="preserve"> </w:t>
      </w:r>
    </w:p>
    <w:p w14:paraId="61AF945E" w14:textId="5C89CEA1" w:rsidR="00A336A8" w:rsidRDefault="00A336A8" w:rsidP="005D57A3">
      <w:pPr>
        <w:ind w:firstLine="851"/>
        <w:jc w:val="both"/>
      </w:pPr>
      <w:r>
        <w:t xml:space="preserve">Vadovaujantis </w:t>
      </w:r>
      <w:r w:rsidRPr="002B3D66">
        <w:t>Panevėžio miesto</w:t>
      </w:r>
      <w:r>
        <w:t xml:space="preserve"> plėtros 2014–2020 m. </w:t>
      </w:r>
      <w:r w:rsidR="0099298F">
        <w:t>strateginio</w:t>
      </w:r>
      <w:r w:rsidRPr="002B3D66">
        <w:t xml:space="preserve"> </w:t>
      </w:r>
      <w:r w:rsidR="0099298F">
        <w:t>plano, patvirtinto</w:t>
      </w:r>
      <w:r w:rsidRPr="002B3D66">
        <w:t xml:space="preserve"> Panevėžio miesto savivaldybės tarybos 201</w:t>
      </w:r>
      <w:r>
        <w:t>7</w:t>
      </w:r>
      <w:r w:rsidRPr="002B3D66">
        <w:t xml:space="preserve"> m. </w:t>
      </w:r>
      <w:r>
        <w:t>sausio 26</w:t>
      </w:r>
      <w:r w:rsidRPr="002B3D66">
        <w:t xml:space="preserve"> d. sprendimu Nr. </w:t>
      </w:r>
      <w:r>
        <w:t xml:space="preserve">1-8 „Dėl Panevėžio miesto plėtros 2014-2020 metų strateginio plano pakeitimo“  </w:t>
      </w:r>
      <w:r w:rsidR="005016C7" w:rsidRPr="005016C7">
        <w:t>2.3.3.5.</w:t>
      </w:r>
      <w:r w:rsidR="005016C7">
        <w:t xml:space="preserve"> punktu</w:t>
      </w:r>
      <w:r w:rsidR="00C15AEA">
        <w:t>, Panevėžio miesto savivaldy</w:t>
      </w:r>
      <w:r w:rsidR="008E524E">
        <w:t>bės 2017-2019 metų veiklos plano, patvirtinto</w:t>
      </w:r>
      <w:r w:rsidR="00C15AEA">
        <w:t xml:space="preserve"> Panevėžio miesto savivaldybės tarybos 2017 m. vasario 23 d. sprendimu 1-30</w:t>
      </w:r>
      <w:r w:rsidR="008E524E">
        <w:t xml:space="preserve"> „Dėl P</w:t>
      </w:r>
      <w:r w:rsidR="008E524E" w:rsidRPr="008E524E">
        <w:t>anevėžio miesto savivaldybės 2017–2019 metų veiklos plano, socialinės ir ekonominės plėtros programų patvirtinimo</w:t>
      </w:r>
      <w:r w:rsidR="008E524E">
        <w:t xml:space="preserve">“ </w:t>
      </w:r>
      <w:r w:rsidR="005016C7">
        <w:t xml:space="preserve"> </w:t>
      </w:r>
      <w:r w:rsidR="008E524E">
        <w:t>01.0</w:t>
      </w:r>
      <w:r w:rsidR="004D57FF">
        <w:t>2.14 priemone (toliau – Planai)</w:t>
      </w:r>
      <w:r w:rsidR="008E524E">
        <w:t xml:space="preserve"> </w:t>
      </w:r>
      <w:r w:rsidR="005016C7">
        <w:t xml:space="preserve"> planuojama įkurti Stasio </w:t>
      </w:r>
      <w:proofErr w:type="spellStart"/>
      <w:r w:rsidR="005016C7">
        <w:t>Eidirigevičiaus</w:t>
      </w:r>
      <w:proofErr w:type="spellEnd"/>
      <w:r w:rsidR="004D57FF">
        <w:t xml:space="preserve"> menų</w:t>
      </w:r>
      <w:r w:rsidR="005016C7">
        <w:t xml:space="preserve"> centrą Panevėžyje. </w:t>
      </w:r>
      <w:r w:rsidR="00C15AEA">
        <w:t xml:space="preserve">Atsižvelgiant į  </w:t>
      </w:r>
      <w:r w:rsidR="008E524E">
        <w:t>šiuos Planus Panevėžio miesto savivaldybė, kartu su Architektūros kokybės vystymo asociacija inicijuoja kūrybines dirbtuves</w:t>
      </w:r>
      <w:r w:rsidR="008E524E" w:rsidRPr="008E524E">
        <w:t xml:space="preserve"> </w:t>
      </w:r>
      <w:r w:rsidR="008E524E">
        <w:t>tema „</w:t>
      </w:r>
      <w:r w:rsidR="008E524E" w:rsidRPr="008E524E">
        <w:t>Stasio Eidrigevičiaus menų centras</w:t>
      </w:r>
      <w:r w:rsidR="008E524E">
        <w:t>“.</w:t>
      </w:r>
    </w:p>
    <w:p w14:paraId="4319F5A1" w14:textId="77777777" w:rsidR="008E524E" w:rsidRDefault="008E524E" w:rsidP="008E524E">
      <w:pPr>
        <w:ind w:firstLine="851"/>
        <w:jc w:val="both"/>
      </w:pPr>
      <w:r>
        <w:t>Realizuojasi ambicinga iniciatyva Panevėžyje steigti Stasio Eidrigevičiaus menų centrą. Tai bus svarbus objektas rajono ir miesto gyventojų visuomeniniame, kultūriniame ir politiniame gyvenime.</w:t>
      </w:r>
    </w:p>
    <w:p w14:paraId="55F0E84B" w14:textId="77777777" w:rsidR="008E524E" w:rsidRDefault="008E524E" w:rsidP="008E524E">
      <w:pPr>
        <w:ind w:firstLine="851"/>
        <w:jc w:val="both"/>
      </w:pPr>
      <w:r>
        <w:t>Pasaulinio lygio menininko noras neįkainuojamą darbų kolekciją dovanoti Panevėžiui - proga, kurios negalima praleisti. Tokio objekto atsiradimas - tai reikšmė ne tik miestui ar regionui - tai nacionalinės dimensijos objektas - edukacinis, turistinis traukos centras.</w:t>
      </w:r>
    </w:p>
    <w:p w14:paraId="18C030BE" w14:textId="6F4EC53B" w:rsidR="008E524E" w:rsidRDefault="008E524E" w:rsidP="008E524E">
      <w:pPr>
        <w:ind w:firstLine="851"/>
        <w:jc w:val="both"/>
      </w:pPr>
      <w:r>
        <w:t xml:space="preserve">Pasirinktas pastatas yra „Garso“ kino teatras ir jo aplinka. Menų centras turi tapti šiuolaikišku daugiafunkciniu menų ir kultūros centru, pristatančiu visuomenei ne tik Aukštaitijos regiono, bet ir visos Lietuvos bei užsienio menininkų kūrybą, kuri nebus ribojama konkretaus žanro ar kūrybos srities. </w:t>
      </w:r>
    </w:p>
    <w:p w14:paraId="201A9AB4" w14:textId="16745828" w:rsidR="008E524E" w:rsidRDefault="008E524E" w:rsidP="008E524E">
      <w:pPr>
        <w:ind w:firstLine="851"/>
        <w:jc w:val="both"/>
      </w:pPr>
      <w:r>
        <w:t xml:space="preserve">Dabartinė kino teatro „Garsas“ pastato, o ypač aplinkos apie jį situacija, nebeatitinka jokių kultūros miestui keliamų reikalavimų, todėl būtina viską pertvarkyti iš esmės, pakeičiant šios miesto dalies vaizdą. Tai būtų urbanistinio sutvarkymo </w:t>
      </w:r>
      <w:r w:rsidRPr="008E524E">
        <w:rPr>
          <w:i/>
        </w:rPr>
        <w:t>idėjos paieškos</w:t>
      </w:r>
      <w:r>
        <w:t xml:space="preserve">, kartu būtų </w:t>
      </w:r>
      <w:proofErr w:type="spellStart"/>
      <w:r>
        <w:t>urbanistiškai</w:t>
      </w:r>
      <w:proofErr w:type="spellEnd"/>
      <w:r>
        <w:t xml:space="preserve"> sutvarkyta labai svarbi Panevėžio miesto įvaizdžiui vieta: labai lankoma, gerai apžvelgiama iš pagrindinių miesto gatvių, visai šalia Panevėžio miesto istorinės dalies. Ši vieta tarsi miesto vizitinė kortelė. </w:t>
      </w:r>
    </w:p>
    <w:p w14:paraId="3BABD48B" w14:textId="43389885" w:rsidR="00C70392" w:rsidRDefault="00627AAA" w:rsidP="00DF14C7">
      <w:pPr>
        <w:ind w:firstLine="851"/>
        <w:jc w:val="both"/>
      </w:pPr>
      <w:r w:rsidRPr="00627AAA">
        <w:t>Tikslas: kūrybinių dirbtuvių pagalba identifikuoti Panevėžio mieste stovinčio senojo „Garso“ kino teatro, kurį planuojama transformuoti į Stasio Eidrigevičiaus menų centrą, architektūrinį potencialą, sukuriant architektūrines-menines koncepcijas, kurios vėliau taps pagrindu kurti programą ir rengti techninį Centro projektą.</w:t>
      </w:r>
    </w:p>
    <w:p w14:paraId="6D400480" w14:textId="34B8CC77" w:rsidR="00627AAA" w:rsidRDefault="00627AAA" w:rsidP="00DF14C7">
      <w:pPr>
        <w:ind w:firstLine="851"/>
        <w:jc w:val="both"/>
      </w:pPr>
      <w:r>
        <w:t xml:space="preserve">Šiuo tikslu buvo pateikta </w:t>
      </w:r>
      <w:r w:rsidR="008E38D4">
        <w:t xml:space="preserve">Finansavimo kultūros rėmimo fondo lėšoms paraiška ir Lietuvos kultūros tarybos sprendimu skirtas dalinis projekto Kūrybinės dirbtuvės „Stasio </w:t>
      </w:r>
      <w:proofErr w:type="spellStart"/>
      <w:r w:rsidR="008E38D4">
        <w:t>Eidirigevičiaus</w:t>
      </w:r>
      <w:proofErr w:type="spellEnd"/>
      <w:r w:rsidR="008E38D4">
        <w:t xml:space="preserve"> menų centras“  (toliau – Projektas) finansavimas. Panevėžio miesto savivaldybės, kaip šio </w:t>
      </w:r>
      <w:r w:rsidR="00905A2A">
        <w:t>projekto partneris</w:t>
      </w:r>
      <w:r w:rsidR="008E38D4">
        <w:t xml:space="preserve"> privalo prie Projekto įgyvendinimo prisidėti 2 400 </w:t>
      </w:r>
      <w:proofErr w:type="spellStart"/>
      <w:r w:rsidR="008E38D4">
        <w:t>Eur</w:t>
      </w:r>
      <w:proofErr w:type="spellEnd"/>
      <w:r w:rsidR="00433F08">
        <w:t>.</w:t>
      </w:r>
    </w:p>
    <w:p w14:paraId="57DD23D5" w14:textId="77777777" w:rsidR="00433F08" w:rsidRPr="004D5BEC" w:rsidRDefault="00433F08" w:rsidP="00DF14C7">
      <w:pPr>
        <w:ind w:firstLine="851"/>
        <w:jc w:val="both"/>
      </w:pPr>
    </w:p>
    <w:p w14:paraId="09208120" w14:textId="77777777" w:rsidR="00B12A30" w:rsidRPr="002B3D66" w:rsidRDefault="00CE4261" w:rsidP="005D57A3">
      <w:pPr>
        <w:numPr>
          <w:ilvl w:val="0"/>
          <w:numId w:val="3"/>
        </w:numPr>
        <w:jc w:val="both"/>
      </w:pPr>
      <w:r w:rsidRPr="002B3D66">
        <w:rPr>
          <w:b/>
        </w:rPr>
        <w:t>Kaip šiuo metu sprendžiami sprendimo projekte aptarti klausimai</w:t>
      </w:r>
      <w:r w:rsidR="00B12A30" w:rsidRPr="002B3D66">
        <w:rPr>
          <w:b/>
        </w:rPr>
        <w:t>:</w:t>
      </w:r>
    </w:p>
    <w:p w14:paraId="3F065B21" w14:textId="191323A1" w:rsidR="00E14F26" w:rsidRDefault="00311EF9" w:rsidP="005D57A3">
      <w:pPr>
        <w:tabs>
          <w:tab w:val="left" w:pos="0"/>
        </w:tabs>
        <w:ind w:firstLine="851"/>
        <w:jc w:val="both"/>
      </w:pPr>
      <w:r w:rsidRPr="002B3D66">
        <w:t xml:space="preserve">Projektas įtrauktas į svarbiausius Panevėžio miesto </w:t>
      </w:r>
      <w:r w:rsidR="0051631F" w:rsidRPr="002B3D66">
        <w:t xml:space="preserve"> ir </w:t>
      </w:r>
      <w:r w:rsidR="005D57A3" w:rsidRPr="002B3D66">
        <w:t xml:space="preserve"> Panevėžio </w:t>
      </w:r>
      <w:r w:rsidR="0051631F" w:rsidRPr="002B3D66">
        <w:t xml:space="preserve">regiono </w:t>
      </w:r>
      <w:r w:rsidRPr="002B3D66">
        <w:t>strateginio planavimo dokumentus</w:t>
      </w:r>
      <w:r w:rsidR="00105414" w:rsidRPr="002B3D66">
        <w:t>:</w:t>
      </w:r>
    </w:p>
    <w:p w14:paraId="3B37A7FB" w14:textId="550CFCB3" w:rsidR="00433F08" w:rsidRDefault="00433F08" w:rsidP="00433F08">
      <w:pPr>
        <w:pStyle w:val="Sraopastraipa"/>
        <w:numPr>
          <w:ilvl w:val="0"/>
          <w:numId w:val="12"/>
        </w:numPr>
        <w:tabs>
          <w:tab w:val="left" w:pos="0"/>
          <w:tab w:val="left" w:pos="1560"/>
        </w:tabs>
        <w:ind w:left="0" w:firstLine="1211"/>
        <w:jc w:val="both"/>
      </w:pPr>
      <w:r w:rsidRPr="002B3D66">
        <w:t>Panevėžio miesto</w:t>
      </w:r>
      <w:r>
        <w:t xml:space="preserve"> plėtros 2014–2020 m. strateginis</w:t>
      </w:r>
      <w:r w:rsidRPr="002B3D66">
        <w:t xml:space="preserve"> </w:t>
      </w:r>
      <w:r>
        <w:t>planas, patvirtintas</w:t>
      </w:r>
      <w:r w:rsidRPr="002B3D66">
        <w:t xml:space="preserve"> Panevėžio miesto savivaldybės tarybos 201</w:t>
      </w:r>
      <w:r>
        <w:t>7</w:t>
      </w:r>
      <w:r w:rsidRPr="002B3D66">
        <w:t xml:space="preserve"> m. </w:t>
      </w:r>
      <w:r>
        <w:t>sausio 26</w:t>
      </w:r>
      <w:r w:rsidRPr="002B3D66">
        <w:t xml:space="preserve"> d. sprendimu Nr. </w:t>
      </w:r>
      <w:r>
        <w:t>1-8 „</w:t>
      </w:r>
    </w:p>
    <w:p w14:paraId="3CF2E176" w14:textId="042361E1" w:rsidR="00433F08" w:rsidRDefault="00433F08" w:rsidP="00433F08">
      <w:pPr>
        <w:pStyle w:val="Sraopastraipa"/>
        <w:numPr>
          <w:ilvl w:val="0"/>
          <w:numId w:val="12"/>
        </w:numPr>
        <w:tabs>
          <w:tab w:val="left" w:pos="0"/>
          <w:tab w:val="left" w:pos="1560"/>
        </w:tabs>
        <w:ind w:left="0" w:firstLine="1211"/>
        <w:jc w:val="both"/>
      </w:pPr>
      <w:r>
        <w:t xml:space="preserve"> Panevėžio miesto savivaldybės 2017-2019 metų veiklos planas, patvirtintas Panevėžio miesto savivaldybės tarybos 2017 m. vasario 23 d. sprendimu 1-30 „Dėl P</w:t>
      </w:r>
      <w:r w:rsidRPr="008E524E">
        <w:t>anevėžio miesto savivaldybės 2017–2019 metų veiklos plano, socialinės ir ekonominės plėtros programų patvirtinimo</w:t>
      </w:r>
      <w:r w:rsidR="00905A2A">
        <w:t>“</w:t>
      </w:r>
      <w:r>
        <w:t>;</w:t>
      </w:r>
    </w:p>
    <w:p w14:paraId="1F1AEE9C" w14:textId="77777777" w:rsidR="00433F08" w:rsidRDefault="00433F08" w:rsidP="00905A2A">
      <w:pPr>
        <w:pStyle w:val="Sraopastraipa"/>
        <w:tabs>
          <w:tab w:val="left" w:pos="0"/>
          <w:tab w:val="left" w:pos="1560"/>
        </w:tabs>
        <w:ind w:left="1211"/>
        <w:jc w:val="both"/>
      </w:pPr>
    </w:p>
    <w:p w14:paraId="43BD637C" w14:textId="1526569A" w:rsidR="006748DD" w:rsidRPr="002B3D66" w:rsidRDefault="006748DD" w:rsidP="00861B2C">
      <w:pPr>
        <w:tabs>
          <w:tab w:val="left" w:pos="0"/>
        </w:tabs>
        <w:ind w:firstLine="851"/>
        <w:jc w:val="both"/>
      </w:pPr>
    </w:p>
    <w:p w14:paraId="685CEB70" w14:textId="77777777" w:rsidR="00C23621" w:rsidRPr="0098055A" w:rsidRDefault="00CE4261" w:rsidP="005D57A3">
      <w:pPr>
        <w:numPr>
          <w:ilvl w:val="0"/>
          <w:numId w:val="3"/>
        </w:numPr>
        <w:jc w:val="both"/>
        <w:rPr>
          <w:b/>
        </w:rPr>
      </w:pPr>
      <w:r w:rsidRPr="0098055A">
        <w:rPr>
          <w:b/>
        </w:rPr>
        <w:t>Sprendimo priėmimo būtinumo pagrindimas, kokių pozityvių rezultatų laukiama:</w:t>
      </w:r>
    </w:p>
    <w:p w14:paraId="7B5C5A34" w14:textId="31541689" w:rsidR="0098055A" w:rsidRDefault="00247AF9" w:rsidP="00C42C95">
      <w:pPr>
        <w:shd w:val="clear" w:color="auto" w:fill="FFFFFF"/>
        <w:ind w:firstLine="851"/>
        <w:jc w:val="both"/>
      </w:pPr>
      <w:r>
        <w:t>Į</w:t>
      </w:r>
      <w:r w:rsidR="009B0F09">
        <w:t xml:space="preserve">gyvendinus projektą laukiama </w:t>
      </w:r>
      <w:r w:rsidR="00C42C95">
        <w:t xml:space="preserve">teigiamų </w:t>
      </w:r>
      <w:r w:rsidR="009B0F09">
        <w:t xml:space="preserve">rezultatų, t. y. </w:t>
      </w:r>
      <w:r w:rsidR="009B0F09" w:rsidRPr="009B0F09">
        <w:t xml:space="preserve">Panevėžio miesto viešosios erdvės </w:t>
      </w:r>
      <w:r w:rsidR="00C42C95">
        <w:t xml:space="preserve">sutvarkymas sustiprins </w:t>
      </w:r>
      <w:r w:rsidR="009B0F09" w:rsidRPr="009B0F09">
        <w:t xml:space="preserve"> esamą miesto traukos centrą. </w:t>
      </w:r>
      <w:r w:rsidR="00C42C95">
        <w:rPr>
          <w:rFonts w:eastAsia="Cambria"/>
        </w:rPr>
        <w:t>Padidės</w:t>
      </w:r>
      <w:r w:rsidR="00C42C95" w:rsidRPr="00436262">
        <w:rPr>
          <w:rFonts w:eastAsia="Cambria"/>
        </w:rPr>
        <w:t xml:space="preserve"> Panevėžio miesto </w:t>
      </w:r>
      <w:r w:rsidR="00C42C95">
        <w:rPr>
          <w:rFonts w:eastAsia="Cambria"/>
        </w:rPr>
        <w:t xml:space="preserve">centrinės dalies </w:t>
      </w:r>
      <w:r w:rsidR="00C42C95">
        <w:rPr>
          <w:rFonts w:eastAsia="Cambria"/>
        </w:rPr>
        <w:lastRenderedPageBreak/>
        <w:t xml:space="preserve">patrauklumas, </w:t>
      </w:r>
      <w:r w:rsidR="00C42C95" w:rsidRPr="009B0F09">
        <w:t xml:space="preserve"> bus prisidedama prie palankių sąlygų verslo ir vietos bendruomenės veiklos plėtrai sukūrimo Panevėžio mieste.</w:t>
      </w:r>
      <w:r w:rsidR="00905A2A">
        <w:t xml:space="preserve"> Projektas suras idėjoms priemones</w:t>
      </w:r>
    </w:p>
    <w:p w14:paraId="70233400" w14:textId="5793322C" w:rsidR="00905A2A" w:rsidRDefault="00905A2A" w:rsidP="00905A2A">
      <w:pPr>
        <w:shd w:val="clear" w:color="auto" w:fill="FFFFFF"/>
        <w:ind w:firstLine="720"/>
        <w:jc w:val="both"/>
      </w:pPr>
      <w:r>
        <w:t>Projektas - paieškos idėjoms priemonė ir urbanistinei Panevėžio miesto teisingai ir šiuolaikinei urbanizacijai (tvarios urbanistinės infrastruktūros sukūrimui), ir iškiliai, reikšmingai, išskirtinai progresyviai architektūrai sukurti.</w:t>
      </w:r>
    </w:p>
    <w:p w14:paraId="44F8AFD4" w14:textId="77777777" w:rsidR="00905A2A" w:rsidRDefault="00905A2A" w:rsidP="00905A2A">
      <w:pPr>
        <w:shd w:val="clear" w:color="auto" w:fill="FFFFFF"/>
        <w:ind w:firstLine="720"/>
        <w:jc w:val="both"/>
      </w:pPr>
    </w:p>
    <w:p w14:paraId="1A5F0250" w14:textId="77777777" w:rsidR="005E4165" w:rsidRPr="002B3D66" w:rsidRDefault="00CE4261" w:rsidP="00B250B6">
      <w:pPr>
        <w:numPr>
          <w:ilvl w:val="0"/>
          <w:numId w:val="3"/>
        </w:numPr>
        <w:jc w:val="both"/>
        <w:rPr>
          <w:b/>
          <w:vanish/>
        </w:rPr>
      </w:pPr>
      <w:r w:rsidRPr="002B3D66">
        <w:rPr>
          <w:b/>
        </w:rPr>
        <w:t>Skaičiavimai, išlaidų sąmatos, finansavimo šaltiniai:</w:t>
      </w:r>
    </w:p>
    <w:p w14:paraId="4BE38AF3" w14:textId="77777777" w:rsidR="006453AD" w:rsidRDefault="006453AD" w:rsidP="008E72F5">
      <w:pPr>
        <w:pStyle w:val="Default"/>
        <w:ind w:firstLine="851"/>
        <w:jc w:val="both"/>
        <w:rPr>
          <w:rFonts w:eastAsia="Times New Roman"/>
          <w:color w:val="auto"/>
        </w:rPr>
      </w:pPr>
    </w:p>
    <w:p w14:paraId="27ED35A4" w14:textId="6531C0B0" w:rsidR="00C25BD0" w:rsidRPr="002B3D66" w:rsidRDefault="00433F08" w:rsidP="008E72F5">
      <w:pPr>
        <w:ind w:firstLine="851"/>
        <w:jc w:val="both"/>
      </w:pPr>
      <w:r>
        <w:t xml:space="preserve">2 400.00 </w:t>
      </w:r>
      <w:proofErr w:type="spellStart"/>
      <w:r>
        <w:t>Eur</w:t>
      </w:r>
      <w:proofErr w:type="spellEnd"/>
      <w:r>
        <w:t xml:space="preserve">. </w:t>
      </w:r>
      <w:r w:rsidR="00AF6D63">
        <w:t xml:space="preserve">– biudžeto lėšos </w:t>
      </w:r>
      <w:r>
        <w:t>Prisidėjimas prie Projekto įgyvendinimo (kūrybinių dirbtuvių).</w:t>
      </w:r>
      <w:r w:rsidR="00AF6D63">
        <w:t xml:space="preserve"> </w:t>
      </w:r>
      <w:r w:rsidR="00905A2A">
        <w:t>Atsižvelgiant į</w:t>
      </w:r>
      <w:r w:rsidR="00AF6D63">
        <w:t xml:space="preserve"> Panevėžio miesto savivaldybės tarybos</w:t>
      </w:r>
      <w:r w:rsidR="00905A2A">
        <w:t xml:space="preserve"> 2017 m. vasario 23 d. sprendimą</w:t>
      </w:r>
      <w:r w:rsidR="00AF6D63">
        <w:t xml:space="preserve"> Nr. 1-259 „Dėl Panevėžio </w:t>
      </w:r>
      <w:r w:rsidR="00905A2A">
        <w:t xml:space="preserve">miesto savivaldybės 2017 metų biudžeto patvirtinimo“ Administracijos direktoriaus 2017 m. kovo 7 d. įsakymu Nr. AF-27  buvo paskirstytos ir numatytos lėšos Kūrybinių dirbtuvių ir kitų iniciatyvų&lt;..&gt; organizavimui. </w:t>
      </w:r>
      <w:r w:rsidR="00AF6D63">
        <w:t xml:space="preserve"> </w:t>
      </w:r>
    </w:p>
    <w:p w14:paraId="3818FDD9" w14:textId="77777777" w:rsidR="008F55CF" w:rsidRPr="002B3D66" w:rsidRDefault="008F55CF" w:rsidP="005D57A3">
      <w:pPr>
        <w:ind w:firstLine="851"/>
        <w:jc w:val="both"/>
      </w:pPr>
    </w:p>
    <w:p w14:paraId="2A5258B4" w14:textId="77777777" w:rsidR="008E72F5" w:rsidRDefault="00CE4261" w:rsidP="005D57A3">
      <w:pPr>
        <w:numPr>
          <w:ilvl w:val="0"/>
          <w:numId w:val="3"/>
        </w:numPr>
        <w:jc w:val="both"/>
        <w:rPr>
          <w:b/>
        </w:rPr>
      </w:pPr>
      <w:r w:rsidRPr="002B3D66">
        <w:rPr>
          <w:b/>
        </w:rPr>
        <w:t>Galimos neigiamos pasekmės priėmus sprendimą, kokių priemonių reikėtų imtis, kad tokių pasekmių būtų išvengta:</w:t>
      </w:r>
    </w:p>
    <w:p w14:paraId="522F9A09" w14:textId="0B8365F4" w:rsidR="00C25BD0" w:rsidRPr="002B3D66" w:rsidRDefault="00D508B4" w:rsidP="006453AD">
      <w:pPr>
        <w:ind w:left="720" w:firstLine="131"/>
        <w:jc w:val="both"/>
        <w:rPr>
          <w:b/>
        </w:rPr>
      </w:pPr>
      <w:r w:rsidRPr="002B3D66">
        <w:t>Neigiamų pasekmių nenumatoma.</w:t>
      </w:r>
    </w:p>
    <w:p w14:paraId="377FEC28" w14:textId="77777777" w:rsidR="00D508B4" w:rsidRPr="002B3D66" w:rsidRDefault="00D508B4" w:rsidP="00D508B4">
      <w:pPr>
        <w:ind w:left="720"/>
        <w:jc w:val="both"/>
        <w:rPr>
          <w:b/>
        </w:rPr>
      </w:pPr>
    </w:p>
    <w:p w14:paraId="4AEB0AF5" w14:textId="77777777" w:rsidR="008E72F5" w:rsidRPr="008E72F5" w:rsidRDefault="00CE4261" w:rsidP="005D57A3">
      <w:pPr>
        <w:numPr>
          <w:ilvl w:val="0"/>
          <w:numId w:val="3"/>
        </w:numPr>
        <w:jc w:val="both"/>
      </w:pPr>
      <w:r w:rsidRPr="002B3D66">
        <w:rPr>
          <w:b/>
        </w:rPr>
        <w:t>Kieno iniciatyva parengtas sprendimo projektas:</w:t>
      </w:r>
    </w:p>
    <w:p w14:paraId="767B0489" w14:textId="27D5BA85" w:rsidR="00CE4261" w:rsidRPr="002B3D66" w:rsidRDefault="008A4728" w:rsidP="006453AD">
      <w:pPr>
        <w:ind w:firstLine="851"/>
        <w:jc w:val="both"/>
      </w:pPr>
      <w:r w:rsidRPr="002B3D66">
        <w:t>Panevėžio miesto savivaldybės administracijos</w:t>
      </w:r>
      <w:r w:rsidR="00F436F6" w:rsidRPr="002B3D66">
        <w:t>.</w:t>
      </w:r>
    </w:p>
    <w:p w14:paraId="027E4D47" w14:textId="77777777" w:rsidR="00D508B4" w:rsidRPr="008E72F5" w:rsidRDefault="00D508B4" w:rsidP="00D508B4">
      <w:pPr>
        <w:pStyle w:val="Sraopastraipa"/>
        <w:rPr>
          <w:b/>
        </w:rPr>
      </w:pPr>
    </w:p>
    <w:p w14:paraId="4D61585B" w14:textId="2C11F0E8" w:rsidR="008E72F5" w:rsidRPr="008E72F5" w:rsidRDefault="00BD4FA6" w:rsidP="008E72F5">
      <w:pPr>
        <w:pStyle w:val="Sraopastraipa"/>
        <w:numPr>
          <w:ilvl w:val="0"/>
          <w:numId w:val="3"/>
        </w:numPr>
        <w:jc w:val="both"/>
        <w:rPr>
          <w:b/>
        </w:rPr>
      </w:pPr>
      <w:r w:rsidRPr="008E72F5">
        <w:rPr>
          <w:b/>
        </w:rPr>
        <w:t>Sprendimas suderintas:</w:t>
      </w:r>
    </w:p>
    <w:p w14:paraId="3FABFDA1" w14:textId="2CCB911B" w:rsidR="00BD4FA6" w:rsidRPr="00EC08E2" w:rsidRDefault="001B6546" w:rsidP="008E72F5">
      <w:pPr>
        <w:ind w:firstLine="851"/>
        <w:jc w:val="both"/>
        <w:rPr>
          <w:b/>
        </w:rPr>
      </w:pPr>
      <w:r w:rsidRPr="00EC08E2">
        <w:t xml:space="preserve">mero patarėja I. </w:t>
      </w:r>
      <w:proofErr w:type="spellStart"/>
      <w:r w:rsidRPr="00EC08E2">
        <w:t>Kisiele</w:t>
      </w:r>
      <w:proofErr w:type="spellEnd"/>
      <w:r w:rsidRPr="00EC08E2">
        <w:t>,</w:t>
      </w:r>
      <w:r w:rsidR="00BD4FA6" w:rsidRPr="00EC08E2">
        <w:t xml:space="preserve"> Mero pavaduotoju A. Varna, Administracijos direktoriumi T. Jukna, </w:t>
      </w:r>
      <w:r w:rsidRPr="00EC08E2">
        <w:t xml:space="preserve">Teisės ir viešosios tvarkos skyriaus </w:t>
      </w:r>
      <w:r w:rsidR="00CF08CA" w:rsidRPr="00EC08E2">
        <w:t xml:space="preserve">vyriausia specialiste A. </w:t>
      </w:r>
      <w:proofErr w:type="spellStart"/>
      <w:r w:rsidR="00CF08CA" w:rsidRPr="00EC08E2">
        <w:t>Reikiene</w:t>
      </w:r>
      <w:proofErr w:type="spellEnd"/>
      <w:r w:rsidR="00CF08CA" w:rsidRPr="00EC08E2">
        <w:t xml:space="preserve">, </w:t>
      </w:r>
      <w:r w:rsidR="00BD4FA6" w:rsidRPr="00EC08E2">
        <w:t xml:space="preserve"> </w:t>
      </w:r>
      <w:r w:rsidR="00CF08CA" w:rsidRPr="00EC08E2">
        <w:t xml:space="preserve">Teritorijų planavimo ir architektūros skyriaus vedėja D. Gasiūniene, </w:t>
      </w:r>
      <w:r w:rsidR="00BD4FA6" w:rsidRPr="00EC08E2">
        <w:t xml:space="preserve"> </w:t>
      </w:r>
      <w:r w:rsidRPr="00EC08E2">
        <w:t xml:space="preserve">Dokumentų valdymo poskyrio vyr. specialiste </w:t>
      </w:r>
      <w:r w:rsidR="00EC08E2" w:rsidRPr="00EC08E2">
        <w:t xml:space="preserve">L. </w:t>
      </w:r>
      <w:proofErr w:type="spellStart"/>
      <w:r w:rsidR="00EC08E2" w:rsidRPr="00EC08E2">
        <w:t>Vasilevičiene</w:t>
      </w:r>
      <w:proofErr w:type="spellEnd"/>
      <w:r w:rsidRPr="00EC08E2">
        <w:t>.</w:t>
      </w:r>
    </w:p>
    <w:p w14:paraId="0BBFB68F" w14:textId="77777777" w:rsidR="00885D3F" w:rsidRPr="002B3D66" w:rsidRDefault="00885D3F" w:rsidP="005D57A3">
      <w:pPr>
        <w:jc w:val="both"/>
      </w:pPr>
    </w:p>
    <w:p w14:paraId="2F65D6EA" w14:textId="77777777" w:rsidR="00AA5B8E" w:rsidRDefault="00AA5B8E" w:rsidP="005D57A3">
      <w:pPr>
        <w:jc w:val="both"/>
      </w:pPr>
    </w:p>
    <w:p w14:paraId="15B3B159" w14:textId="77777777" w:rsidR="001B6546" w:rsidRDefault="001B6546" w:rsidP="005D57A3">
      <w:pPr>
        <w:jc w:val="both"/>
      </w:pPr>
    </w:p>
    <w:p w14:paraId="57BDD793" w14:textId="74DDC1FB" w:rsidR="00A4154D" w:rsidRPr="002B3D66" w:rsidRDefault="00CF08CA" w:rsidP="00E81E0B">
      <w:pPr>
        <w:jc w:val="both"/>
      </w:pPr>
      <w:r>
        <w:t>Teritorijų planavimo ir architektūros skyriaus vyr.</w:t>
      </w:r>
      <w:r w:rsidR="00E81E0B">
        <w:t xml:space="preserve"> specialistė</w:t>
      </w:r>
      <w:r w:rsidR="00E81E0B">
        <w:tab/>
      </w:r>
      <w:r w:rsidR="00E81E0B">
        <w:tab/>
        <w:t xml:space="preserve">Vita </w:t>
      </w:r>
      <w:proofErr w:type="spellStart"/>
      <w:r w:rsidR="00E81E0B">
        <w:t>Bubliauskaitė</w:t>
      </w:r>
      <w:bookmarkStart w:id="0" w:name="_GoBack"/>
      <w:bookmarkEnd w:id="0"/>
      <w:proofErr w:type="spellEnd"/>
    </w:p>
    <w:sectPr w:rsidR="00A4154D" w:rsidRPr="002B3D66" w:rsidSect="00E81E0B">
      <w:headerReference w:type="default" r:id="rId9"/>
      <w:pgSz w:w="11907" w:h="16839" w:code="9"/>
      <w:pgMar w:top="851" w:right="709" w:bottom="709" w:left="1559" w:header="567" w:footer="567" w:gutter="0"/>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5CDBB83" w14:textId="77777777" w:rsidR="0040035D" w:rsidRDefault="0040035D" w:rsidP="00D610C3">
      <w:r>
        <w:separator/>
      </w:r>
    </w:p>
  </w:endnote>
  <w:endnote w:type="continuationSeparator" w:id="0">
    <w:p w14:paraId="3895D6C3" w14:textId="77777777" w:rsidR="0040035D" w:rsidRDefault="0040035D" w:rsidP="00D610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AE2C66F" w14:textId="77777777" w:rsidR="0040035D" w:rsidRDefault="0040035D" w:rsidP="00D610C3">
      <w:r>
        <w:separator/>
      </w:r>
    </w:p>
  </w:footnote>
  <w:footnote w:type="continuationSeparator" w:id="0">
    <w:p w14:paraId="33B8099C" w14:textId="77777777" w:rsidR="0040035D" w:rsidRDefault="0040035D" w:rsidP="00D610C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77045114"/>
      <w:docPartObj>
        <w:docPartGallery w:val="Page Numbers (Top of Page)"/>
        <w:docPartUnique/>
      </w:docPartObj>
    </w:sdtPr>
    <w:sdtEndPr/>
    <w:sdtContent>
      <w:p w14:paraId="13D5C865" w14:textId="36507F77" w:rsidR="00D610C3" w:rsidRDefault="00D610C3">
        <w:pPr>
          <w:pStyle w:val="Antrats"/>
          <w:jc w:val="center"/>
        </w:pPr>
        <w:r>
          <w:fldChar w:fldCharType="begin"/>
        </w:r>
        <w:r>
          <w:instrText>PAGE   \* MERGEFORMAT</w:instrText>
        </w:r>
        <w:r>
          <w:fldChar w:fldCharType="separate"/>
        </w:r>
        <w:r w:rsidR="00E81E0B">
          <w:rPr>
            <w:noProof/>
          </w:rPr>
          <w:t>2</w:t>
        </w:r>
        <w:r>
          <w:fldChar w:fldCharType="end"/>
        </w:r>
      </w:p>
    </w:sdtContent>
  </w:sdt>
  <w:p w14:paraId="704019E9" w14:textId="77777777" w:rsidR="00D610C3" w:rsidRDefault="00D610C3">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422AAC"/>
    <w:multiLevelType w:val="hybridMultilevel"/>
    <w:tmpl w:val="AE5EEC92"/>
    <w:lvl w:ilvl="0" w:tplc="4258921C">
      <w:start w:val="1"/>
      <w:numFmt w:val="bullet"/>
      <w:lvlText w:val="-"/>
      <w:lvlJc w:val="left"/>
      <w:pPr>
        <w:tabs>
          <w:tab w:val="num" w:pos="720"/>
        </w:tabs>
        <w:ind w:left="720" w:hanging="360"/>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
    <w:nsid w:val="21196F02"/>
    <w:multiLevelType w:val="hybridMultilevel"/>
    <w:tmpl w:val="E812A1BA"/>
    <w:lvl w:ilvl="0" w:tplc="3B1AB0FC">
      <w:start w:val="1"/>
      <w:numFmt w:val="decimal"/>
      <w:lvlText w:val="%1."/>
      <w:lvlJc w:val="left"/>
      <w:pPr>
        <w:ind w:left="720" w:hanging="360"/>
      </w:pPr>
      <w:rPr>
        <w:rFonts w:hint="default"/>
        <w:b/>
      </w:rPr>
    </w:lvl>
    <w:lvl w:ilvl="1" w:tplc="08561912">
      <w:numFmt w:val="bullet"/>
      <w:lvlText w:val=""/>
      <w:lvlJc w:val="left"/>
      <w:pPr>
        <w:ind w:left="1440" w:hanging="360"/>
      </w:pPr>
      <w:rPr>
        <w:rFonts w:ascii="Symbol" w:eastAsia="Times New Roman" w:hAnsi="Symbol" w:cs="Times New Roman" w:hint="default"/>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nsid w:val="4CCA264C"/>
    <w:multiLevelType w:val="hybridMultilevel"/>
    <w:tmpl w:val="BE56822C"/>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3">
    <w:nsid w:val="4F791B36"/>
    <w:multiLevelType w:val="hybridMultilevel"/>
    <w:tmpl w:val="E944573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nsid w:val="53EB1A19"/>
    <w:multiLevelType w:val="hybridMultilevel"/>
    <w:tmpl w:val="EC32C866"/>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5">
    <w:nsid w:val="60987095"/>
    <w:multiLevelType w:val="hybridMultilevel"/>
    <w:tmpl w:val="2DB27ABA"/>
    <w:lvl w:ilvl="0" w:tplc="0427000F">
      <w:start w:val="1"/>
      <w:numFmt w:val="decimal"/>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6">
    <w:nsid w:val="6450138F"/>
    <w:multiLevelType w:val="hybridMultilevel"/>
    <w:tmpl w:val="0B3C52B2"/>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7">
    <w:nsid w:val="659832D3"/>
    <w:multiLevelType w:val="hybridMultilevel"/>
    <w:tmpl w:val="2E42E9B2"/>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8">
    <w:nsid w:val="6C425EA1"/>
    <w:multiLevelType w:val="hybridMultilevel"/>
    <w:tmpl w:val="548AC9FC"/>
    <w:lvl w:ilvl="0" w:tplc="5EF66154">
      <w:start w:val="7"/>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nsid w:val="6E32341A"/>
    <w:multiLevelType w:val="hybridMultilevel"/>
    <w:tmpl w:val="A0F0966E"/>
    <w:lvl w:ilvl="0" w:tplc="3F400C06">
      <w:start w:val="1"/>
      <w:numFmt w:val="bullet"/>
      <w:lvlText w:val="-"/>
      <w:lvlJc w:val="left"/>
      <w:pPr>
        <w:ind w:left="1571" w:hanging="360"/>
      </w:pPr>
      <w:rPr>
        <w:rFonts w:ascii="Times New Roman" w:hAnsi="Times New Roman" w:cs="Times New Roman" w:hint="default"/>
        <w:b w:val="0"/>
        <w:i w:val="0"/>
        <w:caps w:val="0"/>
        <w:strike w:val="0"/>
        <w:dstrike w:val="0"/>
        <w:vanish w:val="0"/>
        <w:spacing w:val="0"/>
        <w:position w:val="0"/>
        <w:sz w:val="24"/>
        <w:vertAlign w:val="baseline"/>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10">
    <w:nsid w:val="74D4464E"/>
    <w:multiLevelType w:val="hybridMultilevel"/>
    <w:tmpl w:val="C1D45F88"/>
    <w:lvl w:ilvl="0" w:tplc="0427000F">
      <w:start w:val="1"/>
      <w:numFmt w:val="decimal"/>
      <w:lvlText w:val="%1."/>
      <w:lvlJc w:val="left"/>
      <w:pPr>
        <w:tabs>
          <w:tab w:val="num" w:pos="360"/>
        </w:tabs>
        <w:ind w:left="360" w:hanging="360"/>
      </w:pPr>
      <w:rPr>
        <w:rFonts w:hint="default"/>
      </w:rPr>
    </w:lvl>
    <w:lvl w:ilvl="1" w:tplc="04270019" w:tentative="1">
      <w:start w:val="1"/>
      <w:numFmt w:val="lowerLetter"/>
      <w:lvlText w:val="%2."/>
      <w:lvlJc w:val="left"/>
      <w:pPr>
        <w:tabs>
          <w:tab w:val="num" w:pos="1080"/>
        </w:tabs>
        <w:ind w:left="1080" w:hanging="360"/>
      </w:pPr>
    </w:lvl>
    <w:lvl w:ilvl="2" w:tplc="0427001B" w:tentative="1">
      <w:start w:val="1"/>
      <w:numFmt w:val="lowerRoman"/>
      <w:lvlText w:val="%3."/>
      <w:lvlJc w:val="right"/>
      <w:pPr>
        <w:tabs>
          <w:tab w:val="num" w:pos="1800"/>
        </w:tabs>
        <w:ind w:left="1800" w:hanging="180"/>
      </w:pPr>
    </w:lvl>
    <w:lvl w:ilvl="3" w:tplc="0427000F" w:tentative="1">
      <w:start w:val="1"/>
      <w:numFmt w:val="decimal"/>
      <w:lvlText w:val="%4."/>
      <w:lvlJc w:val="left"/>
      <w:pPr>
        <w:tabs>
          <w:tab w:val="num" w:pos="2520"/>
        </w:tabs>
        <w:ind w:left="2520" w:hanging="360"/>
      </w:pPr>
    </w:lvl>
    <w:lvl w:ilvl="4" w:tplc="04270019" w:tentative="1">
      <w:start w:val="1"/>
      <w:numFmt w:val="lowerLetter"/>
      <w:lvlText w:val="%5."/>
      <w:lvlJc w:val="left"/>
      <w:pPr>
        <w:tabs>
          <w:tab w:val="num" w:pos="3240"/>
        </w:tabs>
        <w:ind w:left="3240" w:hanging="360"/>
      </w:pPr>
    </w:lvl>
    <w:lvl w:ilvl="5" w:tplc="0427001B" w:tentative="1">
      <w:start w:val="1"/>
      <w:numFmt w:val="lowerRoman"/>
      <w:lvlText w:val="%6."/>
      <w:lvlJc w:val="right"/>
      <w:pPr>
        <w:tabs>
          <w:tab w:val="num" w:pos="3960"/>
        </w:tabs>
        <w:ind w:left="3960" w:hanging="180"/>
      </w:pPr>
    </w:lvl>
    <w:lvl w:ilvl="6" w:tplc="0427000F" w:tentative="1">
      <w:start w:val="1"/>
      <w:numFmt w:val="decimal"/>
      <w:lvlText w:val="%7."/>
      <w:lvlJc w:val="left"/>
      <w:pPr>
        <w:tabs>
          <w:tab w:val="num" w:pos="4680"/>
        </w:tabs>
        <w:ind w:left="4680" w:hanging="360"/>
      </w:pPr>
    </w:lvl>
    <w:lvl w:ilvl="7" w:tplc="04270019" w:tentative="1">
      <w:start w:val="1"/>
      <w:numFmt w:val="lowerLetter"/>
      <w:lvlText w:val="%8."/>
      <w:lvlJc w:val="left"/>
      <w:pPr>
        <w:tabs>
          <w:tab w:val="num" w:pos="5400"/>
        </w:tabs>
        <w:ind w:left="5400" w:hanging="360"/>
      </w:pPr>
    </w:lvl>
    <w:lvl w:ilvl="8" w:tplc="0427001B" w:tentative="1">
      <w:start w:val="1"/>
      <w:numFmt w:val="lowerRoman"/>
      <w:lvlText w:val="%9."/>
      <w:lvlJc w:val="right"/>
      <w:pPr>
        <w:tabs>
          <w:tab w:val="num" w:pos="6120"/>
        </w:tabs>
        <w:ind w:left="6120" w:hanging="180"/>
      </w:pPr>
    </w:lvl>
  </w:abstractNum>
  <w:abstractNum w:abstractNumId="11">
    <w:nsid w:val="7FFE0F19"/>
    <w:multiLevelType w:val="hybridMultilevel"/>
    <w:tmpl w:val="E3FE44E6"/>
    <w:lvl w:ilvl="0" w:tplc="AE00C5A6">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0"/>
  </w:num>
  <w:num w:numId="2">
    <w:abstractNumId w:val="10"/>
  </w:num>
  <w:num w:numId="3">
    <w:abstractNumId w:val="1"/>
  </w:num>
  <w:num w:numId="4">
    <w:abstractNumId w:val="7"/>
  </w:num>
  <w:num w:numId="5">
    <w:abstractNumId w:val="9"/>
  </w:num>
  <w:num w:numId="6">
    <w:abstractNumId w:val="6"/>
  </w:num>
  <w:num w:numId="7">
    <w:abstractNumId w:val="3"/>
  </w:num>
  <w:num w:numId="8">
    <w:abstractNumId w:val="11"/>
  </w:num>
  <w:num w:numId="9">
    <w:abstractNumId w:val="8"/>
  </w:num>
  <w:num w:numId="10">
    <w:abstractNumId w:val="2"/>
  </w:num>
  <w:num w:numId="11">
    <w:abstractNumId w:val="5"/>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1298"/>
  <w:hyphenationZone w:val="396"/>
  <w:drawingGridHorizontalSpacing w:val="100"/>
  <w:drawingGridVerticalSpacing w:val="136"/>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4261"/>
    <w:rsid w:val="00000FE5"/>
    <w:rsid w:val="00001E82"/>
    <w:rsid w:val="00003C8C"/>
    <w:rsid w:val="000079AF"/>
    <w:rsid w:val="00010E0C"/>
    <w:rsid w:val="000114DD"/>
    <w:rsid w:val="00012A0B"/>
    <w:rsid w:val="00023946"/>
    <w:rsid w:val="00035DF8"/>
    <w:rsid w:val="00050CB3"/>
    <w:rsid w:val="00050D33"/>
    <w:rsid w:val="000A395C"/>
    <w:rsid w:val="000B6FD8"/>
    <w:rsid w:val="000D1CCA"/>
    <w:rsid w:val="000D3297"/>
    <w:rsid w:val="000E6C2A"/>
    <w:rsid w:val="000E6FCA"/>
    <w:rsid w:val="000F142F"/>
    <w:rsid w:val="000F6EAA"/>
    <w:rsid w:val="00101EF7"/>
    <w:rsid w:val="00105414"/>
    <w:rsid w:val="00122A9D"/>
    <w:rsid w:val="00127FA5"/>
    <w:rsid w:val="00134410"/>
    <w:rsid w:val="00144285"/>
    <w:rsid w:val="00153D8F"/>
    <w:rsid w:val="00156131"/>
    <w:rsid w:val="00173464"/>
    <w:rsid w:val="001825A4"/>
    <w:rsid w:val="0019105B"/>
    <w:rsid w:val="00194B34"/>
    <w:rsid w:val="001A31DD"/>
    <w:rsid w:val="001A59CF"/>
    <w:rsid w:val="001B1CD5"/>
    <w:rsid w:val="001B6546"/>
    <w:rsid w:val="001C60B4"/>
    <w:rsid w:val="001C62CB"/>
    <w:rsid w:val="001F0013"/>
    <w:rsid w:val="001F0F56"/>
    <w:rsid w:val="0021297C"/>
    <w:rsid w:val="0021352E"/>
    <w:rsid w:val="002316BC"/>
    <w:rsid w:val="00237E62"/>
    <w:rsid w:val="00244250"/>
    <w:rsid w:val="002450DA"/>
    <w:rsid w:val="00247AF9"/>
    <w:rsid w:val="00264EEB"/>
    <w:rsid w:val="00265456"/>
    <w:rsid w:val="002808FA"/>
    <w:rsid w:val="00292DCE"/>
    <w:rsid w:val="002937AC"/>
    <w:rsid w:val="0029507D"/>
    <w:rsid w:val="002A2CE8"/>
    <w:rsid w:val="002A2E19"/>
    <w:rsid w:val="002A40B1"/>
    <w:rsid w:val="002B3D66"/>
    <w:rsid w:val="002B5A69"/>
    <w:rsid w:val="002C333C"/>
    <w:rsid w:val="002D1241"/>
    <w:rsid w:val="002D22EE"/>
    <w:rsid w:val="002D5815"/>
    <w:rsid w:val="002E30B2"/>
    <w:rsid w:val="002E51AC"/>
    <w:rsid w:val="002F52D8"/>
    <w:rsid w:val="00311EF9"/>
    <w:rsid w:val="00327D6D"/>
    <w:rsid w:val="00327DF7"/>
    <w:rsid w:val="00341BA1"/>
    <w:rsid w:val="0036366C"/>
    <w:rsid w:val="003647E6"/>
    <w:rsid w:val="003666E4"/>
    <w:rsid w:val="00383F67"/>
    <w:rsid w:val="003A43A7"/>
    <w:rsid w:val="003C4CFD"/>
    <w:rsid w:val="003D3040"/>
    <w:rsid w:val="003D62F3"/>
    <w:rsid w:val="003E056D"/>
    <w:rsid w:val="003E77B1"/>
    <w:rsid w:val="003F0F9F"/>
    <w:rsid w:val="0040035D"/>
    <w:rsid w:val="0040182A"/>
    <w:rsid w:val="004127D6"/>
    <w:rsid w:val="004272FF"/>
    <w:rsid w:val="00433F08"/>
    <w:rsid w:val="00453716"/>
    <w:rsid w:val="0046421B"/>
    <w:rsid w:val="004717F3"/>
    <w:rsid w:val="00477FFB"/>
    <w:rsid w:val="00481282"/>
    <w:rsid w:val="004826A2"/>
    <w:rsid w:val="00493B21"/>
    <w:rsid w:val="0049685F"/>
    <w:rsid w:val="00496A0B"/>
    <w:rsid w:val="004B3270"/>
    <w:rsid w:val="004C1CF2"/>
    <w:rsid w:val="004C2DF6"/>
    <w:rsid w:val="004C6509"/>
    <w:rsid w:val="004C7E3D"/>
    <w:rsid w:val="004D57FF"/>
    <w:rsid w:val="004D5BEC"/>
    <w:rsid w:val="004D7DA8"/>
    <w:rsid w:val="004E19F6"/>
    <w:rsid w:val="004E3334"/>
    <w:rsid w:val="004F4BDD"/>
    <w:rsid w:val="005016C7"/>
    <w:rsid w:val="00501AD3"/>
    <w:rsid w:val="00514654"/>
    <w:rsid w:val="0051631F"/>
    <w:rsid w:val="005253B8"/>
    <w:rsid w:val="00533821"/>
    <w:rsid w:val="00542F1D"/>
    <w:rsid w:val="00556676"/>
    <w:rsid w:val="00575255"/>
    <w:rsid w:val="00580FF4"/>
    <w:rsid w:val="005817D7"/>
    <w:rsid w:val="005821EF"/>
    <w:rsid w:val="00582730"/>
    <w:rsid w:val="00585C2A"/>
    <w:rsid w:val="005865D5"/>
    <w:rsid w:val="005978A6"/>
    <w:rsid w:val="005A3F6A"/>
    <w:rsid w:val="005B41C4"/>
    <w:rsid w:val="005B7CC3"/>
    <w:rsid w:val="005D57A3"/>
    <w:rsid w:val="005E4165"/>
    <w:rsid w:val="005F4AB2"/>
    <w:rsid w:val="00607A29"/>
    <w:rsid w:val="00616A7A"/>
    <w:rsid w:val="00627AAA"/>
    <w:rsid w:val="006359AF"/>
    <w:rsid w:val="00640EF8"/>
    <w:rsid w:val="006453AD"/>
    <w:rsid w:val="00647C0A"/>
    <w:rsid w:val="00651020"/>
    <w:rsid w:val="006633D5"/>
    <w:rsid w:val="00671E53"/>
    <w:rsid w:val="00673E98"/>
    <w:rsid w:val="006748DD"/>
    <w:rsid w:val="00675968"/>
    <w:rsid w:val="00676882"/>
    <w:rsid w:val="006808AA"/>
    <w:rsid w:val="00686A8E"/>
    <w:rsid w:val="006A0C54"/>
    <w:rsid w:val="006A3F4E"/>
    <w:rsid w:val="006A50DC"/>
    <w:rsid w:val="006D1BEC"/>
    <w:rsid w:val="006F0E61"/>
    <w:rsid w:val="007010AF"/>
    <w:rsid w:val="00710A07"/>
    <w:rsid w:val="00714A9E"/>
    <w:rsid w:val="007252A9"/>
    <w:rsid w:val="007258D5"/>
    <w:rsid w:val="00751CEC"/>
    <w:rsid w:val="007568E6"/>
    <w:rsid w:val="00761009"/>
    <w:rsid w:val="00776D79"/>
    <w:rsid w:val="007D422F"/>
    <w:rsid w:val="007F5C17"/>
    <w:rsid w:val="007F698E"/>
    <w:rsid w:val="0080253F"/>
    <w:rsid w:val="00802F82"/>
    <w:rsid w:val="00807FB2"/>
    <w:rsid w:val="008217A7"/>
    <w:rsid w:val="00825AF9"/>
    <w:rsid w:val="008265F4"/>
    <w:rsid w:val="00831518"/>
    <w:rsid w:val="008407DC"/>
    <w:rsid w:val="008421B7"/>
    <w:rsid w:val="00843093"/>
    <w:rsid w:val="00861B2C"/>
    <w:rsid w:val="008644AF"/>
    <w:rsid w:val="008715A4"/>
    <w:rsid w:val="00876427"/>
    <w:rsid w:val="00885D3F"/>
    <w:rsid w:val="0089093C"/>
    <w:rsid w:val="00891F8B"/>
    <w:rsid w:val="008A4728"/>
    <w:rsid w:val="008C6255"/>
    <w:rsid w:val="008C7A8F"/>
    <w:rsid w:val="008D65D6"/>
    <w:rsid w:val="008E38D4"/>
    <w:rsid w:val="008E524E"/>
    <w:rsid w:val="008E72F5"/>
    <w:rsid w:val="008F55CF"/>
    <w:rsid w:val="009055DE"/>
    <w:rsid w:val="00905A2A"/>
    <w:rsid w:val="009104ED"/>
    <w:rsid w:val="00915CAB"/>
    <w:rsid w:val="00916F0F"/>
    <w:rsid w:val="00924E14"/>
    <w:rsid w:val="009268AA"/>
    <w:rsid w:val="0095798B"/>
    <w:rsid w:val="00957E06"/>
    <w:rsid w:val="009622CA"/>
    <w:rsid w:val="00976D44"/>
    <w:rsid w:val="009801B8"/>
    <w:rsid w:val="0098055A"/>
    <w:rsid w:val="00991168"/>
    <w:rsid w:val="0099298F"/>
    <w:rsid w:val="009A096E"/>
    <w:rsid w:val="009A5834"/>
    <w:rsid w:val="009B0F09"/>
    <w:rsid w:val="009B127A"/>
    <w:rsid w:val="009B2D57"/>
    <w:rsid w:val="009B5DBB"/>
    <w:rsid w:val="009F706A"/>
    <w:rsid w:val="00A043FD"/>
    <w:rsid w:val="00A10F3E"/>
    <w:rsid w:val="00A336A8"/>
    <w:rsid w:val="00A359FC"/>
    <w:rsid w:val="00A4154D"/>
    <w:rsid w:val="00A42799"/>
    <w:rsid w:val="00A55A35"/>
    <w:rsid w:val="00A57B12"/>
    <w:rsid w:val="00A77EA0"/>
    <w:rsid w:val="00A8179F"/>
    <w:rsid w:val="00A84DD9"/>
    <w:rsid w:val="00AA314C"/>
    <w:rsid w:val="00AA3837"/>
    <w:rsid w:val="00AA5B8E"/>
    <w:rsid w:val="00AB18B3"/>
    <w:rsid w:val="00AB1A7D"/>
    <w:rsid w:val="00AB4B05"/>
    <w:rsid w:val="00AC1759"/>
    <w:rsid w:val="00AC740E"/>
    <w:rsid w:val="00AC7ABA"/>
    <w:rsid w:val="00AD553C"/>
    <w:rsid w:val="00AD7EB7"/>
    <w:rsid w:val="00AE74C4"/>
    <w:rsid w:val="00AF352B"/>
    <w:rsid w:val="00AF6D63"/>
    <w:rsid w:val="00B0063E"/>
    <w:rsid w:val="00B04819"/>
    <w:rsid w:val="00B0596B"/>
    <w:rsid w:val="00B12A30"/>
    <w:rsid w:val="00B23973"/>
    <w:rsid w:val="00B250B6"/>
    <w:rsid w:val="00B31656"/>
    <w:rsid w:val="00B40FB8"/>
    <w:rsid w:val="00B47D5A"/>
    <w:rsid w:val="00B500B7"/>
    <w:rsid w:val="00B64AE4"/>
    <w:rsid w:val="00B679D1"/>
    <w:rsid w:val="00B7566C"/>
    <w:rsid w:val="00B7592A"/>
    <w:rsid w:val="00B828EB"/>
    <w:rsid w:val="00BD4FA6"/>
    <w:rsid w:val="00BE171C"/>
    <w:rsid w:val="00BF0CC4"/>
    <w:rsid w:val="00BF4BB8"/>
    <w:rsid w:val="00BF5709"/>
    <w:rsid w:val="00C15AEA"/>
    <w:rsid w:val="00C22CD9"/>
    <w:rsid w:val="00C23621"/>
    <w:rsid w:val="00C25BD0"/>
    <w:rsid w:val="00C42C95"/>
    <w:rsid w:val="00C526B7"/>
    <w:rsid w:val="00C565C6"/>
    <w:rsid w:val="00C56D5C"/>
    <w:rsid w:val="00C60A01"/>
    <w:rsid w:val="00C64801"/>
    <w:rsid w:val="00C70392"/>
    <w:rsid w:val="00C96D4D"/>
    <w:rsid w:val="00CA23AE"/>
    <w:rsid w:val="00CA7E83"/>
    <w:rsid w:val="00CB4E38"/>
    <w:rsid w:val="00CC063E"/>
    <w:rsid w:val="00CC2CBA"/>
    <w:rsid w:val="00CC6D07"/>
    <w:rsid w:val="00CC7B37"/>
    <w:rsid w:val="00CE4261"/>
    <w:rsid w:val="00CF08CA"/>
    <w:rsid w:val="00CF6FD9"/>
    <w:rsid w:val="00D019E3"/>
    <w:rsid w:val="00D03439"/>
    <w:rsid w:val="00D04B9C"/>
    <w:rsid w:val="00D07FAF"/>
    <w:rsid w:val="00D24BC8"/>
    <w:rsid w:val="00D409E4"/>
    <w:rsid w:val="00D418B1"/>
    <w:rsid w:val="00D508B4"/>
    <w:rsid w:val="00D55973"/>
    <w:rsid w:val="00D610C3"/>
    <w:rsid w:val="00D72E08"/>
    <w:rsid w:val="00D91DC5"/>
    <w:rsid w:val="00DC1ACF"/>
    <w:rsid w:val="00DE774C"/>
    <w:rsid w:val="00DF14C7"/>
    <w:rsid w:val="00E01517"/>
    <w:rsid w:val="00E142DD"/>
    <w:rsid w:val="00E14F26"/>
    <w:rsid w:val="00E30C40"/>
    <w:rsid w:val="00E34D0F"/>
    <w:rsid w:val="00E4107C"/>
    <w:rsid w:val="00E421BD"/>
    <w:rsid w:val="00E600EB"/>
    <w:rsid w:val="00E7201B"/>
    <w:rsid w:val="00E77D95"/>
    <w:rsid w:val="00E80656"/>
    <w:rsid w:val="00E81E0B"/>
    <w:rsid w:val="00E966EA"/>
    <w:rsid w:val="00E9775B"/>
    <w:rsid w:val="00EB0BEF"/>
    <w:rsid w:val="00EB65FA"/>
    <w:rsid w:val="00EC08E2"/>
    <w:rsid w:val="00EC373D"/>
    <w:rsid w:val="00EC4035"/>
    <w:rsid w:val="00ED5674"/>
    <w:rsid w:val="00EF1E80"/>
    <w:rsid w:val="00F0591C"/>
    <w:rsid w:val="00F13CCC"/>
    <w:rsid w:val="00F16EA1"/>
    <w:rsid w:val="00F20CFE"/>
    <w:rsid w:val="00F24CDA"/>
    <w:rsid w:val="00F2547C"/>
    <w:rsid w:val="00F32F02"/>
    <w:rsid w:val="00F436F6"/>
    <w:rsid w:val="00F5430F"/>
    <w:rsid w:val="00F73A98"/>
    <w:rsid w:val="00F74901"/>
    <w:rsid w:val="00F8746D"/>
    <w:rsid w:val="00F931C0"/>
    <w:rsid w:val="00F966EC"/>
    <w:rsid w:val="00FA04C3"/>
    <w:rsid w:val="00FB22DE"/>
    <w:rsid w:val="00FC7D3C"/>
    <w:rsid w:val="00FE3291"/>
    <w:rsid w:val="00FE4127"/>
    <w:rsid w:val="00FE73F9"/>
    <w:rsid w:val="00FF0392"/>
    <w:rsid w:val="00FF18D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8695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CE4261"/>
    <w:rPr>
      <w:rFonts w:eastAsia="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3">
    <w:name w:val="Body Text 3"/>
    <w:basedOn w:val="prastasis"/>
    <w:link w:val="Pagrindinistekstas3Diagrama"/>
    <w:rsid w:val="002C333C"/>
    <w:pPr>
      <w:jc w:val="center"/>
    </w:pPr>
    <w:rPr>
      <w:b/>
      <w:szCs w:val="20"/>
      <w:lang w:eastAsia="en-US"/>
    </w:rPr>
  </w:style>
  <w:style w:type="paragraph" w:styleId="Komentarotekstas">
    <w:name w:val="annotation text"/>
    <w:aliases w:val=" Diagrama Diagrama Diagrama Diagrama Diagrama Diagrama1 Char Char Char Char Char Char Char, Diagrama Diagrama Diagrama Diagrama Diagrama Diagrama Diagrama Char Char Char Char Char Char Char Char Char"/>
    <w:basedOn w:val="prastasis"/>
    <w:semiHidden/>
    <w:rsid w:val="002C333C"/>
    <w:pPr>
      <w:spacing w:before="120" w:after="120"/>
      <w:jc w:val="both"/>
    </w:pPr>
    <w:rPr>
      <w:rFonts w:eastAsia="Batang"/>
      <w:snapToGrid w:val="0"/>
      <w:sz w:val="20"/>
      <w:szCs w:val="20"/>
      <w:lang w:eastAsia="en-GB"/>
    </w:rPr>
  </w:style>
  <w:style w:type="character" w:styleId="Komentaronuoroda">
    <w:name w:val="annotation reference"/>
    <w:uiPriority w:val="99"/>
    <w:semiHidden/>
    <w:unhideWhenUsed/>
    <w:rsid w:val="000D1CCA"/>
    <w:rPr>
      <w:sz w:val="16"/>
      <w:szCs w:val="16"/>
    </w:rPr>
  </w:style>
  <w:style w:type="paragraph" w:styleId="Komentarotema">
    <w:name w:val="annotation subject"/>
    <w:basedOn w:val="Komentarotekstas"/>
    <w:next w:val="Komentarotekstas"/>
    <w:link w:val="KomentarotemaDiagrama"/>
    <w:uiPriority w:val="99"/>
    <w:semiHidden/>
    <w:unhideWhenUsed/>
    <w:rsid w:val="000D1CCA"/>
    <w:pPr>
      <w:spacing w:before="0" w:after="0"/>
      <w:jc w:val="left"/>
    </w:pPr>
    <w:rPr>
      <w:rFonts w:eastAsia="Times New Roman"/>
      <w:b/>
      <w:bCs/>
      <w:snapToGrid/>
      <w:lang w:eastAsia="lt-LT"/>
    </w:rPr>
  </w:style>
  <w:style w:type="character" w:customStyle="1" w:styleId="KomentarotemaDiagrama">
    <w:name w:val="Komentaro tema Diagrama"/>
    <w:link w:val="Komentarotema"/>
    <w:uiPriority w:val="99"/>
    <w:semiHidden/>
    <w:rsid w:val="000D1CCA"/>
    <w:rPr>
      <w:rFonts w:eastAsia="Times New Roman"/>
      <w:b/>
      <w:bCs/>
    </w:rPr>
  </w:style>
  <w:style w:type="paragraph" w:styleId="Debesliotekstas">
    <w:name w:val="Balloon Text"/>
    <w:basedOn w:val="prastasis"/>
    <w:link w:val="DebesliotekstasDiagrama"/>
    <w:uiPriority w:val="99"/>
    <w:semiHidden/>
    <w:unhideWhenUsed/>
    <w:rsid w:val="000D1CCA"/>
    <w:rPr>
      <w:rFonts w:ascii="Tahoma" w:hAnsi="Tahoma" w:cs="Tahoma"/>
      <w:sz w:val="16"/>
      <w:szCs w:val="16"/>
    </w:rPr>
  </w:style>
  <w:style w:type="character" w:customStyle="1" w:styleId="DebesliotekstasDiagrama">
    <w:name w:val="Debesėlio tekstas Diagrama"/>
    <w:link w:val="Debesliotekstas"/>
    <w:uiPriority w:val="99"/>
    <w:semiHidden/>
    <w:rsid w:val="000D1CCA"/>
    <w:rPr>
      <w:rFonts w:ascii="Tahoma" w:eastAsia="Times New Roman" w:hAnsi="Tahoma" w:cs="Tahoma"/>
      <w:sz w:val="16"/>
      <w:szCs w:val="16"/>
    </w:rPr>
  </w:style>
  <w:style w:type="paragraph" w:styleId="Sraopastraipa">
    <w:name w:val="List Paragraph"/>
    <w:aliases w:val="Buletai,List Paragr1"/>
    <w:basedOn w:val="prastasis"/>
    <w:link w:val="SraopastraipaDiagrama"/>
    <w:uiPriority w:val="99"/>
    <w:qFormat/>
    <w:rsid w:val="00876427"/>
    <w:pPr>
      <w:ind w:left="720"/>
      <w:contextualSpacing/>
    </w:pPr>
  </w:style>
  <w:style w:type="character" w:customStyle="1" w:styleId="SraopastraipaDiagrama">
    <w:name w:val="Sąrašo pastraipa Diagrama"/>
    <w:aliases w:val="Buletai Diagrama,List Paragr1 Diagrama"/>
    <w:link w:val="Sraopastraipa"/>
    <w:uiPriority w:val="99"/>
    <w:locked/>
    <w:rsid w:val="004127D6"/>
    <w:rPr>
      <w:rFonts w:eastAsia="Times New Roman"/>
      <w:sz w:val="24"/>
      <w:szCs w:val="24"/>
    </w:rPr>
  </w:style>
  <w:style w:type="paragraph" w:customStyle="1" w:styleId="Default">
    <w:name w:val="Default"/>
    <w:rsid w:val="005E4165"/>
    <w:pPr>
      <w:autoSpaceDE w:val="0"/>
      <w:autoSpaceDN w:val="0"/>
      <w:adjustRightInd w:val="0"/>
    </w:pPr>
    <w:rPr>
      <w:color w:val="000000"/>
      <w:sz w:val="24"/>
      <w:szCs w:val="24"/>
    </w:rPr>
  </w:style>
  <w:style w:type="paragraph" w:styleId="Antrats">
    <w:name w:val="header"/>
    <w:basedOn w:val="prastasis"/>
    <w:link w:val="AntratsDiagrama"/>
    <w:uiPriority w:val="99"/>
    <w:unhideWhenUsed/>
    <w:rsid w:val="00D610C3"/>
    <w:pPr>
      <w:tabs>
        <w:tab w:val="center" w:pos="4819"/>
        <w:tab w:val="right" w:pos="9638"/>
      </w:tabs>
    </w:pPr>
  </w:style>
  <w:style w:type="character" w:customStyle="1" w:styleId="AntratsDiagrama">
    <w:name w:val="Antraštės Diagrama"/>
    <w:basedOn w:val="Numatytasispastraiposriftas"/>
    <w:link w:val="Antrats"/>
    <w:uiPriority w:val="99"/>
    <w:rsid w:val="00D610C3"/>
    <w:rPr>
      <w:rFonts w:eastAsia="Times New Roman"/>
      <w:sz w:val="24"/>
      <w:szCs w:val="24"/>
    </w:rPr>
  </w:style>
  <w:style w:type="paragraph" w:styleId="Porat">
    <w:name w:val="footer"/>
    <w:basedOn w:val="prastasis"/>
    <w:link w:val="PoratDiagrama"/>
    <w:uiPriority w:val="99"/>
    <w:unhideWhenUsed/>
    <w:rsid w:val="00D610C3"/>
    <w:pPr>
      <w:tabs>
        <w:tab w:val="center" w:pos="4819"/>
        <w:tab w:val="right" w:pos="9638"/>
      </w:tabs>
    </w:pPr>
  </w:style>
  <w:style w:type="character" w:customStyle="1" w:styleId="PoratDiagrama">
    <w:name w:val="Poraštė Diagrama"/>
    <w:basedOn w:val="Numatytasispastraiposriftas"/>
    <w:link w:val="Porat"/>
    <w:uiPriority w:val="99"/>
    <w:rsid w:val="00D610C3"/>
    <w:rPr>
      <w:rFonts w:eastAsia="Times New Roman"/>
      <w:sz w:val="24"/>
      <w:szCs w:val="24"/>
    </w:rPr>
  </w:style>
  <w:style w:type="character" w:customStyle="1" w:styleId="Pagrindinistekstas3Diagrama">
    <w:name w:val="Pagrindinis tekstas 3 Diagrama"/>
    <w:basedOn w:val="Numatytasispastraiposriftas"/>
    <w:link w:val="Pagrindinistekstas3"/>
    <w:rsid w:val="003E77B1"/>
    <w:rPr>
      <w:rFonts w:eastAsia="Times New Roman"/>
      <w:b/>
      <w:sz w:val="24"/>
      <w:lang w:eastAsia="en-US"/>
    </w:rPr>
  </w:style>
  <w:style w:type="paragraph" w:styleId="Puslapioinaostekstas">
    <w:name w:val="footnote text"/>
    <w:basedOn w:val="prastasis"/>
    <w:link w:val="PuslapioinaostekstasDiagrama"/>
    <w:uiPriority w:val="99"/>
    <w:semiHidden/>
    <w:unhideWhenUsed/>
    <w:rsid w:val="007D422F"/>
    <w:rPr>
      <w:sz w:val="20"/>
      <w:szCs w:val="20"/>
    </w:rPr>
  </w:style>
  <w:style w:type="character" w:customStyle="1" w:styleId="PuslapioinaostekstasDiagrama">
    <w:name w:val="Puslapio išnašos tekstas Diagrama"/>
    <w:basedOn w:val="Numatytasispastraiposriftas"/>
    <w:link w:val="Puslapioinaostekstas"/>
    <w:uiPriority w:val="99"/>
    <w:semiHidden/>
    <w:rsid w:val="007D422F"/>
    <w:rPr>
      <w:rFonts w:eastAsia="Times New Roman"/>
    </w:rPr>
  </w:style>
  <w:style w:type="character" w:styleId="Puslapioinaosnuoroda">
    <w:name w:val="footnote reference"/>
    <w:basedOn w:val="Numatytasispastraiposriftas"/>
    <w:uiPriority w:val="99"/>
    <w:semiHidden/>
    <w:unhideWhenUsed/>
    <w:rsid w:val="007D422F"/>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CE4261"/>
    <w:rPr>
      <w:rFonts w:eastAsia="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3">
    <w:name w:val="Body Text 3"/>
    <w:basedOn w:val="prastasis"/>
    <w:link w:val="Pagrindinistekstas3Diagrama"/>
    <w:rsid w:val="002C333C"/>
    <w:pPr>
      <w:jc w:val="center"/>
    </w:pPr>
    <w:rPr>
      <w:b/>
      <w:szCs w:val="20"/>
      <w:lang w:eastAsia="en-US"/>
    </w:rPr>
  </w:style>
  <w:style w:type="paragraph" w:styleId="Komentarotekstas">
    <w:name w:val="annotation text"/>
    <w:aliases w:val=" Diagrama Diagrama Diagrama Diagrama Diagrama Diagrama1 Char Char Char Char Char Char Char, Diagrama Diagrama Diagrama Diagrama Diagrama Diagrama Diagrama Char Char Char Char Char Char Char Char Char"/>
    <w:basedOn w:val="prastasis"/>
    <w:semiHidden/>
    <w:rsid w:val="002C333C"/>
    <w:pPr>
      <w:spacing w:before="120" w:after="120"/>
      <w:jc w:val="both"/>
    </w:pPr>
    <w:rPr>
      <w:rFonts w:eastAsia="Batang"/>
      <w:snapToGrid w:val="0"/>
      <w:sz w:val="20"/>
      <w:szCs w:val="20"/>
      <w:lang w:eastAsia="en-GB"/>
    </w:rPr>
  </w:style>
  <w:style w:type="character" w:styleId="Komentaronuoroda">
    <w:name w:val="annotation reference"/>
    <w:uiPriority w:val="99"/>
    <w:semiHidden/>
    <w:unhideWhenUsed/>
    <w:rsid w:val="000D1CCA"/>
    <w:rPr>
      <w:sz w:val="16"/>
      <w:szCs w:val="16"/>
    </w:rPr>
  </w:style>
  <w:style w:type="paragraph" w:styleId="Komentarotema">
    <w:name w:val="annotation subject"/>
    <w:basedOn w:val="Komentarotekstas"/>
    <w:next w:val="Komentarotekstas"/>
    <w:link w:val="KomentarotemaDiagrama"/>
    <w:uiPriority w:val="99"/>
    <w:semiHidden/>
    <w:unhideWhenUsed/>
    <w:rsid w:val="000D1CCA"/>
    <w:pPr>
      <w:spacing w:before="0" w:after="0"/>
      <w:jc w:val="left"/>
    </w:pPr>
    <w:rPr>
      <w:rFonts w:eastAsia="Times New Roman"/>
      <w:b/>
      <w:bCs/>
      <w:snapToGrid/>
      <w:lang w:eastAsia="lt-LT"/>
    </w:rPr>
  </w:style>
  <w:style w:type="character" w:customStyle="1" w:styleId="KomentarotemaDiagrama">
    <w:name w:val="Komentaro tema Diagrama"/>
    <w:link w:val="Komentarotema"/>
    <w:uiPriority w:val="99"/>
    <w:semiHidden/>
    <w:rsid w:val="000D1CCA"/>
    <w:rPr>
      <w:rFonts w:eastAsia="Times New Roman"/>
      <w:b/>
      <w:bCs/>
    </w:rPr>
  </w:style>
  <w:style w:type="paragraph" w:styleId="Debesliotekstas">
    <w:name w:val="Balloon Text"/>
    <w:basedOn w:val="prastasis"/>
    <w:link w:val="DebesliotekstasDiagrama"/>
    <w:uiPriority w:val="99"/>
    <w:semiHidden/>
    <w:unhideWhenUsed/>
    <w:rsid w:val="000D1CCA"/>
    <w:rPr>
      <w:rFonts w:ascii="Tahoma" w:hAnsi="Tahoma" w:cs="Tahoma"/>
      <w:sz w:val="16"/>
      <w:szCs w:val="16"/>
    </w:rPr>
  </w:style>
  <w:style w:type="character" w:customStyle="1" w:styleId="DebesliotekstasDiagrama">
    <w:name w:val="Debesėlio tekstas Diagrama"/>
    <w:link w:val="Debesliotekstas"/>
    <w:uiPriority w:val="99"/>
    <w:semiHidden/>
    <w:rsid w:val="000D1CCA"/>
    <w:rPr>
      <w:rFonts w:ascii="Tahoma" w:eastAsia="Times New Roman" w:hAnsi="Tahoma" w:cs="Tahoma"/>
      <w:sz w:val="16"/>
      <w:szCs w:val="16"/>
    </w:rPr>
  </w:style>
  <w:style w:type="paragraph" w:styleId="Sraopastraipa">
    <w:name w:val="List Paragraph"/>
    <w:aliases w:val="Buletai,List Paragr1"/>
    <w:basedOn w:val="prastasis"/>
    <w:link w:val="SraopastraipaDiagrama"/>
    <w:uiPriority w:val="99"/>
    <w:qFormat/>
    <w:rsid w:val="00876427"/>
    <w:pPr>
      <w:ind w:left="720"/>
      <w:contextualSpacing/>
    </w:pPr>
  </w:style>
  <w:style w:type="character" w:customStyle="1" w:styleId="SraopastraipaDiagrama">
    <w:name w:val="Sąrašo pastraipa Diagrama"/>
    <w:aliases w:val="Buletai Diagrama,List Paragr1 Diagrama"/>
    <w:link w:val="Sraopastraipa"/>
    <w:uiPriority w:val="99"/>
    <w:locked/>
    <w:rsid w:val="004127D6"/>
    <w:rPr>
      <w:rFonts w:eastAsia="Times New Roman"/>
      <w:sz w:val="24"/>
      <w:szCs w:val="24"/>
    </w:rPr>
  </w:style>
  <w:style w:type="paragraph" w:customStyle="1" w:styleId="Default">
    <w:name w:val="Default"/>
    <w:rsid w:val="005E4165"/>
    <w:pPr>
      <w:autoSpaceDE w:val="0"/>
      <w:autoSpaceDN w:val="0"/>
      <w:adjustRightInd w:val="0"/>
    </w:pPr>
    <w:rPr>
      <w:color w:val="000000"/>
      <w:sz w:val="24"/>
      <w:szCs w:val="24"/>
    </w:rPr>
  </w:style>
  <w:style w:type="paragraph" w:styleId="Antrats">
    <w:name w:val="header"/>
    <w:basedOn w:val="prastasis"/>
    <w:link w:val="AntratsDiagrama"/>
    <w:uiPriority w:val="99"/>
    <w:unhideWhenUsed/>
    <w:rsid w:val="00D610C3"/>
    <w:pPr>
      <w:tabs>
        <w:tab w:val="center" w:pos="4819"/>
        <w:tab w:val="right" w:pos="9638"/>
      </w:tabs>
    </w:pPr>
  </w:style>
  <w:style w:type="character" w:customStyle="1" w:styleId="AntratsDiagrama">
    <w:name w:val="Antraštės Diagrama"/>
    <w:basedOn w:val="Numatytasispastraiposriftas"/>
    <w:link w:val="Antrats"/>
    <w:uiPriority w:val="99"/>
    <w:rsid w:val="00D610C3"/>
    <w:rPr>
      <w:rFonts w:eastAsia="Times New Roman"/>
      <w:sz w:val="24"/>
      <w:szCs w:val="24"/>
    </w:rPr>
  </w:style>
  <w:style w:type="paragraph" w:styleId="Porat">
    <w:name w:val="footer"/>
    <w:basedOn w:val="prastasis"/>
    <w:link w:val="PoratDiagrama"/>
    <w:uiPriority w:val="99"/>
    <w:unhideWhenUsed/>
    <w:rsid w:val="00D610C3"/>
    <w:pPr>
      <w:tabs>
        <w:tab w:val="center" w:pos="4819"/>
        <w:tab w:val="right" w:pos="9638"/>
      </w:tabs>
    </w:pPr>
  </w:style>
  <w:style w:type="character" w:customStyle="1" w:styleId="PoratDiagrama">
    <w:name w:val="Poraštė Diagrama"/>
    <w:basedOn w:val="Numatytasispastraiposriftas"/>
    <w:link w:val="Porat"/>
    <w:uiPriority w:val="99"/>
    <w:rsid w:val="00D610C3"/>
    <w:rPr>
      <w:rFonts w:eastAsia="Times New Roman"/>
      <w:sz w:val="24"/>
      <w:szCs w:val="24"/>
    </w:rPr>
  </w:style>
  <w:style w:type="character" w:customStyle="1" w:styleId="Pagrindinistekstas3Diagrama">
    <w:name w:val="Pagrindinis tekstas 3 Diagrama"/>
    <w:basedOn w:val="Numatytasispastraiposriftas"/>
    <w:link w:val="Pagrindinistekstas3"/>
    <w:rsid w:val="003E77B1"/>
    <w:rPr>
      <w:rFonts w:eastAsia="Times New Roman"/>
      <w:b/>
      <w:sz w:val="24"/>
      <w:lang w:eastAsia="en-US"/>
    </w:rPr>
  </w:style>
  <w:style w:type="paragraph" w:styleId="Puslapioinaostekstas">
    <w:name w:val="footnote text"/>
    <w:basedOn w:val="prastasis"/>
    <w:link w:val="PuslapioinaostekstasDiagrama"/>
    <w:uiPriority w:val="99"/>
    <w:semiHidden/>
    <w:unhideWhenUsed/>
    <w:rsid w:val="007D422F"/>
    <w:rPr>
      <w:sz w:val="20"/>
      <w:szCs w:val="20"/>
    </w:rPr>
  </w:style>
  <w:style w:type="character" w:customStyle="1" w:styleId="PuslapioinaostekstasDiagrama">
    <w:name w:val="Puslapio išnašos tekstas Diagrama"/>
    <w:basedOn w:val="Numatytasispastraiposriftas"/>
    <w:link w:val="Puslapioinaostekstas"/>
    <w:uiPriority w:val="99"/>
    <w:semiHidden/>
    <w:rsid w:val="007D422F"/>
    <w:rPr>
      <w:rFonts w:eastAsia="Times New Roman"/>
    </w:rPr>
  </w:style>
  <w:style w:type="character" w:styleId="Puslapioinaosnuoroda">
    <w:name w:val="footnote reference"/>
    <w:basedOn w:val="Numatytasispastraiposriftas"/>
    <w:uiPriority w:val="99"/>
    <w:semiHidden/>
    <w:unhideWhenUsed/>
    <w:rsid w:val="007D422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921299">
      <w:bodyDiv w:val="1"/>
      <w:marLeft w:val="0"/>
      <w:marRight w:val="0"/>
      <w:marTop w:val="0"/>
      <w:marBottom w:val="0"/>
      <w:divBdr>
        <w:top w:val="none" w:sz="0" w:space="0" w:color="auto"/>
        <w:left w:val="none" w:sz="0" w:space="0" w:color="auto"/>
        <w:bottom w:val="none" w:sz="0" w:space="0" w:color="auto"/>
        <w:right w:val="none" w:sz="0" w:space="0" w:color="auto"/>
      </w:divBdr>
    </w:div>
    <w:div w:id="490216177">
      <w:bodyDiv w:val="1"/>
      <w:marLeft w:val="0"/>
      <w:marRight w:val="0"/>
      <w:marTop w:val="0"/>
      <w:marBottom w:val="0"/>
      <w:divBdr>
        <w:top w:val="none" w:sz="0" w:space="0" w:color="auto"/>
        <w:left w:val="none" w:sz="0" w:space="0" w:color="auto"/>
        <w:bottom w:val="none" w:sz="0" w:space="0" w:color="auto"/>
        <w:right w:val="none" w:sz="0" w:space="0" w:color="auto"/>
      </w:divBdr>
    </w:div>
    <w:div w:id="1404259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C289C1-F2D0-475A-BF3F-9077D27B96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2</Pages>
  <Words>3375</Words>
  <Characters>1925</Characters>
  <Application>Microsoft Office Word</Application>
  <DocSecurity>0</DocSecurity>
  <Lines>16</Lines>
  <Paragraphs>10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Aiškinamasis raštas</vt:lpstr>
      <vt:lpstr>AIŠKINAMASIS RAŠTAS</vt:lpstr>
    </vt:vector>
  </TitlesOfParts>
  <Company/>
  <LinksUpToDate>false</LinksUpToDate>
  <CharactersWithSpaces>5290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Aiškinamasis raštas</dc:title>
  <dc:creator>Donatas Mickevičius</dc:creator>
  <cp:lastModifiedBy>Vita Bubliauskaitė</cp:lastModifiedBy>
  <cp:revision>8</cp:revision>
  <cp:lastPrinted>2017-04-11T07:31:00Z</cp:lastPrinted>
  <dcterms:created xsi:type="dcterms:W3CDTF">2017-04-06T15:02:00Z</dcterms:created>
  <dcterms:modified xsi:type="dcterms:W3CDTF">2017-04-13T11:00:00Z</dcterms:modified>
</cp:coreProperties>
</file>